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98D26" w14:textId="3D02DEFF" w:rsidR="00D84C51" w:rsidRPr="004269E6" w:rsidRDefault="00D84C51" w:rsidP="002F2102">
      <w:pPr>
        <w:rPr>
          <w:sz w:val="48"/>
          <w:szCs w:val="48"/>
        </w:rPr>
      </w:pPr>
    </w:p>
    <w:p w14:paraId="2028C0AD" w14:textId="2978ED6A" w:rsidR="00D84C51" w:rsidRPr="004269E6" w:rsidRDefault="00D84C51" w:rsidP="002F2102">
      <w:pPr>
        <w:rPr>
          <w:sz w:val="48"/>
        </w:rPr>
      </w:pPr>
      <w:bookmarkStart w:id="0" w:name="_Ref17975564"/>
      <w:bookmarkEnd w:id="0"/>
    </w:p>
    <w:p w14:paraId="39932ABF" w14:textId="77777777" w:rsidR="007E49A1" w:rsidRPr="004269E6" w:rsidRDefault="00C06769" w:rsidP="002F2102">
      <w:pPr>
        <w:rPr>
          <w:rFonts w:eastAsia="Calibri" w:cs="Arial"/>
          <w:sz w:val="56"/>
          <w:szCs w:val="56"/>
        </w:rPr>
      </w:pPr>
      <w:r w:rsidRPr="004269E6">
        <w:rPr>
          <w:rFonts w:eastAsia="Calibri" w:cs="Arial"/>
          <w:sz w:val="56"/>
          <w:szCs w:val="56"/>
        </w:rPr>
        <w:t>Ausschreibung</w:t>
      </w:r>
    </w:p>
    <w:p w14:paraId="56746677" w14:textId="5B6FE2C2" w:rsidR="00D84C51" w:rsidRPr="004269E6" w:rsidRDefault="006F6539" w:rsidP="002F2102">
      <w:pPr>
        <w:rPr>
          <w:rFonts w:eastAsia="Calibri" w:cs="Arial"/>
          <w:sz w:val="56"/>
          <w:szCs w:val="56"/>
        </w:rPr>
      </w:pPr>
      <w:r w:rsidRPr="004269E6">
        <w:rPr>
          <w:rFonts w:eastAsia="Calibri" w:cs="Arial"/>
          <w:sz w:val="56"/>
          <w:szCs w:val="56"/>
        </w:rPr>
        <w:t>e</w:t>
      </w:r>
      <w:r w:rsidR="00743E37" w:rsidRPr="004269E6">
        <w:rPr>
          <w:rFonts w:eastAsia="Calibri" w:cs="Arial"/>
          <w:sz w:val="56"/>
          <w:szCs w:val="56"/>
        </w:rPr>
        <w:t>Recruiting-</w:t>
      </w:r>
      <w:r w:rsidR="00C27FFD" w:rsidRPr="004269E6">
        <w:rPr>
          <w:rFonts w:eastAsia="Calibri" w:cs="Arial"/>
          <w:sz w:val="56"/>
          <w:szCs w:val="56"/>
        </w:rPr>
        <w:t>Plattform</w:t>
      </w:r>
    </w:p>
    <w:p w14:paraId="4A8BD738" w14:textId="77777777" w:rsidR="00D84C51" w:rsidRPr="004269E6" w:rsidRDefault="00D84C51" w:rsidP="002F2102">
      <w:pPr>
        <w:rPr>
          <w:sz w:val="48"/>
        </w:rPr>
      </w:pPr>
    </w:p>
    <w:p w14:paraId="71CC6013" w14:textId="77777777" w:rsidR="00D84C51" w:rsidRPr="004269E6" w:rsidRDefault="00D84C51" w:rsidP="002F2102">
      <w:pPr>
        <w:rPr>
          <w:sz w:val="48"/>
        </w:rPr>
      </w:pPr>
    </w:p>
    <w:p w14:paraId="488EA5D9" w14:textId="1D7D94BF" w:rsidR="00C06769" w:rsidRPr="004269E6" w:rsidRDefault="10631FDC" w:rsidP="002F2102">
      <w:pPr>
        <w:rPr>
          <w:rFonts w:eastAsia="Calibri" w:cs="Arial"/>
          <w:sz w:val="40"/>
          <w:szCs w:val="40"/>
        </w:rPr>
      </w:pPr>
      <w:r w:rsidRPr="004269E6">
        <w:rPr>
          <w:rFonts w:eastAsia="Calibri" w:cs="Arial"/>
          <w:sz w:val="40"/>
          <w:szCs w:val="40"/>
        </w:rPr>
        <w:t>Teil B – Leistungsbeschreibung</w:t>
      </w:r>
    </w:p>
    <w:p w14:paraId="237D53DE" w14:textId="77777777" w:rsidR="00C06769" w:rsidRPr="004269E6" w:rsidRDefault="00C06769" w:rsidP="002F2102">
      <w:pPr>
        <w:rPr>
          <w:rFonts w:eastAsia="Calibri" w:cs="Arial"/>
          <w:b/>
          <w:sz w:val="40"/>
          <w:szCs w:val="40"/>
          <w:u w:val="single"/>
        </w:rPr>
      </w:pPr>
      <w:r w:rsidRPr="004269E6">
        <w:rPr>
          <w:rFonts w:eastAsia="Calibri" w:cs="Arial"/>
          <w:b/>
          <w:sz w:val="40"/>
          <w:szCs w:val="40"/>
          <w:u w:val="single"/>
        </w:rPr>
        <w:t>ENTWURF</w:t>
      </w:r>
    </w:p>
    <w:p w14:paraId="23C540CD" w14:textId="47C45419" w:rsidR="00D84C51" w:rsidRPr="004269E6" w:rsidRDefault="00D84C51" w:rsidP="002F2102">
      <w:pPr>
        <w:rPr>
          <w:sz w:val="48"/>
          <w:szCs w:val="48"/>
        </w:rPr>
      </w:pPr>
    </w:p>
    <w:p w14:paraId="6153B550" w14:textId="1321E36B" w:rsidR="00C06769" w:rsidRPr="004269E6" w:rsidRDefault="00C27FFD" w:rsidP="002F2102">
      <w:pPr>
        <w:rPr>
          <w:rFonts w:eastAsia="Calibri" w:cs="Arial"/>
          <w:sz w:val="28"/>
          <w:szCs w:val="28"/>
        </w:rPr>
      </w:pPr>
      <w:r w:rsidRPr="004269E6">
        <w:rPr>
          <w:rFonts w:eastAsia="Calibri" w:cs="Arial"/>
          <w:sz w:val="28"/>
          <w:szCs w:val="28"/>
        </w:rPr>
        <w:t>Ministerium des Innern und für Sport</w:t>
      </w:r>
    </w:p>
    <w:p w14:paraId="635FAAC8" w14:textId="30C0FE19" w:rsidR="00C06769" w:rsidRPr="004269E6" w:rsidRDefault="00C27FFD" w:rsidP="002F2102">
      <w:pPr>
        <w:rPr>
          <w:rFonts w:eastAsia="Calibri" w:cs="Arial"/>
          <w:sz w:val="28"/>
          <w:szCs w:val="28"/>
        </w:rPr>
      </w:pPr>
      <w:r w:rsidRPr="004269E6">
        <w:rPr>
          <w:rFonts w:eastAsia="Calibri" w:cs="Arial"/>
          <w:sz w:val="28"/>
          <w:szCs w:val="28"/>
        </w:rPr>
        <w:t>Schillerplatz 3-5</w:t>
      </w:r>
    </w:p>
    <w:p w14:paraId="6827A9FF" w14:textId="27E9A28B" w:rsidR="00C06769" w:rsidRPr="004269E6" w:rsidRDefault="00C06769" w:rsidP="002F2102">
      <w:pPr>
        <w:rPr>
          <w:rFonts w:eastAsia="Calibri" w:cs="Arial"/>
          <w:sz w:val="28"/>
          <w:szCs w:val="28"/>
        </w:rPr>
      </w:pPr>
      <w:r w:rsidRPr="004269E6">
        <w:rPr>
          <w:rFonts w:eastAsia="Calibri" w:cs="Arial"/>
          <w:sz w:val="28"/>
          <w:szCs w:val="28"/>
        </w:rPr>
        <w:t>5511</w:t>
      </w:r>
      <w:r w:rsidR="00C27FFD" w:rsidRPr="004269E6">
        <w:rPr>
          <w:rFonts w:eastAsia="Calibri" w:cs="Arial"/>
          <w:sz w:val="28"/>
          <w:szCs w:val="28"/>
        </w:rPr>
        <w:t>6</w:t>
      </w:r>
      <w:r w:rsidRPr="004269E6">
        <w:rPr>
          <w:rFonts w:eastAsia="Calibri" w:cs="Arial"/>
          <w:sz w:val="28"/>
          <w:szCs w:val="28"/>
        </w:rPr>
        <w:t xml:space="preserve"> Mainz</w:t>
      </w:r>
    </w:p>
    <w:p w14:paraId="54B198B1" w14:textId="77777777" w:rsidR="00C06769" w:rsidRPr="004269E6" w:rsidRDefault="00C06769" w:rsidP="002F2102">
      <w:pPr>
        <w:rPr>
          <w:rFonts w:eastAsia="Calibri" w:cs="Arial"/>
          <w:sz w:val="28"/>
          <w:szCs w:val="28"/>
        </w:rPr>
      </w:pPr>
    </w:p>
    <w:p w14:paraId="56314446" w14:textId="77777777" w:rsidR="00D84C51" w:rsidRPr="004269E6" w:rsidRDefault="00D84C51" w:rsidP="002F2102">
      <w:pPr>
        <w:rPr>
          <w:b/>
          <w:sz w:val="24"/>
        </w:rPr>
      </w:pPr>
    </w:p>
    <w:p w14:paraId="3B151649" w14:textId="77777777" w:rsidR="005023E1" w:rsidRPr="004269E6" w:rsidRDefault="00D84C51" w:rsidP="002F2102">
      <w:pPr>
        <w:rPr>
          <w:sz w:val="24"/>
        </w:rPr>
      </w:pPr>
      <w:r w:rsidRPr="004269E6">
        <w:rPr>
          <w:sz w:val="24"/>
        </w:rPr>
        <w:br w:type="page"/>
      </w:r>
    </w:p>
    <w:p w14:paraId="3304B4BA" w14:textId="77777777" w:rsidR="005023E1" w:rsidRPr="004269E6" w:rsidRDefault="005023E1" w:rsidP="002F2102">
      <w:pPr>
        <w:rPr>
          <w:sz w:val="24"/>
        </w:rPr>
      </w:pPr>
    </w:p>
    <w:p w14:paraId="569624FA" w14:textId="77777777" w:rsidR="00D84C51" w:rsidRPr="004269E6" w:rsidRDefault="00D84C51" w:rsidP="002F2102">
      <w:pPr>
        <w:rPr>
          <w:b/>
          <w:sz w:val="28"/>
        </w:rPr>
      </w:pPr>
      <w:r w:rsidRPr="004269E6">
        <w:rPr>
          <w:b/>
          <w:sz w:val="28"/>
        </w:rPr>
        <w:t>Versionskontrolle</w:t>
      </w:r>
    </w:p>
    <w:p w14:paraId="591569C1" w14:textId="77777777" w:rsidR="00D84C51" w:rsidRPr="004269E6" w:rsidRDefault="00D84C51" w:rsidP="002F2102"/>
    <w:p w14:paraId="2586F046" w14:textId="77777777" w:rsidR="00D84C51" w:rsidRPr="004269E6" w:rsidRDefault="00D84C51" w:rsidP="002F2102"/>
    <w:p w14:paraId="44BC7B21" w14:textId="77777777" w:rsidR="00D84C51" w:rsidRPr="004269E6" w:rsidRDefault="00D84C51" w:rsidP="002F2102">
      <w:pPr>
        <w:rPr>
          <w:b/>
        </w:rPr>
      </w:pPr>
      <w:r w:rsidRPr="004269E6">
        <w:rPr>
          <w:b/>
        </w:rPr>
        <w:t>Dokumentinformation</w:t>
      </w:r>
    </w:p>
    <w:p w14:paraId="0DCC88B1" w14:textId="77777777" w:rsidR="00D84C51" w:rsidRPr="004269E6" w:rsidRDefault="00D84C51" w:rsidP="002F2102"/>
    <w:p w14:paraId="7AA4B0C2" w14:textId="77777777" w:rsidR="00D84C51" w:rsidRPr="004269E6" w:rsidRDefault="00D84C51" w:rsidP="002F2102"/>
    <w:p w14:paraId="1B1E071A" w14:textId="77777777" w:rsidR="00D84C51" w:rsidRPr="004269E6" w:rsidRDefault="00C06769" w:rsidP="002F2102">
      <w:pPr>
        <w:rPr>
          <w:b/>
        </w:rPr>
      </w:pPr>
      <w:r w:rsidRPr="004269E6">
        <w:rPr>
          <w:b/>
        </w:rPr>
        <w:t>Vergabeunterlagen Teil B – Leistungsbeschreibung</w:t>
      </w:r>
    </w:p>
    <w:p w14:paraId="6A033766" w14:textId="77777777" w:rsidR="00D84C51" w:rsidRPr="004269E6" w:rsidRDefault="00D84C51" w:rsidP="002F2102"/>
    <w:p w14:paraId="187144C9" w14:textId="77777777" w:rsidR="00D84C51" w:rsidRPr="004269E6" w:rsidRDefault="00D84C51" w:rsidP="002F2102"/>
    <w:p w14:paraId="4C6888BE" w14:textId="2E85A3B6" w:rsidR="00D84C51" w:rsidRPr="004269E6" w:rsidRDefault="00D84C51" w:rsidP="002F2102">
      <w:pPr>
        <w:tabs>
          <w:tab w:val="left" w:pos="1985"/>
          <w:tab w:val="left" w:pos="3969"/>
        </w:tabs>
      </w:pPr>
      <w:r w:rsidRPr="004269E6">
        <w:t>Inhalt</w:t>
      </w:r>
      <w:r w:rsidR="0006532B" w:rsidRPr="004269E6">
        <w:t>/</w:t>
      </w:r>
      <w:r w:rsidRPr="004269E6">
        <w:t>Thema:</w:t>
      </w:r>
      <w:r w:rsidRPr="004269E6">
        <w:tab/>
      </w:r>
      <w:r w:rsidR="00C06769" w:rsidRPr="004269E6">
        <w:rPr>
          <w:u w:val="single"/>
        </w:rPr>
        <w:t>Softwareanwendung</w:t>
      </w:r>
      <w:r w:rsidR="00C56C30" w:rsidRPr="004269E6">
        <w:rPr>
          <w:u w:val="single"/>
        </w:rPr>
        <w:t xml:space="preserve"> </w:t>
      </w:r>
      <w:r w:rsidR="00C06769" w:rsidRPr="004269E6">
        <w:rPr>
          <w:u w:val="single"/>
        </w:rPr>
        <w:t xml:space="preserve">für </w:t>
      </w:r>
      <w:r w:rsidR="00C56C30" w:rsidRPr="004269E6">
        <w:rPr>
          <w:u w:val="single"/>
        </w:rPr>
        <w:t>Personalbeschaffung (</w:t>
      </w:r>
      <w:r w:rsidR="006A7BDF" w:rsidRPr="004269E6">
        <w:rPr>
          <w:u w:val="single"/>
        </w:rPr>
        <w:t>e</w:t>
      </w:r>
      <w:r w:rsidR="00C56C30" w:rsidRPr="004269E6">
        <w:rPr>
          <w:u w:val="single"/>
        </w:rPr>
        <w:t>Recruiting-</w:t>
      </w:r>
      <w:r w:rsidR="00C27FFD" w:rsidRPr="004269E6">
        <w:rPr>
          <w:u w:val="single"/>
        </w:rPr>
        <w:t>Plattform</w:t>
      </w:r>
      <w:r w:rsidR="00C56C30" w:rsidRPr="004269E6">
        <w:rPr>
          <w:u w:val="single"/>
        </w:rPr>
        <w:t>)</w:t>
      </w:r>
    </w:p>
    <w:p w14:paraId="6152C3ED" w14:textId="77777777" w:rsidR="00D84C51" w:rsidRPr="004269E6" w:rsidRDefault="00D84C51" w:rsidP="002F2102">
      <w:pPr>
        <w:tabs>
          <w:tab w:val="left" w:pos="1985"/>
        </w:tabs>
      </w:pPr>
    </w:p>
    <w:p w14:paraId="42DBDF2A" w14:textId="592BBA4A" w:rsidR="005450C6" w:rsidRPr="004269E6" w:rsidRDefault="005450C6" w:rsidP="002F2102">
      <w:pPr>
        <w:tabs>
          <w:tab w:val="left" w:pos="1985"/>
        </w:tabs>
      </w:pPr>
      <w:r w:rsidRPr="004269E6">
        <w:t>Version:</w:t>
      </w:r>
      <w:r w:rsidRPr="004269E6">
        <w:tab/>
        <w:t>0.</w:t>
      </w:r>
      <w:r w:rsidR="003E4670">
        <w:t>5</w:t>
      </w:r>
    </w:p>
    <w:p w14:paraId="78CB7B27" w14:textId="77777777" w:rsidR="005450C6" w:rsidRPr="004269E6" w:rsidRDefault="005450C6" w:rsidP="002F2102">
      <w:pPr>
        <w:tabs>
          <w:tab w:val="left" w:pos="1985"/>
        </w:tabs>
      </w:pPr>
    </w:p>
    <w:p w14:paraId="3F33524F" w14:textId="56F2FCDF" w:rsidR="00D84C51" w:rsidRPr="004269E6" w:rsidRDefault="00D84C51" w:rsidP="002F2102">
      <w:pPr>
        <w:tabs>
          <w:tab w:val="left" w:pos="1985"/>
        </w:tabs>
      </w:pPr>
      <w:r w:rsidRPr="004269E6">
        <w:t>Status:</w:t>
      </w:r>
      <w:r w:rsidRPr="004269E6">
        <w:tab/>
      </w:r>
      <w:r w:rsidR="00C27FFD" w:rsidRPr="004269E6">
        <w:fldChar w:fldCharType="begin">
          <w:ffData>
            <w:name w:val="Kontrollkästchen2"/>
            <w:enabled/>
            <w:calcOnExit w:val="0"/>
            <w:checkBox>
              <w:sizeAuto/>
              <w:default w:val="1"/>
            </w:checkBox>
          </w:ffData>
        </w:fldChar>
      </w:r>
      <w:r w:rsidR="00C27FFD" w:rsidRPr="004269E6">
        <w:instrText xml:space="preserve"> FORMCHECKBOX </w:instrText>
      </w:r>
      <w:r w:rsidR="00F92A9E">
        <w:fldChar w:fldCharType="separate"/>
      </w:r>
      <w:r w:rsidR="00C27FFD" w:rsidRPr="004269E6">
        <w:fldChar w:fldCharType="end"/>
      </w:r>
      <w:r w:rsidRPr="004269E6">
        <w:tab/>
        <w:t>In Erstellung</w:t>
      </w:r>
    </w:p>
    <w:p w14:paraId="2EE97A2A" w14:textId="08902AB5" w:rsidR="00D84C51" w:rsidRPr="004269E6" w:rsidRDefault="00D84C51" w:rsidP="002F2102">
      <w:pPr>
        <w:tabs>
          <w:tab w:val="left" w:pos="1985"/>
        </w:tabs>
      </w:pPr>
      <w:r w:rsidRPr="004269E6">
        <w:tab/>
      </w:r>
      <w:r w:rsidR="00C27FFD" w:rsidRPr="004269E6">
        <w:fldChar w:fldCharType="begin">
          <w:ffData>
            <w:name w:val="Kontrollkästchen3"/>
            <w:enabled/>
            <w:calcOnExit w:val="0"/>
            <w:checkBox>
              <w:sizeAuto/>
              <w:default w:val="0"/>
            </w:checkBox>
          </w:ffData>
        </w:fldChar>
      </w:r>
      <w:r w:rsidR="00C27FFD" w:rsidRPr="004269E6">
        <w:instrText xml:space="preserve"> FORMCHECKBOX </w:instrText>
      </w:r>
      <w:r w:rsidR="00F92A9E">
        <w:fldChar w:fldCharType="separate"/>
      </w:r>
      <w:r w:rsidR="00C27FFD" w:rsidRPr="004269E6">
        <w:fldChar w:fldCharType="end"/>
      </w:r>
      <w:r w:rsidR="007E49A1" w:rsidRPr="004269E6">
        <w:tab/>
        <w:t>In projekt</w:t>
      </w:r>
      <w:r w:rsidRPr="004269E6">
        <w:t>interner Abstimmung</w:t>
      </w:r>
    </w:p>
    <w:p w14:paraId="4E007273" w14:textId="78255B9C" w:rsidR="00D84C51" w:rsidRPr="004269E6" w:rsidRDefault="00D84C51" w:rsidP="002F2102">
      <w:pPr>
        <w:tabs>
          <w:tab w:val="left" w:pos="1985"/>
        </w:tabs>
      </w:pPr>
      <w:r w:rsidRPr="004269E6">
        <w:tab/>
      </w:r>
      <w:r w:rsidR="00D34C4E" w:rsidRPr="004269E6">
        <w:fldChar w:fldCharType="begin">
          <w:ffData>
            <w:name w:val="Kontrollkästchen3"/>
            <w:enabled/>
            <w:calcOnExit w:val="0"/>
            <w:checkBox>
              <w:sizeAuto/>
              <w:default w:val="0"/>
            </w:checkBox>
          </w:ffData>
        </w:fldChar>
      </w:r>
      <w:r w:rsidR="00D34C4E" w:rsidRPr="004269E6">
        <w:instrText xml:space="preserve"> </w:instrText>
      </w:r>
      <w:bookmarkStart w:id="1" w:name="Kontrollkästchen3"/>
      <w:r w:rsidR="00D34C4E" w:rsidRPr="004269E6">
        <w:instrText xml:space="preserve">FORMCHECKBOX </w:instrText>
      </w:r>
      <w:r w:rsidR="00F92A9E">
        <w:fldChar w:fldCharType="separate"/>
      </w:r>
      <w:r w:rsidR="00D34C4E" w:rsidRPr="004269E6">
        <w:fldChar w:fldCharType="end"/>
      </w:r>
      <w:bookmarkEnd w:id="1"/>
      <w:r w:rsidRPr="004269E6">
        <w:tab/>
        <w:t>In Abstimmung beim Kunden (und ggf. Partnern)</w:t>
      </w:r>
    </w:p>
    <w:p w14:paraId="023393C7" w14:textId="77777777" w:rsidR="00D84C51" w:rsidRPr="004269E6" w:rsidRDefault="00D84C51" w:rsidP="002F2102">
      <w:pPr>
        <w:tabs>
          <w:tab w:val="left" w:pos="1985"/>
        </w:tabs>
      </w:pPr>
      <w:r w:rsidRPr="004269E6">
        <w:tab/>
      </w:r>
      <w:r w:rsidRPr="004269E6">
        <w:fldChar w:fldCharType="begin">
          <w:ffData>
            <w:name w:val="Kontrollkästchen4"/>
            <w:enabled/>
            <w:calcOnExit w:val="0"/>
            <w:checkBox>
              <w:sizeAuto/>
              <w:default w:val="0"/>
            </w:checkBox>
          </w:ffData>
        </w:fldChar>
      </w:r>
      <w:bookmarkStart w:id="2" w:name="Kontrollkästchen4"/>
      <w:r w:rsidRPr="004269E6">
        <w:instrText xml:space="preserve"> FORMCHECKBOX </w:instrText>
      </w:r>
      <w:r w:rsidR="00F92A9E">
        <w:fldChar w:fldCharType="separate"/>
      </w:r>
      <w:r w:rsidRPr="004269E6">
        <w:fldChar w:fldCharType="end"/>
      </w:r>
      <w:bookmarkEnd w:id="2"/>
      <w:r w:rsidRPr="004269E6">
        <w:tab/>
        <w:t>Freigegeben</w:t>
      </w:r>
    </w:p>
    <w:p w14:paraId="0FB8DF49" w14:textId="77777777" w:rsidR="00D84C51" w:rsidRPr="004269E6" w:rsidRDefault="00D84C51" w:rsidP="002F2102">
      <w:pPr>
        <w:tabs>
          <w:tab w:val="left" w:pos="1985"/>
        </w:tabs>
      </w:pPr>
      <w:r w:rsidRPr="004269E6">
        <w:tab/>
      </w:r>
      <w:r w:rsidRPr="004269E6">
        <w:fldChar w:fldCharType="begin">
          <w:ffData>
            <w:name w:val="Kontrollkästchen5"/>
            <w:enabled/>
            <w:calcOnExit w:val="0"/>
            <w:checkBox>
              <w:sizeAuto/>
              <w:default w:val="0"/>
            </w:checkBox>
          </w:ffData>
        </w:fldChar>
      </w:r>
      <w:bookmarkStart w:id="3" w:name="Kontrollkästchen5"/>
      <w:r w:rsidRPr="004269E6">
        <w:instrText xml:space="preserve"> FORMCHECKBOX </w:instrText>
      </w:r>
      <w:r w:rsidR="00F92A9E">
        <w:fldChar w:fldCharType="separate"/>
      </w:r>
      <w:r w:rsidRPr="004269E6">
        <w:fldChar w:fldCharType="end"/>
      </w:r>
      <w:bookmarkEnd w:id="3"/>
      <w:r w:rsidRPr="004269E6">
        <w:tab/>
        <w:t>Abgelehnt</w:t>
      </w:r>
    </w:p>
    <w:p w14:paraId="425AAA85" w14:textId="77777777" w:rsidR="00D84C51" w:rsidRPr="004269E6" w:rsidRDefault="00D84C51" w:rsidP="002F2102">
      <w:pPr>
        <w:tabs>
          <w:tab w:val="left" w:pos="1985"/>
        </w:tabs>
      </w:pPr>
    </w:p>
    <w:p w14:paraId="2B4C873C" w14:textId="0E0C7439" w:rsidR="00D84C51" w:rsidRPr="004269E6" w:rsidRDefault="00C06769" w:rsidP="002F2102">
      <w:pPr>
        <w:tabs>
          <w:tab w:val="left" w:pos="1985"/>
        </w:tabs>
      </w:pPr>
      <w:r w:rsidRPr="004269E6">
        <w:t>Erstellt am</w:t>
      </w:r>
      <w:r w:rsidRPr="004269E6">
        <w:tab/>
      </w:r>
      <w:r w:rsidR="005B21F6">
        <w:t>0</w:t>
      </w:r>
      <w:r w:rsidR="00607F75">
        <w:t>7</w:t>
      </w:r>
      <w:r w:rsidR="00F423C3" w:rsidRPr="004269E6">
        <w:t>.</w:t>
      </w:r>
      <w:r w:rsidR="005B21F6">
        <w:t>01</w:t>
      </w:r>
      <w:r w:rsidR="00D84C51" w:rsidRPr="004269E6">
        <w:t>.</w:t>
      </w:r>
      <w:r w:rsidR="00F85889" w:rsidRPr="004269E6">
        <w:t>2</w:t>
      </w:r>
      <w:r w:rsidR="00D565DA" w:rsidRPr="004269E6">
        <w:t>02</w:t>
      </w:r>
      <w:r w:rsidR="005B21F6">
        <w:t>6</w:t>
      </w:r>
    </w:p>
    <w:p w14:paraId="30490AB0" w14:textId="77777777" w:rsidR="00D84C51" w:rsidRPr="004269E6" w:rsidRDefault="00D84C51" w:rsidP="002F2102">
      <w:pPr>
        <w:tabs>
          <w:tab w:val="left" w:pos="1985"/>
        </w:tabs>
      </w:pPr>
    </w:p>
    <w:p w14:paraId="127682B0" w14:textId="77777777" w:rsidR="00D84C51" w:rsidRPr="004269E6" w:rsidRDefault="00D84C51" w:rsidP="002F2102">
      <w:pPr>
        <w:tabs>
          <w:tab w:val="left" w:pos="1985"/>
          <w:tab w:val="left" w:pos="3969"/>
        </w:tabs>
      </w:pPr>
      <w:r w:rsidRPr="004269E6">
        <w:t>Review durch:</w:t>
      </w:r>
      <w:r w:rsidRPr="004269E6">
        <w:tab/>
      </w:r>
      <w:r w:rsidRPr="004269E6">
        <w:rPr>
          <w:u w:val="single"/>
        </w:rPr>
        <w:tab/>
      </w:r>
    </w:p>
    <w:p w14:paraId="6780658A" w14:textId="77777777" w:rsidR="00D84C51" w:rsidRPr="004269E6" w:rsidRDefault="00D84C51" w:rsidP="002F2102">
      <w:pPr>
        <w:tabs>
          <w:tab w:val="left" w:pos="1985"/>
          <w:tab w:val="left" w:pos="3969"/>
        </w:tabs>
      </w:pPr>
      <w:r w:rsidRPr="004269E6">
        <w:t>Review am:</w:t>
      </w:r>
      <w:r w:rsidRPr="004269E6">
        <w:tab/>
      </w:r>
      <w:r w:rsidRPr="004269E6">
        <w:rPr>
          <w:u w:val="single"/>
        </w:rPr>
        <w:tab/>
      </w:r>
    </w:p>
    <w:p w14:paraId="43C44389" w14:textId="77777777" w:rsidR="00D84C51" w:rsidRPr="004269E6" w:rsidRDefault="00D84C51" w:rsidP="002F2102">
      <w:pPr>
        <w:tabs>
          <w:tab w:val="left" w:pos="1985"/>
        </w:tabs>
      </w:pPr>
    </w:p>
    <w:p w14:paraId="5B5FC7E5" w14:textId="77777777" w:rsidR="00D84C51" w:rsidRPr="004269E6" w:rsidRDefault="00D84C51" w:rsidP="002F2102">
      <w:pPr>
        <w:tabs>
          <w:tab w:val="left" w:pos="1985"/>
        </w:tabs>
      </w:pPr>
    </w:p>
    <w:p w14:paraId="04846FF7" w14:textId="77777777" w:rsidR="00D84C51" w:rsidRPr="004269E6" w:rsidRDefault="00D84C51" w:rsidP="002F2102">
      <w:pPr>
        <w:tabs>
          <w:tab w:val="left" w:pos="1985"/>
        </w:tabs>
      </w:pPr>
    </w:p>
    <w:p w14:paraId="67C80D0D" w14:textId="77777777" w:rsidR="005023E1" w:rsidRPr="004269E6" w:rsidRDefault="00D84C51" w:rsidP="002F2102">
      <w:pPr>
        <w:tabs>
          <w:tab w:val="left" w:pos="1985"/>
        </w:tabs>
      </w:pPr>
      <w:r w:rsidRPr="004269E6">
        <w:br w:type="page"/>
      </w:r>
    </w:p>
    <w:p w14:paraId="07DCD985" w14:textId="1FE02DD2" w:rsidR="005023E1" w:rsidRPr="004269E6" w:rsidRDefault="005023E1" w:rsidP="002F2102"/>
    <w:bookmarkStart w:id="4" w:name="_Toc20297945" w:displacedByCustomXml="next"/>
    <w:bookmarkStart w:id="5" w:name="_Toc20216739" w:displacedByCustomXml="next"/>
    <w:bookmarkStart w:id="6" w:name="_Toc19198461" w:displacedByCustomXml="next"/>
    <w:bookmarkStart w:id="7" w:name="_Toc19183834" w:displacedByCustomXml="next"/>
    <w:bookmarkStart w:id="8" w:name="_Toc18939008" w:displacedByCustomXml="next"/>
    <w:bookmarkStart w:id="9" w:name="_Toc18922125" w:displacedByCustomXml="next"/>
    <w:bookmarkStart w:id="10" w:name="_Toc18914032" w:displacedByCustomXml="next"/>
    <w:bookmarkStart w:id="11" w:name="_Ref18316349" w:displacedByCustomXml="next"/>
    <w:bookmarkStart w:id="12" w:name="_Toc18594986" w:displacedByCustomXml="next"/>
    <w:bookmarkStart w:id="13" w:name="_Toc18682220" w:displacedByCustomXml="next"/>
    <w:bookmarkStart w:id="14" w:name="_Toc18931061" w:displacedByCustomXml="next"/>
    <w:bookmarkStart w:id="15" w:name="_Toc18930700" w:displacedByCustomXml="next"/>
    <w:bookmarkStart w:id="16" w:name="_Toc222998403" w:displacedByCustomXml="next"/>
    <w:sdt>
      <w:sdtPr>
        <w:rPr>
          <w:rFonts w:eastAsia="Arial"/>
          <w:b w:val="0"/>
          <w:bCs w:val="0"/>
          <w:noProof/>
          <w:sz w:val="22"/>
          <w:szCs w:val="22"/>
          <w:lang w:eastAsia="de-DE"/>
        </w:rPr>
        <w:id w:val="937948485"/>
        <w:docPartObj>
          <w:docPartGallery w:val="Table of Contents"/>
          <w:docPartUnique/>
        </w:docPartObj>
      </w:sdtPr>
      <w:sdtEndPr>
        <w:rPr>
          <w:rFonts w:eastAsia="Times New Roman"/>
          <w:b/>
          <w:bCs/>
        </w:rPr>
      </w:sdtEndPr>
      <w:sdtContent>
        <w:p w14:paraId="354C5CAC" w14:textId="466496A5" w:rsidR="001434E2" w:rsidRPr="004269E6" w:rsidRDefault="001434E2" w:rsidP="002F2102">
          <w:pPr>
            <w:pStyle w:val="berschrift1"/>
            <w:numPr>
              <w:ilvl w:val="0"/>
              <w:numId w:val="0"/>
            </w:numPr>
            <w:ind w:left="360" w:hanging="360"/>
          </w:pPr>
          <w:r w:rsidRPr="004269E6">
            <w:t>Inhaltsverzeichnis</w:t>
          </w:r>
          <w:bookmarkEnd w:id="16"/>
          <w:bookmarkEnd w:id="15"/>
          <w:bookmarkEnd w:id="14"/>
          <w:bookmarkEnd w:id="13"/>
          <w:bookmarkEnd w:id="12"/>
          <w:bookmarkEnd w:id="11"/>
          <w:bookmarkEnd w:id="10"/>
          <w:bookmarkEnd w:id="9"/>
          <w:bookmarkEnd w:id="8"/>
          <w:bookmarkEnd w:id="7"/>
          <w:bookmarkEnd w:id="6"/>
          <w:bookmarkEnd w:id="5"/>
          <w:bookmarkEnd w:id="4"/>
        </w:p>
        <w:p w14:paraId="79415013" w14:textId="24DB7E17" w:rsidR="0036433A" w:rsidRDefault="003F2D5D">
          <w:pPr>
            <w:pStyle w:val="Verzeichnis1"/>
            <w:rPr>
              <w:rFonts w:asciiTheme="minorHAnsi" w:eastAsiaTheme="minorEastAsia" w:hAnsiTheme="minorHAnsi" w:cstheme="minorBidi"/>
              <w:b w:val="0"/>
              <w:kern w:val="2"/>
              <w:sz w:val="24"/>
              <w:szCs w:val="24"/>
              <w14:ligatures w14:val="standardContextual"/>
            </w:rPr>
          </w:pPr>
          <w:r w:rsidRPr="004269E6">
            <w:rPr>
              <w:bCs/>
              <w:noProof w:val="0"/>
            </w:rPr>
            <w:fldChar w:fldCharType="begin"/>
          </w:r>
          <w:r w:rsidRPr="004269E6">
            <w:rPr>
              <w:bCs/>
              <w:noProof w:val="0"/>
            </w:rPr>
            <w:instrText xml:space="preserve"> TOC \o "1-4" \h \z \u </w:instrText>
          </w:r>
          <w:r w:rsidRPr="004269E6">
            <w:rPr>
              <w:bCs/>
              <w:noProof w:val="0"/>
            </w:rPr>
            <w:fldChar w:fldCharType="separate"/>
          </w:r>
          <w:hyperlink w:anchor="_Toc222998403" w:history="1">
            <w:r w:rsidR="0036433A" w:rsidRPr="006B4810">
              <w:rPr>
                <w:rStyle w:val="Hyperlink"/>
              </w:rPr>
              <w:t>Inhaltsverzeichnis</w:t>
            </w:r>
            <w:r w:rsidR="0036433A">
              <w:rPr>
                <w:webHidden/>
              </w:rPr>
              <w:tab/>
            </w:r>
            <w:r w:rsidR="0036433A">
              <w:rPr>
                <w:webHidden/>
              </w:rPr>
              <w:fldChar w:fldCharType="begin"/>
            </w:r>
            <w:r w:rsidR="0036433A">
              <w:rPr>
                <w:webHidden/>
              </w:rPr>
              <w:instrText xml:space="preserve"> PAGEREF _Toc222998403 \h </w:instrText>
            </w:r>
            <w:r w:rsidR="0036433A">
              <w:rPr>
                <w:webHidden/>
              </w:rPr>
            </w:r>
            <w:r w:rsidR="0036433A">
              <w:rPr>
                <w:webHidden/>
              </w:rPr>
              <w:fldChar w:fldCharType="separate"/>
            </w:r>
            <w:r w:rsidR="0036433A">
              <w:rPr>
                <w:webHidden/>
              </w:rPr>
              <w:t>3</w:t>
            </w:r>
            <w:r w:rsidR="0036433A">
              <w:rPr>
                <w:webHidden/>
              </w:rPr>
              <w:fldChar w:fldCharType="end"/>
            </w:r>
          </w:hyperlink>
        </w:p>
        <w:p w14:paraId="59A9F17F" w14:textId="6E736568" w:rsidR="0036433A" w:rsidRDefault="00F92A9E">
          <w:pPr>
            <w:pStyle w:val="Verzeichnis1"/>
            <w:rPr>
              <w:rFonts w:asciiTheme="minorHAnsi" w:eastAsiaTheme="minorEastAsia" w:hAnsiTheme="minorHAnsi" w:cstheme="minorBidi"/>
              <w:b w:val="0"/>
              <w:kern w:val="2"/>
              <w:sz w:val="24"/>
              <w:szCs w:val="24"/>
              <w14:ligatures w14:val="standardContextual"/>
            </w:rPr>
          </w:pPr>
          <w:hyperlink w:anchor="_Toc222998404" w:history="1">
            <w:r w:rsidR="0036433A" w:rsidRPr="006B4810">
              <w:rPr>
                <w:rStyle w:val="Hyperlink"/>
              </w:rPr>
              <w:t>Abbildungsverzeichnis</w:t>
            </w:r>
            <w:r w:rsidR="0036433A">
              <w:rPr>
                <w:webHidden/>
              </w:rPr>
              <w:tab/>
            </w:r>
            <w:r w:rsidR="0036433A">
              <w:rPr>
                <w:webHidden/>
              </w:rPr>
              <w:fldChar w:fldCharType="begin"/>
            </w:r>
            <w:r w:rsidR="0036433A">
              <w:rPr>
                <w:webHidden/>
              </w:rPr>
              <w:instrText xml:space="preserve"> PAGEREF _Toc222998404 \h </w:instrText>
            </w:r>
            <w:r w:rsidR="0036433A">
              <w:rPr>
                <w:webHidden/>
              </w:rPr>
            </w:r>
            <w:r w:rsidR="0036433A">
              <w:rPr>
                <w:webHidden/>
              </w:rPr>
              <w:fldChar w:fldCharType="separate"/>
            </w:r>
            <w:r w:rsidR="0036433A">
              <w:rPr>
                <w:webHidden/>
              </w:rPr>
              <w:t>5</w:t>
            </w:r>
            <w:r w:rsidR="0036433A">
              <w:rPr>
                <w:webHidden/>
              </w:rPr>
              <w:fldChar w:fldCharType="end"/>
            </w:r>
          </w:hyperlink>
        </w:p>
        <w:p w14:paraId="67A281B5" w14:textId="161AF9D2" w:rsidR="0036433A" w:rsidRDefault="00F92A9E">
          <w:pPr>
            <w:pStyle w:val="Verzeichnis1"/>
            <w:rPr>
              <w:rFonts w:asciiTheme="minorHAnsi" w:eastAsiaTheme="minorEastAsia" w:hAnsiTheme="minorHAnsi" w:cstheme="minorBidi"/>
              <w:b w:val="0"/>
              <w:kern w:val="2"/>
              <w:sz w:val="24"/>
              <w:szCs w:val="24"/>
              <w14:ligatures w14:val="standardContextual"/>
            </w:rPr>
          </w:pPr>
          <w:hyperlink w:anchor="_Toc222998405" w:history="1">
            <w:r w:rsidR="0036433A" w:rsidRPr="006B4810">
              <w:rPr>
                <w:rStyle w:val="Hyperlink"/>
              </w:rPr>
              <w:t>Tabellenverzeichnis</w:t>
            </w:r>
            <w:r w:rsidR="0036433A">
              <w:rPr>
                <w:webHidden/>
              </w:rPr>
              <w:tab/>
            </w:r>
            <w:r w:rsidR="0036433A">
              <w:rPr>
                <w:webHidden/>
              </w:rPr>
              <w:fldChar w:fldCharType="begin"/>
            </w:r>
            <w:r w:rsidR="0036433A">
              <w:rPr>
                <w:webHidden/>
              </w:rPr>
              <w:instrText xml:space="preserve"> PAGEREF _Toc222998405 \h </w:instrText>
            </w:r>
            <w:r w:rsidR="0036433A">
              <w:rPr>
                <w:webHidden/>
              </w:rPr>
            </w:r>
            <w:r w:rsidR="0036433A">
              <w:rPr>
                <w:webHidden/>
              </w:rPr>
              <w:fldChar w:fldCharType="separate"/>
            </w:r>
            <w:r w:rsidR="0036433A">
              <w:rPr>
                <w:webHidden/>
              </w:rPr>
              <w:t>5</w:t>
            </w:r>
            <w:r w:rsidR="0036433A">
              <w:rPr>
                <w:webHidden/>
              </w:rPr>
              <w:fldChar w:fldCharType="end"/>
            </w:r>
          </w:hyperlink>
        </w:p>
        <w:p w14:paraId="6056DE29" w14:textId="5B6C1455" w:rsidR="0036433A" w:rsidRDefault="00F92A9E">
          <w:pPr>
            <w:pStyle w:val="Verzeichnis1"/>
            <w:rPr>
              <w:rFonts w:asciiTheme="minorHAnsi" w:eastAsiaTheme="minorEastAsia" w:hAnsiTheme="minorHAnsi" w:cstheme="minorBidi"/>
              <w:b w:val="0"/>
              <w:kern w:val="2"/>
              <w:sz w:val="24"/>
              <w:szCs w:val="24"/>
              <w14:ligatures w14:val="standardContextual"/>
            </w:rPr>
          </w:pPr>
          <w:hyperlink w:anchor="_Toc222998406" w:history="1">
            <w:r w:rsidR="0036433A" w:rsidRPr="006B4810">
              <w:rPr>
                <w:rStyle w:val="Hyperlink"/>
              </w:rPr>
              <w:t>Abkürzungsverzeichnis</w:t>
            </w:r>
            <w:r w:rsidR="0036433A">
              <w:rPr>
                <w:webHidden/>
              </w:rPr>
              <w:tab/>
            </w:r>
            <w:r w:rsidR="0036433A">
              <w:rPr>
                <w:webHidden/>
              </w:rPr>
              <w:fldChar w:fldCharType="begin"/>
            </w:r>
            <w:r w:rsidR="0036433A">
              <w:rPr>
                <w:webHidden/>
              </w:rPr>
              <w:instrText xml:space="preserve"> PAGEREF _Toc222998406 \h </w:instrText>
            </w:r>
            <w:r w:rsidR="0036433A">
              <w:rPr>
                <w:webHidden/>
              </w:rPr>
            </w:r>
            <w:r w:rsidR="0036433A">
              <w:rPr>
                <w:webHidden/>
              </w:rPr>
              <w:fldChar w:fldCharType="separate"/>
            </w:r>
            <w:r w:rsidR="0036433A">
              <w:rPr>
                <w:webHidden/>
              </w:rPr>
              <w:t>6</w:t>
            </w:r>
            <w:r w:rsidR="0036433A">
              <w:rPr>
                <w:webHidden/>
              </w:rPr>
              <w:fldChar w:fldCharType="end"/>
            </w:r>
          </w:hyperlink>
        </w:p>
        <w:p w14:paraId="7F95A9D3" w14:textId="3D493A1C" w:rsidR="0036433A" w:rsidRDefault="00F92A9E">
          <w:pPr>
            <w:pStyle w:val="Verzeichnis1"/>
            <w:rPr>
              <w:rFonts w:asciiTheme="minorHAnsi" w:eastAsiaTheme="minorEastAsia" w:hAnsiTheme="minorHAnsi" w:cstheme="minorBidi"/>
              <w:b w:val="0"/>
              <w:kern w:val="2"/>
              <w:sz w:val="24"/>
              <w:szCs w:val="24"/>
              <w14:ligatures w14:val="standardContextual"/>
            </w:rPr>
          </w:pPr>
          <w:hyperlink w:anchor="_Toc222998407" w:history="1">
            <w:r w:rsidR="0036433A" w:rsidRPr="006B4810">
              <w:rPr>
                <w:rStyle w:val="Hyperlink"/>
              </w:rPr>
              <w:t>1 Grundsätzliche Bestimmungen</w:t>
            </w:r>
            <w:r w:rsidR="0036433A">
              <w:rPr>
                <w:webHidden/>
              </w:rPr>
              <w:tab/>
            </w:r>
            <w:r w:rsidR="0036433A">
              <w:rPr>
                <w:webHidden/>
              </w:rPr>
              <w:fldChar w:fldCharType="begin"/>
            </w:r>
            <w:r w:rsidR="0036433A">
              <w:rPr>
                <w:webHidden/>
              </w:rPr>
              <w:instrText xml:space="preserve"> PAGEREF _Toc222998407 \h </w:instrText>
            </w:r>
            <w:r w:rsidR="0036433A">
              <w:rPr>
                <w:webHidden/>
              </w:rPr>
            </w:r>
            <w:r w:rsidR="0036433A">
              <w:rPr>
                <w:webHidden/>
              </w:rPr>
              <w:fldChar w:fldCharType="separate"/>
            </w:r>
            <w:r w:rsidR="0036433A">
              <w:rPr>
                <w:webHidden/>
              </w:rPr>
              <w:t>7</w:t>
            </w:r>
            <w:r w:rsidR="0036433A">
              <w:rPr>
                <w:webHidden/>
              </w:rPr>
              <w:fldChar w:fldCharType="end"/>
            </w:r>
          </w:hyperlink>
        </w:p>
        <w:p w14:paraId="2BA1092D" w14:textId="0ECDBD02" w:rsidR="0036433A" w:rsidRDefault="00F92A9E">
          <w:pPr>
            <w:pStyle w:val="Verzeichnis2"/>
            <w:rPr>
              <w:rFonts w:asciiTheme="minorHAnsi" w:eastAsiaTheme="minorEastAsia" w:hAnsiTheme="minorHAnsi" w:cstheme="minorBidi"/>
              <w:noProof/>
              <w:kern w:val="2"/>
              <w:sz w:val="24"/>
              <w:szCs w:val="24"/>
              <w:lang w:eastAsia="de-DE"/>
              <w14:ligatures w14:val="standardContextual"/>
            </w:rPr>
          </w:pPr>
          <w:hyperlink w:anchor="_Toc222998408" w:history="1">
            <w:r w:rsidR="0036433A" w:rsidRPr="006B4810">
              <w:rPr>
                <w:rStyle w:val="Hyperlink"/>
                <w:noProof/>
              </w:rPr>
              <w:t>1.1 Vorbemerkungen</w:t>
            </w:r>
            <w:r w:rsidR="0036433A">
              <w:rPr>
                <w:noProof/>
                <w:webHidden/>
              </w:rPr>
              <w:tab/>
            </w:r>
            <w:r w:rsidR="0036433A">
              <w:rPr>
                <w:noProof/>
                <w:webHidden/>
              </w:rPr>
              <w:fldChar w:fldCharType="begin"/>
            </w:r>
            <w:r w:rsidR="0036433A">
              <w:rPr>
                <w:noProof/>
                <w:webHidden/>
              </w:rPr>
              <w:instrText xml:space="preserve"> PAGEREF _Toc222998408 \h </w:instrText>
            </w:r>
            <w:r w:rsidR="0036433A">
              <w:rPr>
                <w:noProof/>
                <w:webHidden/>
              </w:rPr>
            </w:r>
            <w:r w:rsidR="0036433A">
              <w:rPr>
                <w:noProof/>
                <w:webHidden/>
              </w:rPr>
              <w:fldChar w:fldCharType="separate"/>
            </w:r>
            <w:r w:rsidR="0036433A">
              <w:rPr>
                <w:noProof/>
                <w:webHidden/>
              </w:rPr>
              <w:t>7</w:t>
            </w:r>
            <w:r w:rsidR="0036433A">
              <w:rPr>
                <w:noProof/>
                <w:webHidden/>
              </w:rPr>
              <w:fldChar w:fldCharType="end"/>
            </w:r>
          </w:hyperlink>
        </w:p>
        <w:p w14:paraId="5BE9D132" w14:textId="3F61498F" w:rsidR="0036433A" w:rsidRDefault="00F92A9E">
          <w:pPr>
            <w:pStyle w:val="Verzeichnis2"/>
            <w:rPr>
              <w:rFonts w:asciiTheme="minorHAnsi" w:eastAsiaTheme="minorEastAsia" w:hAnsiTheme="minorHAnsi" w:cstheme="minorBidi"/>
              <w:noProof/>
              <w:kern w:val="2"/>
              <w:sz w:val="24"/>
              <w:szCs w:val="24"/>
              <w:lang w:eastAsia="de-DE"/>
              <w14:ligatures w14:val="standardContextual"/>
            </w:rPr>
          </w:pPr>
          <w:hyperlink w:anchor="_Toc222998409" w:history="1">
            <w:r w:rsidR="0036433A" w:rsidRPr="006B4810">
              <w:rPr>
                <w:rStyle w:val="Hyperlink"/>
                <w:noProof/>
              </w:rPr>
              <w:t>1.2 Gegenstand der Ausschreibung</w:t>
            </w:r>
            <w:r w:rsidR="0036433A">
              <w:rPr>
                <w:noProof/>
                <w:webHidden/>
              </w:rPr>
              <w:tab/>
            </w:r>
            <w:r w:rsidR="0036433A">
              <w:rPr>
                <w:noProof/>
                <w:webHidden/>
              </w:rPr>
              <w:fldChar w:fldCharType="begin"/>
            </w:r>
            <w:r w:rsidR="0036433A">
              <w:rPr>
                <w:noProof/>
                <w:webHidden/>
              </w:rPr>
              <w:instrText xml:space="preserve"> PAGEREF _Toc222998409 \h </w:instrText>
            </w:r>
            <w:r w:rsidR="0036433A">
              <w:rPr>
                <w:noProof/>
                <w:webHidden/>
              </w:rPr>
            </w:r>
            <w:r w:rsidR="0036433A">
              <w:rPr>
                <w:noProof/>
                <w:webHidden/>
              </w:rPr>
              <w:fldChar w:fldCharType="separate"/>
            </w:r>
            <w:r w:rsidR="0036433A">
              <w:rPr>
                <w:noProof/>
                <w:webHidden/>
              </w:rPr>
              <w:t>7</w:t>
            </w:r>
            <w:r w:rsidR="0036433A">
              <w:rPr>
                <w:noProof/>
                <w:webHidden/>
              </w:rPr>
              <w:fldChar w:fldCharType="end"/>
            </w:r>
          </w:hyperlink>
        </w:p>
        <w:p w14:paraId="340B60CD" w14:textId="302F9EBA" w:rsidR="0036433A" w:rsidRDefault="00F92A9E">
          <w:pPr>
            <w:pStyle w:val="Verzeichnis2"/>
            <w:rPr>
              <w:rFonts w:asciiTheme="minorHAnsi" w:eastAsiaTheme="minorEastAsia" w:hAnsiTheme="minorHAnsi" w:cstheme="minorBidi"/>
              <w:noProof/>
              <w:kern w:val="2"/>
              <w:sz w:val="24"/>
              <w:szCs w:val="24"/>
              <w:lang w:eastAsia="de-DE"/>
              <w14:ligatures w14:val="standardContextual"/>
            </w:rPr>
          </w:pPr>
          <w:hyperlink w:anchor="_Toc222998410" w:history="1">
            <w:r w:rsidR="0036433A" w:rsidRPr="006B4810">
              <w:rPr>
                <w:rStyle w:val="Hyperlink"/>
                <w:noProof/>
              </w:rPr>
              <w:t>1.3 Dokumentenaufbau und Anforderungssystematik</w:t>
            </w:r>
            <w:r w:rsidR="0036433A">
              <w:rPr>
                <w:noProof/>
                <w:webHidden/>
              </w:rPr>
              <w:tab/>
            </w:r>
            <w:r w:rsidR="0036433A">
              <w:rPr>
                <w:noProof/>
                <w:webHidden/>
              </w:rPr>
              <w:fldChar w:fldCharType="begin"/>
            </w:r>
            <w:r w:rsidR="0036433A">
              <w:rPr>
                <w:noProof/>
                <w:webHidden/>
              </w:rPr>
              <w:instrText xml:space="preserve"> PAGEREF _Toc222998410 \h </w:instrText>
            </w:r>
            <w:r w:rsidR="0036433A">
              <w:rPr>
                <w:noProof/>
                <w:webHidden/>
              </w:rPr>
            </w:r>
            <w:r w:rsidR="0036433A">
              <w:rPr>
                <w:noProof/>
                <w:webHidden/>
              </w:rPr>
              <w:fldChar w:fldCharType="separate"/>
            </w:r>
            <w:r w:rsidR="0036433A">
              <w:rPr>
                <w:noProof/>
                <w:webHidden/>
              </w:rPr>
              <w:t>8</w:t>
            </w:r>
            <w:r w:rsidR="0036433A">
              <w:rPr>
                <w:noProof/>
                <w:webHidden/>
              </w:rPr>
              <w:fldChar w:fldCharType="end"/>
            </w:r>
          </w:hyperlink>
        </w:p>
        <w:p w14:paraId="338D790E" w14:textId="53C05881" w:rsidR="0036433A" w:rsidRDefault="00F92A9E">
          <w:pPr>
            <w:pStyle w:val="Verzeichnis3"/>
            <w:rPr>
              <w:rFonts w:asciiTheme="minorHAnsi" w:eastAsiaTheme="minorEastAsia" w:hAnsiTheme="minorHAnsi" w:cstheme="minorBidi"/>
              <w:noProof/>
              <w:kern w:val="2"/>
              <w:sz w:val="24"/>
              <w:szCs w:val="24"/>
              <w:lang w:eastAsia="de-DE"/>
              <w14:ligatures w14:val="standardContextual"/>
            </w:rPr>
          </w:pPr>
          <w:hyperlink w:anchor="_Toc222998411" w:history="1">
            <w:r w:rsidR="0036433A" w:rsidRPr="006B4810">
              <w:rPr>
                <w:rStyle w:val="Hyperlink"/>
                <w:noProof/>
              </w:rPr>
              <w:t>1.3.1 Struktur des Dokuments</w:t>
            </w:r>
            <w:r w:rsidR="0036433A">
              <w:rPr>
                <w:noProof/>
                <w:webHidden/>
              </w:rPr>
              <w:tab/>
            </w:r>
            <w:r w:rsidR="0036433A">
              <w:rPr>
                <w:noProof/>
                <w:webHidden/>
              </w:rPr>
              <w:fldChar w:fldCharType="begin"/>
            </w:r>
            <w:r w:rsidR="0036433A">
              <w:rPr>
                <w:noProof/>
                <w:webHidden/>
              </w:rPr>
              <w:instrText xml:space="preserve"> PAGEREF _Toc222998411 \h </w:instrText>
            </w:r>
            <w:r w:rsidR="0036433A">
              <w:rPr>
                <w:noProof/>
                <w:webHidden/>
              </w:rPr>
            </w:r>
            <w:r w:rsidR="0036433A">
              <w:rPr>
                <w:noProof/>
                <w:webHidden/>
              </w:rPr>
              <w:fldChar w:fldCharType="separate"/>
            </w:r>
            <w:r w:rsidR="0036433A">
              <w:rPr>
                <w:noProof/>
                <w:webHidden/>
              </w:rPr>
              <w:t>8</w:t>
            </w:r>
            <w:r w:rsidR="0036433A">
              <w:rPr>
                <w:noProof/>
                <w:webHidden/>
              </w:rPr>
              <w:fldChar w:fldCharType="end"/>
            </w:r>
          </w:hyperlink>
        </w:p>
        <w:p w14:paraId="5569ED18" w14:textId="5DD3E92B" w:rsidR="0036433A" w:rsidRDefault="00F92A9E">
          <w:pPr>
            <w:pStyle w:val="Verzeichnis3"/>
            <w:rPr>
              <w:rFonts w:asciiTheme="minorHAnsi" w:eastAsiaTheme="minorEastAsia" w:hAnsiTheme="minorHAnsi" w:cstheme="minorBidi"/>
              <w:noProof/>
              <w:kern w:val="2"/>
              <w:sz w:val="24"/>
              <w:szCs w:val="24"/>
              <w:lang w:eastAsia="de-DE"/>
              <w14:ligatures w14:val="standardContextual"/>
            </w:rPr>
          </w:pPr>
          <w:hyperlink w:anchor="_Toc222998412" w:history="1">
            <w:r w:rsidR="0036433A" w:rsidRPr="006B4810">
              <w:rPr>
                <w:rStyle w:val="Hyperlink"/>
                <w:noProof/>
              </w:rPr>
              <w:t>1.3.2 Systematik der Anforderungsspezifikation</w:t>
            </w:r>
            <w:r w:rsidR="0036433A">
              <w:rPr>
                <w:noProof/>
                <w:webHidden/>
              </w:rPr>
              <w:tab/>
            </w:r>
            <w:r w:rsidR="0036433A">
              <w:rPr>
                <w:noProof/>
                <w:webHidden/>
              </w:rPr>
              <w:fldChar w:fldCharType="begin"/>
            </w:r>
            <w:r w:rsidR="0036433A">
              <w:rPr>
                <w:noProof/>
                <w:webHidden/>
              </w:rPr>
              <w:instrText xml:space="preserve"> PAGEREF _Toc222998412 \h </w:instrText>
            </w:r>
            <w:r w:rsidR="0036433A">
              <w:rPr>
                <w:noProof/>
                <w:webHidden/>
              </w:rPr>
            </w:r>
            <w:r w:rsidR="0036433A">
              <w:rPr>
                <w:noProof/>
                <w:webHidden/>
              </w:rPr>
              <w:fldChar w:fldCharType="separate"/>
            </w:r>
            <w:r w:rsidR="0036433A">
              <w:rPr>
                <w:noProof/>
                <w:webHidden/>
              </w:rPr>
              <w:t>8</w:t>
            </w:r>
            <w:r w:rsidR="0036433A">
              <w:rPr>
                <w:noProof/>
                <w:webHidden/>
              </w:rPr>
              <w:fldChar w:fldCharType="end"/>
            </w:r>
          </w:hyperlink>
        </w:p>
        <w:p w14:paraId="5BB997D8" w14:textId="0B528B52" w:rsidR="0036433A" w:rsidRDefault="00F92A9E">
          <w:pPr>
            <w:pStyle w:val="Verzeichnis3"/>
            <w:rPr>
              <w:rFonts w:asciiTheme="minorHAnsi" w:eastAsiaTheme="minorEastAsia" w:hAnsiTheme="minorHAnsi" w:cstheme="minorBidi"/>
              <w:noProof/>
              <w:kern w:val="2"/>
              <w:sz w:val="24"/>
              <w:szCs w:val="24"/>
              <w:lang w:eastAsia="de-DE"/>
              <w14:ligatures w14:val="standardContextual"/>
            </w:rPr>
          </w:pPr>
          <w:hyperlink w:anchor="_Toc222998413" w:history="1">
            <w:r w:rsidR="0036433A" w:rsidRPr="006B4810">
              <w:rPr>
                <w:rStyle w:val="Hyperlink"/>
                <w:noProof/>
              </w:rPr>
              <w:t>1.3.3 Ergänzende Prozessdokumentation</w:t>
            </w:r>
            <w:r w:rsidR="0036433A">
              <w:rPr>
                <w:noProof/>
                <w:webHidden/>
              </w:rPr>
              <w:tab/>
            </w:r>
            <w:r w:rsidR="0036433A">
              <w:rPr>
                <w:noProof/>
                <w:webHidden/>
              </w:rPr>
              <w:fldChar w:fldCharType="begin"/>
            </w:r>
            <w:r w:rsidR="0036433A">
              <w:rPr>
                <w:noProof/>
                <w:webHidden/>
              </w:rPr>
              <w:instrText xml:space="preserve"> PAGEREF _Toc222998413 \h </w:instrText>
            </w:r>
            <w:r w:rsidR="0036433A">
              <w:rPr>
                <w:noProof/>
                <w:webHidden/>
              </w:rPr>
            </w:r>
            <w:r w:rsidR="0036433A">
              <w:rPr>
                <w:noProof/>
                <w:webHidden/>
              </w:rPr>
              <w:fldChar w:fldCharType="separate"/>
            </w:r>
            <w:r w:rsidR="0036433A">
              <w:rPr>
                <w:noProof/>
                <w:webHidden/>
              </w:rPr>
              <w:t>9</w:t>
            </w:r>
            <w:r w:rsidR="0036433A">
              <w:rPr>
                <w:noProof/>
                <w:webHidden/>
              </w:rPr>
              <w:fldChar w:fldCharType="end"/>
            </w:r>
          </w:hyperlink>
        </w:p>
        <w:p w14:paraId="7A032969" w14:textId="40AD605B" w:rsidR="0036433A" w:rsidRDefault="00F92A9E">
          <w:pPr>
            <w:pStyle w:val="Verzeichnis2"/>
            <w:rPr>
              <w:rFonts w:asciiTheme="minorHAnsi" w:eastAsiaTheme="minorEastAsia" w:hAnsiTheme="minorHAnsi" w:cstheme="minorBidi"/>
              <w:noProof/>
              <w:kern w:val="2"/>
              <w:sz w:val="24"/>
              <w:szCs w:val="24"/>
              <w:lang w:eastAsia="de-DE"/>
              <w14:ligatures w14:val="standardContextual"/>
            </w:rPr>
          </w:pPr>
          <w:hyperlink w:anchor="_Toc222998414" w:history="1">
            <w:r w:rsidR="0036433A" w:rsidRPr="006B4810">
              <w:rPr>
                <w:rStyle w:val="Hyperlink"/>
                <w:noProof/>
              </w:rPr>
              <w:t>1.4 Begriffsbestimmungen</w:t>
            </w:r>
            <w:r w:rsidR="0036433A">
              <w:rPr>
                <w:noProof/>
                <w:webHidden/>
              </w:rPr>
              <w:tab/>
            </w:r>
            <w:r w:rsidR="0036433A">
              <w:rPr>
                <w:noProof/>
                <w:webHidden/>
              </w:rPr>
              <w:fldChar w:fldCharType="begin"/>
            </w:r>
            <w:r w:rsidR="0036433A">
              <w:rPr>
                <w:noProof/>
                <w:webHidden/>
              </w:rPr>
              <w:instrText xml:space="preserve"> PAGEREF _Toc222998414 \h </w:instrText>
            </w:r>
            <w:r w:rsidR="0036433A">
              <w:rPr>
                <w:noProof/>
                <w:webHidden/>
              </w:rPr>
            </w:r>
            <w:r w:rsidR="0036433A">
              <w:rPr>
                <w:noProof/>
                <w:webHidden/>
              </w:rPr>
              <w:fldChar w:fldCharType="separate"/>
            </w:r>
            <w:r w:rsidR="0036433A">
              <w:rPr>
                <w:noProof/>
                <w:webHidden/>
              </w:rPr>
              <w:t>10</w:t>
            </w:r>
            <w:r w:rsidR="0036433A">
              <w:rPr>
                <w:noProof/>
                <w:webHidden/>
              </w:rPr>
              <w:fldChar w:fldCharType="end"/>
            </w:r>
          </w:hyperlink>
        </w:p>
        <w:p w14:paraId="66588938" w14:textId="240C9BC2" w:rsidR="0036433A" w:rsidRDefault="00F92A9E">
          <w:pPr>
            <w:pStyle w:val="Verzeichnis3"/>
            <w:rPr>
              <w:rFonts w:asciiTheme="minorHAnsi" w:eastAsiaTheme="minorEastAsia" w:hAnsiTheme="minorHAnsi" w:cstheme="minorBidi"/>
              <w:noProof/>
              <w:kern w:val="2"/>
              <w:sz w:val="24"/>
              <w:szCs w:val="24"/>
              <w:lang w:eastAsia="de-DE"/>
              <w14:ligatures w14:val="standardContextual"/>
            </w:rPr>
          </w:pPr>
          <w:hyperlink w:anchor="_Toc222998415" w:history="1">
            <w:r w:rsidR="0036433A" w:rsidRPr="006B4810">
              <w:rPr>
                <w:rStyle w:val="Hyperlink"/>
                <w:noProof/>
              </w:rPr>
              <w:t>1.4.1 Auftraggeber</w:t>
            </w:r>
            <w:r w:rsidR="0036433A">
              <w:rPr>
                <w:noProof/>
                <w:webHidden/>
              </w:rPr>
              <w:tab/>
            </w:r>
            <w:r w:rsidR="0036433A">
              <w:rPr>
                <w:noProof/>
                <w:webHidden/>
              </w:rPr>
              <w:fldChar w:fldCharType="begin"/>
            </w:r>
            <w:r w:rsidR="0036433A">
              <w:rPr>
                <w:noProof/>
                <w:webHidden/>
              </w:rPr>
              <w:instrText xml:space="preserve"> PAGEREF _Toc222998415 \h </w:instrText>
            </w:r>
            <w:r w:rsidR="0036433A">
              <w:rPr>
                <w:noProof/>
                <w:webHidden/>
              </w:rPr>
            </w:r>
            <w:r w:rsidR="0036433A">
              <w:rPr>
                <w:noProof/>
                <w:webHidden/>
              </w:rPr>
              <w:fldChar w:fldCharType="separate"/>
            </w:r>
            <w:r w:rsidR="0036433A">
              <w:rPr>
                <w:noProof/>
                <w:webHidden/>
              </w:rPr>
              <w:t>10</w:t>
            </w:r>
            <w:r w:rsidR="0036433A">
              <w:rPr>
                <w:noProof/>
                <w:webHidden/>
              </w:rPr>
              <w:fldChar w:fldCharType="end"/>
            </w:r>
          </w:hyperlink>
        </w:p>
        <w:p w14:paraId="6D950EB8" w14:textId="517960E6" w:rsidR="0036433A" w:rsidRDefault="00F92A9E">
          <w:pPr>
            <w:pStyle w:val="Verzeichnis3"/>
            <w:rPr>
              <w:rFonts w:asciiTheme="minorHAnsi" w:eastAsiaTheme="minorEastAsia" w:hAnsiTheme="minorHAnsi" w:cstheme="minorBidi"/>
              <w:noProof/>
              <w:kern w:val="2"/>
              <w:sz w:val="24"/>
              <w:szCs w:val="24"/>
              <w:lang w:eastAsia="de-DE"/>
              <w14:ligatures w14:val="standardContextual"/>
            </w:rPr>
          </w:pPr>
          <w:hyperlink w:anchor="_Toc222998416" w:history="1">
            <w:r w:rsidR="0036433A" w:rsidRPr="006B4810">
              <w:rPr>
                <w:rStyle w:val="Hyperlink"/>
                <w:noProof/>
              </w:rPr>
              <w:t>1.4.2 Auftragnehmende</w:t>
            </w:r>
            <w:r w:rsidR="0036433A">
              <w:rPr>
                <w:noProof/>
                <w:webHidden/>
              </w:rPr>
              <w:tab/>
            </w:r>
            <w:r w:rsidR="0036433A">
              <w:rPr>
                <w:noProof/>
                <w:webHidden/>
              </w:rPr>
              <w:fldChar w:fldCharType="begin"/>
            </w:r>
            <w:r w:rsidR="0036433A">
              <w:rPr>
                <w:noProof/>
                <w:webHidden/>
              </w:rPr>
              <w:instrText xml:space="preserve"> PAGEREF _Toc222998416 \h </w:instrText>
            </w:r>
            <w:r w:rsidR="0036433A">
              <w:rPr>
                <w:noProof/>
                <w:webHidden/>
              </w:rPr>
            </w:r>
            <w:r w:rsidR="0036433A">
              <w:rPr>
                <w:noProof/>
                <w:webHidden/>
              </w:rPr>
              <w:fldChar w:fldCharType="separate"/>
            </w:r>
            <w:r w:rsidR="0036433A">
              <w:rPr>
                <w:noProof/>
                <w:webHidden/>
              </w:rPr>
              <w:t>10</w:t>
            </w:r>
            <w:r w:rsidR="0036433A">
              <w:rPr>
                <w:noProof/>
                <w:webHidden/>
              </w:rPr>
              <w:fldChar w:fldCharType="end"/>
            </w:r>
          </w:hyperlink>
        </w:p>
        <w:p w14:paraId="0A629FD5" w14:textId="2D5AD136" w:rsidR="0036433A" w:rsidRDefault="00F92A9E">
          <w:pPr>
            <w:pStyle w:val="Verzeichnis3"/>
            <w:rPr>
              <w:rFonts w:asciiTheme="minorHAnsi" w:eastAsiaTheme="minorEastAsia" w:hAnsiTheme="minorHAnsi" w:cstheme="minorBidi"/>
              <w:noProof/>
              <w:kern w:val="2"/>
              <w:sz w:val="24"/>
              <w:szCs w:val="24"/>
              <w:lang w:eastAsia="de-DE"/>
              <w14:ligatures w14:val="standardContextual"/>
            </w:rPr>
          </w:pPr>
          <w:hyperlink w:anchor="_Toc222998417" w:history="1">
            <w:r w:rsidR="0036433A" w:rsidRPr="006B4810">
              <w:rPr>
                <w:rStyle w:val="Hyperlink"/>
                <w:noProof/>
              </w:rPr>
              <w:t>1.4.3 Bedarfsträger</w:t>
            </w:r>
            <w:r w:rsidR="0036433A">
              <w:rPr>
                <w:noProof/>
                <w:webHidden/>
              </w:rPr>
              <w:tab/>
            </w:r>
            <w:r w:rsidR="0036433A">
              <w:rPr>
                <w:noProof/>
                <w:webHidden/>
              </w:rPr>
              <w:fldChar w:fldCharType="begin"/>
            </w:r>
            <w:r w:rsidR="0036433A">
              <w:rPr>
                <w:noProof/>
                <w:webHidden/>
              </w:rPr>
              <w:instrText xml:space="preserve"> PAGEREF _Toc222998417 \h </w:instrText>
            </w:r>
            <w:r w:rsidR="0036433A">
              <w:rPr>
                <w:noProof/>
                <w:webHidden/>
              </w:rPr>
            </w:r>
            <w:r w:rsidR="0036433A">
              <w:rPr>
                <w:noProof/>
                <w:webHidden/>
              </w:rPr>
              <w:fldChar w:fldCharType="separate"/>
            </w:r>
            <w:r w:rsidR="0036433A">
              <w:rPr>
                <w:noProof/>
                <w:webHidden/>
              </w:rPr>
              <w:t>10</w:t>
            </w:r>
            <w:r w:rsidR="0036433A">
              <w:rPr>
                <w:noProof/>
                <w:webHidden/>
              </w:rPr>
              <w:fldChar w:fldCharType="end"/>
            </w:r>
          </w:hyperlink>
        </w:p>
        <w:p w14:paraId="049A72F1" w14:textId="633249D6" w:rsidR="0036433A" w:rsidRDefault="00F92A9E">
          <w:pPr>
            <w:pStyle w:val="Verzeichnis3"/>
            <w:rPr>
              <w:rFonts w:asciiTheme="minorHAnsi" w:eastAsiaTheme="minorEastAsia" w:hAnsiTheme="minorHAnsi" w:cstheme="minorBidi"/>
              <w:noProof/>
              <w:kern w:val="2"/>
              <w:sz w:val="24"/>
              <w:szCs w:val="24"/>
              <w:lang w:eastAsia="de-DE"/>
              <w14:ligatures w14:val="standardContextual"/>
            </w:rPr>
          </w:pPr>
          <w:hyperlink w:anchor="_Toc222998418" w:history="1">
            <w:r w:rsidR="0036433A" w:rsidRPr="006B4810">
              <w:rPr>
                <w:rStyle w:val="Hyperlink"/>
                <w:noProof/>
              </w:rPr>
              <w:t>1.4.4 Benutzerkonto</w:t>
            </w:r>
            <w:r w:rsidR="0036433A">
              <w:rPr>
                <w:noProof/>
                <w:webHidden/>
              </w:rPr>
              <w:tab/>
            </w:r>
            <w:r w:rsidR="0036433A">
              <w:rPr>
                <w:noProof/>
                <w:webHidden/>
              </w:rPr>
              <w:fldChar w:fldCharType="begin"/>
            </w:r>
            <w:r w:rsidR="0036433A">
              <w:rPr>
                <w:noProof/>
                <w:webHidden/>
              </w:rPr>
              <w:instrText xml:space="preserve"> PAGEREF _Toc222998418 \h </w:instrText>
            </w:r>
            <w:r w:rsidR="0036433A">
              <w:rPr>
                <w:noProof/>
                <w:webHidden/>
              </w:rPr>
            </w:r>
            <w:r w:rsidR="0036433A">
              <w:rPr>
                <w:noProof/>
                <w:webHidden/>
              </w:rPr>
              <w:fldChar w:fldCharType="separate"/>
            </w:r>
            <w:r w:rsidR="0036433A">
              <w:rPr>
                <w:noProof/>
                <w:webHidden/>
              </w:rPr>
              <w:t>10</w:t>
            </w:r>
            <w:r w:rsidR="0036433A">
              <w:rPr>
                <w:noProof/>
                <w:webHidden/>
              </w:rPr>
              <w:fldChar w:fldCharType="end"/>
            </w:r>
          </w:hyperlink>
        </w:p>
        <w:p w14:paraId="343842BF" w14:textId="419CA85E" w:rsidR="0036433A" w:rsidRDefault="00F92A9E">
          <w:pPr>
            <w:pStyle w:val="Verzeichnis3"/>
            <w:rPr>
              <w:rFonts w:asciiTheme="minorHAnsi" w:eastAsiaTheme="minorEastAsia" w:hAnsiTheme="minorHAnsi" w:cstheme="minorBidi"/>
              <w:noProof/>
              <w:kern w:val="2"/>
              <w:sz w:val="24"/>
              <w:szCs w:val="24"/>
              <w:lang w:eastAsia="de-DE"/>
              <w14:ligatures w14:val="standardContextual"/>
            </w:rPr>
          </w:pPr>
          <w:hyperlink w:anchor="_Toc222998419" w:history="1">
            <w:r w:rsidR="0036433A" w:rsidRPr="006B4810">
              <w:rPr>
                <w:rStyle w:val="Hyperlink"/>
                <w:noProof/>
              </w:rPr>
              <w:t>1.4.5 Berufe-Radar</w:t>
            </w:r>
            <w:r w:rsidR="0036433A">
              <w:rPr>
                <w:noProof/>
                <w:webHidden/>
              </w:rPr>
              <w:tab/>
            </w:r>
            <w:r w:rsidR="0036433A">
              <w:rPr>
                <w:noProof/>
                <w:webHidden/>
              </w:rPr>
              <w:fldChar w:fldCharType="begin"/>
            </w:r>
            <w:r w:rsidR="0036433A">
              <w:rPr>
                <w:noProof/>
                <w:webHidden/>
              </w:rPr>
              <w:instrText xml:space="preserve"> PAGEREF _Toc222998419 \h </w:instrText>
            </w:r>
            <w:r w:rsidR="0036433A">
              <w:rPr>
                <w:noProof/>
                <w:webHidden/>
              </w:rPr>
            </w:r>
            <w:r w:rsidR="0036433A">
              <w:rPr>
                <w:noProof/>
                <w:webHidden/>
              </w:rPr>
              <w:fldChar w:fldCharType="separate"/>
            </w:r>
            <w:r w:rsidR="0036433A">
              <w:rPr>
                <w:noProof/>
                <w:webHidden/>
              </w:rPr>
              <w:t>10</w:t>
            </w:r>
            <w:r w:rsidR="0036433A">
              <w:rPr>
                <w:noProof/>
                <w:webHidden/>
              </w:rPr>
              <w:fldChar w:fldCharType="end"/>
            </w:r>
          </w:hyperlink>
        </w:p>
        <w:p w14:paraId="6D655FE4" w14:textId="15CBB1F8" w:rsidR="0036433A" w:rsidRDefault="00F92A9E">
          <w:pPr>
            <w:pStyle w:val="Verzeichnis3"/>
            <w:rPr>
              <w:rFonts w:asciiTheme="minorHAnsi" w:eastAsiaTheme="minorEastAsia" w:hAnsiTheme="minorHAnsi" w:cstheme="minorBidi"/>
              <w:noProof/>
              <w:kern w:val="2"/>
              <w:sz w:val="24"/>
              <w:szCs w:val="24"/>
              <w:lang w:eastAsia="de-DE"/>
              <w14:ligatures w14:val="standardContextual"/>
            </w:rPr>
          </w:pPr>
          <w:hyperlink w:anchor="_Toc222998420" w:history="1">
            <w:r w:rsidR="0036433A" w:rsidRPr="006B4810">
              <w:rPr>
                <w:rStyle w:val="Hyperlink"/>
                <w:noProof/>
              </w:rPr>
              <w:t>1.4.6 Betreiber</w:t>
            </w:r>
            <w:r w:rsidR="0036433A">
              <w:rPr>
                <w:noProof/>
                <w:webHidden/>
              </w:rPr>
              <w:tab/>
            </w:r>
            <w:r w:rsidR="0036433A">
              <w:rPr>
                <w:noProof/>
                <w:webHidden/>
              </w:rPr>
              <w:fldChar w:fldCharType="begin"/>
            </w:r>
            <w:r w:rsidR="0036433A">
              <w:rPr>
                <w:noProof/>
                <w:webHidden/>
              </w:rPr>
              <w:instrText xml:space="preserve"> PAGEREF _Toc222998420 \h </w:instrText>
            </w:r>
            <w:r w:rsidR="0036433A">
              <w:rPr>
                <w:noProof/>
                <w:webHidden/>
              </w:rPr>
            </w:r>
            <w:r w:rsidR="0036433A">
              <w:rPr>
                <w:noProof/>
                <w:webHidden/>
              </w:rPr>
              <w:fldChar w:fldCharType="separate"/>
            </w:r>
            <w:r w:rsidR="0036433A">
              <w:rPr>
                <w:noProof/>
                <w:webHidden/>
              </w:rPr>
              <w:t>11</w:t>
            </w:r>
            <w:r w:rsidR="0036433A">
              <w:rPr>
                <w:noProof/>
                <w:webHidden/>
              </w:rPr>
              <w:fldChar w:fldCharType="end"/>
            </w:r>
          </w:hyperlink>
        </w:p>
        <w:p w14:paraId="651CAB1B" w14:textId="0B264A82" w:rsidR="0036433A" w:rsidRDefault="00F92A9E">
          <w:pPr>
            <w:pStyle w:val="Verzeichnis3"/>
            <w:rPr>
              <w:rFonts w:asciiTheme="minorHAnsi" w:eastAsiaTheme="minorEastAsia" w:hAnsiTheme="minorHAnsi" w:cstheme="minorBidi"/>
              <w:noProof/>
              <w:kern w:val="2"/>
              <w:sz w:val="24"/>
              <w:szCs w:val="24"/>
              <w:lang w:eastAsia="de-DE"/>
              <w14:ligatures w14:val="standardContextual"/>
            </w:rPr>
          </w:pPr>
          <w:hyperlink w:anchor="_Toc222998421" w:history="1">
            <w:r w:rsidR="0036433A" w:rsidRPr="006B4810">
              <w:rPr>
                <w:rStyle w:val="Hyperlink"/>
                <w:noProof/>
              </w:rPr>
              <w:t>1.4.7 Bewerbende</w:t>
            </w:r>
            <w:r w:rsidR="0036433A">
              <w:rPr>
                <w:noProof/>
                <w:webHidden/>
              </w:rPr>
              <w:tab/>
            </w:r>
            <w:r w:rsidR="0036433A">
              <w:rPr>
                <w:noProof/>
                <w:webHidden/>
              </w:rPr>
              <w:fldChar w:fldCharType="begin"/>
            </w:r>
            <w:r w:rsidR="0036433A">
              <w:rPr>
                <w:noProof/>
                <w:webHidden/>
              </w:rPr>
              <w:instrText xml:space="preserve"> PAGEREF _Toc222998421 \h </w:instrText>
            </w:r>
            <w:r w:rsidR="0036433A">
              <w:rPr>
                <w:noProof/>
                <w:webHidden/>
              </w:rPr>
            </w:r>
            <w:r w:rsidR="0036433A">
              <w:rPr>
                <w:noProof/>
                <w:webHidden/>
              </w:rPr>
              <w:fldChar w:fldCharType="separate"/>
            </w:r>
            <w:r w:rsidR="0036433A">
              <w:rPr>
                <w:noProof/>
                <w:webHidden/>
              </w:rPr>
              <w:t>11</w:t>
            </w:r>
            <w:r w:rsidR="0036433A">
              <w:rPr>
                <w:noProof/>
                <w:webHidden/>
              </w:rPr>
              <w:fldChar w:fldCharType="end"/>
            </w:r>
          </w:hyperlink>
        </w:p>
        <w:p w14:paraId="17DD1FA0" w14:textId="3EE3460C" w:rsidR="0036433A" w:rsidRDefault="00F92A9E">
          <w:pPr>
            <w:pStyle w:val="Verzeichnis3"/>
            <w:rPr>
              <w:rFonts w:asciiTheme="minorHAnsi" w:eastAsiaTheme="minorEastAsia" w:hAnsiTheme="minorHAnsi" w:cstheme="minorBidi"/>
              <w:noProof/>
              <w:kern w:val="2"/>
              <w:sz w:val="24"/>
              <w:szCs w:val="24"/>
              <w:lang w:eastAsia="de-DE"/>
              <w14:ligatures w14:val="standardContextual"/>
            </w:rPr>
          </w:pPr>
          <w:hyperlink w:anchor="_Toc222998422" w:history="1">
            <w:r w:rsidR="0036433A" w:rsidRPr="006B4810">
              <w:rPr>
                <w:rStyle w:val="Hyperlink"/>
                <w:noProof/>
              </w:rPr>
              <w:t>1.4.8 Bewerbung</w:t>
            </w:r>
            <w:r w:rsidR="0036433A">
              <w:rPr>
                <w:noProof/>
                <w:webHidden/>
              </w:rPr>
              <w:tab/>
            </w:r>
            <w:r w:rsidR="0036433A">
              <w:rPr>
                <w:noProof/>
                <w:webHidden/>
              </w:rPr>
              <w:fldChar w:fldCharType="begin"/>
            </w:r>
            <w:r w:rsidR="0036433A">
              <w:rPr>
                <w:noProof/>
                <w:webHidden/>
              </w:rPr>
              <w:instrText xml:space="preserve"> PAGEREF _Toc222998422 \h </w:instrText>
            </w:r>
            <w:r w:rsidR="0036433A">
              <w:rPr>
                <w:noProof/>
                <w:webHidden/>
              </w:rPr>
            </w:r>
            <w:r w:rsidR="0036433A">
              <w:rPr>
                <w:noProof/>
                <w:webHidden/>
              </w:rPr>
              <w:fldChar w:fldCharType="separate"/>
            </w:r>
            <w:r w:rsidR="0036433A">
              <w:rPr>
                <w:noProof/>
                <w:webHidden/>
              </w:rPr>
              <w:t>11</w:t>
            </w:r>
            <w:r w:rsidR="0036433A">
              <w:rPr>
                <w:noProof/>
                <w:webHidden/>
              </w:rPr>
              <w:fldChar w:fldCharType="end"/>
            </w:r>
          </w:hyperlink>
        </w:p>
        <w:p w14:paraId="1912F76C" w14:textId="611CF3FB" w:rsidR="0036433A" w:rsidRDefault="00F92A9E">
          <w:pPr>
            <w:pStyle w:val="Verzeichnis3"/>
            <w:rPr>
              <w:rFonts w:asciiTheme="minorHAnsi" w:eastAsiaTheme="minorEastAsia" w:hAnsiTheme="minorHAnsi" w:cstheme="minorBidi"/>
              <w:noProof/>
              <w:kern w:val="2"/>
              <w:sz w:val="24"/>
              <w:szCs w:val="24"/>
              <w:lang w:eastAsia="de-DE"/>
              <w14:ligatures w14:val="standardContextual"/>
            </w:rPr>
          </w:pPr>
          <w:hyperlink w:anchor="_Toc222998423" w:history="1">
            <w:r w:rsidR="0036433A" w:rsidRPr="006B4810">
              <w:rPr>
                <w:rStyle w:val="Hyperlink"/>
                <w:noProof/>
              </w:rPr>
              <w:t>1.4.9 Bewerbungsverfahren</w:t>
            </w:r>
            <w:r w:rsidR="0036433A">
              <w:rPr>
                <w:noProof/>
                <w:webHidden/>
              </w:rPr>
              <w:tab/>
            </w:r>
            <w:r w:rsidR="0036433A">
              <w:rPr>
                <w:noProof/>
                <w:webHidden/>
              </w:rPr>
              <w:fldChar w:fldCharType="begin"/>
            </w:r>
            <w:r w:rsidR="0036433A">
              <w:rPr>
                <w:noProof/>
                <w:webHidden/>
              </w:rPr>
              <w:instrText xml:space="preserve"> PAGEREF _Toc222998423 \h </w:instrText>
            </w:r>
            <w:r w:rsidR="0036433A">
              <w:rPr>
                <w:noProof/>
                <w:webHidden/>
              </w:rPr>
            </w:r>
            <w:r w:rsidR="0036433A">
              <w:rPr>
                <w:noProof/>
                <w:webHidden/>
              </w:rPr>
              <w:fldChar w:fldCharType="separate"/>
            </w:r>
            <w:r w:rsidR="0036433A">
              <w:rPr>
                <w:noProof/>
                <w:webHidden/>
              </w:rPr>
              <w:t>11</w:t>
            </w:r>
            <w:r w:rsidR="0036433A">
              <w:rPr>
                <w:noProof/>
                <w:webHidden/>
              </w:rPr>
              <w:fldChar w:fldCharType="end"/>
            </w:r>
          </w:hyperlink>
        </w:p>
        <w:p w14:paraId="07AAA9DA" w14:textId="70CE5110" w:rsidR="0036433A" w:rsidRDefault="00F92A9E">
          <w:pPr>
            <w:pStyle w:val="Verzeichnis3"/>
            <w:rPr>
              <w:rFonts w:asciiTheme="minorHAnsi" w:eastAsiaTheme="minorEastAsia" w:hAnsiTheme="minorHAnsi" w:cstheme="minorBidi"/>
              <w:noProof/>
              <w:kern w:val="2"/>
              <w:sz w:val="24"/>
              <w:szCs w:val="24"/>
              <w:lang w:eastAsia="de-DE"/>
              <w14:ligatures w14:val="standardContextual"/>
            </w:rPr>
          </w:pPr>
          <w:hyperlink w:anchor="_Toc222998424" w:history="1">
            <w:r w:rsidR="0036433A" w:rsidRPr="006B4810">
              <w:rPr>
                <w:rStyle w:val="Hyperlink"/>
                <w:noProof/>
              </w:rPr>
              <w:t>1.4.10 Bietende / Bietergemeinschaften</w:t>
            </w:r>
            <w:r w:rsidR="0036433A">
              <w:rPr>
                <w:noProof/>
                <w:webHidden/>
              </w:rPr>
              <w:tab/>
            </w:r>
            <w:r w:rsidR="0036433A">
              <w:rPr>
                <w:noProof/>
                <w:webHidden/>
              </w:rPr>
              <w:fldChar w:fldCharType="begin"/>
            </w:r>
            <w:r w:rsidR="0036433A">
              <w:rPr>
                <w:noProof/>
                <w:webHidden/>
              </w:rPr>
              <w:instrText xml:space="preserve"> PAGEREF _Toc222998424 \h </w:instrText>
            </w:r>
            <w:r w:rsidR="0036433A">
              <w:rPr>
                <w:noProof/>
                <w:webHidden/>
              </w:rPr>
            </w:r>
            <w:r w:rsidR="0036433A">
              <w:rPr>
                <w:noProof/>
                <w:webHidden/>
              </w:rPr>
              <w:fldChar w:fldCharType="separate"/>
            </w:r>
            <w:r w:rsidR="0036433A">
              <w:rPr>
                <w:noProof/>
                <w:webHidden/>
              </w:rPr>
              <w:t>11</w:t>
            </w:r>
            <w:r w:rsidR="0036433A">
              <w:rPr>
                <w:noProof/>
                <w:webHidden/>
              </w:rPr>
              <w:fldChar w:fldCharType="end"/>
            </w:r>
          </w:hyperlink>
        </w:p>
        <w:p w14:paraId="3942CBD7" w14:textId="4EF7486B" w:rsidR="0036433A" w:rsidRDefault="00F92A9E">
          <w:pPr>
            <w:pStyle w:val="Verzeichnis3"/>
            <w:rPr>
              <w:rFonts w:asciiTheme="minorHAnsi" w:eastAsiaTheme="minorEastAsia" w:hAnsiTheme="minorHAnsi" w:cstheme="minorBidi"/>
              <w:noProof/>
              <w:kern w:val="2"/>
              <w:sz w:val="24"/>
              <w:szCs w:val="24"/>
              <w:lang w:eastAsia="de-DE"/>
              <w14:ligatures w14:val="standardContextual"/>
            </w:rPr>
          </w:pPr>
          <w:hyperlink w:anchor="_Toc222998425" w:history="1">
            <w:r w:rsidR="0036433A" w:rsidRPr="006B4810">
              <w:rPr>
                <w:rStyle w:val="Hyperlink"/>
                <w:noProof/>
              </w:rPr>
              <w:t>1.4.11 Digitale Personalakte</w:t>
            </w:r>
            <w:r w:rsidR="0036433A">
              <w:rPr>
                <w:noProof/>
                <w:webHidden/>
              </w:rPr>
              <w:tab/>
            </w:r>
            <w:r w:rsidR="0036433A">
              <w:rPr>
                <w:noProof/>
                <w:webHidden/>
              </w:rPr>
              <w:fldChar w:fldCharType="begin"/>
            </w:r>
            <w:r w:rsidR="0036433A">
              <w:rPr>
                <w:noProof/>
                <w:webHidden/>
              </w:rPr>
              <w:instrText xml:space="preserve"> PAGEREF _Toc222998425 \h </w:instrText>
            </w:r>
            <w:r w:rsidR="0036433A">
              <w:rPr>
                <w:noProof/>
                <w:webHidden/>
              </w:rPr>
            </w:r>
            <w:r w:rsidR="0036433A">
              <w:rPr>
                <w:noProof/>
                <w:webHidden/>
              </w:rPr>
              <w:fldChar w:fldCharType="separate"/>
            </w:r>
            <w:r w:rsidR="0036433A">
              <w:rPr>
                <w:noProof/>
                <w:webHidden/>
              </w:rPr>
              <w:t>11</w:t>
            </w:r>
            <w:r w:rsidR="0036433A">
              <w:rPr>
                <w:noProof/>
                <w:webHidden/>
              </w:rPr>
              <w:fldChar w:fldCharType="end"/>
            </w:r>
          </w:hyperlink>
        </w:p>
        <w:p w14:paraId="5292C10F" w14:textId="4F67CF1E" w:rsidR="0036433A" w:rsidRDefault="00F92A9E">
          <w:pPr>
            <w:pStyle w:val="Verzeichnis3"/>
            <w:rPr>
              <w:rFonts w:asciiTheme="minorHAnsi" w:eastAsiaTheme="minorEastAsia" w:hAnsiTheme="minorHAnsi" w:cstheme="minorBidi"/>
              <w:noProof/>
              <w:kern w:val="2"/>
              <w:sz w:val="24"/>
              <w:szCs w:val="24"/>
              <w:lang w:eastAsia="de-DE"/>
              <w14:ligatures w14:val="standardContextual"/>
            </w:rPr>
          </w:pPr>
          <w:hyperlink w:anchor="_Toc222998426" w:history="1">
            <w:r w:rsidR="0036433A" w:rsidRPr="006B4810">
              <w:rPr>
                <w:rStyle w:val="Hyperlink"/>
                <w:noProof/>
              </w:rPr>
              <w:t>1.4.12 E-Akte</w:t>
            </w:r>
            <w:r w:rsidR="0036433A">
              <w:rPr>
                <w:noProof/>
                <w:webHidden/>
              </w:rPr>
              <w:tab/>
            </w:r>
            <w:r w:rsidR="0036433A">
              <w:rPr>
                <w:noProof/>
                <w:webHidden/>
              </w:rPr>
              <w:fldChar w:fldCharType="begin"/>
            </w:r>
            <w:r w:rsidR="0036433A">
              <w:rPr>
                <w:noProof/>
                <w:webHidden/>
              </w:rPr>
              <w:instrText xml:space="preserve"> PAGEREF _Toc222998426 \h </w:instrText>
            </w:r>
            <w:r w:rsidR="0036433A">
              <w:rPr>
                <w:noProof/>
                <w:webHidden/>
              </w:rPr>
            </w:r>
            <w:r w:rsidR="0036433A">
              <w:rPr>
                <w:noProof/>
                <w:webHidden/>
              </w:rPr>
              <w:fldChar w:fldCharType="separate"/>
            </w:r>
            <w:r w:rsidR="0036433A">
              <w:rPr>
                <w:noProof/>
                <w:webHidden/>
              </w:rPr>
              <w:t>11</w:t>
            </w:r>
            <w:r w:rsidR="0036433A">
              <w:rPr>
                <w:noProof/>
                <w:webHidden/>
              </w:rPr>
              <w:fldChar w:fldCharType="end"/>
            </w:r>
          </w:hyperlink>
        </w:p>
        <w:p w14:paraId="63054100" w14:textId="365718F0" w:rsidR="0036433A" w:rsidRDefault="00F92A9E">
          <w:pPr>
            <w:pStyle w:val="Verzeichnis3"/>
            <w:rPr>
              <w:rFonts w:asciiTheme="minorHAnsi" w:eastAsiaTheme="minorEastAsia" w:hAnsiTheme="minorHAnsi" w:cstheme="minorBidi"/>
              <w:noProof/>
              <w:kern w:val="2"/>
              <w:sz w:val="24"/>
              <w:szCs w:val="24"/>
              <w:lang w:eastAsia="de-DE"/>
              <w14:ligatures w14:val="standardContextual"/>
            </w:rPr>
          </w:pPr>
          <w:hyperlink w:anchor="_Toc222998427" w:history="1">
            <w:r w:rsidR="0036433A" w:rsidRPr="006B4810">
              <w:rPr>
                <w:rStyle w:val="Hyperlink"/>
                <w:noProof/>
              </w:rPr>
              <w:t>1.4.13 Fakultative Einstellungskriterien</w:t>
            </w:r>
            <w:r w:rsidR="0036433A">
              <w:rPr>
                <w:noProof/>
                <w:webHidden/>
              </w:rPr>
              <w:tab/>
            </w:r>
            <w:r w:rsidR="0036433A">
              <w:rPr>
                <w:noProof/>
                <w:webHidden/>
              </w:rPr>
              <w:fldChar w:fldCharType="begin"/>
            </w:r>
            <w:r w:rsidR="0036433A">
              <w:rPr>
                <w:noProof/>
                <w:webHidden/>
              </w:rPr>
              <w:instrText xml:space="preserve"> PAGEREF _Toc222998427 \h </w:instrText>
            </w:r>
            <w:r w:rsidR="0036433A">
              <w:rPr>
                <w:noProof/>
                <w:webHidden/>
              </w:rPr>
            </w:r>
            <w:r w:rsidR="0036433A">
              <w:rPr>
                <w:noProof/>
                <w:webHidden/>
              </w:rPr>
              <w:fldChar w:fldCharType="separate"/>
            </w:r>
            <w:r w:rsidR="0036433A">
              <w:rPr>
                <w:noProof/>
                <w:webHidden/>
              </w:rPr>
              <w:t>11</w:t>
            </w:r>
            <w:r w:rsidR="0036433A">
              <w:rPr>
                <w:noProof/>
                <w:webHidden/>
              </w:rPr>
              <w:fldChar w:fldCharType="end"/>
            </w:r>
          </w:hyperlink>
        </w:p>
        <w:p w14:paraId="5B9B940F" w14:textId="417073AC" w:rsidR="0036433A" w:rsidRDefault="00F92A9E">
          <w:pPr>
            <w:pStyle w:val="Verzeichnis3"/>
            <w:rPr>
              <w:rFonts w:asciiTheme="minorHAnsi" w:eastAsiaTheme="minorEastAsia" w:hAnsiTheme="minorHAnsi" w:cstheme="minorBidi"/>
              <w:noProof/>
              <w:kern w:val="2"/>
              <w:sz w:val="24"/>
              <w:szCs w:val="24"/>
              <w:lang w:eastAsia="de-DE"/>
              <w14:ligatures w14:val="standardContextual"/>
            </w:rPr>
          </w:pPr>
          <w:hyperlink w:anchor="_Toc222998428" w:history="1">
            <w:r w:rsidR="0036433A" w:rsidRPr="006B4810">
              <w:rPr>
                <w:rStyle w:val="Hyperlink"/>
                <w:noProof/>
              </w:rPr>
              <w:t>1.4.14 IPEMA</w:t>
            </w:r>
            <w:r w:rsidR="0036433A" w:rsidRPr="006B4810">
              <w:rPr>
                <w:rStyle w:val="Hyperlink"/>
                <w:rFonts w:cs="Arial"/>
                <w:noProof/>
              </w:rPr>
              <w:t>®</w:t>
            </w:r>
            <w:r w:rsidR="0036433A">
              <w:rPr>
                <w:noProof/>
                <w:webHidden/>
              </w:rPr>
              <w:tab/>
            </w:r>
            <w:r w:rsidR="0036433A">
              <w:rPr>
                <w:noProof/>
                <w:webHidden/>
              </w:rPr>
              <w:fldChar w:fldCharType="begin"/>
            </w:r>
            <w:r w:rsidR="0036433A">
              <w:rPr>
                <w:noProof/>
                <w:webHidden/>
              </w:rPr>
              <w:instrText xml:space="preserve"> PAGEREF _Toc222998428 \h </w:instrText>
            </w:r>
            <w:r w:rsidR="0036433A">
              <w:rPr>
                <w:noProof/>
                <w:webHidden/>
              </w:rPr>
            </w:r>
            <w:r w:rsidR="0036433A">
              <w:rPr>
                <w:noProof/>
                <w:webHidden/>
              </w:rPr>
              <w:fldChar w:fldCharType="separate"/>
            </w:r>
            <w:r w:rsidR="0036433A">
              <w:rPr>
                <w:noProof/>
                <w:webHidden/>
              </w:rPr>
              <w:t>12</w:t>
            </w:r>
            <w:r w:rsidR="0036433A">
              <w:rPr>
                <w:noProof/>
                <w:webHidden/>
              </w:rPr>
              <w:fldChar w:fldCharType="end"/>
            </w:r>
          </w:hyperlink>
        </w:p>
        <w:p w14:paraId="7A8BF556" w14:textId="7BC3E98E" w:rsidR="0036433A" w:rsidRDefault="00F92A9E">
          <w:pPr>
            <w:pStyle w:val="Verzeichnis3"/>
            <w:rPr>
              <w:rFonts w:asciiTheme="minorHAnsi" w:eastAsiaTheme="minorEastAsia" w:hAnsiTheme="minorHAnsi" w:cstheme="minorBidi"/>
              <w:noProof/>
              <w:kern w:val="2"/>
              <w:sz w:val="24"/>
              <w:szCs w:val="24"/>
              <w:lang w:eastAsia="de-DE"/>
              <w14:ligatures w14:val="standardContextual"/>
            </w:rPr>
          </w:pPr>
          <w:hyperlink w:anchor="_Toc222998429" w:history="1">
            <w:r w:rsidR="0036433A" w:rsidRPr="006B4810">
              <w:rPr>
                <w:rStyle w:val="Hyperlink"/>
                <w:noProof/>
              </w:rPr>
              <w:t>1.4.15 Job-Alert</w:t>
            </w:r>
            <w:r w:rsidR="0036433A">
              <w:rPr>
                <w:noProof/>
                <w:webHidden/>
              </w:rPr>
              <w:tab/>
            </w:r>
            <w:r w:rsidR="0036433A">
              <w:rPr>
                <w:noProof/>
                <w:webHidden/>
              </w:rPr>
              <w:fldChar w:fldCharType="begin"/>
            </w:r>
            <w:r w:rsidR="0036433A">
              <w:rPr>
                <w:noProof/>
                <w:webHidden/>
              </w:rPr>
              <w:instrText xml:space="preserve"> PAGEREF _Toc222998429 \h </w:instrText>
            </w:r>
            <w:r w:rsidR="0036433A">
              <w:rPr>
                <w:noProof/>
                <w:webHidden/>
              </w:rPr>
            </w:r>
            <w:r w:rsidR="0036433A">
              <w:rPr>
                <w:noProof/>
                <w:webHidden/>
              </w:rPr>
              <w:fldChar w:fldCharType="separate"/>
            </w:r>
            <w:r w:rsidR="0036433A">
              <w:rPr>
                <w:noProof/>
                <w:webHidden/>
              </w:rPr>
              <w:t>12</w:t>
            </w:r>
            <w:r w:rsidR="0036433A">
              <w:rPr>
                <w:noProof/>
                <w:webHidden/>
              </w:rPr>
              <w:fldChar w:fldCharType="end"/>
            </w:r>
          </w:hyperlink>
        </w:p>
        <w:p w14:paraId="664FE80A" w14:textId="021427E2" w:rsidR="0036433A" w:rsidRDefault="00F92A9E">
          <w:pPr>
            <w:pStyle w:val="Verzeichnis3"/>
            <w:rPr>
              <w:rFonts w:asciiTheme="minorHAnsi" w:eastAsiaTheme="minorEastAsia" w:hAnsiTheme="minorHAnsi" w:cstheme="minorBidi"/>
              <w:noProof/>
              <w:kern w:val="2"/>
              <w:sz w:val="24"/>
              <w:szCs w:val="24"/>
              <w:lang w:eastAsia="de-DE"/>
              <w14:ligatures w14:val="standardContextual"/>
            </w:rPr>
          </w:pPr>
          <w:hyperlink w:anchor="_Toc222998430" w:history="1">
            <w:r w:rsidR="0036433A" w:rsidRPr="006B4810">
              <w:rPr>
                <w:rStyle w:val="Hyperlink"/>
                <w:noProof/>
              </w:rPr>
              <w:t>1.4.16 Karriereseite</w:t>
            </w:r>
            <w:r w:rsidR="0036433A">
              <w:rPr>
                <w:noProof/>
                <w:webHidden/>
              </w:rPr>
              <w:tab/>
            </w:r>
            <w:r w:rsidR="0036433A">
              <w:rPr>
                <w:noProof/>
                <w:webHidden/>
              </w:rPr>
              <w:fldChar w:fldCharType="begin"/>
            </w:r>
            <w:r w:rsidR="0036433A">
              <w:rPr>
                <w:noProof/>
                <w:webHidden/>
              </w:rPr>
              <w:instrText xml:space="preserve"> PAGEREF _Toc222998430 \h </w:instrText>
            </w:r>
            <w:r w:rsidR="0036433A">
              <w:rPr>
                <w:noProof/>
                <w:webHidden/>
              </w:rPr>
            </w:r>
            <w:r w:rsidR="0036433A">
              <w:rPr>
                <w:noProof/>
                <w:webHidden/>
              </w:rPr>
              <w:fldChar w:fldCharType="separate"/>
            </w:r>
            <w:r w:rsidR="0036433A">
              <w:rPr>
                <w:noProof/>
                <w:webHidden/>
              </w:rPr>
              <w:t>12</w:t>
            </w:r>
            <w:r w:rsidR="0036433A">
              <w:rPr>
                <w:noProof/>
                <w:webHidden/>
              </w:rPr>
              <w:fldChar w:fldCharType="end"/>
            </w:r>
          </w:hyperlink>
        </w:p>
        <w:p w14:paraId="2285B4F5" w14:textId="392883B5" w:rsidR="0036433A" w:rsidRDefault="00F92A9E">
          <w:pPr>
            <w:pStyle w:val="Verzeichnis3"/>
            <w:rPr>
              <w:rFonts w:asciiTheme="minorHAnsi" w:eastAsiaTheme="minorEastAsia" w:hAnsiTheme="minorHAnsi" w:cstheme="minorBidi"/>
              <w:noProof/>
              <w:kern w:val="2"/>
              <w:sz w:val="24"/>
              <w:szCs w:val="24"/>
              <w:lang w:eastAsia="de-DE"/>
              <w14:ligatures w14:val="standardContextual"/>
            </w:rPr>
          </w:pPr>
          <w:hyperlink w:anchor="_Toc222998431" w:history="1">
            <w:r w:rsidR="0036433A" w:rsidRPr="006B4810">
              <w:rPr>
                <w:rStyle w:val="Hyperlink"/>
                <w:noProof/>
              </w:rPr>
              <w:t>1.4.17 Konstitutive Einstellungskriterien</w:t>
            </w:r>
            <w:r w:rsidR="0036433A">
              <w:rPr>
                <w:noProof/>
                <w:webHidden/>
              </w:rPr>
              <w:tab/>
            </w:r>
            <w:r w:rsidR="0036433A">
              <w:rPr>
                <w:noProof/>
                <w:webHidden/>
              </w:rPr>
              <w:fldChar w:fldCharType="begin"/>
            </w:r>
            <w:r w:rsidR="0036433A">
              <w:rPr>
                <w:noProof/>
                <w:webHidden/>
              </w:rPr>
              <w:instrText xml:space="preserve"> PAGEREF _Toc222998431 \h </w:instrText>
            </w:r>
            <w:r w:rsidR="0036433A">
              <w:rPr>
                <w:noProof/>
                <w:webHidden/>
              </w:rPr>
            </w:r>
            <w:r w:rsidR="0036433A">
              <w:rPr>
                <w:noProof/>
                <w:webHidden/>
              </w:rPr>
              <w:fldChar w:fldCharType="separate"/>
            </w:r>
            <w:r w:rsidR="0036433A">
              <w:rPr>
                <w:noProof/>
                <w:webHidden/>
              </w:rPr>
              <w:t>12</w:t>
            </w:r>
            <w:r w:rsidR="0036433A">
              <w:rPr>
                <w:noProof/>
                <w:webHidden/>
              </w:rPr>
              <w:fldChar w:fldCharType="end"/>
            </w:r>
          </w:hyperlink>
        </w:p>
        <w:p w14:paraId="7E7BCF00" w14:textId="5DD7A8BD" w:rsidR="0036433A" w:rsidRDefault="00F92A9E">
          <w:pPr>
            <w:pStyle w:val="Verzeichnis3"/>
            <w:rPr>
              <w:rFonts w:asciiTheme="minorHAnsi" w:eastAsiaTheme="minorEastAsia" w:hAnsiTheme="minorHAnsi" w:cstheme="minorBidi"/>
              <w:noProof/>
              <w:kern w:val="2"/>
              <w:sz w:val="24"/>
              <w:szCs w:val="24"/>
              <w:lang w:eastAsia="de-DE"/>
              <w14:ligatures w14:val="standardContextual"/>
            </w:rPr>
          </w:pPr>
          <w:hyperlink w:anchor="_Toc222998432" w:history="1">
            <w:r w:rsidR="0036433A" w:rsidRPr="006B4810">
              <w:rPr>
                <w:rStyle w:val="Hyperlink"/>
                <w:noProof/>
              </w:rPr>
              <w:t>1.4.18 Landesamt für Finanzen</w:t>
            </w:r>
            <w:r w:rsidR="0036433A">
              <w:rPr>
                <w:noProof/>
                <w:webHidden/>
              </w:rPr>
              <w:tab/>
            </w:r>
            <w:r w:rsidR="0036433A">
              <w:rPr>
                <w:noProof/>
                <w:webHidden/>
              </w:rPr>
              <w:fldChar w:fldCharType="begin"/>
            </w:r>
            <w:r w:rsidR="0036433A">
              <w:rPr>
                <w:noProof/>
                <w:webHidden/>
              </w:rPr>
              <w:instrText xml:space="preserve"> PAGEREF _Toc222998432 \h </w:instrText>
            </w:r>
            <w:r w:rsidR="0036433A">
              <w:rPr>
                <w:noProof/>
                <w:webHidden/>
              </w:rPr>
            </w:r>
            <w:r w:rsidR="0036433A">
              <w:rPr>
                <w:noProof/>
                <w:webHidden/>
              </w:rPr>
              <w:fldChar w:fldCharType="separate"/>
            </w:r>
            <w:r w:rsidR="0036433A">
              <w:rPr>
                <w:noProof/>
                <w:webHidden/>
              </w:rPr>
              <w:t>12</w:t>
            </w:r>
            <w:r w:rsidR="0036433A">
              <w:rPr>
                <w:noProof/>
                <w:webHidden/>
              </w:rPr>
              <w:fldChar w:fldCharType="end"/>
            </w:r>
          </w:hyperlink>
        </w:p>
        <w:p w14:paraId="6EC13573" w14:textId="7CB02011" w:rsidR="0036433A" w:rsidRDefault="00F92A9E">
          <w:pPr>
            <w:pStyle w:val="Verzeichnis3"/>
            <w:rPr>
              <w:rFonts w:asciiTheme="minorHAnsi" w:eastAsiaTheme="minorEastAsia" w:hAnsiTheme="minorHAnsi" w:cstheme="minorBidi"/>
              <w:noProof/>
              <w:kern w:val="2"/>
              <w:sz w:val="24"/>
              <w:szCs w:val="24"/>
              <w:lang w:eastAsia="de-DE"/>
              <w14:ligatures w14:val="standardContextual"/>
            </w:rPr>
          </w:pPr>
          <w:hyperlink w:anchor="_Toc222998433" w:history="1">
            <w:r w:rsidR="0036433A" w:rsidRPr="006B4810">
              <w:rPr>
                <w:rStyle w:val="Hyperlink"/>
                <w:noProof/>
              </w:rPr>
              <w:t>1.4.19 Mandanten</w:t>
            </w:r>
            <w:r w:rsidR="0036433A">
              <w:rPr>
                <w:noProof/>
                <w:webHidden/>
              </w:rPr>
              <w:tab/>
            </w:r>
            <w:r w:rsidR="0036433A">
              <w:rPr>
                <w:noProof/>
                <w:webHidden/>
              </w:rPr>
              <w:fldChar w:fldCharType="begin"/>
            </w:r>
            <w:r w:rsidR="0036433A">
              <w:rPr>
                <w:noProof/>
                <w:webHidden/>
              </w:rPr>
              <w:instrText xml:space="preserve"> PAGEREF _Toc222998433 \h </w:instrText>
            </w:r>
            <w:r w:rsidR="0036433A">
              <w:rPr>
                <w:noProof/>
                <w:webHidden/>
              </w:rPr>
            </w:r>
            <w:r w:rsidR="0036433A">
              <w:rPr>
                <w:noProof/>
                <w:webHidden/>
              </w:rPr>
              <w:fldChar w:fldCharType="separate"/>
            </w:r>
            <w:r w:rsidR="0036433A">
              <w:rPr>
                <w:noProof/>
                <w:webHidden/>
              </w:rPr>
              <w:t>12</w:t>
            </w:r>
            <w:r w:rsidR="0036433A">
              <w:rPr>
                <w:noProof/>
                <w:webHidden/>
              </w:rPr>
              <w:fldChar w:fldCharType="end"/>
            </w:r>
          </w:hyperlink>
        </w:p>
        <w:p w14:paraId="052C5FC3" w14:textId="73C59A6E" w:rsidR="0036433A" w:rsidRDefault="00F92A9E">
          <w:pPr>
            <w:pStyle w:val="Verzeichnis3"/>
            <w:rPr>
              <w:rFonts w:asciiTheme="minorHAnsi" w:eastAsiaTheme="minorEastAsia" w:hAnsiTheme="minorHAnsi" w:cstheme="minorBidi"/>
              <w:noProof/>
              <w:kern w:val="2"/>
              <w:sz w:val="24"/>
              <w:szCs w:val="24"/>
              <w:lang w:eastAsia="de-DE"/>
              <w14:ligatures w14:val="standardContextual"/>
            </w:rPr>
          </w:pPr>
          <w:hyperlink w:anchor="_Toc222998434" w:history="1">
            <w:r w:rsidR="0036433A" w:rsidRPr="006B4810">
              <w:rPr>
                <w:rStyle w:val="Hyperlink"/>
                <w:noProof/>
              </w:rPr>
              <w:t>1.4.20 Recruiter</w:t>
            </w:r>
            <w:r w:rsidR="0036433A">
              <w:rPr>
                <w:noProof/>
                <w:webHidden/>
              </w:rPr>
              <w:tab/>
            </w:r>
            <w:r w:rsidR="0036433A">
              <w:rPr>
                <w:noProof/>
                <w:webHidden/>
              </w:rPr>
              <w:fldChar w:fldCharType="begin"/>
            </w:r>
            <w:r w:rsidR="0036433A">
              <w:rPr>
                <w:noProof/>
                <w:webHidden/>
              </w:rPr>
              <w:instrText xml:space="preserve"> PAGEREF _Toc222998434 \h </w:instrText>
            </w:r>
            <w:r w:rsidR="0036433A">
              <w:rPr>
                <w:noProof/>
                <w:webHidden/>
              </w:rPr>
            </w:r>
            <w:r w:rsidR="0036433A">
              <w:rPr>
                <w:noProof/>
                <w:webHidden/>
              </w:rPr>
              <w:fldChar w:fldCharType="separate"/>
            </w:r>
            <w:r w:rsidR="0036433A">
              <w:rPr>
                <w:noProof/>
                <w:webHidden/>
              </w:rPr>
              <w:t>13</w:t>
            </w:r>
            <w:r w:rsidR="0036433A">
              <w:rPr>
                <w:noProof/>
                <w:webHidden/>
              </w:rPr>
              <w:fldChar w:fldCharType="end"/>
            </w:r>
          </w:hyperlink>
        </w:p>
        <w:p w14:paraId="12626D5F" w14:textId="504C3AB0" w:rsidR="0036433A" w:rsidRDefault="00F92A9E">
          <w:pPr>
            <w:pStyle w:val="Verzeichnis3"/>
            <w:rPr>
              <w:rFonts w:asciiTheme="minorHAnsi" w:eastAsiaTheme="minorEastAsia" w:hAnsiTheme="minorHAnsi" w:cstheme="minorBidi"/>
              <w:noProof/>
              <w:kern w:val="2"/>
              <w:sz w:val="24"/>
              <w:szCs w:val="24"/>
              <w:lang w:eastAsia="de-DE"/>
              <w14:ligatures w14:val="standardContextual"/>
            </w:rPr>
          </w:pPr>
          <w:hyperlink w:anchor="_Toc222998435" w:history="1">
            <w:r w:rsidR="0036433A" w:rsidRPr="006B4810">
              <w:rPr>
                <w:rStyle w:val="Hyperlink"/>
                <w:noProof/>
              </w:rPr>
              <w:t>1.4.21 Recruiterkonten</w:t>
            </w:r>
            <w:r w:rsidR="0036433A">
              <w:rPr>
                <w:noProof/>
                <w:webHidden/>
              </w:rPr>
              <w:tab/>
            </w:r>
            <w:r w:rsidR="0036433A">
              <w:rPr>
                <w:noProof/>
                <w:webHidden/>
              </w:rPr>
              <w:fldChar w:fldCharType="begin"/>
            </w:r>
            <w:r w:rsidR="0036433A">
              <w:rPr>
                <w:noProof/>
                <w:webHidden/>
              </w:rPr>
              <w:instrText xml:space="preserve"> PAGEREF _Toc222998435 \h </w:instrText>
            </w:r>
            <w:r w:rsidR="0036433A">
              <w:rPr>
                <w:noProof/>
                <w:webHidden/>
              </w:rPr>
            </w:r>
            <w:r w:rsidR="0036433A">
              <w:rPr>
                <w:noProof/>
                <w:webHidden/>
              </w:rPr>
              <w:fldChar w:fldCharType="separate"/>
            </w:r>
            <w:r w:rsidR="0036433A">
              <w:rPr>
                <w:noProof/>
                <w:webHidden/>
              </w:rPr>
              <w:t>13</w:t>
            </w:r>
            <w:r w:rsidR="0036433A">
              <w:rPr>
                <w:noProof/>
                <w:webHidden/>
              </w:rPr>
              <w:fldChar w:fldCharType="end"/>
            </w:r>
          </w:hyperlink>
        </w:p>
        <w:p w14:paraId="650A8B75" w14:textId="3D9C9C57" w:rsidR="0036433A" w:rsidRDefault="00F92A9E">
          <w:pPr>
            <w:pStyle w:val="Verzeichnis3"/>
            <w:rPr>
              <w:rFonts w:asciiTheme="minorHAnsi" w:eastAsiaTheme="minorEastAsia" w:hAnsiTheme="minorHAnsi" w:cstheme="minorBidi"/>
              <w:noProof/>
              <w:kern w:val="2"/>
              <w:sz w:val="24"/>
              <w:szCs w:val="24"/>
              <w:lang w:eastAsia="de-DE"/>
              <w14:ligatures w14:val="standardContextual"/>
            </w:rPr>
          </w:pPr>
          <w:hyperlink w:anchor="_Toc222998436" w:history="1">
            <w:r w:rsidR="0036433A" w:rsidRPr="006B4810">
              <w:rPr>
                <w:rStyle w:val="Hyperlink"/>
                <w:noProof/>
              </w:rPr>
              <w:t>1.4.22 rlp-Netz</w:t>
            </w:r>
            <w:r w:rsidR="0036433A">
              <w:rPr>
                <w:noProof/>
                <w:webHidden/>
              </w:rPr>
              <w:tab/>
            </w:r>
            <w:r w:rsidR="0036433A">
              <w:rPr>
                <w:noProof/>
                <w:webHidden/>
              </w:rPr>
              <w:fldChar w:fldCharType="begin"/>
            </w:r>
            <w:r w:rsidR="0036433A">
              <w:rPr>
                <w:noProof/>
                <w:webHidden/>
              </w:rPr>
              <w:instrText xml:space="preserve"> PAGEREF _Toc222998436 \h </w:instrText>
            </w:r>
            <w:r w:rsidR="0036433A">
              <w:rPr>
                <w:noProof/>
                <w:webHidden/>
              </w:rPr>
            </w:r>
            <w:r w:rsidR="0036433A">
              <w:rPr>
                <w:noProof/>
                <w:webHidden/>
              </w:rPr>
              <w:fldChar w:fldCharType="separate"/>
            </w:r>
            <w:r w:rsidR="0036433A">
              <w:rPr>
                <w:noProof/>
                <w:webHidden/>
              </w:rPr>
              <w:t>13</w:t>
            </w:r>
            <w:r w:rsidR="0036433A">
              <w:rPr>
                <w:noProof/>
                <w:webHidden/>
              </w:rPr>
              <w:fldChar w:fldCharType="end"/>
            </w:r>
          </w:hyperlink>
        </w:p>
        <w:p w14:paraId="6094FF50" w14:textId="0CB27470" w:rsidR="0036433A" w:rsidRDefault="00F92A9E">
          <w:pPr>
            <w:pStyle w:val="Verzeichnis3"/>
            <w:rPr>
              <w:rFonts w:asciiTheme="minorHAnsi" w:eastAsiaTheme="minorEastAsia" w:hAnsiTheme="minorHAnsi" w:cstheme="minorBidi"/>
              <w:noProof/>
              <w:kern w:val="2"/>
              <w:sz w:val="24"/>
              <w:szCs w:val="24"/>
              <w:lang w:eastAsia="de-DE"/>
              <w14:ligatures w14:val="standardContextual"/>
            </w:rPr>
          </w:pPr>
          <w:hyperlink w:anchor="_Toc222998437" w:history="1">
            <w:r w:rsidR="0036433A" w:rsidRPr="006B4810">
              <w:rPr>
                <w:rStyle w:val="Hyperlink"/>
                <w:noProof/>
              </w:rPr>
              <w:t>1.4.23 Stellenausschreibung</w:t>
            </w:r>
            <w:r w:rsidR="0036433A">
              <w:rPr>
                <w:noProof/>
                <w:webHidden/>
              </w:rPr>
              <w:tab/>
            </w:r>
            <w:r w:rsidR="0036433A">
              <w:rPr>
                <w:noProof/>
                <w:webHidden/>
              </w:rPr>
              <w:fldChar w:fldCharType="begin"/>
            </w:r>
            <w:r w:rsidR="0036433A">
              <w:rPr>
                <w:noProof/>
                <w:webHidden/>
              </w:rPr>
              <w:instrText xml:space="preserve"> PAGEREF _Toc222998437 \h </w:instrText>
            </w:r>
            <w:r w:rsidR="0036433A">
              <w:rPr>
                <w:noProof/>
                <w:webHidden/>
              </w:rPr>
            </w:r>
            <w:r w:rsidR="0036433A">
              <w:rPr>
                <w:noProof/>
                <w:webHidden/>
              </w:rPr>
              <w:fldChar w:fldCharType="separate"/>
            </w:r>
            <w:r w:rsidR="0036433A">
              <w:rPr>
                <w:noProof/>
                <w:webHidden/>
              </w:rPr>
              <w:t>13</w:t>
            </w:r>
            <w:r w:rsidR="0036433A">
              <w:rPr>
                <w:noProof/>
                <w:webHidden/>
              </w:rPr>
              <w:fldChar w:fldCharType="end"/>
            </w:r>
          </w:hyperlink>
        </w:p>
        <w:p w14:paraId="4F138AE9" w14:textId="25CCFC0B" w:rsidR="0036433A" w:rsidRDefault="00F92A9E">
          <w:pPr>
            <w:pStyle w:val="Verzeichnis3"/>
            <w:rPr>
              <w:rFonts w:asciiTheme="minorHAnsi" w:eastAsiaTheme="minorEastAsia" w:hAnsiTheme="minorHAnsi" w:cstheme="minorBidi"/>
              <w:noProof/>
              <w:kern w:val="2"/>
              <w:sz w:val="24"/>
              <w:szCs w:val="24"/>
              <w:lang w:eastAsia="de-DE"/>
              <w14:ligatures w14:val="standardContextual"/>
            </w:rPr>
          </w:pPr>
          <w:hyperlink w:anchor="_Toc222998438" w:history="1">
            <w:r w:rsidR="0036433A" w:rsidRPr="006B4810">
              <w:rPr>
                <w:rStyle w:val="Hyperlink"/>
                <w:noProof/>
              </w:rPr>
              <w:t>1.4.24 Talente</w:t>
            </w:r>
            <w:r w:rsidR="0036433A">
              <w:rPr>
                <w:noProof/>
                <w:webHidden/>
              </w:rPr>
              <w:tab/>
            </w:r>
            <w:r w:rsidR="0036433A">
              <w:rPr>
                <w:noProof/>
                <w:webHidden/>
              </w:rPr>
              <w:fldChar w:fldCharType="begin"/>
            </w:r>
            <w:r w:rsidR="0036433A">
              <w:rPr>
                <w:noProof/>
                <w:webHidden/>
              </w:rPr>
              <w:instrText xml:space="preserve"> PAGEREF _Toc222998438 \h </w:instrText>
            </w:r>
            <w:r w:rsidR="0036433A">
              <w:rPr>
                <w:noProof/>
                <w:webHidden/>
              </w:rPr>
            </w:r>
            <w:r w:rsidR="0036433A">
              <w:rPr>
                <w:noProof/>
                <w:webHidden/>
              </w:rPr>
              <w:fldChar w:fldCharType="separate"/>
            </w:r>
            <w:r w:rsidR="0036433A">
              <w:rPr>
                <w:noProof/>
                <w:webHidden/>
              </w:rPr>
              <w:t>13</w:t>
            </w:r>
            <w:r w:rsidR="0036433A">
              <w:rPr>
                <w:noProof/>
                <w:webHidden/>
              </w:rPr>
              <w:fldChar w:fldCharType="end"/>
            </w:r>
          </w:hyperlink>
        </w:p>
        <w:p w14:paraId="3BC4E73C" w14:textId="38344DC9" w:rsidR="0036433A" w:rsidRDefault="00F92A9E">
          <w:pPr>
            <w:pStyle w:val="Verzeichnis3"/>
            <w:rPr>
              <w:rFonts w:asciiTheme="minorHAnsi" w:eastAsiaTheme="minorEastAsia" w:hAnsiTheme="minorHAnsi" w:cstheme="minorBidi"/>
              <w:noProof/>
              <w:kern w:val="2"/>
              <w:sz w:val="24"/>
              <w:szCs w:val="24"/>
              <w:lang w:eastAsia="de-DE"/>
              <w14:ligatures w14:val="standardContextual"/>
            </w:rPr>
          </w:pPr>
          <w:hyperlink w:anchor="_Toc222998439" w:history="1">
            <w:r w:rsidR="0036433A" w:rsidRPr="006B4810">
              <w:rPr>
                <w:rStyle w:val="Hyperlink"/>
                <w:noProof/>
              </w:rPr>
              <w:t>1.4.25 Talent-Pool</w:t>
            </w:r>
            <w:r w:rsidR="0036433A">
              <w:rPr>
                <w:noProof/>
                <w:webHidden/>
              </w:rPr>
              <w:tab/>
            </w:r>
            <w:r w:rsidR="0036433A">
              <w:rPr>
                <w:noProof/>
                <w:webHidden/>
              </w:rPr>
              <w:fldChar w:fldCharType="begin"/>
            </w:r>
            <w:r w:rsidR="0036433A">
              <w:rPr>
                <w:noProof/>
                <w:webHidden/>
              </w:rPr>
              <w:instrText xml:space="preserve"> PAGEREF _Toc222998439 \h </w:instrText>
            </w:r>
            <w:r w:rsidR="0036433A">
              <w:rPr>
                <w:noProof/>
                <w:webHidden/>
              </w:rPr>
            </w:r>
            <w:r w:rsidR="0036433A">
              <w:rPr>
                <w:noProof/>
                <w:webHidden/>
              </w:rPr>
              <w:fldChar w:fldCharType="separate"/>
            </w:r>
            <w:r w:rsidR="0036433A">
              <w:rPr>
                <w:noProof/>
                <w:webHidden/>
              </w:rPr>
              <w:t>13</w:t>
            </w:r>
            <w:r w:rsidR="0036433A">
              <w:rPr>
                <w:noProof/>
                <w:webHidden/>
              </w:rPr>
              <w:fldChar w:fldCharType="end"/>
            </w:r>
          </w:hyperlink>
        </w:p>
        <w:p w14:paraId="0BE7B36E" w14:textId="0826E102" w:rsidR="0036433A" w:rsidRDefault="00F92A9E">
          <w:pPr>
            <w:pStyle w:val="Verzeichnis3"/>
            <w:rPr>
              <w:rFonts w:asciiTheme="minorHAnsi" w:eastAsiaTheme="minorEastAsia" w:hAnsiTheme="minorHAnsi" w:cstheme="minorBidi"/>
              <w:noProof/>
              <w:kern w:val="2"/>
              <w:sz w:val="24"/>
              <w:szCs w:val="24"/>
              <w:lang w:eastAsia="de-DE"/>
              <w14:ligatures w14:val="standardContextual"/>
            </w:rPr>
          </w:pPr>
          <w:hyperlink w:anchor="_Toc222998440" w:history="1">
            <w:r w:rsidR="0036433A" w:rsidRPr="006B4810">
              <w:rPr>
                <w:rStyle w:val="Hyperlink"/>
                <w:noProof/>
              </w:rPr>
              <w:t>1.4.26 Umressortierung</w:t>
            </w:r>
            <w:r w:rsidR="0036433A">
              <w:rPr>
                <w:noProof/>
                <w:webHidden/>
              </w:rPr>
              <w:tab/>
            </w:r>
            <w:r w:rsidR="0036433A">
              <w:rPr>
                <w:noProof/>
                <w:webHidden/>
              </w:rPr>
              <w:fldChar w:fldCharType="begin"/>
            </w:r>
            <w:r w:rsidR="0036433A">
              <w:rPr>
                <w:noProof/>
                <w:webHidden/>
              </w:rPr>
              <w:instrText xml:space="preserve"> PAGEREF _Toc222998440 \h </w:instrText>
            </w:r>
            <w:r w:rsidR="0036433A">
              <w:rPr>
                <w:noProof/>
                <w:webHidden/>
              </w:rPr>
            </w:r>
            <w:r w:rsidR="0036433A">
              <w:rPr>
                <w:noProof/>
                <w:webHidden/>
              </w:rPr>
              <w:fldChar w:fldCharType="separate"/>
            </w:r>
            <w:r w:rsidR="0036433A">
              <w:rPr>
                <w:noProof/>
                <w:webHidden/>
              </w:rPr>
              <w:t>14</w:t>
            </w:r>
            <w:r w:rsidR="0036433A">
              <w:rPr>
                <w:noProof/>
                <w:webHidden/>
              </w:rPr>
              <w:fldChar w:fldCharType="end"/>
            </w:r>
          </w:hyperlink>
        </w:p>
        <w:p w14:paraId="52DB3324" w14:textId="720CC5AF" w:rsidR="0036433A" w:rsidRDefault="00F92A9E">
          <w:pPr>
            <w:pStyle w:val="Verzeichnis3"/>
            <w:rPr>
              <w:rFonts w:asciiTheme="minorHAnsi" w:eastAsiaTheme="minorEastAsia" w:hAnsiTheme="minorHAnsi" w:cstheme="minorBidi"/>
              <w:noProof/>
              <w:kern w:val="2"/>
              <w:sz w:val="24"/>
              <w:szCs w:val="24"/>
              <w:lang w:eastAsia="de-DE"/>
              <w14:ligatures w14:val="standardContextual"/>
            </w:rPr>
          </w:pPr>
          <w:hyperlink w:anchor="_Toc222998441" w:history="1">
            <w:r w:rsidR="0036433A" w:rsidRPr="006B4810">
              <w:rPr>
                <w:rStyle w:val="Hyperlink"/>
                <w:noProof/>
              </w:rPr>
              <w:t>1.4.27 Vergabestelle</w:t>
            </w:r>
            <w:r w:rsidR="0036433A">
              <w:rPr>
                <w:noProof/>
                <w:webHidden/>
              </w:rPr>
              <w:tab/>
            </w:r>
            <w:r w:rsidR="0036433A">
              <w:rPr>
                <w:noProof/>
                <w:webHidden/>
              </w:rPr>
              <w:fldChar w:fldCharType="begin"/>
            </w:r>
            <w:r w:rsidR="0036433A">
              <w:rPr>
                <w:noProof/>
                <w:webHidden/>
              </w:rPr>
              <w:instrText xml:space="preserve"> PAGEREF _Toc222998441 \h </w:instrText>
            </w:r>
            <w:r w:rsidR="0036433A">
              <w:rPr>
                <w:noProof/>
                <w:webHidden/>
              </w:rPr>
            </w:r>
            <w:r w:rsidR="0036433A">
              <w:rPr>
                <w:noProof/>
                <w:webHidden/>
              </w:rPr>
              <w:fldChar w:fldCharType="separate"/>
            </w:r>
            <w:r w:rsidR="0036433A">
              <w:rPr>
                <w:noProof/>
                <w:webHidden/>
              </w:rPr>
              <w:t>14</w:t>
            </w:r>
            <w:r w:rsidR="0036433A">
              <w:rPr>
                <w:noProof/>
                <w:webHidden/>
              </w:rPr>
              <w:fldChar w:fldCharType="end"/>
            </w:r>
          </w:hyperlink>
        </w:p>
        <w:p w14:paraId="3E45BE0D" w14:textId="07E9D3F0" w:rsidR="0036433A" w:rsidRDefault="00F92A9E">
          <w:pPr>
            <w:pStyle w:val="Verzeichnis3"/>
            <w:rPr>
              <w:rFonts w:asciiTheme="minorHAnsi" w:eastAsiaTheme="minorEastAsia" w:hAnsiTheme="minorHAnsi" w:cstheme="minorBidi"/>
              <w:noProof/>
              <w:kern w:val="2"/>
              <w:sz w:val="24"/>
              <w:szCs w:val="24"/>
              <w:lang w:eastAsia="de-DE"/>
              <w14:ligatures w14:val="standardContextual"/>
            </w:rPr>
          </w:pPr>
          <w:hyperlink w:anchor="_Toc222998442" w:history="1">
            <w:r w:rsidR="0036433A" w:rsidRPr="006B4810">
              <w:rPr>
                <w:rStyle w:val="Hyperlink"/>
                <w:noProof/>
              </w:rPr>
              <w:t>1.4.28 Workflow (ggü. Bewerbungsverfahren)</w:t>
            </w:r>
            <w:r w:rsidR="0036433A">
              <w:rPr>
                <w:noProof/>
                <w:webHidden/>
              </w:rPr>
              <w:tab/>
            </w:r>
            <w:r w:rsidR="0036433A">
              <w:rPr>
                <w:noProof/>
                <w:webHidden/>
              </w:rPr>
              <w:fldChar w:fldCharType="begin"/>
            </w:r>
            <w:r w:rsidR="0036433A">
              <w:rPr>
                <w:noProof/>
                <w:webHidden/>
              </w:rPr>
              <w:instrText xml:space="preserve"> PAGEREF _Toc222998442 \h </w:instrText>
            </w:r>
            <w:r w:rsidR="0036433A">
              <w:rPr>
                <w:noProof/>
                <w:webHidden/>
              </w:rPr>
            </w:r>
            <w:r w:rsidR="0036433A">
              <w:rPr>
                <w:noProof/>
                <w:webHidden/>
              </w:rPr>
              <w:fldChar w:fldCharType="separate"/>
            </w:r>
            <w:r w:rsidR="0036433A">
              <w:rPr>
                <w:noProof/>
                <w:webHidden/>
              </w:rPr>
              <w:t>14</w:t>
            </w:r>
            <w:r w:rsidR="0036433A">
              <w:rPr>
                <w:noProof/>
                <w:webHidden/>
              </w:rPr>
              <w:fldChar w:fldCharType="end"/>
            </w:r>
          </w:hyperlink>
        </w:p>
        <w:p w14:paraId="1498C7A0" w14:textId="71B4B584" w:rsidR="0036433A" w:rsidRDefault="00F92A9E">
          <w:pPr>
            <w:pStyle w:val="Verzeichnis2"/>
            <w:rPr>
              <w:rFonts w:asciiTheme="minorHAnsi" w:eastAsiaTheme="minorEastAsia" w:hAnsiTheme="minorHAnsi" w:cstheme="minorBidi"/>
              <w:noProof/>
              <w:kern w:val="2"/>
              <w:sz w:val="24"/>
              <w:szCs w:val="24"/>
              <w:lang w:eastAsia="de-DE"/>
              <w14:ligatures w14:val="standardContextual"/>
            </w:rPr>
          </w:pPr>
          <w:hyperlink w:anchor="_Toc222998443" w:history="1">
            <w:r w:rsidR="0036433A" w:rsidRPr="006B4810">
              <w:rPr>
                <w:rStyle w:val="Hyperlink"/>
                <w:noProof/>
              </w:rPr>
              <w:t>1.5 Angebotserstellung</w:t>
            </w:r>
            <w:r w:rsidR="0036433A">
              <w:rPr>
                <w:noProof/>
                <w:webHidden/>
              </w:rPr>
              <w:tab/>
            </w:r>
            <w:r w:rsidR="0036433A">
              <w:rPr>
                <w:noProof/>
                <w:webHidden/>
              </w:rPr>
              <w:fldChar w:fldCharType="begin"/>
            </w:r>
            <w:r w:rsidR="0036433A">
              <w:rPr>
                <w:noProof/>
                <w:webHidden/>
              </w:rPr>
              <w:instrText xml:space="preserve"> PAGEREF _Toc222998443 \h </w:instrText>
            </w:r>
            <w:r w:rsidR="0036433A">
              <w:rPr>
                <w:noProof/>
                <w:webHidden/>
              </w:rPr>
            </w:r>
            <w:r w:rsidR="0036433A">
              <w:rPr>
                <w:noProof/>
                <w:webHidden/>
              </w:rPr>
              <w:fldChar w:fldCharType="separate"/>
            </w:r>
            <w:r w:rsidR="0036433A">
              <w:rPr>
                <w:noProof/>
                <w:webHidden/>
              </w:rPr>
              <w:t>14</w:t>
            </w:r>
            <w:r w:rsidR="0036433A">
              <w:rPr>
                <w:noProof/>
                <w:webHidden/>
              </w:rPr>
              <w:fldChar w:fldCharType="end"/>
            </w:r>
          </w:hyperlink>
        </w:p>
        <w:p w14:paraId="442F02DE" w14:textId="036CF8F7" w:rsidR="0036433A" w:rsidRDefault="00F92A9E">
          <w:pPr>
            <w:pStyle w:val="Verzeichnis1"/>
            <w:rPr>
              <w:rFonts w:asciiTheme="minorHAnsi" w:eastAsiaTheme="minorEastAsia" w:hAnsiTheme="minorHAnsi" w:cstheme="minorBidi"/>
              <w:b w:val="0"/>
              <w:kern w:val="2"/>
              <w:sz w:val="24"/>
              <w:szCs w:val="24"/>
              <w14:ligatures w14:val="standardContextual"/>
            </w:rPr>
          </w:pPr>
          <w:hyperlink w:anchor="_Toc222998444" w:history="1">
            <w:r w:rsidR="0036433A" w:rsidRPr="006B4810">
              <w:rPr>
                <w:rStyle w:val="Hyperlink"/>
              </w:rPr>
              <w:t>2 Randbedingungen</w:t>
            </w:r>
            <w:r w:rsidR="0036433A">
              <w:rPr>
                <w:webHidden/>
              </w:rPr>
              <w:tab/>
            </w:r>
            <w:r w:rsidR="0036433A">
              <w:rPr>
                <w:webHidden/>
              </w:rPr>
              <w:fldChar w:fldCharType="begin"/>
            </w:r>
            <w:r w:rsidR="0036433A">
              <w:rPr>
                <w:webHidden/>
              </w:rPr>
              <w:instrText xml:space="preserve"> PAGEREF _Toc222998444 \h </w:instrText>
            </w:r>
            <w:r w:rsidR="0036433A">
              <w:rPr>
                <w:webHidden/>
              </w:rPr>
            </w:r>
            <w:r w:rsidR="0036433A">
              <w:rPr>
                <w:webHidden/>
              </w:rPr>
              <w:fldChar w:fldCharType="separate"/>
            </w:r>
            <w:r w:rsidR="0036433A">
              <w:rPr>
                <w:webHidden/>
              </w:rPr>
              <w:t>14</w:t>
            </w:r>
            <w:r w:rsidR="0036433A">
              <w:rPr>
                <w:webHidden/>
              </w:rPr>
              <w:fldChar w:fldCharType="end"/>
            </w:r>
          </w:hyperlink>
        </w:p>
        <w:p w14:paraId="5A8DCBE6" w14:textId="3314EC83" w:rsidR="0036433A" w:rsidRDefault="00F92A9E">
          <w:pPr>
            <w:pStyle w:val="Verzeichnis2"/>
            <w:rPr>
              <w:rFonts w:asciiTheme="minorHAnsi" w:eastAsiaTheme="minorEastAsia" w:hAnsiTheme="minorHAnsi" w:cstheme="minorBidi"/>
              <w:noProof/>
              <w:kern w:val="2"/>
              <w:sz w:val="24"/>
              <w:szCs w:val="24"/>
              <w:lang w:eastAsia="de-DE"/>
              <w14:ligatures w14:val="standardContextual"/>
            </w:rPr>
          </w:pPr>
          <w:hyperlink w:anchor="_Toc222998445" w:history="1">
            <w:r w:rsidR="0036433A" w:rsidRPr="006B4810">
              <w:rPr>
                <w:rStyle w:val="Hyperlink"/>
                <w:noProof/>
              </w:rPr>
              <w:t>2.1 Organisatorische Randbedingungen</w:t>
            </w:r>
            <w:r w:rsidR="0036433A">
              <w:rPr>
                <w:noProof/>
                <w:webHidden/>
              </w:rPr>
              <w:tab/>
            </w:r>
            <w:r w:rsidR="0036433A">
              <w:rPr>
                <w:noProof/>
                <w:webHidden/>
              </w:rPr>
              <w:fldChar w:fldCharType="begin"/>
            </w:r>
            <w:r w:rsidR="0036433A">
              <w:rPr>
                <w:noProof/>
                <w:webHidden/>
              </w:rPr>
              <w:instrText xml:space="preserve"> PAGEREF _Toc222998445 \h </w:instrText>
            </w:r>
            <w:r w:rsidR="0036433A">
              <w:rPr>
                <w:noProof/>
                <w:webHidden/>
              </w:rPr>
            </w:r>
            <w:r w:rsidR="0036433A">
              <w:rPr>
                <w:noProof/>
                <w:webHidden/>
              </w:rPr>
              <w:fldChar w:fldCharType="separate"/>
            </w:r>
            <w:r w:rsidR="0036433A">
              <w:rPr>
                <w:noProof/>
                <w:webHidden/>
              </w:rPr>
              <w:t>14</w:t>
            </w:r>
            <w:r w:rsidR="0036433A">
              <w:rPr>
                <w:noProof/>
                <w:webHidden/>
              </w:rPr>
              <w:fldChar w:fldCharType="end"/>
            </w:r>
          </w:hyperlink>
        </w:p>
        <w:p w14:paraId="0CD41AD0" w14:textId="70058156" w:rsidR="0036433A" w:rsidRDefault="00F92A9E">
          <w:pPr>
            <w:pStyle w:val="Verzeichnis2"/>
            <w:rPr>
              <w:rFonts w:asciiTheme="minorHAnsi" w:eastAsiaTheme="minorEastAsia" w:hAnsiTheme="minorHAnsi" w:cstheme="minorBidi"/>
              <w:noProof/>
              <w:kern w:val="2"/>
              <w:sz w:val="24"/>
              <w:szCs w:val="24"/>
              <w:lang w:eastAsia="de-DE"/>
              <w14:ligatures w14:val="standardContextual"/>
            </w:rPr>
          </w:pPr>
          <w:hyperlink w:anchor="_Toc222998446" w:history="1">
            <w:r w:rsidR="0036433A" w:rsidRPr="006B4810">
              <w:rPr>
                <w:rStyle w:val="Hyperlink"/>
                <w:noProof/>
              </w:rPr>
              <w:t>2.2 Rechtliche Randbedingungen</w:t>
            </w:r>
            <w:r w:rsidR="0036433A">
              <w:rPr>
                <w:noProof/>
                <w:webHidden/>
              </w:rPr>
              <w:tab/>
            </w:r>
            <w:r w:rsidR="0036433A">
              <w:rPr>
                <w:noProof/>
                <w:webHidden/>
              </w:rPr>
              <w:fldChar w:fldCharType="begin"/>
            </w:r>
            <w:r w:rsidR="0036433A">
              <w:rPr>
                <w:noProof/>
                <w:webHidden/>
              </w:rPr>
              <w:instrText xml:space="preserve"> PAGEREF _Toc222998446 \h </w:instrText>
            </w:r>
            <w:r w:rsidR="0036433A">
              <w:rPr>
                <w:noProof/>
                <w:webHidden/>
              </w:rPr>
            </w:r>
            <w:r w:rsidR="0036433A">
              <w:rPr>
                <w:noProof/>
                <w:webHidden/>
              </w:rPr>
              <w:fldChar w:fldCharType="separate"/>
            </w:r>
            <w:r w:rsidR="0036433A">
              <w:rPr>
                <w:noProof/>
                <w:webHidden/>
              </w:rPr>
              <w:t>15</w:t>
            </w:r>
            <w:r w:rsidR="0036433A">
              <w:rPr>
                <w:noProof/>
                <w:webHidden/>
              </w:rPr>
              <w:fldChar w:fldCharType="end"/>
            </w:r>
          </w:hyperlink>
        </w:p>
        <w:p w14:paraId="40155263" w14:textId="786B08BE" w:rsidR="0036433A" w:rsidRDefault="00F92A9E">
          <w:pPr>
            <w:pStyle w:val="Verzeichnis2"/>
            <w:rPr>
              <w:rFonts w:asciiTheme="minorHAnsi" w:eastAsiaTheme="minorEastAsia" w:hAnsiTheme="minorHAnsi" w:cstheme="minorBidi"/>
              <w:noProof/>
              <w:kern w:val="2"/>
              <w:sz w:val="24"/>
              <w:szCs w:val="24"/>
              <w:lang w:eastAsia="de-DE"/>
              <w14:ligatures w14:val="standardContextual"/>
            </w:rPr>
          </w:pPr>
          <w:hyperlink w:anchor="_Toc222998447" w:history="1">
            <w:r w:rsidR="0036433A" w:rsidRPr="006B4810">
              <w:rPr>
                <w:rStyle w:val="Hyperlink"/>
                <w:noProof/>
              </w:rPr>
              <w:t>2.3 Landesprojekt „Arbeitgeberdachmarke“</w:t>
            </w:r>
            <w:r w:rsidR="0036433A">
              <w:rPr>
                <w:noProof/>
                <w:webHidden/>
              </w:rPr>
              <w:tab/>
            </w:r>
            <w:r w:rsidR="0036433A">
              <w:rPr>
                <w:noProof/>
                <w:webHidden/>
              </w:rPr>
              <w:fldChar w:fldCharType="begin"/>
            </w:r>
            <w:r w:rsidR="0036433A">
              <w:rPr>
                <w:noProof/>
                <w:webHidden/>
              </w:rPr>
              <w:instrText xml:space="preserve"> PAGEREF _Toc222998447 \h </w:instrText>
            </w:r>
            <w:r w:rsidR="0036433A">
              <w:rPr>
                <w:noProof/>
                <w:webHidden/>
              </w:rPr>
            </w:r>
            <w:r w:rsidR="0036433A">
              <w:rPr>
                <w:noProof/>
                <w:webHidden/>
              </w:rPr>
              <w:fldChar w:fldCharType="separate"/>
            </w:r>
            <w:r w:rsidR="0036433A">
              <w:rPr>
                <w:noProof/>
                <w:webHidden/>
              </w:rPr>
              <w:t>16</w:t>
            </w:r>
            <w:r w:rsidR="0036433A">
              <w:rPr>
                <w:noProof/>
                <w:webHidden/>
              </w:rPr>
              <w:fldChar w:fldCharType="end"/>
            </w:r>
          </w:hyperlink>
        </w:p>
        <w:p w14:paraId="0D067BFB" w14:textId="1C5A02BE" w:rsidR="0036433A" w:rsidRDefault="00F92A9E">
          <w:pPr>
            <w:pStyle w:val="Verzeichnis2"/>
            <w:rPr>
              <w:rFonts w:asciiTheme="minorHAnsi" w:eastAsiaTheme="minorEastAsia" w:hAnsiTheme="minorHAnsi" w:cstheme="minorBidi"/>
              <w:noProof/>
              <w:kern w:val="2"/>
              <w:sz w:val="24"/>
              <w:szCs w:val="24"/>
              <w:lang w:eastAsia="de-DE"/>
              <w14:ligatures w14:val="standardContextual"/>
            </w:rPr>
          </w:pPr>
          <w:hyperlink w:anchor="_Toc222998448" w:history="1">
            <w:r w:rsidR="0036433A" w:rsidRPr="006B4810">
              <w:rPr>
                <w:rStyle w:val="Hyperlink"/>
                <w:noProof/>
              </w:rPr>
              <w:t>2.4 Projekt- und Einführungsvorgehen</w:t>
            </w:r>
            <w:r w:rsidR="0036433A">
              <w:rPr>
                <w:noProof/>
                <w:webHidden/>
              </w:rPr>
              <w:tab/>
            </w:r>
            <w:r w:rsidR="0036433A">
              <w:rPr>
                <w:noProof/>
                <w:webHidden/>
              </w:rPr>
              <w:fldChar w:fldCharType="begin"/>
            </w:r>
            <w:r w:rsidR="0036433A">
              <w:rPr>
                <w:noProof/>
                <w:webHidden/>
              </w:rPr>
              <w:instrText xml:space="preserve"> PAGEREF _Toc222998448 \h </w:instrText>
            </w:r>
            <w:r w:rsidR="0036433A">
              <w:rPr>
                <w:noProof/>
                <w:webHidden/>
              </w:rPr>
            </w:r>
            <w:r w:rsidR="0036433A">
              <w:rPr>
                <w:noProof/>
                <w:webHidden/>
              </w:rPr>
              <w:fldChar w:fldCharType="separate"/>
            </w:r>
            <w:r w:rsidR="0036433A">
              <w:rPr>
                <w:noProof/>
                <w:webHidden/>
              </w:rPr>
              <w:t>17</w:t>
            </w:r>
            <w:r w:rsidR="0036433A">
              <w:rPr>
                <w:noProof/>
                <w:webHidden/>
              </w:rPr>
              <w:fldChar w:fldCharType="end"/>
            </w:r>
          </w:hyperlink>
        </w:p>
        <w:p w14:paraId="4CCF01C2" w14:textId="748C6DB2" w:rsidR="0036433A" w:rsidRDefault="00F92A9E">
          <w:pPr>
            <w:pStyle w:val="Verzeichnis2"/>
            <w:rPr>
              <w:rFonts w:asciiTheme="minorHAnsi" w:eastAsiaTheme="minorEastAsia" w:hAnsiTheme="minorHAnsi" w:cstheme="minorBidi"/>
              <w:noProof/>
              <w:kern w:val="2"/>
              <w:sz w:val="24"/>
              <w:szCs w:val="24"/>
              <w:lang w:eastAsia="de-DE"/>
              <w14:ligatures w14:val="standardContextual"/>
            </w:rPr>
          </w:pPr>
          <w:hyperlink w:anchor="_Toc222998449" w:history="1">
            <w:r w:rsidR="0036433A" w:rsidRPr="006B4810">
              <w:rPr>
                <w:rStyle w:val="Hyperlink"/>
                <w:noProof/>
              </w:rPr>
              <w:t>2.5 Produktabnahme</w:t>
            </w:r>
            <w:r w:rsidR="0036433A">
              <w:rPr>
                <w:noProof/>
                <w:webHidden/>
              </w:rPr>
              <w:tab/>
            </w:r>
            <w:r w:rsidR="0036433A">
              <w:rPr>
                <w:noProof/>
                <w:webHidden/>
              </w:rPr>
              <w:fldChar w:fldCharType="begin"/>
            </w:r>
            <w:r w:rsidR="0036433A">
              <w:rPr>
                <w:noProof/>
                <w:webHidden/>
              </w:rPr>
              <w:instrText xml:space="preserve"> PAGEREF _Toc222998449 \h </w:instrText>
            </w:r>
            <w:r w:rsidR="0036433A">
              <w:rPr>
                <w:noProof/>
                <w:webHidden/>
              </w:rPr>
            </w:r>
            <w:r w:rsidR="0036433A">
              <w:rPr>
                <w:noProof/>
                <w:webHidden/>
              </w:rPr>
              <w:fldChar w:fldCharType="separate"/>
            </w:r>
            <w:r w:rsidR="0036433A">
              <w:rPr>
                <w:noProof/>
                <w:webHidden/>
              </w:rPr>
              <w:t>17</w:t>
            </w:r>
            <w:r w:rsidR="0036433A">
              <w:rPr>
                <w:noProof/>
                <w:webHidden/>
              </w:rPr>
              <w:fldChar w:fldCharType="end"/>
            </w:r>
          </w:hyperlink>
        </w:p>
        <w:p w14:paraId="3C834472" w14:textId="099AD8B1" w:rsidR="0036433A" w:rsidRDefault="00F92A9E">
          <w:pPr>
            <w:pStyle w:val="Verzeichnis1"/>
            <w:rPr>
              <w:rFonts w:asciiTheme="minorHAnsi" w:eastAsiaTheme="minorEastAsia" w:hAnsiTheme="minorHAnsi" w:cstheme="minorBidi"/>
              <w:b w:val="0"/>
              <w:kern w:val="2"/>
              <w:sz w:val="24"/>
              <w:szCs w:val="24"/>
              <w14:ligatures w14:val="standardContextual"/>
            </w:rPr>
          </w:pPr>
          <w:hyperlink w:anchor="_Toc222998450" w:history="1">
            <w:r w:rsidR="0036433A" w:rsidRPr="006B4810">
              <w:rPr>
                <w:rStyle w:val="Hyperlink"/>
              </w:rPr>
              <w:t>3 Fachlich-funktionale Anforderungen</w:t>
            </w:r>
            <w:r w:rsidR="0036433A">
              <w:rPr>
                <w:webHidden/>
              </w:rPr>
              <w:tab/>
            </w:r>
            <w:r w:rsidR="0036433A">
              <w:rPr>
                <w:webHidden/>
              </w:rPr>
              <w:fldChar w:fldCharType="begin"/>
            </w:r>
            <w:r w:rsidR="0036433A">
              <w:rPr>
                <w:webHidden/>
              </w:rPr>
              <w:instrText xml:space="preserve"> PAGEREF _Toc222998450 \h </w:instrText>
            </w:r>
            <w:r w:rsidR="0036433A">
              <w:rPr>
                <w:webHidden/>
              </w:rPr>
            </w:r>
            <w:r w:rsidR="0036433A">
              <w:rPr>
                <w:webHidden/>
              </w:rPr>
              <w:fldChar w:fldCharType="separate"/>
            </w:r>
            <w:r w:rsidR="0036433A">
              <w:rPr>
                <w:webHidden/>
              </w:rPr>
              <w:t>17</w:t>
            </w:r>
            <w:r w:rsidR="0036433A">
              <w:rPr>
                <w:webHidden/>
              </w:rPr>
              <w:fldChar w:fldCharType="end"/>
            </w:r>
          </w:hyperlink>
        </w:p>
        <w:p w14:paraId="12E5A282" w14:textId="67E334A7" w:rsidR="0036433A" w:rsidRDefault="00F92A9E">
          <w:pPr>
            <w:pStyle w:val="Verzeichnis2"/>
            <w:rPr>
              <w:rFonts w:asciiTheme="minorHAnsi" w:eastAsiaTheme="minorEastAsia" w:hAnsiTheme="minorHAnsi" w:cstheme="minorBidi"/>
              <w:noProof/>
              <w:kern w:val="2"/>
              <w:sz w:val="24"/>
              <w:szCs w:val="24"/>
              <w:lang w:eastAsia="de-DE"/>
              <w14:ligatures w14:val="standardContextual"/>
            </w:rPr>
          </w:pPr>
          <w:hyperlink w:anchor="_Toc222998451" w:history="1">
            <w:r w:rsidR="0036433A" w:rsidRPr="006B4810">
              <w:rPr>
                <w:rStyle w:val="Hyperlink"/>
                <w:noProof/>
              </w:rPr>
              <w:t>3.1 Mandantenfähigkeit</w:t>
            </w:r>
            <w:r w:rsidR="0036433A">
              <w:rPr>
                <w:noProof/>
                <w:webHidden/>
              </w:rPr>
              <w:tab/>
            </w:r>
            <w:r w:rsidR="0036433A">
              <w:rPr>
                <w:noProof/>
                <w:webHidden/>
              </w:rPr>
              <w:fldChar w:fldCharType="begin"/>
            </w:r>
            <w:r w:rsidR="0036433A">
              <w:rPr>
                <w:noProof/>
                <w:webHidden/>
              </w:rPr>
              <w:instrText xml:space="preserve"> PAGEREF _Toc222998451 \h </w:instrText>
            </w:r>
            <w:r w:rsidR="0036433A">
              <w:rPr>
                <w:noProof/>
                <w:webHidden/>
              </w:rPr>
            </w:r>
            <w:r w:rsidR="0036433A">
              <w:rPr>
                <w:noProof/>
                <w:webHidden/>
              </w:rPr>
              <w:fldChar w:fldCharType="separate"/>
            </w:r>
            <w:r w:rsidR="0036433A">
              <w:rPr>
                <w:noProof/>
                <w:webHidden/>
              </w:rPr>
              <w:t>18</w:t>
            </w:r>
            <w:r w:rsidR="0036433A">
              <w:rPr>
                <w:noProof/>
                <w:webHidden/>
              </w:rPr>
              <w:fldChar w:fldCharType="end"/>
            </w:r>
          </w:hyperlink>
        </w:p>
        <w:p w14:paraId="0E980795" w14:textId="50857992" w:rsidR="0036433A" w:rsidRDefault="00F92A9E">
          <w:pPr>
            <w:pStyle w:val="Verzeichnis2"/>
            <w:rPr>
              <w:rFonts w:asciiTheme="minorHAnsi" w:eastAsiaTheme="minorEastAsia" w:hAnsiTheme="minorHAnsi" w:cstheme="minorBidi"/>
              <w:noProof/>
              <w:kern w:val="2"/>
              <w:sz w:val="24"/>
              <w:szCs w:val="24"/>
              <w:lang w:eastAsia="de-DE"/>
              <w14:ligatures w14:val="standardContextual"/>
            </w:rPr>
          </w:pPr>
          <w:hyperlink w:anchor="_Toc222998452" w:history="1">
            <w:r w:rsidR="0036433A" w:rsidRPr="006B4810">
              <w:rPr>
                <w:rStyle w:val="Hyperlink"/>
                <w:noProof/>
              </w:rPr>
              <w:t>3.2 Fachliche Administration</w:t>
            </w:r>
            <w:r w:rsidR="0036433A">
              <w:rPr>
                <w:noProof/>
                <w:webHidden/>
              </w:rPr>
              <w:tab/>
            </w:r>
            <w:r w:rsidR="0036433A">
              <w:rPr>
                <w:noProof/>
                <w:webHidden/>
              </w:rPr>
              <w:fldChar w:fldCharType="begin"/>
            </w:r>
            <w:r w:rsidR="0036433A">
              <w:rPr>
                <w:noProof/>
                <w:webHidden/>
              </w:rPr>
              <w:instrText xml:space="preserve"> PAGEREF _Toc222998452 \h </w:instrText>
            </w:r>
            <w:r w:rsidR="0036433A">
              <w:rPr>
                <w:noProof/>
                <w:webHidden/>
              </w:rPr>
            </w:r>
            <w:r w:rsidR="0036433A">
              <w:rPr>
                <w:noProof/>
                <w:webHidden/>
              </w:rPr>
              <w:fldChar w:fldCharType="separate"/>
            </w:r>
            <w:r w:rsidR="0036433A">
              <w:rPr>
                <w:noProof/>
                <w:webHidden/>
              </w:rPr>
              <w:t>18</w:t>
            </w:r>
            <w:r w:rsidR="0036433A">
              <w:rPr>
                <w:noProof/>
                <w:webHidden/>
              </w:rPr>
              <w:fldChar w:fldCharType="end"/>
            </w:r>
          </w:hyperlink>
        </w:p>
        <w:p w14:paraId="79679500" w14:textId="0BDECF88" w:rsidR="0036433A" w:rsidRDefault="00F92A9E">
          <w:pPr>
            <w:pStyle w:val="Verzeichnis2"/>
            <w:rPr>
              <w:rFonts w:asciiTheme="minorHAnsi" w:eastAsiaTheme="minorEastAsia" w:hAnsiTheme="minorHAnsi" w:cstheme="minorBidi"/>
              <w:noProof/>
              <w:kern w:val="2"/>
              <w:sz w:val="24"/>
              <w:szCs w:val="24"/>
              <w:lang w:eastAsia="de-DE"/>
              <w14:ligatures w14:val="standardContextual"/>
            </w:rPr>
          </w:pPr>
          <w:hyperlink w:anchor="_Toc222998453" w:history="1">
            <w:r w:rsidR="0036433A" w:rsidRPr="006B4810">
              <w:rPr>
                <w:rStyle w:val="Hyperlink"/>
                <w:noProof/>
              </w:rPr>
              <w:t>3.3 Rollen und Berechtigungen erstellen und verwalten</w:t>
            </w:r>
            <w:r w:rsidR="0036433A">
              <w:rPr>
                <w:noProof/>
                <w:webHidden/>
              </w:rPr>
              <w:tab/>
            </w:r>
            <w:r w:rsidR="0036433A">
              <w:rPr>
                <w:noProof/>
                <w:webHidden/>
              </w:rPr>
              <w:fldChar w:fldCharType="begin"/>
            </w:r>
            <w:r w:rsidR="0036433A">
              <w:rPr>
                <w:noProof/>
                <w:webHidden/>
              </w:rPr>
              <w:instrText xml:space="preserve"> PAGEREF _Toc222998453 \h </w:instrText>
            </w:r>
            <w:r w:rsidR="0036433A">
              <w:rPr>
                <w:noProof/>
                <w:webHidden/>
              </w:rPr>
            </w:r>
            <w:r w:rsidR="0036433A">
              <w:rPr>
                <w:noProof/>
                <w:webHidden/>
              </w:rPr>
              <w:fldChar w:fldCharType="separate"/>
            </w:r>
            <w:r w:rsidR="0036433A">
              <w:rPr>
                <w:noProof/>
                <w:webHidden/>
              </w:rPr>
              <w:t>19</w:t>
            </w:r>
            <w:r w:rsidR="0036433A">
              <w:rPr>
                <w:noProof/>
                <w:webHidden/>
              </w:rPr>
              <w:fldChar w:fldCharType="end"/>
            </w:r>
          </w:hyperlink>
        </w:p>
        <w:p w14:paraId="15CC11D8" w14:textId="1CE5905C" w:rsidR="0036433A" w:rsidRDefault="00F92A9E">
          <w:pPr>
            <w:pStyle w:val="Verzeichnis2"/>
            <w:rPr>
              <w:rFonts w:asciiTheme="minorHAnsi" w:eastAsiaTheme="minorEastAsia" w:hAnsiTheme="minorHAnsi" w:cstheme="minorBidi"/>
              <w:noProof/>
              <w:kern w:val="2"/>
              <w:sz w:val="24"/>
              <w:szCs w:val="24"/>
              <w:lang w:eastAsia="de-DE"/>
              <w14:ligatures w14:val="standardContextual"/>
            </w:rPr>
          </w:pPr>
          <w:hyperlink w:anchor="_Toc222998454" w:history="1">
            <w:r w:rsidR="0036433A" w:rsidRPr="006B4810">
              <w:rPr>
                <w:rStyle w:val="Hyperlink"/>
                <w:noProof/>
              </w:rPr>
              <w:t>3.4 Intuitive Bedienbarkeit sicherstellen</w:t>
            </w:r>
            <w:r w:rsidR="0036433A">
              <w:rPr>
                <w:noProof/>
                <w:webHidden/>
              </w:rPr>
              <w:tab/>
            </w:r>
            <w:r w:rsidR="0036433A">
              <w:rPr>
                <w:noProof/>
                <w:webHidden/>
              </w:rPr>
              <w:fldChar w:fldCharType="begin"/>
            </w:r>
            <w:r w:rsidR="0036433A">
              <w:rPr>
                <w:noProof/>
                <w:webHidden/>
              </w:rPr>
              <w:instrText xml:space="preserve"> PAGEREF _Toc222998454 \h </w:instrText>
            </w:r>
            <w:r w:rsidR="0036433A">
              <w:rPr>
                <w:noProof/>
                <w:webHidden/>
              </w:rPr>
            </w:r>
            <w:r w:rsidR="0036433A">
              <w:rPr>
                <w:noProof/>
                <w:webHidden/>
              </w:rPr>
              <w:fldChar w:fldCharType="separate"/>
            </w:r>
            <w:r w:rsidR="0036433A">
              <w:rPr>
                <w:noProof/>
                <w:webHidden/>
              </w:rPr>
              <w:t>21</w:t>
            </w:r>
            <w:r w:rsidR="0036433A">
              <w:rPr>
                <w:noProof/>
                <w:webHidden/>
              </w:rPr>
              <w:fldChar w:fldCharType="end"/>
            </w:r>
          </w:hyperlink>
        </w:p>
        <w:p w14:paraId="50D55439" w14:textId="5CA6A302" w:rsidR="0036433A" w:rsidRDefault="00F92A9E">
          <w:pPr>
            <w:pStyle w:val="Verzeichnis2"/>
            <w:rPr>
              <w:rFonts w:asciiTheme="minorHAnsi" w:eastAsiaTheme="minorEastAsia" w:hAnsiTheme="minorHAnsi" w:cstheme="minorBidi"/>
              <w:noProof/>
              <w:kern w:val="2"/>
              <w:sz w:val="24"/>
              <w:szCs w:val="24"/>
              <w:lang w:eastAsia="de-DE"/>
              <w14:ligatures w14:val="standardContextual"/>
            </w:rPr>
          </w:pPr>
          <w:hyperlink w:anchor="_Toc222998455" w:history="1">
            <w:r w:rsidR="0036433A" w:rsidRPr="006B4810">
              <w:rPr>
                <w:rStyle w:val="Hyperlink"/>
                <w:noProof/>
              </w:rPr>
              <w:t>3.5 Teambereich, Projektraum, Bibliothek</w:t>
            </w:r>
            <w:r w:rsidR="0036433A">
              <w:rPr>
                <w:noProof/>
                <w:webHidden/>
              </w:rPr>
              <w:tab/>
            </w:r>
            <w:r w:rsidR="0036433A">
              <w:rPr>
                <w:noProof/>
                <w:webHidden/>
              </w:rPr>
              <w:fldChar w:fldCharType="begin"/>
            </w:r>
            <w:r w:rsidR="0036433A">
              <w:rPr>
                <w:noProof/>
                <w:webHidden/>
              </w:rPr>
              <w:instrText xml:space="preserve"> PAGEREF _Toc222998455 \h </w:instrText>
            </w:r>
            <w:r w:rsidR="0036433A">
              <w:rPr>
                <w:noProof/>
                <w:webHidden/>
              </w:rPr>
            </w:r>
            <w:r w:rsidR="0036433A">
              <w:rPr>
                <w:noProof/>
                <w:webHidden/>
              </w:rPr>
              <w:fldChar w:fldCharType="separate"/>
            </w:r>
            <w:r w:rsidR="0036433A">
              <w:rPr>
                <w:noProof/>
                <w:webHidden/>
              </w:rPr>
              <w:t>21</w:t>
            </w:r>
            <w:r w:rsidR="0036433A">
              <w:rPr>
                <w:noProof/>
                <w:webHidden/>
              </w:rPr>
              <w:fldChar w:fldCharType="end"/>
            </w:r>
          </w:hyperlink>
        </w:p>
        <w:p w14:paraId="230CF6DC" w14:textId="09EAF991" w:rsidR="0036433A" w:rsidRDefault="00F92A9E">
          <w:pPr>
            <w:pStyle w:val="Verzeichnis3"/>
            <w:rPr>
              <w:rFonts w:asciiTheme="minorHAnsi" w:eastAsiaTheme="minorEastAsia" w:hAnsiTheme="minorHAnsi" w:cstheme="minorBidi"/>
              <w:noProof/>
              <w:kern w:val="2"/>
              <w:sz w:val="24"/>
              <w:szCs w:val="24"/>
              <w:lang w:eastAsia="de-DE"/>
              <w14:ligatures w14:val="standardContextual"/>
            </w:rPr>
          </w:pPr>
          <w:hyperlink w:anchor="_Toc222998456" w:history="1">
            <w:r w:rsidR="0036433A" w:rsidRPr="006B4810">
              <w:rPr>
                <w:rStyle w:val="Hyperlink"/>
                <w:noProof/>
              </w:rPr>
              <w:t>3.5.1 Teambereich</w:t>
            </w:r>
            <w:r w:rsidR="0036433A">
              <w:rPr>
                <w:noProof/>
                <w:webHidden/>
              </w:rPr>
              <w:tab/>
            </w:r>
            <w:r w:rsidR="0036433A">
              <w:rPr>
                <w:noProof/>
                <w:webHidden/>
              </w:rPr>
              <w:fldChar w:fldCharType="begin"/>
            </w:r>
            <w:r w:rsidR="0036433A">
              <w:rPr>
                <w:noProof/>
                <w:webHidden/>
              </w:rPr>
              <w:instrText xml:space="preserve"> PAGEREF _Toc222998456 \h </w:instrText>
            </w:r>
            <w:r w:rsidR="0036433A">
              <w:rPr>
                <w:noProof/>
                <w:webHidden/>
              </w:rPr>
            </w:r>
            <w:r w:rsidR="0036433A">
              <w:rPr>
                <w:noProof/>
                <w:webHidden/>
              </w:rPr>
              <w:fldChar w:fldCharType="separate"/>
            </w:r>
            <w:r w:rsidR="0036433A">
              <w:rPr>
                <w:noProof/>
                <w:webHidden/>
              </w:rPr>
              <w:t>21</w:t>
            </w:r>
            <w:r w:rsidR="0036433A">
              <w:rPr>
                <w:noProof/>
                <w:webHidden/>
              </w:rPr>
              <w:fldChar w:fldCharType="end"/>
            </w:r>
          </w:hyperlink>
        </w:p>
        <w:p w14:paraId="43671BD5" w14:textId="56A4478D" w:rsidR="0036433A" w:rsidRDefault="00F92A9E">
          <w:pPr>
            <w:pStyle w:val="Verzeichnis3"/>
            <w:rPr>
              <w:rFonts w:asciiTheme="minorHAnsi" w:eastAsiaTheme="minorEastAsia" w:hAnsiTheme="minorHAnsi" w:cstheme="minorBidi"/>
              <w:noProof/>
              <w:kern w:val="2"/>
              <w:sz w:val="24"/>
              <w:szCs w:val="24"/>
              <w:lang w:eastAsia="de-DE"/>
              <w14:ligatures w14:val="standardContextual"/>
            </w:rPr>
          </w:pPr>
          <w:hyperlink w:anchor="_Toc222998457" w:history="1">
            <w:r w:rsidR="0036433A" w:rsidRPr="006B4810">
              <w:rPr>
                <w:rStyle w:val="Hyperlink"/>
                <w:noProof/>
              </w:rPr>
              <w:t>3.5.2 Projektraum für Bewerbungsverfahren</w:t>
            </w:r>
            <w:r w:rsidR="0036433A">
              <w:rPr>
                <w:noProof/>
                <w:webHidden/>
              </w:rPr>
              <w:tab/>
            </w:r>
            <w:r w:rsidR="0036433A">
              <w:rPr>
                <w:noProof/>
                <w:webHidden/>
              </w:rPr>
              <w:fldChar w:fldCharType="begin"/>
            </w:r>
            <w:r w:rsidR="0036433A">
              <w:rPr>
                <w:noProof/>
                <w:webHidden/>
              </w:rPr>
              <w:instrText xml:space="preserve"> PAGEREF _Toc222998457 \h </w:instrText>
            </w:r>
            <w:r w:rsidR="0036433A">
              <w:rPr>
                <w:noProof/>
                <w:webHidden/>
              </w:rPr>
            </w:r>
            <w:r w:rsidR="0036433A">
              <w:rPr>
                <w:noProof/>
                <w:webHidden/>
              </w:rPr>
              <w:fldChar w:fldCharType="separate"/>
            </w:r>
            <w:r w:rsidR="0036433A">
              <w:rPr>
                <w:noProof/>
                <w:webHidden/>
              </w:rPr>
              <w:t>22</w:t>
            </w:r>
            <w:r w:rsidR="0036433A">
              <w:rPr>
                <w:noProof/>
                <w:webHidden/>
              </w:rPr>
              <w:fldChar w:fldCharType="end"/>
            </w:r>
          </w:hyperlink>
        </w:p>
        <w:p w14:paraId="65A37FE9" w14:textId="396020C5" w:rsidR="0036433A" w:rsidRDefault="00F92A9E">
          <w:pPr>
            <w:pStyle w:val="Verzeichnis3"/>
            <w:rPr>
              <w:rFonts w:asciiTheme="minorHAnsi" w:eastAsiaTheme="minorEastAsia" w:hAnsiTheme="minorHAnsi" w:cstheme="minorBidi"/>
              <w:noProof/>
              <w:kern w:val="2"/>
              <w:sz w:val="24"/>
              <w:szCs w:val="24"/>
              <w:lang w:eastAsia="de-DE"/>
              <w14:ligatures w14:val="standardContextual"/>
            </w:rPr>
          </w:pPr>
          <w:hyperlink w:anchor="_Toc222998458" w:history="1">
            <w:r w:rsidR="0036433A" w:rsidRPr="006B4810">
              <w:rPr>
                <w:rStyle w:val="Hyperlink"/>
                <w:noProof/>
              </w:rPr>
              <w:t>3.5.3 Bibliothek</w:t>
            </w:r>
            <w:r w:rsidR="0036433A">
              <w:rPr>
                <w:noProof/>
                <w:webHidden/>
              </w:rPr>
              <w:tab/>
            </w:r>
            <w:r w:rsidR="0036433A">
              <w:rPr>
                <w:noProof/>
                <w:webHidden/>
              </w:rPr>
              <w:fldChar w:fldCharType="begin"/>
            </w:r>
            <w:r w:rsidR="0036433A">
              <w:rPr>
                <w:noProof/>
                <w:webHidden/>
              </w:rPr>
              <w:instrText xml:space="preserve"> PAGEREF _Toc222998458 \h </w:instrText>
            </w:r>
            <w:r w:rsidR="0036433A">
              <w:rPr>
                <w:noProof/>
                <w:webHidden/>
              </w:rPr>
            </w:r>
            <w:r w:rsidR="0036433A">
              <w:rPr>
                <w:noProof/>
                <w:webHidden/>
              </w:rPr>
              <w:fldChar w:fldCharType="separate"/>
            </w:r>
            <w:r w:rsidR="0036433A">
              <w:rPr>
                <w:noProof/>
                <w:webHidden/>
              </w:rPr>
              <w:t>23</w:t>
            </w:r>
            <w:r w:rsidR="0036433A">
              <w:rPr>
                <w:noProof/>
                <w:webHidden/>
              </w:rPr>
              <w:fldChar w:fldCharType="end"/>
            </w:r>
          </w:hyperlink>
        </w:p>
        <w:p w14:paraId="4C6EFD10" w14:textId="3CD6BE15" w:rsidR="0036433A" w:rsidRDefault="00F92A9E">
          <w:pPr>
            <w:pStyle w:val="Verzeichnis2"/>
            <w:rPr>
              <w:rFonts w:asciiTheme="minorHAnsi" w:eastAsiaTheme="minorEastAsia" w:hAnsiTheme="minorHAnsi" w:cstheme="minorBidi"/>
              <w:noProof/>
              <w:kern w:val="2"/>
              <w:sz w:val="24"/>
              <w:szCs w:val="24"/>
              <w:lang w:eastAsia="de-DE"/>
              <w14:ligatures w14:val="standardContextual"/>
            </w:rPr>
          </w:pPr>
          <w:hyperlink w:anchor="_Toc222998459" w:history="1">
            <w:r w:rsidR="0036433A" w:rsidRPr="006B4810">
              <w:rPr>
                <w:rStyle w:val="Hyperlink"/>
                <w:noProof/>
              </w:rPr>
              <w:t>3.6 Standards erstellen und konfigurieren</w:t>
            </w:r>
            <w:r w:rsidR="0036433A">
              <w:rPr>
                <w:noProof/>
                <w:webHidden/>
              </w:rPr>
              <w:tab/>
            </w:r>
            <w:r w:rsidR="0036433A">
              <w:rPr>
                <w:noProof/>
                <w:webHidden/>
              </w:rPr>
              <w:fldChar w:fldCharType="begin"/>
            </w:r>
            <w:r w:rsidR="0036433A">
              <w:rPr>
                <w:noProof/>
                <w:webHidden/>
              </w:rPr>
              <w:instrText xml:space="preserve"> PAGEREF _Toc222998459 \h </w:instrText>
            </w:r>
            <w:r w:rsidR="0036433A">
              <w:rPr>
                <w:noProof/>
                <w:webHidden/>
              </w:rPr>
            </w:r>
            <w:r w:rsidR="0036433A">
              <w:rPr>
                <w:noProof/>
                <w:webHidden/>
              </w:rPr>
              <w:fldChar w:fldCharType="separate"/>
            </w:r>
            <w:r w:rsidR="0036433A">
              <w:rPr>
                <w:noProof/>
                <w:webHidden/>
              </w:rPr>
              <w:t>24</w:t>
            </w:r>
            <w:r w:rsidR="0036433A">
              <w:rPr>
                <w:noProof/>
                <w:webHidden/>
              </w:rPr>
              <w:fldChar w:fldCharType="end"/>
            </w:r>
          </w:hyperlink>
        </w:p>
        <w:p w14:paraId="58EF2C79" w14:textId="7FDBEDC6" w:rsidR="0036433A" w:rsidRDefault="00F92A9E">
          <w:pPr>
            <w:pStyle w:val="Verzeichnis3"/>
            <w:rPr>
              <w:rFonts w:asciiTheme="minorHAnsi" w:eastAsiaTheme="minorEastAsia" w:hAnsiTheme="minorHAnsi" w:cstheme="minorBidi"/>
              <w:noProof/>
              <w:kern w:val="2"/>
              <w:sz w:val="24"/>
              <w:szCs w:val="24"/>
              <w:lang w:eastAsia="de-DE"/>
              <w14:ligatures w14:val="standardContextual"/>
            </w:rPr>
          </w:pPr>
          <w:hyperlink w:anchor="_Toc222998460" w:history="1">
            <w:r w:rsidR="0036433A" w:rsidRPr="006B4810">
              <w:rPr>
                <w:rStyle w:val="Hyperlink"/>
                <w:noProof/>
              </w:rPr>
              <w:t>3.6.1 Workflows und Geschäftsgänge</w:t>
            </w:r>
            <w:r w:rsidR="0036433A">
              <w:rPr>
                <w:noProof/>
                <w:webHidden/>
              </w:rPr>
              <w:tab/>
            </w:r>
            <w:r w:rsidR="0036433A">
              <w:rPr>
                <w:noProof/>
                <w:webHidden/>
              </w:rPr>
              <w:fldChar w:fldCharType="begin"/>
            </w:r>
            <w:r w:rsidR="0036433A">
              <w:rPr>
                <w:noProof/>
                <w:webHidden/>
              </w:rPr>
              <w:instrText xml:space="preserve"> PAGEREF _Toc222998460 \h </w:instrText>
            </w:r>
            <w:r w:rsidR="0036433A">
              <w:rPr>
                <w:noProof/>
                <w:webHidden/>
              </w:rPr>
            </w:r>
            <w:r w:rsidR="0036433A">
              <w:rPr>
                <w:noProof/>
                <w:webHidden/>
              </w:rPr>
              <w:fldChar w:fldCharType="separate"/>
            </w:r>
            <w:r w:rsidR="0036433A">
              <w:rPr>
                <w:noProof/>
                <w:webHidden/>
              </w:rPr>
              <w:t>24</w:t>
            </w:r>
            <w:r w:rsidR="0036433A">
              <w:rPr>
                <w:noProof/>
                <w:webHidden/>
              </w:rPr>
              <w:fldChar w:fldCharType="end"/>
            </w:r>
          </w:hyperlink>
        </w:p>
        <w:p w14:paraId="6A89F9BE" w14:textId="32EA8DF7" w:rsidR="0036433A" w:rsidRDefault="00F92A9E">
          <w:pPr>
            <w:pStyle w:val="Verzeichnis4"/>
            <w:rPr>
              <w:rFonts w:asciiTheme="minorHAnsi" w:eastAsiaTheme="minorEastAsia" w:hAnsiTheme="minorHAnsi" w:cstheme="minorBidi"/>
              <w:noProof/>
              <w:kern w:val="2"/>
              <w:sz w:val="24"/>
              <w:szCs w:val="24"/>
              <w:lang w:eastAsia="de-DE"/>
              <w14:ligatures w14:val="standardContextual"/>
            </w:rPr>
          </w:pPr>
          <w:hyperlink w:anchor="_Toc222998461" w:history="1">
            <w:r w:rsidR="0036433A" w:rsidRPr="006B4810">
              <w:rPr>
                <w:rStyle w:val="Hyperlink"/>
                <w:noProof/>
              </w:rPr>
              <w:t>3.6.1.1 Workflows erstellen</w:t>
            </w:r>
            <w:r w:rsidR="0036433A">
              <w:rPr>
                <w:noProof/>
                <w:webHidden/>
              </w:rPr>
              <w:tab/>
            </w:r>
            <w:r w:rsidR="0036433A">
              <w:rPr>
                <w:noProof/>
                <w:webHidden/>
              </w:rPr>
              <w:fldChar w:fldCharType="begin"/>
            </w:r>
            <w:r w:rsidR="0036433A">
              <w:rPr>
                <w:noProof/>
                <w:webHidden/>
              </w:rPr>
              <w:instrText xml:space="preserve"> PAGEREF _Toc222998461 \h </w:instrText>
            </w:r>
            <w:r w:rsidR="0036433A">
              <w:rPr>
                <w:noProof/>
                <w:webHidden/>
              </w:rPr>
            </w:r>
            <w:r w:rsidR="0036433A">
              <w:rPr>
                <w:noProof/>
                <w:webHidden/>
              </w:rPr>
              <w:fldChar w:fldCharType="separate"/>
            </w:r>
            <w:r w:rsidR="0036433A">
              <w:rPr>
                <w:noProof/>
                <w:webHidden/>
              </w:rPr>
              <w:t>24</w:t>
            </w:r>
            <w:r w:rsidR="0036433A">
              <w:rPr>
                <w:noProof/>
                <w:webHidden/>
              </w:rPr>
              <w:fldChar w:fldCharType="end"/>
            </w:r>
          </w:hyperlink>
        </w:p>
        <w:p w14:paraId="4A3EDB6B" w14:textId="382BC768" w:rsidR="0036433A" w:rsidRDefault="00F92A9E">
          <w:pPr>
            <w:pStyle w:val="Verzeichnis4"/>
            <w:rPr>
              <w:rFonts w:asciiTheme="minorHAnsi" w:eastAsiaTheme="minorEastAsia" w:hAnsiTheme="minorHAnsi" w:cstheme="minorBidi"/>
              <w:noProof/>
              <w:kern w:val="2"/>
              <w:sz w:val="24"/>
              <w:szCs w:val="24"/>
              <w:lang w:eastAsia="de-DE"/>
              <w14:ligatures w14:val="standardContextual"/>
            </w:rPr>
          </w:pPr>
          <w:hyperlink w:anchor="_Toc222998462" w:history="1">
            <w:r w:rsidR="0036433A" w:rsidRPr="006B4810">
              <w:rPr>
                <w:rStyle w:val="Hyperlink"/>
                <w:noProof/>
              </w:rPr>
              <w:t>3.6.1.2 Workflows speichern, ändern, kopieren, teilen und löschen</w:t>
            </w:r>
            <w:r w:rsidR="0036433A">
              <w:rPr>
                <w:noProof/>
                <w:webHidden/>
              </w:rPr>
              <w:tab/>
            </w:r>
            <w:r w:rsidR="0036433A">
              <w:rPr>
                <w:noProof/>
                <w:webHidden/>
              </w:rPr>
              <w:fldChar w:fldCharType="begin"/>
            </w:r>
            <w:r w:rsidR="0036433A">
              <w:rPr>
                <w:noProof/>
                <w:webHidden/>
              </w:rPr>
              <w:instrText xml:space="preserve"> PAGEREF _Toc222998462 \h </w:instrText>
            </w:r>
            <w:r w:rsidR="0036433A">
              <w:rPr>
                <w:noProof/>
                <w:webHidden/>
              </w:rPr>
            </w:r>
            <w:r w:rsidR="0036433A">
              <w:rPr>
                <w:noProof/>
                <w:webHidden/>
              </w:rPr>
              <w:fldChar w:fldCharType="separate"/>
            </w:r>
            <w:r w:rsidR="0036433A">
              <w:rPr>
                <w:noProof/>
                <w:webHidden/>
              </w:rPr>
              <w:t>25</w:t>
            </w:r>
            <w:r w:rsidR="0036433A">
              <w:rPr>
                <w:noProof/>
                <w:webHidden/>
              </w:rPr>
              <w:fldChar w:fldCharType="end"/>
            </w:r>
          </w:hyperlink>
        </w:p>
        <w:p w14:paraId="68747933" w14:textId="283D8133" w:rsidR="0036433A" w:rsidRDefault="00F92A9E">
          <w:pPr>
            <w:pStyle w:val="Verzeichnis4"/>
            <w:rPr>
              <w:rFonts w:asciiTheme="minorHAnsi" w:eastAsiaTheme="minorEastAsia" w:hAnsiTheme="minorHAnsi" w:cstheme="minorBidi"/>
              <w:noProof/>
              <w:kern w:val="2"/>
              <w:sz w:val="24"/>
              <w:szCs w:val="24"/>
              <w:lang w:eastAsia="de-DE"/>
              <w14:ligatures w14:val="standardContextual"/>
            </w:rPr>
          </w:pPr>
          <w:hyperlink w:anchor="_Toc222998463" w:history="1">
            <w:r w:rsidR="0036433A" w:rsidRPr="006B4810">
              <w:rPr>
                <w:rStyle w:val="Hyperlink"/>
                <w:noProof/>
              </w:rPr>
              <w:t>3.6.1.3 Status in Workflows konfigurieren</w:t>
            </w:r>
            <w:r w:rsidR="0036433A">
              <w:rPr>
                <w:noProof/>
                <w:webHidden/>
              </w:rPr>
              <w:tab/>
            </w:r>
            <w:r w:rsidR="0036433A">
              <w:rPr>
                <w:noProof/>
                <w:webHidden/>
              </w:rPr>
              <w:fldChar w:fldCharType="begin"/>
            </w:r>
            <w:r w:rsidR="0036433A">
              <w:rPr>
                <w:noProof/>
                <w:webHidden/>
              </w:rPr>
              <w:instrText xml:space="preserve"> PAGEREF _Toc222998463 \h </w:instrText>
            </w:r>
            <w:r w:rsidR="0036433A">
              <w:rPr>
                <w:noProof/>
                <w:webHidden/>
              </w:rPr>
            </w:r>
            <w:r w:rsidR="0036433A">
              <w:rPr>
                <w:noProof/>
                <w:webHidden/>
              </w:rPr>
              <w:fldChar w:fldCharType="separate"/>
            </w:r>
            <w:r w:rsidR="0036433A">
              <w:rPr>
                <w:noProof/>
                <w:webHidden/>
              </w:rPr>
              <w:t>25</w:t>
            </w:r>
            <w:r w:rsidR="0036433A">
              <w:rPr>
                <w:noProof/>
                <w:webHidden/>
              </w:rPr>
              <w:fldChar w:fldCharType="end"/>
            </w:r>
          </w:hyperlink>
        </w:p>
        <w:p w14:paraId="575A97DB" w14:textId="2CC0C37A" w:rsidR="0036433A" w:rsidRDefault="00F92A9E">
          <w:pPr>
            <w:pStyle w:val="Verzeichnis3"/>
            <w:rPr>
              <w:rFonts w:asciiTheme="minorHAnsi" w:eastAsiaTheme="minorEastAsia" w:hAnsiTheme="minorHAnsi" w:cstheme="minorBidi"/>
              <w:noProof/>
              <w:kern w:val="2"/>
              <w:sz w:val="24"/>
              <w:szCs w:val="24"/>
              <w:lang w:eastAsia="de-DE"/>
              <w14:ligatures w14:val="standardContextual"/>
            </w:rPr>
          </w:pPr>
          <w:hyperlink w:anchor="_Toc222998464" w:history="1">
            <w:r w:rsidR="0036433A" w:rsidRPr="006B4810">
              <w:rPr>
                <w:rStyle w:val="Hyperlink"/>
                <w:noProof/>
              </w:rPr>
              <w:t>3.6.2 Texte</w:t>
            </w:r>
            <w:r w:rsidR="0036433A">
              <w:rPr>
                <w:noProof/>
                <w:webHidden/>
              </w:rPr>
              <w:tab/>
            </w:r>
            <w:r w:rsidR="0036433A">
              <w:rPr>
                <w:noProof/>
                <w:webHidden/>
              </w:rPr>
              <w:fldChar w:fldCharType="begin"/>
            </w:r>
            <w:r w:rsidR="0036433A">
              <w:rPr>
                <w:noProof/>
                <w:webHidden/>
              </w:rPr>
              <w:instrText xml:space="preserve"> PAGEREF _Toc222998464 \h </w:instrText>
            </w:r>
            <w:r w:rsidR="0036433A">
              <w:rPr>
                <w:noProof/>
                <w:webHidden/>
              </w:rPr>
            </w:r>
            <w:r w:rsidR="0036433A">
              <w:rPr>
                <w:noProof/>
                <w:webHidden/>
              </w:rPr>
              <w:fldChar w:fldCharType="separate"/>
            </w:r>
            <w:r w:rsidR="0036433A">
              <w:rPr>
                <w:noProof/>
                <w:webHidden/>
              </w:rPr>
              <w:t>26</w:t>
            </w:r>
            <w:r w:rsidR="0036433A">
              <w:rPr>
                <w:noProof/>
                <w:webHidden/>
              </w:rPr>
              <w:fldChar w:fldCharType="end"/>
            </w:r>
          </w:hyperlink>
        </w:p>
        <w:p w14:paraId="49808FD7" w14:textId="2CABB923" w:rsidR="0036433A" w:rsidRDefault="00F92A9E">
          <w:pPr>
            <w:pStyle w:val="Verzeichnis4"/>
            <w:rPr>
              <w:rFonts w:asciiTheme="minorHAnsi" w:eastAsiaTheme="minorEastAsia" w:hAnsiTheme="minorHAnsi" w:cstheme="minorBidi"/>
              <w:noProof/>
              <w:kern w:val="2"/>
              <w:sz w:val="24"/>
              <w:szCs w:val="24"/>
              <w:lang w:eastAsia="de-DE"/>
              <w14:ligatures w14:val="standardContextual"/>
            </w:rPr>
          </w:pPr>
          <w:hyperlink w:anchor="_Toc222998465" w:history="1">
            <w:r w:rsidR="0036433A" w:rsidRPr="006B4810">
              <w:rPr>
                <w:rStyle w:val="Hyperlink"/>
                <w:noProof/>
              </w:rPr>
              <w:t>3.6.2.1 Textbausteine und Vorlagen erstellen</w:t>
            </w:r>
            <w:r w:rsidR="0036433A">
              <w:rPr>
                <w:noProof/>
                <w:webHidden/>
              </w:rPr>
              <w:tab/>
            </w:r>
            <w:r w:rsidR="0036433A">
              <w:rPr>
                <w:noProof/>
                <w:webHidden/>
              </w:rPr>
              <w:fldChar w:fldCharType="begin"/>
            </w:r>
            <w:r w:rsidR="0036433A">
              <w:rPr>
                <w:noProof/>
                <w:webHidden/>
              </w:rPr>
              <w:instrText xml:space="preserve"> PAGEREF _Toc222998465 \h </w:instrText>
            </w:r>
            <w:r w:rsidR="0036433A">
              <w:rPr>
                <w:noProof/>
                <w:webHidden/>
              </w:rPr>
            </w:r>
            <w:r w:rsidR="0036433A">
              <w:rPr>
                <w:noProof/>
                <w:webHidden/>
              </w:rPr>
              <w:fldChar w:fldCharType="separate"/>
            </w:r>
            <w:r w:rsidR="0036433A">
              <w:rPr>
                <w:noProof/>
                <w:webHidden/>
              </w:rPr>
              <w:t>26</w:t>
            </w:r>
            <w:r w:rsidR="0036433A">
              <w:rPr>
                <w:noProof/>
                <w:webHidden/>
              </w:rPr>
              <w:fldChar w:fldCharType="end"/>
            </w:r>
          </w:hyperlink>
        </w:p>
        <w:p w14:paraId="641AF86E" w14:textId="0443C021" w:rsidR="0036433A" w:rsidRDefault="00F92A9E">
          <w:pPr>
            <w:pStyle w:val="Verzeichnis4"/>
            <w:rPr>
              <w:rFonts w:asciiTheme="minorHAnsi" w:eastAsiaTheme="minorEastAsia" w:hAnsiTheme="minorHAnsi" w:cstheme="minorBidi"/>
              <w:noProof/>
              <w:kern w:val="2"/>
              <w:sz w:val="24"/>
              <w:szCs w:val="24"/>
              <w:lang w:eastAsia="de-DE"/>
              <w14:ligatures w14:val="standardContextual"/>
            </w:rPr>
          </w:pPr>
          <w:hyperlink w:anchor="_Toc222998466" w:history="1">
            <w:r w:rsidR="0036433A" w:rsidRPr="006B4810">
              <w:rPr>
                <w:rStyle w:val="Hyperlink"/>
                <w:noProof/>
              </w:rPr>
              <w:t>3.6.2.2 Textbausteine und Vorlagen speichern, ändern, kopieren, teilen und löschen</w:t>
            </w:r>
            <w:r w:rsidR="0036433A">
              <w:rPr>
                <w:noProof/>
                <w:webHidden/>
              </w:rPr>
              <w:tab/>
            </w:r>
            <w:r w:rsidR="0036433A">
              <w:rPr>
                <w:noProof/>
                <w:webHidden/>
              </w:rPr>
              <w:fldChar w:fldCharType="begin"/>
            </w:r>
            <w:r w:rsidR="0036433A">
              <w:rPr>
                <w:noProof/>
                <w:webHidden/>
              </w:rPr>
              <w:instrText xml:space="preserve"> PAGEREF _Toc222998466 \h </w:instrText>
            </w:r>
            <w:r w:rsidR="0036433A">
              <w:rPr>
                <w:noProof/>
                <w:webHidden/>
              </w:rPr>
            </w:r>
            <w:r w:rsidR="0036433A">
              <w:rPr>
                <w:noProof/>
                <w:webHidden/>
              </w:rPr>
              <w:fldChar w:fldCharType="separate"/>
            </w:r>
            <w:r w:rsidR="0036433A">
              <w:rPr>
                <w:noProof/>
                <w:webHidden/>
              </w:rPr>
              <w:t>27</w:t>
            </w:r>
            <w:r w:rsidR="0036433A">
              <w:rPr>
                <w:noProof/>
                <w:webHidden/>
              </w:rPr>
              <w:fldChar w:fldCharType="end"/>
            </w:r>
          </w:hyperlink>
        </w:p>
        <w:p w14:paraId="79B97F2E" w14:textId="3D6CB7C5" w:rsidR="0036433A" w:rsidRDefault="00F92A9E">
          <w:pPr>
            <w:pStyle w:val="Verzeichnis3"/>
            <w:rPr>
              <w:rFonts w:asciiTheme="minorHAnsi" w:eastAsiaTheme="minorEastAsia" w:hAnsiTheme="minorHAnsi" w:cstheme="minorBidi"/>
              <w:noProof/>
              <w:kern w:val="2"/>
              <w:sz w:val="24"/>
              <w:szCs w:val="24"/>
              <w:lang w:eastAsia="de-DE"/>
              <w14:ligatures w14:val="standardContextual"/>
            </w:rPr>
          </w:pPr>
          <w:hyperlink w:anchor="_Toc222998467" w:history="1">
            <w:r w:rsidR="0036433A" w:rsidRPr="006B4810">
              <w:rPr>
                <w:rStyle w:val="Hyperlink"/>
                <w:noProof/>
              </w:rPr>
              <w:t>3.6.3 Fristen und Erinnerungen</w:t>
            </w:r>
            <w:r w:rsidR="0036433A">
              <w:rPr>
                <w:noProof/>
                <w:webHidden/>
              </w:rPr>
              <w:tab/>
            </w:r>
            <w:r w:rsidR="0036433A">
              <w:rPr>
                <w:noProof/>
                <w:webHidden/>
              </w:rPr>
              <w:fldChar w:fldCharType="begin"/>
            </w:r>
            <w:r w:rsidR="0036433A">
              <w:rPr>
                <w:noProof/>
                <w:webHidden/>
              </w:rPr>
              <w:instrText xml:space="preserve"> PAGEREF _Toc222998467 \h </w:instrText>
            </w:r>
            <w:r w:rsidR="0036433A">
              <w:rPr>
                <w:noProof/>
                <w:webHidden/>
              </w:rPr>
            </w:r>
            <w:r w:rsidR="0036433A">
              <w:rPr>
                <w:noProof/>
                <w:webHidden/>
              </w:rPr>
              <w:fldChar w:fldCharType="separate"/>
            </w:r>
            <w:r w:rsidR="0036433A">
              <w:rPr>
                <w:noProof/>
                <w:webHidden/>
              </w:rPr>
              <w:t>28</w:t>
            </w:r>
            <w:r w:rsidR="0036433A">
              <w:rPr>
                <w:noProof/>
                <w:webHidden/>
              </w:rPr>
              <w:fldChar w:fldCharType="end"/>
            </w:r>
          </w:hyperlink>
        </w:p>
        <w:p w14:paraId="5C510524" w14:textId="1CC85FBA" w:rsidR="0036433A" w:rsidRDefault="00F92A9E">
          <w:pPr>
            <w:pStyle w:val="Verzeichnis4"/>
            <w:rPr>
              <w:rFonts w:asciiTheme="minorHAnsi" w:eastAsiaTheme="minorEastAsia" w:hAnsiTheme="minorHAnsi" w:cstheme="minorBidi"/>
              <w:noProof/>
              <w:kern w:val="2"/>
              <w:sz w:val="24"/>
              <w:szCs w:val="24"/>
              <w:lang w:eastAsia="de-DE"/>
              <w14:ligatures w14:val="standardContextual"/>
            </w:rPr>
          </w:pPr>
          <w:hyperlink w:anchor="_Toc222998468" w:history="1">
            <w:r w:rsidR="0036433A" w:rsidRPr="006B4810">
              <w:rPr>
                <w:rStyle w:val="Hyperlink"/>
                <w:noProof/>
              </w:rPr>
              <w:t>3.6.3.1 Interne Bearbeitungszeiten setzen, erinnern und Wiedervorlagen nutzen</w:t>
            </w:r>
            <w:r w:rsidR="0036433A">
              <w:rPr>
                <w:noProof/>
                <w:webHidden/>
              </w:rPr>
              <w:tab/>
            </w:r>
            <w:r w:rsidR="0036433A">
              <w:rPr>
                <w:noProof/>
                <w:webHidden/>
              </w:rPr>
              <w:fldChar w:fldCharType="begin"/>
            </w:r>
            <w:r w:rsidR="0036433A">
              <w:rPr>
                <w:noProof/>
                <w:webHidden/>
              </w:rPr>
              <w:instrText xml:space="preserve"> PAGEREF _Toc222998468 \h </w:instrText>
            </w:r>
            <w:r w:rsidR="0036433A">
              <w:rPr>
                <w:noProof/>
                <w:webHidden/>
              </w:rPr>
            </w:r>
            <w:r w:rsidR="0036433A">
              <w:rPr>
                <w:noProof/>
                <w:webHidden/>
              </w:rPr>
              <w:fldChar w:fldCharType="separate"/>
            </w:r>
            <w:r w:rsidR="0036433A">
              <w:rPr>
                <w:noProof/>
                <w:webHidden/>
              </w:rPr>
              <w:t>28</w:t>
            </w:r>
            <w:r w:rsidR="0036433A">
              <w:rPr>
                <w:noProof/>
                <w:webHidden/>
              </w:rPr>
              <w:fldChar w:fldCharType="end"/>
            </w:r>
          </w:hyperlink>
        </w:p>
        <w:p w14:paraId="2B3F129E" w14:textId="46FCBF44" w:rsidR="0036433A" w:rsidRDefault="00F92A9E">
          <w:pPr>
            <w:pStyle w:val="Verzeichnis4"/>
            <w:rPr>
              <w:rFonts w:asciiTheme="minorHAnsi" w:eastAsiaTheme="minorEastAsia" w:hAnsiTheme="minorHAnsi" w:cstheme="minorBidi"/>
              <w:noProof/>
              <w:kern w:val="2"/>
              <w:sz w:val="24"/>
              <w:szCs w:val="24"/>
              <w:lang w:eastAsia="de-DE"/>
              <w14:ligatures w14:val="standardContextual"/>
            </w:rPr>
          </w:pPr>
          <w:hyperlink w:anchor="_Toc222998469" w:history="1">
            <w:r w:rsidR="0036433A" w:rsidRPr="006B4810">
              <w:rPr>
                <w:rStyle w:val="Hyperlink"/>
                <w:noProof/>
              </w:rPr>
              <w:t>3.6.3.2 Fristen mit Außenwirkung</w:t>
            </w:r>
            <w:r w:rsidR="0036433A">
              <w:rPr>
                <w:noProof/>
                <w:webHidden/>
              </w:rPr>
              <w:tab/>
            </w:r>
            <w:r w:rsidR="0036433A">
              <w:rPr>
                <w:noProof/>
                <w:webHidden/>
              </w:rPr>
              <w:fldChar w:fldCharType="begin"/>
            </w:r>
            <w:r w:rsidR="0036433A">
              <w:rPr>
                <w:noProof/>
                <w:webHidden/>
              </w:rPr>
              <w:instrText xml:space="preserve"> PAGEREF _Toc222998469 \h </w:instrText>
            </w:r>
            <w:r w:rsidR="0036433A">
              <w:rPr>
                <w:noProof/>
                <w:webHidden/>
              </w:rPr>
            </w:r>
            <w:r w:rsidR="0036433A">
              <w:rPr>
                <w:noProof/>
                <w:webHidden/>
              </w:rPr>
              <w:fldChar w:fldCharType="separate"/>
            </w:r>
            <w:r w:rsidR="0036433A">
              <w:rPr>
                <w:noProof/>
                <w:webHidden/>
              </w:rPr>
              <w:t>28</w:t>
            </w:r>
            <w:r w:rsidR="0036433A">
              <w:rPr>
                <w:noProof/>
                <w:webHidden/>
              </w:rPr>
              <w:fldChar w:fldCharType="end"/>
            </w:r>
          </w:hyperlink>
        </w:p>
        <w:p w14:paraId="2DB9F763" w14:textId="463233CF" w:rsidR="0036433A" w:rsidRDefault="00F92A9E">
          <w:pPr>
            <w:pStyle w:val="Verzeichnis3"/>
            <w:rPr>
              <w:rFonts w:asciiTheme="minorHAnsi" w:eastAsiaTheme="minorEastAsia" w:hAnsiTheme="minorHAnsi" w:cstheme="minorBidi"/>
              <w:noProof/>
              <w:kern w:val="2"/>
              <w:sz w:val="24"/>
              <w:szCs w:val="24"/>
              <w:lang w:eastAsia="de-DE"/>
              <w14:ligatures w14:val="standardContextual"/>
            </w:rPr>
          </w:pPr>
          <w:hyperlink w:anchor="_Toc222998470" w:history="1">
            <w:r w:rsidR="0036433A" w:rsidRPr="006B4810">
              <w:rPr>
                <w:rStyle w:val="Hyperlink"/>
                <w:noProof/>
              </w:rPr>
              <w:t>3.6.4 Eingabemasken und optische Gestaltung</w:t>
            </w:r>
            <w:r w:rsidR="0036433A">
              <w:rPr>
                <w:noProof/>
                <w:webHidden/>
              </w:rPr>
              <w:tab/>
            </w:r>
            <w:r w:rsidR="0036433A">
              <w:rPr>
                <w:noProof/>
                <w:webHidden/>
              </w:rPr>
              <w:fldChar w:fldCharType="begin"/>
            </w:r>
            <w:r w:rsidR="0036433A">
              <w:rPr>
                <w:noProof/>
                <w:webHidden/>
              </w:rPr>
              <w:instrText xml:space="preserve"> PAGEREF _Toc222998470 \h </w:instrText>
            </w:r>
            <w:r w:rsidR="0036433A">
              <w:rPr>
                <w:noProof/>
                <w:webHidden/>
              </w:rPr>
            </w:r>
            <w:r w:rsidR="0036433A">
              <w:rPr>
                <w:noProof/>
                <w:webHidden/>
              </w:rPr>
              <w:fldChar w:fldCharType="separate"/>
            </w:r>
            <w:r w:rsidR="0036433A">
              <w:rPr>
                <w:noProof/>
                <w:webHidden/>
              </w:rPr>
              <w:t>29</w:t>
            </w:r>
            <w:r w:rsidR="0036433A">
              <w:rPr>
                <w:noProof/>
                <w:webHidden/>
              </w:rPr>
              <w:fldChar w:fldCharType="end"/>
            </w:r>
          </w:hyperlink>
        </w:p>
        <w:p w14:paraId="52546F73" w14:textId="0DBD0CAD" w:rsidR="0036433A" w:rsidRDefault="00F92A9E">
          <w:pPr>
            <w:pStyle w:val="Verzeichnis4"/>
            <w:rPr>
              <w:rFonts w:asciiTheme="minorHAnsi" w:eastAsiaTheme="minorEastAsia" w:hAnsiTheme="minorHAnsi" w:cstheme="minorBidi"/>
              <w:noProof/>
              <w:kern w:val="2"/>
              <w:sz w:val="24"/>
              <w:szCs w:val="24"/>
              <w:lang w:eastAsia="de-DE"/>
              <w14:ligatures w14:val="standardContextual"/>
            </w:rPr>
          </w:pPr>
          <w:hyperlink w:anchor="_Toc222998471" w:history="1">
            <w:r w:rsidR="0036433A" w:rsidRPr="006B4810">
              <w:rPr>
                <w:rStyle w:val="Hyperlink"/>
                <w:noProof/>
              </w:rPr>
              <w:t>3.6.4.1 Optische Gestaltungsmöglichkeiten bei Angeboten mit Außenwirkung</w:t>
            </w:r>
            <w:r w:rsidR="0036433A">
              <w:rPr>
                <w:noProof/>
                <w:webHidden/>
              </w:rPr>
              <w:tab/>
            </w:r>
            <w:r w:rsidR="0036433A">
              <w:rPr>
                <w:noProof/>
                <w:webHidden/>
              </w:rPr>
              <w:fldChar w:fldCharType="begin"/>
            </w:r>
            <w:r w:rsidR="0036433A">
              <w:rPr>
                <w:noProof/>
                <w:webHidden/>
              </w:rPr>
              <w:instrText xml:space="preserve"> PAGEREF _Toc222998471 \h </w:instrText>
            </w:r>
            <w:r w:rsidR="0036433A">
              <w:rPr>
                <w:noProof/>
                <w:webHidden/>
              </w:rPr>
            </w:r>
            <w:r w:rsidR="0036433A">
              <w:rPr>
                <w:noProof/>
                <w:webHidden/>
              </w:rPr>
              <w:fldChar w:fldCharType="separate"/>
            </w:r>
            <w:r w:rsidR="0036433A">
              <w:rPr>
                <w:noProof/>
                <w:webHidden/>
              </w:rPr>
              <w:t>29</w:t>
            </w:r>
            <w:r w:rsidR="0036433A">
              <w:rPr>
                <w:noProof/>
                <w:webHidden/>
              </w:rPr>
              <w:fldChar w:fldCharType="end"/>
            </w:r>
          </w:hyperlink>
        </w:p>
        <w:p w14:paraId="0C446A7E" w14:textId="3AC943AE" w:rsidR="0036433A" w:rsidRDefault="00F92A9E">
          <w:pPr>
            <w:pStyle w:val="Verzeichnis2"/>
            <w:rPr>
              <w:rFonts w:asciiTheme="minorHAnsi" w:eastAsiaTheme="minorEastAsia" w:hAnsiTheme="minorHAnsi" w:cstheme="minorBidi"/>
              <w:noProof/>
              <w:kern w:val="2"/>
              <w:sz w:val="24"/>
              <w:szCs w:val="24"/>
              <w:lang w:eastAsia="de-DE"/>
              <w14:ligatures w14:val="standardContextual"/>
            </w:rPr>
          </w:pPr>
          <w:hyperlink w:anchor="_Toc222998472" w:history="1">
            <w:r w:rsidR="0036433A" w:rsidRPr="006B4810">
              <w:rPr>
                <w:rStyle w:val="Hyperlink"/>
                <w:noProof/>
              </w:rPr>
              <w:t>3.7 Karriereseiten</w:t>
            </w:r>
            <w:r w:rsidR="0036433A">
              <w:rPr>
                <w:noProof/>
                <w:webHidden/>
              </w:rPr>
              <w:tab/>
            </w:r>
            <w:r w:rsidR="0036433A">
              <w:rPr>
                <w:noProof/>
                <w:webHidden/>
              </w:rPr>
              <w:fldChar w:fldCharType="begin"/>
            </w:r>
            <w:r w:rsidR="0036433A">
              <w:rPr>
                <w:noProof/>
                <w:webHidden/>
              </w:rPr>
              <w:instrText xml:space="preserve"> PAGEREF _Toc222998472 \h </w:instrText>
            </w:r>
            <w:r w:rsidR="0036433A">
              <w:rPr>
                <w:noProof/>
                <w:webHidden/>
              </w:rPr>
            </w:r>
            <w:r w:rsidR="0036433A">
              <w:rPr>
                <w:noProof/>
                <w:webHidden/>
              </w:rPr>
              <w:fldChar w:fldCharType="separate"/>
            </w:r>
            <w:r w:rsidR="0036433A">
              <w:rPr>
                <w:noProof/>
                <w:webHidden/>
              </w:rPr>
              <w:t>30</w:t>
            </w:r>
            <w:r w:rsidR="0036433A">
              <w:rPr>
                <w:noProof/>
                <w:webHidden/>
              </w:rPr>
              <w:fldChar w:fldCharType="end"/>
            </w:r>
          </w:hyperlink>
        </w:p>
        <w:p w14:paraId="37B623D7" w14:textId="425F5488" w:rsidR="0036433A" w:rsidRDefault="00F92A9E">
          <w:pPr>
            <w:pStyle w:val="Verzeichnis2"/>
            <w:rPr>
              <w:rFonts w:asciiTheme="minorHAnsi" w:eastAsiaTheme="minorEastAsia" w:hAnsiTheme="minorHAnsi" w:cstheme="minorBidi"/>
              <w:noProof/>
              <w:kern w:val="2"/>
              <w:sz w:val="24"/>
              <w:szCs w:val="24"/>
              <w:lang w:eastAsia="de-DE"/>
              <w14:ligatures w14:val="standardContextual"/>
            </w:rPr>
          </w:pPr>
          <w:hyperlink w:anchor="_Toc222998473" w:history="1">
            <w:r w:rsidR="0036433A" w:rsidRPr="006B4810">
              <w:rPr>
                <w:rStyle w:val="Hyperlink"/>
                <w:noProof/>
              </w:rPr>
              <w:t>3.8 Recruiting-Prozess aus Perspektive der Bedarfsträger</w:t>
            </w:r>
            <w:r w:rsidR="0036433A">
              <w:rPr>
                <w:noProof/>
                <w:webHidden/>
              </w:rPr>
              <w:tab/>
            </w:r>
            <w:r w:rsidR="0036433A">
              <w:rPr>
                <w:noProof/>
                <w:webHidden/>
              </w:rPr>
              <w:fldChar w:fldCharType="begin"/>
            </w:r>
            <w:r w:rsidR="0036433A">
              <w:rPr>
                <w:noProof/>
                <w:webHidden/>
              </w:rPr>
              <w:instrText xml:space="preserve"> PAGEREF _Toc222998473 \h </w:instrText>
            </w:r>
            <w:r w:rsidR="0036433A">
              <w:rPr>
                <w:noProof/>
                <w:webHidden/>
              </w:rPr>
            </w:r>
            <w:r w:rsidR="0036433A">
              <w:rPr>
                <w:noProof/>
                <w:webHidden/>
              </w:rPr>
              <w:fldChar w:fldCharType="separate"/>
            </w:r>
            <w:r w:rsidR="0036433A">
              <w:rPr>
                <w:noProof/>
                <w:webHidden/>
              </w:rPr>
              <w:t>32</w:t>
            </w:r>
            <w:r w:rsidR="0036433A">
              <w:rPr>
                <w:noProof/>
                <w:webHidden/>
              </w:rPr>
              <w:fldChar w:fldCharType="end"/>
            </w:r>
          </w:hyperlink>
        </w:p>
        <w:p w14:paraId="6189AE32" w14:textId="25A9ACA9" w:rsidR="0036433A" w:rsidRDefault="00F92A9E">
          <w:pPr>
            <w:pStyle w:val="Verzeichnis3"/>
            <w:rPr>
              <w:rFonts w:asciiTheme="minorHAnsi" w:eastAsiaTheme="minorEastAsia" w:hAnsiTheme="minorHAnsi" w:cstheme="minorBidi"/>
              <w:noProof/>
              <w:kern w:val="2"/>
              <w:sz w:val="24"/>
              <w:szCs w:val="24"/>
              <w:lang w:eastAsia="de-DE"/>
              <w14:ligatures w14:val="standardContextual"/>
            </w:rPr>
          </w:pPr>
          <w:hyperlink w:anchor="_Toc222998474" w:history="1">
            <w:r w:rsidR="0036433A" w:rsidRPr="006B4810">
              <w:rPr>
                <w:rStyle w:val="Hyperlink"/>
                <w:noProof/>
              </w:rPr>
              <w:t>3.8.1 Stellenanforderungen</w:t>
            </w:r>
            <w:r w:rsidR="0036433A">
              <w:rPr>
                <w:noProof/>
                <w:webHidden/>
              </w:rPr>
              <w:tab/>
            </w:r>
            <w:r w:rsidR="0036433A">
              <w:rPr>
                <w:noProof/>
                <w:webHidden/>
              </w:rPr>
              <w:fldChar w:fldCharType="begin"/>
            </w:r>
            <w:r w:rsidR="0036433A">
              <w:rPr>
                <w:noProof/>
                <w:webHidden/>
              </w:rPr>
              <w:instrText xml:space="preserve"> PAGEREF _Toc222998474 \h </w:instrText>
            </w:r>
            <w:r w:rsidR="0036433A">
              <w:rPr>
                <w:noProof/>
                <w:webHidden/>
              </w:rPr>
            </w:r>
            <w:r w:rsidR="0036433A">
              <w:rPr>
                <w:noProof/>
                <w:webHidden/>
              </w:rPr>
              <w:fldChar w:fldCharType="separate"/>
            </w:r>
            <w:r w:rsidR="0036433A">
              <w:rPr>
                <w:noProof/>
                <w:webHidden/>
              </w:rPr>
              <w:t>32</w:t>
            </w:r>
            <w:r w:rsidR="0036433A">
              <w:rPr>
                <w:noProof/>
                <w:webHidden/>
              </w:rPr>
              <w:fldChar w:fldCharType="end"/>
            </w:r>
          </w:hyperlink>
        </w:p>
        <w:p w14:paraId="79EC8BC1" w14:textId="21EA5191" w:rsidR="0036433A" w:rsidRDefault="00F92A9E">
          <w:pPr>
            <w:pStyle w:val="Verzeichnis4"/>
            <w:rPr>
              <w:rFonts w:asciiTheme="minorHAnsi" w:eastAsiaTheme="minorEastAsia" w:hAnsiTheme="minorHAnsi" w:cstheme="minorBidi"/>
              <w:noProof/>
              <w:kern w:val="2"/>
              <w:sz w:val="24"/>
              <w:szCs w:val="24"/>
              <w:lang w:eastAsia="de-DE"/>
              <w14:ligatures w14:val="standardContextual"/>
            </w:rPr>
          </w:pPr>
          <w:hyperlink w:anchor="_Toc222998475" w:history="1">
            <w:r w:rsidR="0036433A" w:rsidRPr="006B4810">
              <w:rPr>
                <w:rStyle w:val="Hyperlink"/>
                <w:noProof/>
              </w:rPr>
              <w:t>3.8.1.1 Stellenanforderungsvorlagen erstellen</w:t>
            </w:r>
            <w:r w:rsidR="0036433A">
              <w:rPr>
                <w:noProof/>
                <w:webHidden/>
              </w:rPr>
              <w:tab/>
            </w:r>
            <w:r w:rsidR="0036433A">
              <w:rPr>
                <w:noProof/>
                <w:webHidden/>
              </w:rPr>
              <w:fldChar w:fldCharType="begin"/>
            </w:r>
            <w:r w:rsidR="0036433A">
              <w:rPr>
                <w:noProof/>
                <w:webHidden/>
              </w:rPr>
              <w:instrText xml:space="preserve"> PAGEREF _Toc222998475 \h </w:instrText>
            </w:r>
            <w:r w:rsidR="0036433A">
              <w:rPr>
                <w:noProof/>
                <w:webHidden/>
              </w:rPr>
            </w:r>
            <w:r w:rsidR="0036433A">
              <w:rPr>
                <w:noProof/>
                <w:webHidden/>
              </w:rPr>
              <w:fldChar w:fldCharType="separate"/>
            </w:r>
            <w:r w:rsidR="0036433A">
              <w:rPr>
                <w:noProof/>
                <w:webHidden/>
              </w:rPr>
              <w:t>33</w:t>
            </w:r>
            <w:r w:rsidR="0036433A">
              <w:rPr>
                <w:noProof/>
                <w:webHidden/>
              </w:rPr>
              <w:fldChar w:fldCharType="end"/>
            </w:r>
          </w:hyperlink>
        </w:p>
        <w:p w14:paraId="02BA51EB" w14:textId="04DF16DC" w:rsidR="0036433A" w:rsidRDefault="00F92A9E">
          <w:pPr>
            <w:pStyle w:val="Verzeichnis4"/>
            <w:rPr>
              <w:rFonts w:asciiTheme="minorHAnsi" w:eastAsiaTheme="minorEastAsia" w:hAnsiTheme="minorHAnsi" w:cstheme="minorBidi"/>
              <w:noProof/>
              <w:kern w:val="2"/>
              <w:sz w:val="24"/>
              <w:szCs w:val="24"/>
              <w:lang w:eastAsia="de-DE"/>
              <w14:ligatures w14:val="standardContextual"/>
            </w:rPr>
          </w:pPr>
          <w:hyperlink w:anchor="_Toc222998476" w:history="1">
            <w:r w:rsidR="0036433A" w:rsidRPr="006B4810">
              <w:rPr>
                <w:rStyle w:val="Hyperlink"/>
                <w:noProof/>
              </w:rPr>
              <w:t>3.8.1.2 Stellenanforderungsvorlage speichern, ändern, kopieren, teilen und löschen</w:t>
            </w:r>
            <w:r w:rsidR="0036433A">
              <w:rPr>
                <w:noProof/>
                <w:webHidden/>
              </w:rPr>
              <w:tab/>
            </w:r>
            <w:r w:rsidR="0036433A">
              <w:rPr>
                <w:noProof/>
                <w:webHidden/>
              </w:rPr>
              <w:fldChar w:fldCharType="begin"/>
            </w:r>
            <w:r w:rsidR="0036433A">
              <w:rPr>
                <w:noProof/>
                <w:webHidden/>
              </w:rPr>
              <w:instrText xml:space="preserve"> PAGEREF _Toc222998476 \h </w:instrText>
            </w:r>
            <w:r w:rsidR="0036433A">
              <w:rPr>
                <w:noProof/>
                <w:webHidden/>
              </w:rPr>
            </w:r>
            <w:r w:rsidR="0036433A">
              <w:rPr>
                <w:noProof/>
                <w:webHidden/>
              </w:rPr>
              <w:fldChar w:fldCharType="separate"/>
            </w:r>
            <w:r w:rsidR="0036433A">
              <w:rPr>
                <w:noProof/>
                <w:webHidden/>
              </w:rPr>
              <w:t>34</w:t>
            </w:r>
            <w:r w:rsidR="0036433A">
              <w:rPr>
                <w:noProof/>
                <w:webHidden/>
              </w:rPr>
              <w:fldChar w:fldCharType="end"/>
            </w:r>
          </w:hyperlink>
        </w:p>
        <w:p w14:paraId="40E55FF0" w14:textId="28E321DF" w:rsidR="0036433A" w:rsidRDefault="00F92A9E">
          <w:pPr>
            <w:pStyle w:val="Verzeichnis3"/>
            <w:rPr>
              <w:rFonts w:asciiTheme="minorHAnsi" w:eastAsiaTheme="minorEastAsia" w:hAnsiTheme="minorHAnsi" w:cstheme="minorBidi"/>
              <w:noProof/>
              <w:kern w:val="2"/>
              <w:sz w:val="24"/>
              <w:szCs w:val="24"/>
              <w:lang w:eastAsia="de-DE"/>
              <w14:ligatures w14:val="standardContextual"/>
            </w:rPr>
          </w:pPr>
          <w:hyperlink w:anchor="_Toc222998477" w:history="1">
            <w:r w:rsidR="0036433A" w:rsidRPr="006B4810">
              <w:rPr>
                <w:rStyle w:val="Hyperlink"/>
                <w:noProof/>
              </w:rPr>
              <w:t>3.8.2 Stellenausschreibungen</w:t>
            </w:r>
            <w:r w:rsidR="0036433A">
              <w:rPr>
                <w:noProof/>
                <w:webHidden/>
              </w:rPr>
              <w:tab/>
            </w:r>
            <w:r w:rsidR="0036433A">
              <w:rPr>
                <w:noProof/>
                <w:webHidden/>
              </w:rPr>
              <w:fldChar w:fldCharType="begin"/>
            </w:r>
            <w:r w:rsidR="0036433A">
              <w:rPr>
                <w:noProof/>
                <w:webHidden/>
              </w:rPr>
              <w:instrText xml:space="preserve"> PAGEREF _Toc222998477 \h </w:instrText>
            </w:r>
            <w:r w:rsidR="0036433A">
              <w:rPr>
                <w:noProof/>
                <w:webHidden/>
              </w:rPr>
            </w:r>
            <w:r w:rsidR="0036433A">
              <w:rPr>
                <w:noProof/>
                <w:webHidden/>
              </w:rPr>
              <w:fldChar w:fldCharType="separate"/>
            </w:r>
            <w:r w:rsidR="0036433A">
              <w:rPr>
                <w:noProof/>
                <w:webHidden/>
              </w:rPr>
              <w:t>34</w:t>
            </w:r>
            <w:r w:rsidR="0036433A">
              <w:rPr>
                <w:noProof/>
                <w:webHidden/>
              </w:rPr>
              <w:fldChar w:fldCharType="end"/>
            </w:r>
          </w:hyperlink>
        </w:p>
        <w:p w14:paraId="3A9E638A" w14:textId="05F70A64" w:rsidR="0036433A" w:rsidRDefault="00F92A9E">
          <w:pPr>
            <w:pStyle w:val="Verzeichnis3"/>
            <w:rPr>
              <w:rFonts w:asciiTheme="minorHAnsi" w:eastAsiaTheme="minorEastAsia" w:hAnsiTheme="minorHAnsi" w:cstheme="minorBidi"/>
              <w:noProof/>
              <w:kern w:val="2"/>
              <w:sz w:val="24"/>
              <w:szCs w:val="24"/>
              <w:lang w:eastAsia="de-DE"/>
              <w14:ligatures w14:val="standardContextual"/>
            </w:rPr>
          </w:pPr>
          <w:hyperlink w:anchor="_Toc222998478" w:history="1">
            <w:r w:rsidR="0036433A" w:rsidRPr="006B4810">
              <w:rPr>
                <w:rStyle w:val="Hyperlink"/>
                <w:noProof/>
              </w:rPr>
              <w:t>3.8.3 Interne Bewerbungsverfahren</w:t>
            </w:r>
            <w:r w:rsidR="0036433A">
              <w:rPr>
                <w:noProof/>
                <w:webHidden/>
              </w:rPr>
              <w:tab/>
            </w:r>
            <w:r w:rsidR="0036433A">
              <w:rPr>
                <w:noProof/>
                <w:webHidden/>
              </w:rPr>
              <w:fldChar w:fldCharType="begin"/>
            </w:r>
            <w:r w:rsidR="0036433A">
              <w:rPr>
                <w:noProof/>
                <w:webHidden/>
              </w:rPr>
              <w:instrText xml:space="preserve"> PAGEREF _Toc222998478 \h </w:instrText>
            </w:r>
            <w:r w:rsidR="0036433A">
              <w:rPr>
                <w:noProof/>
                <w:webHidden/>
              </w:rPr>
            </w:r>
            <w:r w:rsidR="0036433A">
              <w:rPr>
                <w:noProof/>
                <w:webHidden/>
              </w:rPr>
              <w:fldChar w:fldCharType="separate"/>
            </w:r>
            <w:r w:rsidR="0036433A">
              <w:rPr>
                <w:noProof/>
                <w:webHidden/>
              </w:rPr>
              <w:t>37</w:t>
            </w:r>
            <w:r w:rsidR="0036433A">
              <w:rPr>
                <w:noProof/>
                <w:webHidden/>
              </w:rPr>
              <w:fldChar w:fldCharType="end"/>
            </w:r>
          </w:hyperlink>
        </w:p>
        <w:p w14:paraId="695D7E72" w14:textId="14164D83" w:rsidR="0036433A" w:rsidRDefault="00F92A9E">
          <w:pPr>
            <w:pStyle w:val="Verzeichnis3"/>
            <w:rPr>
              <w:rFonts w:asciiTheme="minorHAnsi" w:eastAsiaTheme="minorEastAsia" w:hAnsiTheme="minorHAnsi" w:cstheme="minorBidi"/>
              <w:noProof/>
              <w:kern w:val="2"/>
              <w:sz w:val="24"/>
              <w:szCs w:val="24"/>
              <w:lang w:eastAsia="de-DE"/>
              <w14:ligatures w14:val="standardContextual"/>
            </w:rPr>
          </w:pPr>
          <w:hyperlink w:anchor="_Toc222998479" w:history="1">
            <w:r w:rsidR="0036433A" w:rsidRPr="006B4810">
              <w:rPr>
                <w:rStyle w:val="Hyperlink"/>
                <w:noProof/>
              </w:rPr>
              <w:t>3.8.4 Monitoring, Analyse und Reporting von Sourcing Aktivitäten; Bewerbersynopse</w:t>
            </w:r>
            <w:r w:rsidR="0036433A">
              <w:rPr>
                <w:noProof/>
                <w:webHidden/>
              </w:rPr>
              <w:tab/>
            </w:r>
            <w:r w:rsidR="0036433A">
              <w:rPr>
                <w:noProof/>
                <w:webHidden/>
              </w:rPr>
              <w:fldChar w:fldCharType="begin"/>
            </w:r>
            <w:r w:rsidR="0036433A">
              <w:rPr>
                <w:noProof/>
                <w:webHidden/>
              </w:rPr>
              <w:instrText xml:space="preserve"> PAGEREF _Toc222998479 \h </w:instrText>
            </w:r>
            <w:r w:rsidR="0036433A">
              <w:rPr>
                <w:noProof/>
                <w:webHidden/>
              </w:rPr>
            </w:r>
            <w:r w:rsidR="0036433A">
              <w:rPr>
                <w:noProof/>
                <w:webHidden/>
              </w:rPr>
              <w:fldChar w:fldCharType="separate"/>
            </w:r>
            <w:r w:rsidR="0036433A">
              <w:rPr>
                <w:noProof/>
                <w:webHidden/>
              </w:rPr>
              <w:t>38</w:t>
            </w:r>
            <w:r w:rsidR="0036433A">
              <w:rPr>
                <w:noProof/>
                <w:webHidden/>
              </w:rPr>
              <w:fldChar w:fldCharType="end"/>
            </w:r>
          </w:hyperlink>
        </w:p>
        <w:p w14:paraId="42C8C909" w14:textId="636FF698" w:rsidR="0036433A" w:rsidRDefault="00F92A9E">
          <w:pPr>
            <w:pStyle w:val="Verzeichnis4"/>
            <w:rPr>
              <w:rFonts w:asciiTheme="minorHAnsi" w:eastAsiaTheme="minorEastAsia" w:hAnsiTheme="minorHAnsi" w:cstheme="minorBidi"/>
              <w:noProof/>
              <w:kern w:val="2"/>
              <w:sz w:val="24"/>
              <w:szCs w:val="24"/>
              <w:lang w:eastAsia="de-DE"/>
              <w14:ligatures w14:val="standardContextual"/>
            </w:rPr>
          </w:pPr>
          <w:hyperlink w:anchor="_Toc222998480" w:history="1">
            <w:r w:rsidR="0036433A" w:rsidRPr="006B4810">
              <w:rPr>
                <w:rStyle w:val="Hyperlink"/>
                <w:noProof/>
              </w:rPr>
              <w:t>3.8.4.1 Monitoring und Analyse</w:t>
            </w:r>
            <w:r w:rsidR="0036433A">
              <w:rPr>
                <w:noProof/>
                <w:webHidden/>
              </w:rPr>
              <w:tab/>
            </w:r>
            <w:r w:rsidR="0036433A">
              <w:rPr>
                <w:noProof/>
                <w:webHidden/>
              </w:rPr>
              <w:fldChar w:fldCharType="begin"/>
            </w:r>
            <w:r w:rsidR="0036433A">
              <w:rPr>
                <w:noProof/>
                <w:webHidden/>
              </w:rPr>
              <w:instrText xml:space="preserve"> PAGEREF _Toc222998480 \h </w:instrText>
            </w:r>
            <w:r w:rsidR="0036433A">
              <w:rPr>
                <w:noProof/>
                <w:webHidden/>
              </w:rPr>
            </w:r>
            <w:r w:rsidR="0036433A">
              <w:rPr>
                <w:noProof/>
                <w:webHidden/>
              </w:rPr>
              <w:fldChar w:fldCharType="separate"/>
            </w:r>
            <w:r w:rsidR="0036433A">
              <w:rPr>
                <w:noProof/>
                <w:webHidden/>
              </w:rPr>
              <w:t>38</w:t>
            </w:r>
            <w:r w:rsidR="0036433A">
              <w:rPr>
                <w:noProof/>
                <w:webHidden/>
              </w:rPr>
              <w:fldChar w:fldCharType="end"/>
            </w:r>
          </w:hyperlink>
        </w:p>
        <w:p w14:paraId="2BD52E25" w14:textId="2EE04467" w:rsidR="0036433A" w:rsidRDefault="00F92A9E">
          <w:pPr>
            <w:pStyle w:val="Verzeichnis4"/>
            <w:rPr>
              <w:rFonts w:asciiTheme="minorHAnsi" w:eastAsiaTheme="minorEastAsia" w:hAnsiTheme="minorHAnsi" w:cstheme="minorBidi"/>
              <w:noProof/>
              <w:kern w:val="2"/>
              <w:sz w:val="24"/>
              <w:szCs w:val="24"/>
              <w:lang w:eastAsia="de-DE"/>
              <w14:ligatures w14:val="standardContextual"/>
            </w:rPr>
          </w:pPr>
          <w:hyperlink w:anchor="_Toc222998481" w:history="1">
            <w:r w:rsidR="0036433A" w:rsidRPr="006B4810">
              <w:rPr>
                <w:rStyle w:val="Hyperlink"/>
                <w:noProof/>
              </w:rPr>
              <w:t>3.8.4.2 Reporting</w:t>
            </w:r>
            <w:r w:rsidR="0036433A">
              <w:rPr>
                <w:noProof/>
                <w:webHidden/>
              </w:rPr>
              <w:tab/>
            </w:r>
            <w:r w:rsidR="0036433A">
              <w:rPr>
                <w:noProof/>
                <w:webHidden/>
              </w:rPr>
              <w:fldChar w:fldCharType="begin"/>
            </w:r>
            <w:r w:rsidR="0036433A">
              <w:rPr>
                <w:noProof/>
                <w:webHidden/>
              </w:rPr>
              <w:instrText xml:space="preserve"> PAGEREF _Toc222998481 \h </w:instrText>
            </w:r>
            <w:r w:rsidR="0036433A">
              <w:rPr>
                <w:noProof/>
                <w:webHidden/>
              </w:rPr>
            </w:r>
            <w:r w:rsidR="0036433A">
              <w:rPr>
                <w:noProof/>
                <w:webHidden/>
              </w:rPr>
              <w:fldChar w:fldCharType="separate"/>
            </w:r>
            <w:r w:rsidR="0036433A">
              <w:rPr>
                <w:noProof/>
                <w:webHidden/>
              </w:rPr>
              <w:t>39</w:t>
            </w:r>
            <w:r w:rsidR="0036433A">
              <w:rPr>
                <w:noProof/>
                <w:webHidden/>
              </w:rPr>
              <w:fldChar w:fldCharType="end"/>
            </w:r>
          </w:hyperlink>
        </w:p>
        <w:p w14:paraId="2C580D0C" w14:textId="643BEB76" w:rsidR="0036433A" w:rsidRDefault="00F92A9E">
          <w:pPr>
            <w:pStyle w:val="Verzeichnis4"/>
            <w:rPr>
              <w:rFonts w:asciiTheme="minorHAnsi" w:eastAsiaTheme="minorEastAsia" w:hAnsiTheme="minorHAnsi" w:cstheme="minorBidi"/>
              <w:noProof/>
              <w:kern w:val="2"/>
              <w:sz w:val="24"/>
              <w:szCs w:val="24"/>
              <w:lang w:eastAsia="de-DE"/>
              <w14:ligatures w14:val="standardContextual"/>
            </w:rPr>
          </w:pPr>
          <w:hyperlink w:anchor="_Toc222998482" w:history="1">
            <w:r w:rsidR="0036433A" w:rsidRPr="006B4810">
              <w:rPr>
                <w:rStyle w:val="Hyperlink"/>
                <w:noProof/>
              </w:rPr>
              <w:t>3.8.4.3 Bewerbersynopse</w:t>
            </w:r>
            <w:r w:rsidR="0036433A">
              <w:rPr>
                <w:noProof/>
                <w:webHidden/>
              </w:rPr>
              <w:tab/>
            </w:r>
            <w:r w:rsidR="0036433A">
              <w:rPr>
                <w:noProof/>
                <w:webHidden/>
              </w:rPr>
              <w:fldChar w:fldCharType="begin"/>
            </w:r>
            <w:r w:rsidR="0036433A">
              <w:rPr>
                <w:noProof/>
                <w:webHidden/>
              </w:rPr>
              <w:instrText xml:space="preserve"> PAGEREF _Toc222998482 \h </w:instrText>
            </w:r>
            <w:r w:rsidR="0036433A">
              <w:rPr>
                <w:noProof/>
                <w:webHidden/>
              </w:rPr>
            </w:r>
            <w:r w:rsidR="0036433A">
              <w:rPr>
                <w:noProof/>
                <w:webHidden/>
              </w:rPr>
              <w:fldChar w:fldCharType="separate"/>
            </w:r>
            <w:r w:rsidR="0036433A">
              <w:rPr>
                <w:noProof/>
                <w:webHidden/>
              </w:rPr>
              <w:t>40</w:t>
            </w:r>
            <w:r w:rsidR="0036433A">
              <w:rPr>
                <w:noProof/>
                <w:webHidden/>
              </w:rPr>
              <w:fldChar w:fldCharType="end"/>
            </w:r>
          </w:hyperlink>
        </w:p>
        <w:p w14:paraId="48F94366" w14:textId="75C7C84B" w:rsidR="0036433A" w:rsidRDefault="00F92A9E">
          <w:pPr>
            <w:pStyle w:val="Verzeichnis3"/>
            <w:rPr>
              <w:rFonts w:asciiTheme="minorHAnsi" w:eastAsiaTheme="minorEastAsia" w:hAnsiTheme="minorHAnsi" w:cstheme="minorBidi"/>
              <w:noProof/>
              <w:kern w:val="2"/>
              <w:sz w:val="24"/>
              <w:szCs w:val="24"/>
              <w:lang w:eastAsia="de-DE"/>
              <w14:ligatures w14:val="standardContextual"/>
            </w:rPr>
          </w:pPr>
          <w:hyperlink w:anchor="_Toc222998483" w:history="1">
            <w:r w:rsidR="0036433A" w:rsidRPr="006B4810">
              <w:rPr>
                <w:rStyle w:val="Hyperlink"/>
                <w:noProof/>
              </w:rPr>
              <w:t>3.8.5 Bewerbungsmanagement</w:t>
            </w:r>
            <w:r w:rsidR="0036433A">
              <w:rPr>
                <w:noProof/>
                <w:webHidden/>
              </w:rPr>
              <w:tab/>
            </w:r>
            <w:r w:rsidR="0036433A">
              <w:rPr>
                <w:noProof/>
                <w:webHidden/>
              </w:rPr>
              <w:fldChar w:fldCharType="begin"/>
            </w:r>
            <w:r w:rsidR="0036433A">
              <w:rPr>
                <w:noProof/>
                <w:webHidden/>
              </w:rPr>
              <w:instrText xml:space="preserve"> PAGEREF _Toc222998483 \h </w:instrText>
            </w:r>
            <w:r w:rsidR="0036433A">
              <w:rPr>
                <w:noProof/>
                <w:webHidden/>
              </w:rPr>
            </w:r>
            <w:r w:rsidR="0036433A">
              <w:rPr>
                <w:noProof/>
                <w:webHidden/>
              </w:rPr>
              <w:fldChar w:fldCharType="separate"/>
            </w:r>
            <w:r w:rsidR="0036433A">
              <w:rPr>
                <w:noProof/>
                <w:webHidden/>
              </w:rPr>
              <w:t>41</w:t>
            </w:r>
            <w:r w:rsidR="0036433A">
              <w:rPr>
                <w:noProof/>
                <w:webHidden/>
              </w:rPr>
              <w:fldChar w:fldCharType="end"/>
            </w:r>
          </w:hyperlink>
        </w:p>
        <w:p w14:paraId="1D9B892E" w14:textId="64486877" w:rsidR="0036433A" w:rsidRDefault="00F92A9E">
          <w:pPr>
            <w:pStyle w:val="Verzeichnis4"/>
            <w:rPr>
              <w:rFonts w:asciiTheme="minorHAnsi" w:eastAsiaTheme="minorEastAsia" w:hAnsiTheme="minorHAnsi" w:cstheme="minorBidi"/>
              <w:noProof/>
              <w:kern w:val="2"/>
              <w:sz w:val="24"/>
              <w:szCs w:val="24"/>
              <w:lang w:eastAsia="de-DE"/>
              <w14:ligatures w14:val="standardContextual"/>
            </w:rPr>
          </w:pPr>
          <w:hyperlink w:anchor="_Toc222998484" w:history="1">
            <w:r w:rsidR="0036433A" w:rsidRPr="006B4810">
              <w:rPr>
                <w:rStyle w:val="Hyperlink"/>
                <w:noProof/>
              </w:rPr>
              <w:t>3.8.5.1 Bewerbungseingang beobachten und verwalten</w:t>
            </w:r>
            <w:r w:rsidR="0036433A">
              <w:rPr>
                <w:noProof/>
                <w:webHidden/>
              </w:rPr>
              <w:tab/>
            </w:r>
            <w:r w:rsidR="0036433A">
              <w:rPr>
                <w:noProof/>
                <w:webHidden/>
              </w:rPr>
              <w:fldChar w:fldCharType="begin"/>
            </w:r>
            <w:r w:rsidR="0036433A">
              <w:rPr>
                <w:noProof/>
                <w:webHidden/>
              </w:rPr>
              <w:instrText xml:space="preserve"> PAGEREF _Toc222998484 \h </w:instrText>
            </w:r>
            <w:r w:rsidR="0036433A">
              <w:rPr>
                <w:noProof/>
                <w:webHidden/>
              </w:rPr>
            </w:r>
            <w:r w:rsidR="0036433A">
              <w:rPr>
                <w:noProof/>
                <w:webHidden/>
              </w:rPr>
              <w:fldChar w:fldCharType="separate"/>
            </w:r>
            <w:r w:rsidR="0036433A">
              <w:rPr>
                <w:noProof/>
                <w:webHidden/>
              </w:rPr>
              <w:t>41</w:t>
            </w:r>
            <w:r w:rsidR="0036433A">
              <w:rPr>
                <w:noProof/>
                <w:webHidden/>
              </w:rPr>
              <w:fldChar w:fldCharType="end"/>
            </w:r>
          </w:hyperlink>
        </w:p>
        <w:p w14:paraId="72EA7D7A" w14:textId="0A6F722E" w:rsidR="0036433A" w:rsidRDefault="00F92A9E">
          <w:pPr>
            <w:pStyle w:val="Verzeichnis4"/>
            <w:rPr>
              <w:rFonts w:asciiTheme="minorHAnsi" w:eastAsiaTheme="minorEastAsia" w:hAnsiTheme="minorHAnsi" w:cstheme="minorBidi"/>
              <w:noProof/>
              <w:kern w:val="2"/>
              <w:sz w:val="24"/>
              <w:szCs w:val="24"/>
              <w:lang w:eastAsia="de-DE"/>
              <w14:ligatures w14:val="standardContextual"/>
            </w:rPr>
          </w:pPr>
          <w:hyperlink w:anchor="_Toc222998485" w:history="1">
            <w:r w:rsidR="0036433A" w:rsidRPr="006B4810">
              <w:rPr>
                <w:rStyle w:val="Hyperlink"/>
                <w:noProof/>
              </w:rPr>
              <w:t>3.8.5.2 Bewerbungen individuell bearbeiten</w:t>
            </w:r>
            <w:r w:rsidR="0036433A">
              <w:rPr>
                <w:noProof/>
                <w:webHidden/>
              </w:rPr>
              <w:tab/>
            </w:r>
            <w:r w:rsidR="0036433A">
              <w:rPr>
                <w:noProof/>
                <w:webHidden/>
              </w:rPr>
              <w:fldChar w:fldCharType="begin"/>
            </w:r>
            <w:r w:rsidR="0036433A">
              <w:rPr>
                <w:noProof/>
                <w:webHidden/>
              </w:rPr>
              <w:instrText xml:space="preserve"> PAGEREF _Toc222998485 \h </w:instrText>
            </w:r>
            <w:r w:rsidR="0036433A">
              <w:rPr>
                <w:noProof/>
                <w:webHidden/>
              </w:rPr>
            </w:r>
            <w:r w:rsidR="0036433A">
              <w:rPr>
                <w:noProof/>
                <w:webHidden/>
              </w:rPr>
              <w:fldChar w:fldCharType="separate"/>
            </w:r>
            <w:r w:rsidR="0036433A">
              <w:rPr>
                <w:noProof/>
                <w:webHidden/>
              </w:rPr>
              <w:t>42</w:t>
            </w:r>
            <w:r w:rsidR="0036433A">
              <w:rPr>
                <w:noProof/>
                <w:webHidden/>
              </w:rPr>
              <w:fldChar w:fldCharType="end"/>
            </w:r>
          </w:hyperlink>
        </w:p>
        <w:p w14:paraId="28DCB45F" w14:textId="1359D660" w:rsidR="0036433A" w:rsidRDefault="00F92A9E">
          <w:pPr>
            <w:pStyle w:val="Verzeichnis4"/>
            <w:rPr>
              <w:rFonts w:asciiTheme="minorHAnsi" w:eastAsiaTheme="minorEastAsia" w:hAnsiTheme="minorHAnsi" w:cstheme="minorBidi"/>
              <w:noProof/>
              <w:kern w:val="2"/>
              <w:sz w:val="24"/>
              <w:szCs w:val="24"/>
              <w:lang w:eastAsia="de-DE"/>
              <w14:ligatures w14:val="standardContextual"/>
            </w:rPr>
          </w:pPr>
          <w:hyperlink w:anchor="_Toc222998486" w:history="1">
            <w:r w:rsidR="0036433A" w:rsidRPr="006B4810">
              <w:rPr>
                <w:rStyle w:val="Hyperlink"/>
                <w:noProof/>
              </w:rPr>
              <w:t>3.8.5.3 Bewerbungen bewerten</w:t>
            </w:r>
            <w:r w:rsidR="0036433A">
              <w:rPr>
                <w:noProof/>
                <w:webHidden/>
              </w:rPr>
              <w:tab/>
            </w:r>
            <w:r w:rsidR="0036433A">
              <w:rPr>
                <w:noProof/>
                <w:webHidden/>
              </w:rPr>
              <w:fldChar w:fldCharType="begin"/>
            </w:r>
            <w:r w:rsidR="0036433A">
              <w:rPr>
                <w:noProof/>
                <w:webHidden/>
              </w:rPr>
              <w:instrText xml:space="preserve"> PAGEREF _Toc222998486 \h </w:instrText>
            </w:r>
            <w:r w:rsidR="0036433A">
              <w:rPr>
                <w:noProof/>
                <w:webHidden/>
              </w:rPr>
            </w:r>
            <w:r w:rsidR="0036433A">
              <w:rPr>
                <w:noProof/>
                <w:webHidden/>
              </w:rPr>
              <w:fldChar w:fldCharType="separate"/>
            </w:r>
            <w:r w:rsidR="0036433A">
              <w:rPr>
                <w:noProof/>
                <w:webHidden/>
              </w:rPr>
              <w:t>42</w:t>
            </w:r>
            <w:r w:rsidR="0036433A">
              <w:rPr>
                <w:noProof/>
                <w:webHidden/>
              </w:rPr>
              <w:fldChar w:fldCharType="end"/>
            </w:r>
          </w:hyperlink>
        </w:p>
        <w:p w14:paraId="36006E83" w14:textId="4945BD12" w:rsidR="0036433A" w:rsidRDefault="00F92A9E">
          <w:pPr>
            <w:pStyle w:val="Verzeichnis4"/>
            <w:rPr>
              <w:rFonts w:asciiTheme="minorHAnsi" w:eastAsiaTheme="minorEastAsia" w:hAnsiTheme="minorHAnsi" w:cstheme="minorBidi"/>
              <w:noProof/>
              <w:kern w:val="2"/>
              <w:sz w:val="24"/>
              <w:szCs w:val="24"/>
              <w:lang w:eastAsia="de-DE"/>
              <w14:ligatures w14:val="standardContextual"/>
            </w:rPr>
          </w:pPr>
          <w:hyperlink w:anchor="_Toc222998487" w:history="1">
            <w:r w:rsidR="0036433A" w:rsidRPr="006B4810">
              <w:rPr>
                <w:rStyle w:val="Hyperlink"/>
                <w:noProof/>
              </w:rPr>
              <w:t>3.8.5.4 Vorstellungsgespräche planen und durchführen</w:t>
            </w:r>
            <w:r w:rsidR="0036433A">
              <w:rPr>
                <w:noProof/>
                <w:webHidden/>
              </w:rPr>
              <w:tab/>
            </w:r>
            <w:r w:rsidR="0036433A">
              <w:rPr>
                <w:noProof/>
                <w:webHidden/>
              </w:rPr>
              <w:fldChar w:fldCharType="begin"/>
            </w:r>
            <w:r w:rsidR="0036433A">
              <w:rPr>
                <w:noProof/>
                <w:webHidden/>
              </w:rPr>
              <w:instrText xml:space="preserve"> PAGEREF _Toc222998487 \h </w:instrText>
            </w:r>
            <w:r w:rsidR="0036433A">
              <w:rPr>
                <w:noProof/>
                <w:webHidden/>
              </w:rPr>
            </w:r>
            <w:r w:rsidR="0036433A">
              <w:rPr>
                <w:noProof/>
                <w:webHidden/>
              </w:rPr>
              <w:fldChar w:fldCharType="separate"/>
            </w:r>
            <w:r w:rsidR="0036433A">
              <w:rPr>
                <w:noProof/>
                <w:webHidden/>
              </w:rPr>
              <w:t>44</w:t>
            </w:r>
            <w:r w:rsidR="0036433A">
              <w:rPr>
                <w:noProof/>
                <w:webHidden/>
              </w:rPr>
              <w:fldChar w:fldCharType="end"/>
            </w:r>
          </w:hyperlink>
        </w:p>
        <w:p w14:paraId="499C74CD" w14:textId="1518B716" w:rsidR="0036433A" w:rsidRDefault="00F92A9E">
          <w:pPr>
            <w:pStyle w:val="Verzeichnis4"/>
            <w:rPr>
              <w:rFonts w:asciiTheme="minorHAnsi" w:eastAsiaTheme="minorEastAsia" w:hAnsiTheme="minorHAnsi" w:cstheme="minorBidi"/>
              <w:noProof/>
              <w:kern w:val="2"/>
              <w:sz w:val="24"/>
              <w:szCs w:val="24"/>
              <w:lang w:eastAsia="de-DE"/>
              <w14:ligatures w14:val="standardContextual"/>
            </w:rPr>
          </w:pPr>
          <w:hyperlink w:anchor="_Toc222998488" w:history="1">
            <w:r w:rsidR="0036433A" w:rsidRPr="006B4810">
              <w:rPr>
                <w:rStyle w:val="Hyperlink"/>
                <w:noProof/>
                <w:lang w:eastAsia="de-DE"/>
              </w:rPr>
              <w:t>3.8.5.5 Bewerbungen weiterleiten</w:t>
            </w:r>
            <w:r w:rsidR="0036433A">
              <w:rPr>
                <w:noProof/>
                <w:webHidden/>
              </w:rPr>
              <w:tab/>
            </w:r>
            <w:r w:rsidR="0036433A">
              <w:rPr>
                <w:noProof/>
                <w:webHidden/>
              </w:rPr>
              <w:fldChar w:fldCharType="begin"/>
            </w:r>
            <w:r w:rsidR="0036433A">
              <w:rPr>
                <w:noProof/>
                <w:webHidden/>
              </w:rPr>
              <w:instrText xml:space="preserve"> PAGEREF _Toc222998488 \h </w:instrText>
            </w:r>
            <w:r w:rsidR="0036433A">
              <w:rPr>
                <w:noProof/>
                <w:webHidden/>
              </w:rPr>
            </w:r>
            <w:r w:rsidR="0036433A">
              <w:rPr>
                <w:noProof/>
                <w:webHidden/>
              </w:rPr>
              <w:fldChar w:fldCharType="separate"/>
            </w:r>
            <w:r w:rsidR="0036433A">
              <w:rPr>
                <w:noProof/>
                <w:webHidden/>
              </w:rPr>
              <w:t>45</w:t>
            </w:r>
            <w:r w:rsidR="0036433A">
              <w:rPr>
                <w:noProof/>
                <w:webHidden/>
              </w:rPr>
              <w:fldChar w:fldCharType="end"/>
            </w:r>
          </w:hyperlink>
        </w:p>
        <w:p w14:paraId="1239B4D1" w14:textId="1F7F6472" w:rsidR="0036433A" w:rsidRDefault="00F92A9E">
          <w:pPr>
            <w:pStyle w:val="Verzeichnis4"/>
            <w:rPr>
              <w:rFonts w:asciiTheme="minorHAnsi" w:eastAsiaTheme="minorEastAsia" w:hAnsiTheme="minorHAnsi" w:cstheme="minorBidi"/>
              <w:noProof/>
              <w:kern w:val="2"/>
              <w:sz w:val="24"/>
              <w:szCs w:val="24"/>
              <w:lang w:eastAsia="de-DE"/>
              <w14:ligatures w14:val="standardContextual"/>
            </w:rPr>
          </w:pPr>
          <w:hyperlink w:anchor="_Toc222998489" w:history="1">
            <w:r w:rsidR="0036433A" w:rsidRPr="006B4810">
              <w:rPr>
                <w:rStyle w:val="Hyperlink"/>
                <w:noProof/>
              </w:rPr>
              <w:t>3.8.5.6 Entscheiden, Kandidaten informieren, Talent-Pool-Eignung angeben</w:t>
            </w:r>
            <w:r w:rsidR="0036433A">
              <w:rPr>
                <w:noProof/>
                <w:webHidden/>
              </w:rPr>
              <w:tab/>
            </w:r>
            <w:r w:rsidR="0036433A">
              <w:rPr>
                <w:noProof/>
                <w:webHidden/>
              </w:rPr>
              <w:fldChar w:fldCharType="begin"/>
            </w:r>
            <w:r w:rsidR="0036433A">
              <w:rPr>
                <w:noProof/>
                <w:webHidden/>
              </w:rPr>
              <w:instrText xml:space="preserve"> PAGEREF _Toc222998489 \h </w:instrText>
            </w:r>
            <w:r w:rsidR="0036433A">
              <w:rPr>
                <w:noProof/>
                <w:webHidden/>
              </w:rPr>
            </w:r>
            <w:r w:rsidR="0036433A">
              <w:rPr>
                <w:noProof/>
                <w:webHidden/>
              </w:rPr>
              <w:fldChar w:fldCharType="separate"/>
            </w:r>
            <w:r w:rsidR="0036433A">
              <w:rPr>
                <w:noProof/>
                <w:webHidden/>
              </w:rPr>
              <w:t>45</w:t>
            </w:r>
            <w:r w:rsidR="0036433A">
              <w:rPr>
                <w:noProof/>
                <w:webHidden/>
              </w:rPr>
              <w:fldChar w:fldCharType="end"/>
            </w:r>
          </w:hyperlink>
        </w:p>
        <w:p w14:paraId="4ADA6F52" w14:textId="5BE07E82" w:rsidR="0036433A" w:rsidRDefault="00F92A9E">
          <w:pPr>
            <w:pStyle w:val="Verzeichnis4"/>
            <w:rPr>
              <w:rFonts w:asciiTheme="minorHAnsi" w:eastAsiaTheme="minorEastAsia" w:hAnsiTheme="minorHAnsi" w:cstheme="minorBidi"/>
              <w:noProof/>
              <w:kern w:val="2"/>
              <w:sz w:val="24"/>
              <w:szCs w:val="24"/>
              <w:lang w:eastAsia="de-DE"/>
              <w14:ligatures w14:val="standardContextual"/>
            </w:rPr>
          </w:pPr>
          <w:hyperlink w:anchor="_Toc222998490" w:history="1">
            <w:r w:rsidR="0036433A" w:rsidRPr="006B4810">
              <w:rPr>
                <w:rStyle w:val="Hyperlink"/>
                <w:noProof/>
              </w:rPr>
              <w:t>3.8.5.7 Einstellungsangebot unterbreiten, bestätigen und zurückziehen</w:t>
            </w:r>
            <w:r w:rsidR="0036433A">
              <w:rPr>
                <w:noProof/>
                <w:webHidden/>
              </w:rPr>
              <w:tab/>
            </w:r>
            <w:r w:rsidR="0036433A">
              <w:rPr>
                <w:noProof/>
                <w:webHidden/>
              </w:rPr>
              <w:fldChar w:fldCharType="begin"/>
            </w:r>
            <w:r w:rsidR="0036433A">
              <w:rPr>
                <w:noProof/>
                <w:webHidden/>
              </w:rPr>
              <w:instrText xml:space="preserve"> PAGEREF _Toc222998490 \h </w:instrText>
            </w:r>
            <w:r w:rsidR="0036433A">
              <w:rPr>
                <w:noProof/>
                <w:webHidden/>
              </w:rPr>
            </w:r>
            <w:r w:rsidR="0036433A">
              <w:rPr>
                <w:noProof/>
                <w:webHidden/>
              </w:rPr>
              <w:fldChar w:fldCharType="separate"/>
            </w:r>
            <w:r w:rsidR="0036433A">
              <w:rPr>
                <w:noProof/>
                <w:webHidden/>
              </w:rPr>
              <w:t>46</w:t>
            </w:r>
            <w:r w:rsidR="0036433A">
              <w:rPr>
                <w:noProof/>
                <w:webHidden/>
              </w:rPr>
              <w:fldChar w:fldCharType="end"/>
            </w:r>
          </w:hyperlink>
        </w:p>
        <w:p w14:paraId="38ED7BE0" w14:textId="686C25C0" w:rsidR="0036433A" w:rsidRDefault="00F92A9E">
          <w:pPr>
            <w:pStyle w:val="Verzeichnis3"/>
            <w:rPr>
              <w:rFonts w:asciiTheme="minorHAnsi" w:eastAsiaTheme="minorEastAsia" w:hAnsiTheme="minorHAnsi" w:cstheme="minorBidi"/>
              <w:noProof/>
              <w:kern w:val="2"/>
              <w:sz w:val="24"/>
              <w:szCs w:val="24"/>
              <w:lang w:eastAsia="de-DE"/>
              <w14:ligatures w14:val="standardContextual"/>
            </w:rPr>
          </w:pPr>
          <w:hyperlink w:anchor="_Toc222998491" w:history="1">
            <w:r w:rsidR="0036433A" w:rsidRPr="006B4810">
              <w:rPr>
                <w:rStyle w:val="Hyperlink"/>
                <w:noProof/>
              </w:rPr>
              <w:t>3.8.6 Talent-Pool</w:t>
            </w:r>
            <w:r w:rsidR="0036433A">
              <w:rPr>
                <w:noProof/>
                <w:webHidden/>
              </w:rPr>
              <w:tab/>
            </w:r>
            <w:r w:rsidR="0036433A">
              <w:rPr>
                <w:noProof/>
                <w:webHidden/>
              </w:rPr>
              <w:fldChar w:fldCharType="begin"/>
            </w:r>
            <w:r w:rsidR="0036433A">
              <w:rPr>
                <w:noProof/>
                <w:webHidden/>
              </w:rPr>
              <w:instrText xml:space="preserve"> PAGEREF _Toc222998491 \h </w:instrText>
            </w:r>
            <w:r w:rsidR="0036433A">
              <w:rPr>
                <w:noProof/>
                <w:webHidden/>
              </w:rPr>
            </w:r>
            <w:r w:rsidR="0036433A">
              <w:rPr>
                <w:noProof/>
                <w:webHidden/>
              </w:rPr>
              <w:fldChar w:fldCharType="separate"/>
            </w:r>
            <w:r w:rsidR="0036433A">
              <w:rPr>
                <w:noProof/>
                <w:webHidden/>
              </w:rPr>
              <w:t>47</w:t>
            </w:r>
            <w:r w:rsidR="0036433A">
              <w:rPr>
                <w:noProof/>
                <w:webHidden/>
              </w:rPr>
              <w:fldChar w:fldCharType="end"/>
            </w:r>
          </w:hyperlink>
        </w:p>
        <w:p w14:paraId="09B6071C" w14:textId="626292FA" w:rsidR="0036433A" w:rsidRDefault="00F92A9E">
          <w:pPr>
            <w:pStyle w:val="Verzeichnis4"/>
            <w:rPr>
              <w:rFonts w:asciiTheme="minorHAnsi" w:eastAsiaTheme="minorEastAsia" w:hAnsiTheme="minorHAnsi" w:cstheme="minorBidi"/>
              <w:noProof/>
              <w:kern w:val="2"/>
              <w:sz w:val="24"/>
              <w:szCs w:val="24"/>
              <w:lang w:eastAsia="de-DE"/>
              <w14:ligatures w14:val="standardContextual"/>
            </w:rPr>
          </w:pPr>
          <w:hyperlink w:anchor="_Toc222998492" w:history="1">
            <w:r w:rsidR="0036433A" w:rsidRPr="006B4810">
              <w:rPr>
                <w:rStyle w:val="Hyperlink"/>
                <w:noProof/>
              </w:rPr>
              <w:t>3.8.6.1 Aufnahme, Fristablauf und Löschung des Benutzerkontos im Talent-Pool</w:t>
            </w:r>
            <w:r w:rsidR="0036433A">
              <w:rPr>
                <w:noProof/>
                <w:webHidden/>
              </w:rPr>
              <w:tab/>
            </w:r>
            <w:r w:rsidR="0036433A">
              <w:rPr>
                <w:noProof/>
                <w:webHidden/>
              </w:rPr>
              <w:fldChar w:fldCharType="begin"/>
            </w:r>
            <w:r w:rsidR="0036433A">
              <w:rPr>
                <w:noProof/>
                <w:webHidden/>
              </w:rPr>
              <w:instrText xml:space="preserve"> PAGEREF _Toc222998492 \h </w:instrText>
            </w:r>
            <w:r w:rsidR="0036433A">
              <w:rPr>
                <w:noProof/>
                <w:webHidden/>
              </w:rPr>
            </w:r>
            <w:r w:rsidR="0036433A">
              <w:rPr>
                <w:noProof/>
                <w:webHidden/>
              </w:rPr>
              <w:fldChar w:fldCharType="separate"/>
            </w:r>
            <w:r w:rsidR="0036433A">
              <w:rPr>
                <w:noProof/>
                <w:webHidden/>
              </w:rPr>
              <w:t>47</w:t>
            </w:r>
            <w:r w:rsidR="0036433A">
              <w:rPr>
                <w:noProof/>
                <w:webHidden/>
              </w:rPr>
              <w:fldChar w:fldCharType="end"/>
            </w:r>
          </w:hyperlink>
        </w:p>
        <w:p w14:paraId="273B82A2" w14:textId="6AB6A244" w:rsidR="0036433A" w:rsidRDefault="00F92A9E">
          <w:pPr>
            <w:pStyle w:val="Verzeichnis4"/>
            <w:rPr>
              <w:rFonts w:asciiTheme="minorHAnsi" w:eastAsiaTheme="minorEastAsia" w:hAnsiTheme="minorHAnsi" w:cstheme="minorBidi"/>
              <w:noProof/>
              <w:kern w:val="2"/>
              <w:sz w:val="24"/>
              <w:szCs w:val="24"/>
              <w:lang w:eastAsia="de-DE"/>
              <w14:ligatures w14:val="standardContextual"/>
            </w:rPr>
          </w:pPr>
          <w:hyperlink w:anchor="_Toc222998493" w:history="1">
            <w:r w:rsidR="0036433A" w:rsidRPr="006B4810">
              <w:rPr>
                <w:rStyle w:val="Hyperlink"/>
                <w:noProof/>
              </w:rPr>
              <w:t>3.8.6.2 Kommunikation mit Talenten</w:t>
            </w:r>
            <w:r w:rsidR="0036433A">
              <w:rPr>
                <w:noProof/>
                <w:webHidden/>
              </w:rPr>
              <w:tab/>
            </w:r>
            <w:r w:rsidR="0036433A">
              <w:rPr>
                <w:noProof/>
                <w:webHidden/>
              </w:rPr>
              <w:fldChar w:fldCharType="begin"/>
            </w:r>
            <w:r w:rsidR="0036433A">
              <w:rPr>
                <w:noProof/>
                <w:webHidden/>
              </w:rPr>
              <w:instrText xml:space="preserve"> PAGEREF _Toc222998493 \h </w:instrText>
            </w:r>
            <w:r w:rsidR="0036433A">
              <w:rPr>
                <w:noProof/>
                <w:webHidden/>
              </w:rPr>
            </w:r>
            <w:r w:rsidR="0036433A">
              <w:rPr>
                <w:noProof/>
                <w:webHidden/>
              </w:rPr>
              <w:fldChar w:fldCharType="separate"/>
            </w:r>
            <w:r w:rsidR="0036433A">
              <w:rPr>
                <w:noProof/>
                <w:webHidden/>
              </w:rPr>
              <w:t>48</w:t>
            </w:r>
            <w:r w:rsidR="0036433A">
              <w:rPr>
                <w:noProof/>
                <w:webHidden/>
              </w:rPr>
              <w:fldChar w:fldCharType="end"/>
            </w:r>
          </w:hyperlink>
        </w:p>
        <w:p w14:paraId="310F42F1" w14:textId="2F34E9BE" w:rsidR="0036433A" w:rsidRDefault="00F92A9E">
          <w:pPr>
            <w:pStyle w:val="Verzeichnis2"/>
            <w:rPr>
              <w:rFonts w:asciiTheme="minorHAnsi" w:eastAsiaTheme="minorEastAsia" w:hAnsiTheme="minorHAnsi" w:cstheme="minorBidi"/>
              <w:noProof/>
              <w:kern w:val="2"/>
              <w:sz w:val="24"/>
              <w:szCs w:val="24"/>
              <w:lang w:eastAsia="de-DE"/>
              <w14:ligatures w14:val="standardContextual"/>
            </w:rPr>
          </w:pPr>
          <w:hyperlink w:anchor="_Toc222998494" w:history="1">
            <w:r w:rsidR="0036433A" w:rsidRPr="006B4810">
              <w:rPr>
                <w:rStyle w:val="Hyperlink"/>
                <w:noProof/>
              </w:rPr>
              <w:t>3.9 Recruiting-Prozess aus Perspektive der Bewerbenden</w:t>
            </w:r>
            <w:r w:rsidR="0036433A">
              <w:rPr>
                <w:noProof/>
                <w:webHidden/>
              </w:rPr>
              <w:tab/>
            </w:r>
            <w:r w:rsidR="0036433A">
              <w:rPr>
                <w:noProof/>
                <w:webHidden/>
              </w:rPr>
              <w:fldChar w:fldCharType="begin"/>
            </w:r>
            <w:r w:rsidR="0036433A">
              <w:rPr>
                <w:noProof/>
                <w:webHidden/>
              </w:rPr>
              <w:instrText xml:space="preserve"> PAGEREF _Toc222998494 \h </w:instrText>
            </w:r>
            <w:r w:rsidR="0036433A">
              <w:rPr>
                <w:noProof/>
                <w:webHidden/>
              </w:rPr>
            </w:r>
            <w:r w:rsidR="0036433A">
              <w:rPr>
                <w:noProof/>
                <w:webHidden/>
              </w:rPr>
              <w:fldChar w:fldCharType="separate"/>
            </w:r>
            <w:r w:rsidR="0036433A">
              <w:rPr>
                <w:noProof/>
                <w:webHidden/>
              </w:rPr>
              <w:t>49</w:t>
            </w:r>
            <w:r w:rsidR="0036433A">
              <w:rPr>
                <w:noProof/>
                <w:webHidden/>
              </w:rPr>
              <w:fldChar w:fldCharType="end"/>
            </w:r>
          </w:hyperlink>
        </w:p>
        <w:p w14:paraId="3187D2F8" w14:textId="2E9D5CEF" w:rsidR="0036433A" w:rsidRDefault="00F92A9E">
          <w:pPr>
            <w:pStyle w:val="Verzeichnis3"/>
            <w:rPr>
              <w:rFonts w:asciiTheme="minorHAnsi" w:eastAsiaTheme="minorEastAsia" w:hAnsiTheme="minorHAnsi" w:cstheme="minorBidi"/>
              <w:noProof/>
              <w:kern w:val="2"/>
              <w:sz w:val="24"/>
              <w:szCs w:val="24"/>
              <w:lang w:eastAsia="de-DE"/>
              <w14:ligatures w14:val="standardContextual"/>
            </w:rPr>
          </w:pPr>
          <w:hyperlink w:anchor="_Toc222998495" w:history="1">
            <w:r w:rsidR="0036433A" w:rsidRPr="006B4810">
              <w:rPr>
                <w:rStyle w:val="Hyperlink"/>
                <w:noProof/>
              </w:rPr>
              <w:t>3.9.1 Benutzerkonto für externe Bewerbende</w:t>
            </w:r>
            <w:r w:rsidR="0036433A">
              <w:rPr>
                <w:noProof/>
                <w:webHidden/>
              </w:rPr>
              <w:tab/>
            </w:r>
            <w:r w:rsidR="0036433A">
              <w:rPr>
                <w:noProof/>
                <w:webHidden/>
              </w:rPr>
              <w:fldChar w:fldCharType="begin"/>
            </w:r>
            <w:r w:rsidR="0036433A">
              <w:rPr>
                <w:noProof/>
                <w:webHidden/>
              </w:rPr>
              <w:instrText xml:space="preserve"> PAGEREF _Toc222998495 \h </w:instrText>
            </w:r>
            <w:r w:rsidR="0036433A">
              <w:rPr>
                <w:noProof/>
                <w:webHidden/>
              </w:rPr>
            </w:r>
            <w:r w:rsidR="0036433A">
              <w:rPr>
                <w:noProof/>
                <w:webHidden/>
              </w:rPr>
              <w:fldChar w:fldCharType="separate"/>
            </w:r>
            <w:r w:rsidR="0036433A">
              <w:rPr>
                <w:noProof/>
                <w:webHidden/>
              </w:rPr>
              <w:t>49</w:t>
            </w:r>
            <w:r w:rsidR="0036433A">
              <w:rPr>
                <w:noProof/>
                <w:webHidden/>
              </w:rPr>
              <w:fldChar w:fldCharType="end"/>
            </w:r>
          </w:hyperlink>
        </w:p>
        <w:p w14:paraId="42B54F82" w14:textId="20E68206" w:rsidR="0036433A" w:rsidRDefault="00F92A9E">
          <w:pPr>
            <w:pStyle w:val="Verzeichnis3"/>
            <w:rPr>
              <w:rFonts w:asciiTheme="minorHAnsi" w:eastAsiaTheme="minorEastAsia" w:hAnsiTheme="minorHAnsi" w:cstheme="minorBidi"/>
              <w:noProof/>
              <w:kern w:val="2"/>
              <w:sz w:val="24"/>
              <w:szCs w:val="24"/>
              <w:lang w:eastAsia="de-DE"/>
              <w14:ligatures w14:val="standardContextual"/>
            </w:rPr>
          </w:pPr>
          <w:hyperlink w:anchor="_Toc222998496" w:history="1">
            <w:r w:rsidR="0036433A" w:rsidRPr="006B4810">
              <w:rPr>
                <w:rStyle w:val="Hyperlink"/>
                <w:noProof/>
              </w:rPr>
              <w:t>3.9.2 Benutzerkonto-Funktionen für Beschäftigte der Landesverwaltung</w:t>
            </w:r>
            <w:r w:rsidR="0036433A">
              <w:rPr>
                <w:noProof/>
                <w:webHidden/>
              </w:rPr>
              <w:tab/>
            </w:r>
            <w:r w:rsidR="0036433A">
              <w:rPr>
                <w:noProof/>
                <w:webHidden/>
              </w:rPr>
              <w:fldChar w:fldCharType="begin"/>
            </w:r>
            <w:r w:rsidR="0036433A">
              <w:rPr>
                <w:noProof/>
                <w:webHidden/>
              </w:rPr>
              <w:instrText xml:space="preserve"> PAGEREF _Toc222998496 \h </w:instrText>
            </w:r>
            <w:r w:rsidR="0036433A">
              <w:rPr>
                <w:noProof/>
                <w:webHidden/>
              </w:rPr>
            </w:r>
            <w:r w:rsidR="0036433A">
              <w:rPr>
                <w:noProof/>
                <w:webHidden/>
              </w:rPr>
              <w:fldChar w:fldCharType="separate"/>
            </w:r>
            <w:r w:rsidR="0036433A">
              <w:rPr>
                <w:noProof/>
                <w:webHidden/>
              </w:rPr>
              <w:t>51</w:t>
            </w:r>
            <w:r w:rsidR="0036433A">
              <w:rPr>
                <w:noProof/>
                <w:webHidden/>
              </w:rPr>
              <w:fldChar w:fldCharType="end"/>
            </w:r>
          </w:hyperlink>
        </w:p>
        <w:p w14:paraId="40B7F8C8" w14:textId="563ED52E" w:rsidR="0036433A" w:rsidRDefault="00F92A9E">
          <w:pPr>
            <w:pStyle w:val="Verzeichnis3"/>
            <w:rPr>
              <w:rFonts w:asciiTheme="minorHAnsi" w:eastAsiaTheme="minorEastAsia" w:hAnsiTheme="minorHAnsi" w:cstheme="minorBidi"/>
              <w:noProof/>
              <w:kern w:val="2"/>
              <w:sz w:val="24"/>
              <w:szCs w:val="24"/>
              <w:lang w:eastAsia="de-DE"/>
              <w14:ligatures w14:val="standardContextual"/>
            </w:rPr>
          </w:pPr>
          <w:hyperlink w:anchor="_Toc222998497" w:history="1">
            <w:r w:rsidR="0036433A" w:rsidRPr="006B4810">
              <w:rPr>
                <w:rStyle w:val="Hyperlink"/>
                <w:noProof/>
              </w:rPr>
              <w:t>3.9.3 Bewerbung erstellen</w:t>
            </w:r>
            <w:r w:rsidR="0036433A">
              <w:rPr>
                <w:noProof/>
                <w:webHidden/>
              </w:rPr>
              <w:tab/>
            </w:r>
            <w:r w:rsidR="0036433A">
              <w:rPr>
                <w:noProof/>
                <w:webHidden/>
              </w:rPr>
              <w:fldChar w:fldCharType="begin"/>
            </w:r>
            <w:r w:rsidR="0036433A">
              <w:rPr>
                <w:noProof/>
                <w:webHidden/>
              </w:rPr>
              <w:instrText xml:space="preserve"> PAGEREF _Toc222998497 \h </w:instrText>
            </w:r>
            <w:r w:rsidR="0036433A">
              <w:rPr>
                <w:noProof/>
                <w:webHidden/>
              </w:rPr>
            </w:r>
            <w:r w:rsidR="0036433A">
              <w:rPr>
                <w:noProof/>
                <w:webHidden/>
              </w:rPr>
              <w:fldChar w:fldCharType="separate"/>
            </w:r>
            <w:r w:rsidR="0036433A">
              <w:rPr>
                <w:noProof/>
                <w:webHidden/>
              </w:rPr>
              <w:t>51</w:t>
            </w:r>
            <w:r w:rsidR="0036433A">
              <w:rPr>
                <w:noProof/>
                <w:webHidden/>
              </w:rPr>
              <w:fldChar w:fldCharType="end"/>
            </w:r>
          </w:hyperlink>
        </w:p>
        <w:p w14:paraId="6CCFE03A" w14:textId="71798BDF" w:rsidR="0036433A" w:rsidRDefault="00F92A9E">
          <w:pPr>
            <w:pStyle w:val="Verzeichnis4"/>
            <w:rPr>
              <w:rFonts w:asciiTheme="minorHAnsi" w:eastAsiaTheme="minorEastAsia" w:hAnsiTheme="minorHAnsi" w:cstheme="minorBidi"/>
              <w:noProof/>
              <w:kern w:val="2"/>
              <w:sz w:val="24"/>
              <w:szCs w:val="24"/>
              <w:lang w:eastAsia="de-DE"/>
              <w14:ligatures w14:val="standardContextual"/>
            </w:rPr>
          </w:pPr>
          <w:hyperlink w:anchor="_Toc222998498" w:history="1">
            <w:r w:rsidR="0036433A" w:rsidRPr="006B4810">
              <w:rPr>
                <w:rStyle w:val="Hyperlink"/>
                <w:noProof/>
              </w:rPr>
              <w:t>3.9.3.1 Schnellbewerbungen ohne Benutzerkonto ermöglichen (Quick Apply-Funktionen)</w:t>
            </w:r>
            <w:r w:rsidR="0036433A">
              <w:rPr>
                <w:noProof/>
                <w:webHidden/>
              </w:rPr>
              <w:tab/>
            </w:r>
            <w:r w:rsidR="00EA0EAD">
              <w:rPr>
                <w:noProof/>
                <w:webHidden/>
              </w:rPr>
              <w:tab/>
            </w:r>
            <w:r w:rsidR="00EA0EAD">
              <w:rPr>
                <w:noProof/>
                <w:webHidden/>
              </w:rPr>
              <w:tab/>
            </w:r>
            <w:r w:rsidR="0036433A">
              <w:rPr>
                <w:noProof/>
                <w:webHidden/>
              </w:rPr>
              <w:fldChar w:fldCharType="begin"/>
            </w:r>
            <w:r w:rsidR="0036433A">
              <w:rPr>
                <w:noProof/>
                <w:webHidden/>
              </w:rPr>
              <w:instrText xml:space="preserve"> PAGEREF _Toc222998498 \h </w:instrText>
            </w:r>
            <w:r w:rsidR="0036433A">
              <w:rPr>
                <w:noProof/>
                <w:webHidden/>
              </w:rPr>
            </w:r>
            <w:r w:rsidR="0036433A">
              <w:rPr>
                <w:noProof/>
                <w:webHidden/>
              </w:rPr>
              <w:fldChar w:fldCharType="separate"/>
            </w:r>
            <w:r w:rsidR="0036433A">
              <w:rPr>
                <w:noProof/>
                <w:webHidden/>
              </w:rPr>
              <w:t>52</w:t>
            </w:r>
            <w:r w:rsidR="0036433A">
              <w:rPr>
                <w:noProof/>
                <w:webHidden/>
              </w:rPr>
              <w:fldChar w:fldCharType="end"/>
            </w:r>
          </w:hyperlink>
        </w:p>
        <w:p w14:paraId="7DDA0D86" w14:textId="2CD61F68" w:rsidR="0036433A" w:rsidRDefault="00F92A9E">
          <w:pPr>
            <w:pStyle w:val="Verzeichnis4"/>
            <w:rPr>
              <w:rFonts w:asciiTheme="minorHAnsi" w:eastAsiaTheme="minorEastAsia" w:hAnsiTheme="minorHAnsi" w:cstheme="minorBidi"/>
              <w:noProof/>
              <w:kern w:val="2"/>
              <w:sz w:val="24"/>
              <w:szCs w:val="24"/>
              <w:lang w:eastAsia="de-DE"/>
              <w14:ligatures w14:val="standardContextual"/>
            </w:rPr>
          </w:pPr>
          <w:hyperlink w:anchor="_Toc222998499" w:history="1">
            <w:r w:rsidR="0036433A" w:rsidRPr="006B4810">
              <w:rPr>
                <w:rStyle w:val="Hyperlink"/>
                <w:noProof/>
              </w:rPr>
              <w:t>3.9.3.2 Schnellbewerbungen via Messenger ermöglichen</w:t>
            </w:r>
            <w:r w:rsidR="0036433A">
              <w:rPr>
                <w:noProof/>
                <w:webHidden/>
              </w:rPr>
              <w:tab/>
            </w:r>
            <w:r w:rsidR="0036433A">
              <w:rPr>
                <w:noProof/>
                <w:webHidden/>
              </w:rPr>
              <w:fldChar w:fldCharType="begin"/>
            </w:r>
            <w:r w:rsidR="0036433A">
              <w:rPr>
                <w:noProof/>
                <w:webHidden/>
              </w:rPr>
              <w:instrText xml:space="preserve"> PAGEREF _Toc222998499 \h </w:instrText>
            </w:r>
            <w:r w:rsidR="0036433A">
              <w:rPr>
                <w:noProof/>
                <w:webHidden/>
              </w:rPr>
            </w:r>
            <w:r w:rsidR="0036433A">
              <w:rPr>
                <w:noProof/>
                <w:webHidden/>
              </w:rPr>
              <w:fldChar w:fldCharType="separate"/>
            </w:r>
            <w:r w:rsidR="0036433A">
              <w:rPr>
                <w:noProof/>
                <w:webHidden/>
              </w:rPr>
              <w:t>52</w:t>
            </w:r>
            <w:r w:rsidR="0036433A">
              <w:rPr>
                <w:noProof/>
                <w:webHidden/>
              </w:rPr>
              <w:fldChar w:fldCharType="end"/>
            </w:r>
          </w:hyperlink>
        </w:p>
        <w:p w14:paraId="3145C2A5" w14:textId="4F88E69D" w:rsidR="0036433A" w:rsidRDefault="00F92A9E">
          <w:pPr>
            <w:pStyle w:val="Verzeichnis3"/>
            <w:rPr>
              <w:rFonts w:asciiTheme="minorHAnsi" w:eastAsiaTheme="minorEastAsia" w:hAnsiTheme="minorHAnsi" w:cstheme="minorBidi"/>
              <w:noProof/>
              <w:kern w:val="2"/>
              <w:sz w:val="24"/>
              <w:szCs w:val="24"/>
              <w:lang w:eastAsia="de-DE"/>
              <w14:ligatures w14:val="standardContextual"/>
            </w:rPr>
          </w:pPr>
          <w:hyperlink w:anchor="_Toc222998500" w:history="1">
            <w:r w:rsidR="0036433A" w:rsidRPr="006B4810">
              <w:rPr>
                <w:rStyle w:val="Hyperlink"/>
                <w:noProof/>
              </w:rPr>
              <w:t>3.9.4 Einen Bewerbungsvorgang verwalten oder abbrechen</w:t>
            </w:r>
            <w:r w:rsidR="0036433A">
              <w:rPr>
                <w:noProof/>
                <w:webHidden/>
              </w:rPr>
              <w:tab/>
            </w:r>
            <w:r w:rsidR="0036433A">
              <w:rPr>
                <w:noProof/>
                <w:webHidden/>
              </w:rPr>
              <w:fldChar w:fldCharType="begin"/>
            </w:r>
            <w:r w:rsidR="0036433A">
              <w:rPr>
                <w:noProof/>
                <w:webHidden/>
              </w:rPr>
              <w:instrText xml:space="preserve"> PAGEREF _Toc222998500 \h </w:instrText>
            </w:r>
            <w:r w:rsidR="0036433A">
              <w:rPr>
                <w:noProof/>
                <w:webHidden/>
              </w:rPr>
            </w:r>
            <w:r w:rsidR="0036433A">
              <w:rPr>
                <w:noProof/>
                <w:webHidden/>
              </w:rPr>
              <w:fldChar w:fldCharType="separate"/>
            </w:r>
            <w:r w:rsidR="0036433A">
              <w:rPr>
                <w:noProof/>
                <w:webHidden/>
              </w:rPr>
              <w:t>53</w:t>
            </w:r>
            <w:r w:rsidR="0036433A">
              <w:rPr>
                <w:noProof/>
                <w:webHidden/>
              </w:rPr>
              <w:fldChar w:fldCharType="end"/>
            </w:r>
          </w:hyperlink>
        </w:p>
        <w:p w14:paraId="5C48FC3F" w14:textId="121F853C" w:rsidR="0036433A" w:rsidRDefault="00F92A9E">
          <w:pPr>
            <w:pStyle w:val="Verzeichnis3"/>
            <w:rPr>
              <w:rFonts w:asciiTheme="minorHAnsi" w:eastAsiaTheme="minorEastAsia" w:hAnsiTheme="minorHAnsi" w:cstheme="minorBidi"/>
              <w:noProof/>
              <w:kern w:val="2"/>
              <w:sz w:val="24"/>
              <w:szCs w:val="24"/>
              <w:lang w:eastAsia="de-DE"/>
              <w14:ligatures w14:val="standardContextual"/>
            </w:rPr>
          </w:pPr>
          <w:hyperlink w:anchor="_Toc222998501" w:history="1">
            <w:r w:rsidR="0036433A" w:rsidRPr="006B4810">
              <w:rPr>
                <w:rStyle w:val="Hyperlink"/>
                <w:noProof/>
              </w:rPr>
              <w:t>3.9.5 Auf einen Terminvorschlag reagieren</w:t>
            </w:r>
            <w:r w:rsidR="0036433A">
              <w:rPr>
                <w:noProof/>
                <w:webHidden/>
              </w:rPr>
              <w:tab/>
            </w:r>
            <w:r w:rsidR="0036433A">
              <w:rPr>
                <w:noProof/>
                <w:webHidden/>
              </w:rPr>
              <w:fldChar w:fldCharType="begin"/>
            </w:r>
            <w:r w:rsidR="0036433A">
              <w:rPr>
                <w:noProof/>
                <w:webHidden/>
              </w:rPr>
              <w:instrText xml:space="preserve"> PAGEREF _Toc222998501 \h </w:instrText>
            </w:r>
            <w:r w:rsidR="0036433A">
              <w:rPr>
                <w:noProof/>
                <w:webHidden/>
              </w:rPr>
            </w:r>
            <w:r w:rsidR="0036433A">
              <w:rPr>
                <w:noProof/>
                <w:webHidden/>
              </w:rPr>
              <w:fldChar w:fldCharType="separate"/>
            </w:r>
            <w:r w:rsidR="0036433A">
              <w:rPr>
                <w:noProof/>
                <w:webHidden/>
              </w:rPr>
              <w:t>53</w:t>
            </w:r>
            <w:r w:rsidR="0036433A">
              <w:rPr>
                <w:noProof/>
                <w:webHidden/>
              </w:rPr>
              <w:fldChar w:fldCharType="end"/>
            </w:r>
          </w:hyperlink>
        </w:p>
        <w:p w14:paraId="7701E196" w14:textId="524BE337" w:rsidR="0036433A" w:rsidRDefault="00F92A9E">
          <w:pPr>
            <w:pStyle w:val="Verzeichnis3"/>
            <w:rPr>
              <w:rFonts w:asciiTheme="minorHAnsi" w:eastAsiaTheme="minorEastAsia" w:hAnsiTheme="minorHAnsi" w:cstheme="minorBidi"/>
              <w:noProof/>
              <w:kern w:val="2"/>
              <w:sz w:val="24"/>
              <w:szCs w:val="24"/>
              <w:lang w:eastAsia="de-DE"/>
              <w14:ligatures w14:val="standardContextual"/>
            </w:rPr>
          </w:pPr>
          <w:hyperlink w:anchor="_Toc222998502" w:history="1">
            <w:r w:rsidR="0036433A" w:rsidRPr="006B4810">
              <w:rPr>
                <w:rStyle w:val="Hyperlink"/>
                <w:noProof/>
              </w:rPr>
              <w:t>3.9.6 Stellenangebot annehmen oder ablehnen</w:t>
            </w:r>
            <w:r w:rsidR="0036433A">
              <w:rPr>
                <w:noProof/>
                <w:webHidden/>
              </w:rPr>
              <w:tab/>
            </w:r>
            <w:r w:rsidR="0036433A">
              <w:rPr>
                <w:noProof/>
                <w:webHidden/>
              </w:rPr>
              <w:fldChar w:fldCharType="begin"/>
            </w:r>
            <w:r w:rsidR="0036433A">
              <w:rPr>
                <w:noProof/>
                <w:webHidden/>
              </w:rPr>
              <w:instrText xml:space="preserve"> PAGEREF _Toc222998502 \h </w:instrText>
            </w:r>
            <w:r w:rsidR="0036433A">
              <w:rPr>
                <w:noProof/>
                <w:webHidden/>
              </w:rPr>
            </w:r>
            <w:r w:rsidR="0036433A">
              <w:rPr>
                <w:noProof/>
                <w:webHidden/>
              </w:rPr>
              <w:fldChar w:fldCharType="separate"/>
            </w:r>
            <w:r w:rsidR="0036433A">
              <w:rPr>
                <w:noProof/>
                <w:webHidden/>
              </w:rPr>
              <w:t>53</w:t>
            </w:r>
            <w:r w:rsidR="0036433A">
              <w:rPr>
                <w:noProof/>
                <w:webHidden/>
              </w:rPr>
              <w:fldChar w:fldCharType="end"/>
            </w:r>
          </w:hyperlink>
        </w:p>
        <w:p w14:paraId="1E383C7E" w14:textId="19103197" w:rsidR="0036433A" w:rsidRDefault="00F92A9E">
          <w:pPr>
            <w:pStyle w:val="Verzeichnis2"/>
            <w:rPr>
              <w:rFonts w:asciiTheme="minorHAnsi" w:eastAsiaTheme="minorEastAsia" w:hAnsiTheme="minorHAnsi" w:cstheme="minorBidi"/>
              <w:noProof/>
              <w:kern w:val="2"/>
              <w:sz w:val="24"/>
              <w:szCs w:val="24"/>
              <w:lang w:eastAsia="de-DE"/>
              <w14:ligatures w14:val="standardContextual"/>
            </w:rPr>
          </w:pPr>
          <w:hyperlink w:anchor="_Toc222998503" w:history="1">
            <w:r w:rsidR="0036433A" w:rsidRPr="006B4810">
              <w:rPr>
                <w:rStyle w:val="Hyperlink"/>
                <w:noProof/>
              </w:rPr>
              <w:t>3.10 Kommunikation und Terminvereinbarung</w:t>
            </w:r>
            <w:r w:rsidR="0036433A">
              <w:rPr>
                <w:noProof/>
                <w:webHidden/>
              </w:rPr>
              <w:tab/>
            </w:r>
            <w:r w:rsidR="0036433A">
              <w:rPr>
                <w:noProof/>
                <w:webHidden/>
              </w:rPr>
              <w:fldChar w:fldCharType="begin"/>
            </w:r>
            <w:r w:rsidR="0036433A">
              <w:rPr>
                <w:noProof/>
                <w:webHidden/>
              </w:rPr>
              <w:instrText xml:space="preserve"> PAGEREF _Toc222998503 \h </w:instrText>
            </w:r>
            <w:r w:rsidR="0036433A">
              <w:rPr>
                <w:noProof/>
                <w:webHidden/>
              </w:rPr>
            </w:r>
            <w:r w:rsidR="0036433A">
              <w:rPr>
                <w:noProof/>
                <w:webHidden/>
              </w:rPr>
              <w:fldChar w:fldCharType="separate"/>
            </w:r>
            <w:r w:rsidR="0036433A">
              <w:rPr>
                <w:noProof/>
                <w:webHidden/>
              </w:rPr>
              <w:t>54</w:t>
            </w:r>
            <w:r w:rsidR="0036433A">
              <w:rPr>
                <w:noProof/>
                <w:webHidden/>
              </w:rPr>
              <w:fldChar w:fldCharType="end"/>
            </w:r>
          </w:hyperlink>
        </w:p>
        <w:p w14:paraId="6E757122" w14:textId="5E1CB3B7" w:rsidR="0036433A" w:rsidRDefault="00F92A9E">
          <w:pPr>
            <w:pStyle w:val="Verzeichnis3"/>
            <w:rPr>
              <w:rFonts w:asciiTheme="minorHAnsi" w:eastAsiaTheme="minorEastAsia" w:hAnsiTheme="minorHAnsi" w:cstheme="minorBidi"/>
              <w:noProof/>
              <w:kern w:val="2"/>
              <w:sz w:val="24"/>
              <w:szCs w:val="24"/>
              <w:lang w:eastAsia="de-DE"/>
              <w14:ligatures w14:val="standardContextual"/>
            </w:rPr>
          </w:pPr>
          <w:hyperlink w:anchor="_Toc222998504" w:history="1">
            <w:r w:rsidR="0036433A" w:rsidRPr="006B4810">
              <w:rPr>
                <w:rStyle w:val="Hyperlink"/>
                <w:noProof/>
              </w:rPr>
              <w:t>3.10.1 Kommunikation zwischen Bedarfsträgern und Bewerbenden</w:t>
            </w:r>
            <w:r w:rsidR="0036433A">
              <w:rPr>
                <w:noProof/>
                <w:webHidden/>
              </w:rPr>
              <w:tab/>
            </w:r>
            <w:r w:rsidR="0036433A">
              <w:rPr>
                <w:noProof/>
                <w:webHidden/>
              </w:rPr>
              <w:fldChar w:fldCharType="begin"/>
            </w:r>
            <w:r w:rsidR="0036433A">
              <w:rPr>
                <w:noProof/>
                <w:webHidden/>
              </w:rPr>
              <w:instrText xml:space="preserve"> PAGEREF _Toc222998504 \h </w:instrText>
            </w:r>
            <w:r w:rsidR="0036433A">
              <w:rPr>
                <w:noProof/>
                <w:webHidden/>
              </w:rPr>
            </w:r>
            <w:r w:rsidR="0036433A">
              <w:rPr>
                <w:noProof/>
                <w:webHidden/>
              </w:rPr>
              <w:fldChar w:fldCharType="separate"/>
            </w:r>
            <w:r w:rsidR="0036433A">
              <w:rPr>
                <w:noProof/>
                <w:webHidden/>
              </w:rPr>
              <w:t>54</w:t>
            </w:r>
            <w:r w:rsidR="0036433A">
              <w:rPr>
                <w:noProof/>
                <w:webHidden/>
              </w:rPr>
              <w:fldChar w:fldCharType="end"/>
            </w:r>
          </w:hyperlink>
        </w:p>
        <w:p w14:paraId="2A820A82" w14:textId="10FF41B2" w:rsidR="0036433A" w:rsidRDefault="00F92A9E">
          <w:pPr>
            <w:pStyle w:val="Verzeichnis3"/>
            <w:rPr>
              <w:rFonts w:asciiTheme="minorHAnsi" w:eastAsiaTheme="minorEastAsia" w:hAnsiTheme="minorHAnsi" w:cstheme="minorBidi"/>
              <w:noProof/>
              <w:kern w:val="2"/>
              <w:sz w:val="24"/>
              <w:szCs w:val="24"/>
              <w:lang w:eastAsia="de-DE"/>
              <w14:ligatures w14:val="standardContextual"/>
            </w:rPr>
          </w:pPr>
          <w:hyperlink w:anchor="_Toc222998505" w:history="1">
            <w:r w:rsidR="0036433A" w:rsidRPr="006B4810">
              <w:rPr>
                <w:rStyle w:val="Hyperlink"/>
                <w:rFonts w:cs="Arial"/>
                <w:noProof/>
              </w:rPr>
              <w:t>3.10.2</w:t>
            </w:r>
            <w:r w:rsidR="0036433A" w:rsidRPr="006B4810">
              <w:rPr>
                <w:rStyle w:val="Hyperlink"/>
                <w:noProof/>
              </w:rPr>
              <w:t xml:space="preserve"> Termine planen und verwalten</w:t>
            </w:r>
            <w:r w:rsidR="0036433A">
              <w:rPr>
                <w:noProof/>
                <w:webHidden/>
              </w:rPr>
              <w:tab/>
            </w:r>
            <w:r w:rsidR="0036433A">
              <w:rPr>
                <w:noProof/>
                <w:webHidden/>
              </w:rPr>
              <w:fldChar w:fldCharType="begin"/>
            </w:r>
            <w:r w:rsidR="0036433A">
              <w:rPr>
                <w:noProof/>
                <w:webHidden/>
              </w:rPr>
              <w:instrText xml:space="preserve"> PAGEREF _Toc222998505 \h </w:instrText>
            </w:r>
            <w:r w:rsidR="0036433A">
              <w:rPr>
                <w:noProof/>
                <w:webHidden/>
              </w:rPr>
            </w:r>
            <w:r w:rsidR="0036433A">
              <w:rPr>
                <w:noProof/>
                <w:webHidden/>
              </w:rPr>
              <w:fldChar w:fldCharType="separate"/>
            </w:r>
            <w:r w:rsidR="0036433A">
              <w:rPr>
                <w:noProof/>
                <w:webHidden/>
              </w:rPr>
              <w:t>56</w:t>
            </w:r>
            <w:r w:rsidR="0036433A">
              <w:rPr>
                <w:noProof/>
                <w:webHidden/>
              </w:rPr>
              <w:fldChar w:fldCharType="end"/>
            </w:r>
          </w:hyperlink>
        </w:p>
        <w:p w14:paraId="59D9D918" w14:textId="2075B836" w:rsidR="0036433A" w:rsidRDefault="00F92A9E">
          <w:pPr>
            <w:pStyle w:val="Verzeichnis3"/>
            <w:rPr>
              <w:rFonts w:asciiTheme="minorHAnsi" w:eastAsiaTheme="minorEastAsia" w:hAnsiTheme="minorHAnsi" w:cstheme="minorBidi"/>
              <w:noProof/>
              <w:kern w:val="2"/>
              <w:sz w:val="24"/>
              <w:szCs w:val="24"/>
              <w:lang w:eastAsia="de-DE"/>
              <w14:ligatures w14:val="standardContextual"/>
            </w:rPr>
          </w:pPr>
          <w:hyperlink w:anchor="_Toc222998506" w:history="1">
            <w:r w:rsidR="0036433A" w:rsidRPr="006B4810">
              <w:rPr>
                <w:rStyle w:val="Hyperlink"/>
                <w:noProof/>
              </w:rPr>
              <w:t>3.10.3 Job-Alerts und Newsletter</w:t>
            </w:r>
            <w:r w:rsidR="0036433A">
              <w:rPr>
                <w:noProof/>
                <w:webHidden/>
              </w:rPr>
              <w:tab/>
            </w:r>
            <w:r w:rsidR="0036433A">
              <w:rPr>
                <w:noProof/>
                <w:webHidden/>
              </w:rPr>
              <w:fldChar w:fldCharType="begin"/>
            </w:r>
            <w:r w:rsidR="0036433A">
              <w:rPr>
                <w:noProof/>
                <w:webHidden/>
              </w:rPr>
              <w:instrText xml:space="preserve"> PAGEREF _Toc222998506 \h </w:instrText>
            </w:r>
            <w:r w:rsidR="0036433A">
              <w:rPr>
                <w:noProof/>
                <w:webHidden/>
              </w:rPr>
            </w:r>
            <w:r w:rsidR="0036433A">
              <w:rPr>
                <w:noProof/>
                <w:webHidden/>
              </w:rPr>
              <w:fldChar w:fldCharType="separate"/>
            </w:r>
            <w:r w:rsidR="0036433A">
              <w:rPr>
                <w:noProof/>
                <w:webHidden/>
              </w:rPr>
              <w:t>56</w:t>
            </w:r>
            <w:r w:rsidR="0036433A">
              <w:rPr>
                <w:noProof/>
                <w:webHidden/>
              </w:rPr>
              <w:fldChar w:fldCharType="end"/>
            </w:r>
          </w:hyperlink>
        </w:p>
        <w:p w14:paraId="156A4C95" w14:textId="1C229BFE" w:rsidR="0036433A" w:rsidRDefault="00F92A9E">
          <w:pPr>
            <w:pStyle w:val="Verzeichnis2"/>
            <w:rPr>
              <w:rFonts w:asciiTheme="minorHAnsi" w:eastAsiaTheme="minorEastAsia" w:hAnsiTheme="minorHAnsi" w:cstheme="minorBidi"/>
              <w:noProof/>
              <w:kern w:val="2"/>
              <w:sz w:val="24"/>
              <w:szCs w:val="24"/>
              <w:lang w:eastAsia="de-DE"/>
              <w14:ligatures w14:val="standardContextual"/>
            </w:rPr>
          </w:pPr>
          <w:hyperlink w:anchor="_Toc222998507" w:history="1">
            <w:r w:rsidR="0036433A" w:rsidRPr="006B4810">
              <w:rPr>
                <w:rStyle w:val="Hyperlink"/>
                <w:noProof/>
              </w:rPr>
              <w:t>3.11 KI-Integration</w:t>
            </w:r>
            <w:r w:rsidR="0036433A">
              <w:rPr>
                <w:noProof/>
                <w:webHidden/>
              </w:rPr>
              <w:tab/>
            </w:r>
            <w:r w:rsidR="0036433A">
              <w:rPr>
                <w:noProof/>
                <w:webHidden/>
              </w:rPr>
              <w:fldChar w:fldCharType="begin"/>
            </w:r>
            <w:r w:rsidR="0036433A">
              <w:rPr>
                <w:noProof/>
                <w:webHidden/>
              </w:rPr>
              <w:instrText xml:space="preserve"> PAGEREF _Toc222998507 \h </w:instrText>
            </w:r>
            <w:r w:rsidR="0036433A">
              <w:rPr>
                <w:noProof/>
                <w:webHidden/>
              </w:rPr>
            </w:r>
            <w:r w:rsidR="0036433A">
              <w:rPr>
                <w:noProof/>
                <w:webHidden/>
              </w:rPr>
              <w:fldChar w:fldCharType="separate"/>
            </w:r>
            <w:r w:rsidR="0036433A">
              <w:rPr>
                <w:noProof/>
                <w:webHidden/>
              </w:rPr>
              <w:t>57</w:t>
            </w:r>
            <w:r w:rsidR="0036433A">
              <w:rPr>
                <w:noProof/>
                <w:webHidden/>
              </w:rPr>
              <w:fldChar w:fldCharType="end"/>
            </w:r>
          </w:hyperlink>
        </w:p>
        <w:p w14:paraId="2A08A1F5" w14:textId="052E8EEA" w:rsidR="0036433A" w:rsidRDefault="00F92A9E">
          <w:pPr>
            <w:pStyle w:val="Verzeichnis2"/>
            <w:rPr>
              <w:rFonts w:asciiTheme="minorHAnsi" w:eastAsiaTheme="minorEastAsia" w:hAnsiTheme="minorHAnsi" w:cstheme="minorBidi"/>
              <w:noProof/>
              <w:kern w:val="2"/>
              <w:sz w:val="24"/>
              <w:szCs w:val="24"/>
              <w:lang w:eastAsia="de-DE"/>
              <w14:ligatures w14:val="standardContextual"/>
            </w:rPr>
          </w:pPr>
          <w:hyperlink w:anchor="_Toc222998508" w:history="1">
            <w:r w:rsidR="0036433A" w:rsidRPr="006B4810">
              <w:rPr>
                <w:rStyle w:val="Hyperlink"/>
                <w:noProof/>
              </w:rPr>
              <w:t>3.12 Unterstützungs- und Assistenzfunktionen</w:t>
            </w:r>
            <w:r w:rsidR="0036433A">
              <w:rPr>
                <w:noProof/>
                <w:webHidden/>
              </w:rPr>
              <w:tab/>
            </w:r>
            <w:r w:rsidR="0036433A">
              <w:rPr>
                <w:noProof/>
                <w:webHidden/>
              </w:rPr>
              <w:fldChar w:fldCharType="begin"/>
            </w:r>
            <w:r w:rsidR="0036433A">
              <w:rPr>
                <w:noProof/>
                <w:webHidden/>
              </w:rPr>
              <w:instrText xml:space="preserve"> PAGEREF _Toc222998508 \h </w:instrText>
            </w:r>
            <w:r w:rsidR="0036433A">
              <w:rPr>
                <w:noProof/>
                <w:webHidden/>
              </w:rPr>
            </w:r>
            <w:r w:rsidR="0036433A">
              <w:rPr>
                <w:noProof/>
                <w:webHidden/>
              </w:rPr>
              <w:fldChar w:fldCharType="separate"/>
            </w:r>
            <w:r w:rsidR="0036433A">
              <w:rPr>
                <w:noProof/>
                <w:webHidden/>
              </w:rPr>
              <w:t>60</w:t>
            </w:r>
            <w:r w:rsidR="0036433A">
              <w:rPr>
                <w:noProof/>
                <w:webHidden/>
              </w:rPr>
              <w:fldChar w:fldCharType="end"/>
            </w:r>
          </w:hyperlink>
        </w:p>
        <w:p w14:paraId="283A05D4" w14:textId="3B12ED96" w:rsidR="0036433A" w:rsidRDefault="00F92A9E">
          <w:pPr>
            <w:pStyle w:val="Verzeichnis3"/>
            <w:rPr>
              <w:rFonts w:asciiTheme="minorHAnsi" w:eastAsiaTheme="minorEastAsia" w:hAnsiTheme="minorHAnsi" w:cstheme="minorBidi"/>
              <w:noProof/>
              <w:kern w:val="2"/>
              <w:sz w:val="24"/>
              <w:szCs w:val="24"/>
              <w:lang w:eastAsia="de-DE"/>
              <w14:ligatures w14:val="standardContextual"/>
            </w:rPr>
          </w:pPr>
          <w:hyperlink w:anchor="_Toc222998509" w:history="1">
            <w:r w:rsidR="0036433A" w:rsidRPr="006B4810">
              <w:rPr>
                <w:rStyle w:val="Hyperlink"/>
                <w:noProof/>
              </w:rPr>
              <w:t>3.12.1 Unterstützungs- und Assistenzfunktionen für Bedarfsträger</w:t>
            </w:r>
            <w:r w:rsidR="0036433A">
              <w:rPr>
                <w:noProof/>
                <w:webHidden/>
              </w:rPr>
              <w:tab/>
            </w:r>
            <w:r w:rsidR="0036433A">
              <w:rPr>
                <w:noProof/>
                <w:webHidden/>
              </w:rPr>
              <w:fldChar w:fldCharType="begin"/>
            </w:r>
            <w:r w:rsidR="0036433A">
              <w:rPr>
                <w:noProof/>
                <w:webHidden/>
              </w:rPr>
              <w:instrText xml:space="preserve"> PAGEREF _Toc222998509 \h </w:instrText>
            </w:r>
            <w:r w:rsidR="0036433A">
              <w:rPr>
                <w:noProof/>
                <w:webHidden/>
              </w:rPr>
            </w:r>
            <w:r w:rsidR="0036433A">
              <w:rPr>
                <w:noProof/>
                <w:webHidden/>
              </w:rPr>
              <w:fldChar w:fldCharType="separate"/>
            </w:r>
            <w:r w:rsidR="0036433A">
              <w:rPr>
                <w:noProof/>
                <w:webHidden/>
              </w:rPr>
              <w:t>60</w:t>
            </w:r>
            <w:r w:rsidR="0036433A">
              <w:rPr>
                <w:noProof/>
                <w:webHidden/>
              </w:rPr>
              <w:fldChar w:fldCharType="end"/>
            </w:r>
          </w:hyperlink>
        </w:p>
        <w:p w14:paraId="54FE56FA" w14:textId="315F875D" w:rsidR="0036433A" w:rsidRDefault="00F92A9E">
          <w:pPr>
            <w:pStyle w:val="Verzeichnis3"/>
            <w:rPr>
              <w:rFonts w:asciiTheme="minorHAnsi" w:eastAsiaTheme="minorEastAsia" w:hAnsiTheme="minorHAnsi" w:cstheme="minorBidi"/>
              <w:noProof/>
              <w:kern w:val="2"/>
              <w:sz w:val="24"/>
              <w:szCs w:val="24"/>
              <w:lang w:eastAsia="de-DE"/>
              <w14:ligatures w14:val="standardContextual"/>
            </w:rPr>
          </w:pPr>
          <w:hyperlink w:anchor="_Toc222998510" w:history="1">
            <w:r w:rsidR="0036433A" w:rsidRPr="006B4810">
              <w:rPr>
                <w:rStyle w:val="Hyperlink"/>
                <w:noProof/>
              </w:rPr>
              <w:t>3.12.2 Unterstützungs- und Assistenzfunktionen für externe Zielgruppen</w:t>
            </w:r>
            <w:r w:rsidR="0036433A">
              <w:rPr>
                <w:noProof/>
                <w:webHidden/>
              </w:rPr>
              <w:tab/>
            </w:r>
            <w:r w:rsidR="0036433A">
              <w:rPr>
                <w:noProof/>
                <w:webHidden/>
              </w:rPr>
              <w:fldChar w:fldCharType="begin"/>
            </w:r>
            <w:r w:rsidR="0036433A">
              <w:rPr>
                <w:noProof/>
                <w:webHidden/>
              </w:rPr>
              <w:instrText xml:space="preserve"> PAGEREF _Toc222998510 \h </w:instrText>
            </w:r>
            <w:r w:rsidR="0036433A">
              <w:rPr>
                <w:noProof/>
                <w:webHidden/>
              </w:rPr>
            </w:r>
            <w:r w:rsidR="0036433A">
              <w:rPr>
                <w:noProof/>
                <w:webHidden/>
              </w:rPr>
              <w:fldChar w:fldCharType="separate"/>
            </w:r>
            <w:r w:rsidR="0036433A">
              <w:rPr>
                <w:noProof/>
                <w:webHidden/>
              </w:rPr>
              <w:t>61</w:t>
            </w:r>
            <w:r w:rsidR="0036433A">
              <w:rPr>
                <w:noProof/>
                <w:webHidden/>
              </w:rPr>
              <w:fldChar w:fldCharType="end"/>
            </w:r>
          </w:hyperlink>
        </w:p>
        <w:p w14:paraId="3C5BA12B" w14:textId="15CA6A32" w:rsidR="0036433A" w:rsidRDefault="00F92A9E">
          <w:pPr>
            <w:pStyle w:val="Verzeichnis1"/>
            <w:rPr>
              <w:rFonts w:asciiTheme="minorHAnsi" w:eastAsiaTheme="minorEastAsia" w:hAnsiTheme="minorHAnsi" w:cstheme="minorBidi"/>
              <w:b w:val="0"/>
              <w:kern w:val="2"/>
              <w:sz w:val="24"/>
              <w:szCs w:val="24"/>
              <w14:ligatures w14:val="standardContextual"/>
            </w:rPr>
          </w:pPr>
          <w:hyperlink w:anchor="_Toc222998511" w:history="1">
            <w:r w:rsidR="0036433A" w:rsidRPr="006B4810">
              <w:rPr>
                <w:rStyle w:val="Hyperlink"/>
              </w:rPr>
              <w:t>4 Nicht-funktionale Anforderungen</w:t>
            </w:r>
            <w:r w:rsidR="0036433A">
              <w:rPr>
                <w:webHidden/>
              </w:rPr>
              <w:tab/>
            </w:r>
            <w:r w:rsidR="0036433A">
              <w:rPr>
                <w:webHidden/>
              </w:rPr>
              <w:fldChar w:fldCharType="begin"/>
            </w:r>
            <w:r w:rsidR="0036433A">
              <w:rPr>
                <w:webHidden/>
              </w:rPr>
              <w:instrText xml:space="preserve"> PAGEREF _Toc222998511 \h </w:instrText>
            </w:r>
            <w:r w:rsidR="0036433A">
              <w:rPr>
                <w:webHidden/>
              </w:rPr>
            </w:r>
            <w:r w:rsidR="0036433A">
              <w:rPr>
                <w:webHidden/>
              </w:rPr>
              <w:fldChar w:fldCharType="separate"/>
            </w:r>
            <w:r w:rsidR="0036433A">
              <w:rPr>
                <w:webHidden/>
              </w:rPr>
              <w:t>61</w:t>
            </w:r>
            <w:r w:rsidR="0036433A">
              <w:rPr>
                <w:webHidden/>
              </w:rPr>
              <w:fldChar w:fldCharType="end"/>
            </w:r>
          </w:hyperlink>
        </w:p>
        <w:p w14:paraId="2242BB20" w14:textId="45ABB5E6" w:rsidR="0036433A" w:rsidRDefault="00F92A9E">
          <w:pPr>
            <w:pStyle w:val="Verzeichnis2"/>
            <w:rPr>
              <w:rFonts w:asciiTheme="minorHAnsi" w:eastAsiaTheme="minorEastAsia" w:hAnsiTheme="minorHAnsi" w:cstheme="minorBidi"/>
              <w:noProof/>
              <w:kern w:val="2"/>
              <w:sz w:val="24"/>
              <w:szCs w:val="24"/>
              <w:lang w:eastAsia="de-DE"/>
              <w14:ligatures w14:val="standardContextual"/>
            </w:rPr>
          </w:pPr>
          <w:hyperlink w:anchor="_Toc222998512" w:history="1">
            <w:r w:rsidR="0036433A" w:rsidRPr="006B4810">
              <w:rPr>
                <w:rStyle w:val="Hyperlink"/>
                <w:noProof/>
              </w:rPr>
              <w:t>4.1 Betriebsmodell</w:t>
            </w:r>
            <w:r w:rsidR="0036433A">
              <w:rPr>
                <w:noProof/>
                <w:webHidden/>
              </w:rPr>
              <w:tab/>
            </w:r>
            <w:r w:rsidR="0036433A">
              <w:rPr>
                <w:noProof/>
                <w:webHidden/>
              </w:rPr>
              <w:fldChar w:fldCharType="begin"/>
            </w:r>
            <w:r w:rsidR="0036433A">
              <w:rPr>
                <w:noProof/>
                <w:webHidden/>
              </w:rPr>
              <w:instrText xml:space="preserve"> PAGEREF _Toc222998512 \h </w:instrText>
            </w:r>
            <w:r w:rsidR="0036433A">
              <w:rPr>
                <w:noProof/>
                <w:webHidden/>
              </w:rPr>
            </w:r>
            <w:r w:rsidR="0036433A">
              <w:rPr>
                <w:noProof/>
                <w:webHidden/>
              </w:rPr>
              <w:fldChar w:fldCharType="separate"/>
            </w:r>
            <w:r w:rsidR="0036433A">
              <w:rPr>
                <w:noProof/>
                <w:webHidden/>
              </w:rPr>
              <w:t>61</w:t>
            </w:r>
            <w:r w:rsidR="0036433A">
              <w:rPr>
                <w:noProof/>
                <w:webHidden/>
              </w:rPr>
              <w:fldChar w:fldCharType="end"/>
            </w:r>
          </w:hyperlink>
        </w:p>
        <w:p w14:paraId="75117F8E" w14:textId="20F51060" w:rsidR="0036433A" w:rsidRDefault="00F92A9E">
          <w:pPr>
            <w:pStyle w:val="Verzeichnis2"/>
            <w:rPr>
              <w:rFonts w:asciiTheme="minorHAnsi" w:eastAsiaTheme="minorEastAsia" w:hAnsiTheme="minorHAnsi" w:cstheme="minorBidi"/>
              <w:noProof/>
              <w:kern w:val="2"/>
              <w:sz w:val="24"/>
              <w:szCs w:val="24"/>
              <w:lang w:eastAsia="de-DE"/>
              <w14:ligatures w14:val="standardContextual"/>
            </w:rPr>
          </w:pPr>
          <w:hyperlink w:anchor="_Toc222998513" w:history="1">
            <w:r w:rsidR="0036433A" w:rsidRPr="006B4810">
              <w:rPr>
                <w:rStyle w:val="Hyperlink"/>
                <w:noProof/>
              </w:rPr>
              <w:t>4.2 IT-Sicherheit und Datenschutz</w:t>
            </w:r>
            <w:r w:rsidR="0036433A">
              <w:rPr>
                <w:noProof/>
                <w:webHidden/>
              </w:rPr>
              <w:tab/>
            </w:r>
            <w:r w:rsidR="0036433A">
              <w:rPr>
                <w:noProof/>
                <w:webHidden/>
              </w:rPr>
              <w:fldChar w:fldCharType="begin"/>
            </w:r>
            <w:r w:rsidR="0036433A">
              <w:rPr>
                <w:noProof/>
                <w:webHidden/>
              </w:rPr>
              <w:instrText xml:space="preserve"> PAGEREF _Toc222998513 \h </w:instrText>
            </w:r>
            <w:r w:rsidR="0036433A">
              <w:rPr>
                <w:noProof/>
                <w:webHidden/>
              </w:rPr>
            </w:r>
            <w:r w:rsidR="0036433A">
              <w:rPr>
                <w:noProof/>
                <w:webHidden/>
              </w:rPr>
              <w:fldChar w:fldCharType="separate"/>
            </w:r>
            <w:r w:rsidR="0036433A">
              <w:rPr>
                <w:noProof/>
                <w:webHidden/>
              </w:rPr>
              <w:t>62</w:t>
            </w:r>
            <w:r w:rsidR="0036433A">
              <w:rPr>
                <w:noProof/>
                <w:webHidden/>
              </w:rPr>
              <w:fldChar w:fldCharType="end"/>
            </w:r>
          </w:hyperlink>
        </w:p>
        <w:p w14:paraId="3B576EFC" w14:textId="4D574CE2" w:rsidR="0036433A" w:rsidRDefault="00F92A9E">
          <w:pPr>
            <w:pStyle w:val="Verzeichnis2"/>
            <w:rPr>
              <w:rFonts w:asciiTheme="minorHAnsi" w:eastAsiaTheme="minorEastAsia" w:hAnsiTheme="minorHAnsi" w:cstheme="minorBidi"/>
              <w:noProof/>
              <w:kern w:val="2"/>
              <w:sz w:val="24"/>
              <w:szCs w:val="24"/>
              <w:lang w:eastAsia="de-DE"/>
              <w14:ligatures w14:val="standardContextual"/>
            </w:rPr>
          </w:pPr>
          <w:hyperlink w:anchor="_Toc222998514" w:history="1">
            <w:r w:rsidR="0036433A" w:rsidRPr="006B4810">
              <w:rPr>
                <w:rStyle w:val="Hyperlink"/>
                <w:noProof/>
              </w:rPr>
              <w:t>4.3 Barrierefreiheit gemäß BITV und erweiterte Kundenanforderungen</w:t>
            </w:r>
            <w:r w:rsidR="0036433A">
              <w:rPr>
                <w:noProof/>
                <w:webHidden/>
              </w:rPr>
              <w:tab/>
            </w:r>
            <w:r w:rsidR="0036433A">
              <w:rPr>
                <w:noProof/>
                <w:webHidden/>
              </w:rPr>
              <w:fldChar w:fldCharType="begin"/>
            </w:r>
            <w:r w:rsidR="0036433A">
              <w:rPr>
                <w:noProof/>
                <w:webHidden/>
              </w:rPr>
              <w:instrText xml:space="preserve"> PAGEREF _Toc222998514 \h </w:instrText>
            </w:r>
            <w:r w:rsidR="0036433A">
              <w:rPr>
                <w:noProof/>
                <w:webHidden/>
              </w:rPr>
            </w:r>
            <w:r w:rsidR="0036433A">
              <w:rPr>
                <w:noProof/>
                <w:webHidden/>
              </w:rPr>
              <w:fldChar w:fldCharType="separate"/>
            </w:r>
            <w:r w:rsidR="0036433A">
              <w:rPr>
                <w:noProof/>
                <w:webHidden/>
              </w:rPr>
              <w:t>63</w:t>
            </w:r>
            <w:r w:rsidR="0036433A">
              <w:rPr>
                <w:noProof/>
                <w:webHidden/>
              </w:rPr>
              <w:fldChar w:fldCharType="end"/>
            </w:r>
          </w:hyperlink>
        </w:p>
        <w:p w14:paraId="244991E4" w14:textId="35A45E88" w:rsidR="0036433A" w:rsidRDefault="00F92A9E">
          <w:pPr>
            <w:pStyle w:val="Verzeichnis2"/>
            <w:rPr>
              <w:rFonts w:asciiTheme="minorHAnsi" w:eastAsiaTheme="minorEastAsia" w:hAnsiTheme="minorHAnsi" w:cstheme="minorBidi"/>
              <w:noProof/>
              <w:kern w:val="2"/>
              <w:sz w:val="24"/>
              <w:szCs w:val="24"/>
              <w:lang w:eastAsia="de-DE"/>
              <w14:ligatures w14:val="standardContextual"/>
            </w:rPr>
          </w:pPr>
          <w:hyperlink w:anchor="_Toc222998515" w:history="1">
            <w:r w:rsidR="0036433A" w:rsidRPr="006B4810">
              <w:rPr>
                <w:rStyle w:val="Hyperlink"/>
                <w:noProof/>
              </w:rPr>
              <w:t>4.4 Infrastrukturanforderungen für die Benutzeroberfläche</w:t>
            </w:r>
            <w:r w:rsidR="0036433A">
              <w:rPr>
                <w:noProof/>
                <w:webHidden/>
              </w:rPr>
              <w:tab/>
            </w:r>
            <w:r w:rsidR="0036433A">
              <w:rPr>
                <w:noProof/>
                <w:webHidden/>
              </w:rPr>
              <w:fldChar w:fldCharType="begin"/>
            </w:r>
            <w:r w:rsidR="0036433A">
              <w:rPr>
                <w:noProof/>
                <w:webHidden/>
              </w:rPr>
              <w:instrText xml:space="preserve"> PAGEREF _Toc222998515 \h </w:instrText>
            </w:r>
            <w:r w:rsidR="0036433A">
              <w:rPr>
                <w:noProof/>
                <w:webHidden/>
              </w:rPr>
            </w:r>
            <w:r w:rsidR="0036433A">
              <w:rPr>
                <w:noProof/>
                <w:webHidden/>
              </w:rPr>
              <w:fldChar w:fldCharType="separate"/>
            </w:r>
            <w:r w:rsidR="0036433A">
              <w:rPr>
                <w:noProof/>
                <w:webHidden/>
              </w:rPr>
              <w:t>63</w:t>
            </w:r>
            <w:r w:rsidR="0036433A">
              <w:rPr>
                <w:noProof/>
                <w:webHidden/>
              </w:rPr>
              <w:fldChar w:fldCharType="end"/>
            </w:r>
          </w:hyperlink>
        </w:p>
        <w:p w14:paraId="356E9139" w14:textId="5767E38B" w:rsidR="0036433A" w:rsidRDefault="00F92A9E">
          <w:pPr>
            <w:pStyle w:val="Verzeichnis1"/>
            <w:rPr>
              <w:rFonts w:asciiTheme="minorHAnsi" w:eastAsiaTheme="minorEastAsia" w:hAnsiTheme="minorHAnsi" w:cstheme="minorBidi"/>
              <w:b w:val="0"/>
              <w:kern w:val="2"/>
              <w:sz w:val="24"/>
              <w:szCs w:val="24"/>
              <w14:ligatures w14:val="standardContextual"/>
            </w:rPr>
          </w:pPr>
          <w:hyperlink w:anchor="_Toc222998516" w:history="1">
            <w:r w:rsidR="0036433A" w:rsidRPr="006B4810">
              <w:rPr>
                <w:rStyle w:val="Hyperlink"/>
              </w:rPr>
              <w:t>5 Systemschnittstellen</w:t>
            </w:r>
            <w:r w:rsidR="0036433A">
              <w:rPr>
                <w:webHidden/>
              </w:rPr>
              <w:tab/>
            </w:r>
            <w:r w:rsidR="0036433A">
              <w:rPr>
                <w:webHidden/>
              </w:rPr>
              <w:fldChar w:fldCharType="begin"/>
            </w:r>
            <w:r w:rsidR="0036433A">
              <w:rPr>
                <w:webHidden/>
              </w:rPr>
              <w:instrText xml:space="preserve"> PAGEREF _Toc222998516 \h </w:instrText>
            </w:r>
            <w:r w:rsidR="0036433A">
              <w:rPr>
                <w:webHidden/>
              </w:rPr>
            </w:r>
            <w:r w:rsidR="0036433A">
              <w:rPr>
                <w:webHidden/>
              </w:rPr>
              <w:fldChar w:fldCharType="separate"/>
            </w:r>
            <w:r w:rsidR="0036433A">
              <w:rPr>
                <w:webHidden/>
              </w:rPr>
              <w:t>64</w:t>
            </w:r>
            <w:r w:rsidR="0036433A">
              <w:rPr>
                <w:webHidden/>
              </w:rPr>
              <w:fldChar w:fldCharType="end"/>
            </w:r>
          </w:hyperlink>
        </w:p>
        <w:p w14:paraId="6DC616CA" w14:textId="1C6F8539" w:rsidR="0036433A" w:rsidRDefault="00F92A9E">
          <w:pPr>
            <w:pStyle w:val="Verzeichnis2"/>
            <w:rPr>
              <w:rFonts w:asciiTheme="minorHAnsi" w:eastAsiaTheme="minorEastAsia" w:hAnsiTheme="minorHAnsi" w:cstheme="minorBidi"/>
              <w:noProof/>
              <w:kern w:val="2"/>
              <w:sz w:val="24"/>
              <w:szCs w:val="24"/>
              <w:lang w:eastAsia="de-DE"/>
              <w14:ligatures w14:val="standardContextual"/>
            </w:rPr>
          </w:pPr>
          <w:hyperlink w:anchor="_Toc222998517" w:history="1">
            <w:r w:rsidR="0036433A" w:rsidRPr="006B4810">
              <w:rPr>
                <w:rStyle w:val="Hyperlink"/>
                <w:noProof/>
              </w:rPr>
              <w:t>5.1 Facharchitektur und Kommunikation im Pull-Modell</w:t>
            </w:r>
            <w:r w:rsidR="0036433A">
              <w:rPr>
                <w:noProof/>
                <w:webHidden/>
              </w:rPr>
              <w:tab/>
            </w:r>
            <w:r w:rsidR="0036433A">
              <w:rPr>
                <w:noProof/>
                <w:webHidden/>
              </w:rPr>
              <w:fldChar w:fldCharType="begin"/>
            </w:r>
            <w:r w:rsidR="0036433A">
              <w:rPr>
                <w:noProof/>
                <w:webHidden/>
              </w:rPr>
              <w:instrText xml:space="preserve"> PAGEREF _Toc222998517 \h </w:instrText>
            </w:r>
            <w:r w:rsidR="0036433A">
              <w:rPr>
                <w:noProof/>
                <w:webHidden/>
              </w:rPr>
            </w:r>
            <w:r w:rsidR="0036433A">
              <w:rPr>
                <w:noProof/>
                <w:webHidden/>
              </w:rPr>
              <w:fldChar w:fldCharType="separate"/>
            </w:r>
            <w:r w:rsidR="0036433A">
              <w:rPr>
                <w:noProof/>
                <w:webHidden/>
              </w:rPr>
              <w:t>64</w:t>
            </w:r>
            <w:r w:rsidR="0036433A">
              <w:rPr>
                <w:noProof/>
                <w:webHidden/>
              </w:rPr>
              <w:fldChar w:fldCharType="end"/>
            </w:r>
          </w:hyperlink>
        </w:p>
        <w:p w14:paraId="6365307A" w14:textId="7ADACFDF" w:rsidR="0036433A" w:rsidRDefault="00F92A9E">
          <w:pPr>
            <w:pStyle w:val="Verzeichnis2"/>
            <w:rPr>
              <w:rFonts w:asciiTheme="minorHAnsi" w:eastAsiaTheme="minorEastAsia" w:hAnsiTheme="minorHAnsi" w:cstheme="minorBidi"/>
              <w:noProof/>
              <w:kern w:val="2"/>
              <w:sz w:val="24"/>
              <w:szCs w:val="24"/>
              <w:lang w:eastAsia="de-DE"/>
              <w14:ligatures w14:val="standardContextual"/>
            </w:rPr>
          </w:pPr>
          <w:hyperlink w:anchor="_Toc222998518" w:history="1">
            <w:r w:rsidR="0036433A" w:rsidRPr="006B4810">
              <w:rPr>
                <w:rStyle w:val="Hyperlink"/>
                <w:noProof/>
              </w:rPr>
              <w:t>5.2 Schnittstellen der eRecruiting-Plattform</w:t>
            </w:r>
            <w:r w:rsidR="0036433A">
              <w:rPr>
                <w:noProof/>
                <w:webHidden/>
              </w:rPr>
              <w:tab/>
            </w:r>
            <w:r w:rsidR="0036433A">
              <w:rPr>
                <w:noProof/>
                <w:webHidden/>
              </w:rPr>
              <w:fldChar w:fldCharType="begin"/>
            </w:r>
            <w:r w:rsidR="0036433A">
              <w:rPr>
                <w:noProof/>
                <w:webHidden/>
              </w:rPr>
              <w:instrText xml:space="preserve"> PAGEREF _Toc222998518 \h </w:instrText>
            </w:r>
            <w:r w:rsidR="0036433A">
              <w:rPr>
                <w:noProof/>
                <w:webHidden/>
              </w:rPr>
            </w:r>
            <w:r w:rsidR="0036433A">
              <w:rPr>
                <w:noProof/>
                <w:webHidden/>
              </w:rPr>
              <w:fldChar w:fldCharType="separate"/>
            </w:r>
            <w:r w:rsidR="0036433A">
              <w:rPr>
                <w:noProof/>
                <w:webHidden/>
              </w:rPr>
              <w:t>66</w:t>
            </w:r>
            <w:r w:rsidR="0036433A">
              <w:rPr>
                <w:noProof/>
                <w:webHidden/>
              </w:rPr>
              <w:fldChar w:fldCharType="end"/>
            </w:r>
          </w:hyperlink>
        </w:p>
        <w:p w14:paraId="3C01A425" w14:textId="027729AE" w:rsidR="0036433A" w:rsidRDefault="00F92A9E">
          <w:pPr>
            <w:pStyle w:val="Verzeichnis2"/>
            <w:rPr>
              <w:rFonts w:asciiTheme="minorHAnsi" w:eastAsiaTheme="minorEastAsia" w:hAnsiTheme="minorHAnsi" w:cstheme="minorBidi"/>
              <w:noProof/>
              <w:kern w:val="2"/>
              <w:sz w:val="24"/>
              <w:szCs w:val="24"/>
              <w:lang w:eastAsia="de-DE"/>
              <w14:ligatures w14:val="standardContextual"/>
            </w:rPr>
          </w:pPr>
          <w:hyperlink w:anchor="_Toc222998519" w:history="1">
            <w:r w:rsidR="0036433A" w:rsidRPr="006B4810">
              <w:rPr>
                <w:rStyle w:val="Hyperlink"/>
                <w:noProof/>
              </w:rPr>
              <w:t>5.3 IPEMA</w:t>
            </w:r>
            <w:r w:rsidR="0036433A" w:rsidRPr="006B4810">
              <w:rPr>
                <w:rStyle w:val="Hyperlink"/>
                <w:rFonts w:cs="Arial"/>
                <w:noProof/>
              </w:rPr>
              <w:t>®</w:t>
            </w:r>
            <w:r w:rsidR="0036433A">
              <w:rPr>
                <w:noProof/>
                <w:webHidden/>
              </w:rPr>
              <w:tab/>
            </w:r>
            <w:r w:rsidR="0036433A">
              <w:rPr>
                <w:noProof/>
                <w:webHidden/>
              </w:rPr>
              <w:fldChar w:fldCharType="begin"/>
            </w:r>
            <w:r w:rsidR="0036433A">
              <w:rPr>
                <w:noProof/>
                <w:webHidden/>
              </w:rPr>
              <w:instrText xml:space="preserve"> PAGEREF _Toc222998519 \h </w:instrText>
            </w:r>
            <w:r w:rsidR="0036433A">
              <w:rPr>
                <w:noProof/>
                <w:webHidden/>
              </w:rPr>
            </w:r>
            <w:r w:rsidR="0036433A">
              <w:rPr>
                <w:noProof/>
                <w:webHidden/>
              </w:rPr>
              <w:fldChar w:fldCharType="separate"/>
            </w:r>
            <w:r w:rsidR="0036433A">
              <w:rPr>
                <w:noProof/>
                <w:webHidden/>
              </w:rPr>
              <w:t>66</w:t>
            </w:r>
            <w:r w:rsidR="0036433A">
              <w:rPr>
                <w:noProof/>
                <w:webHidden/>
              </w:rPr>
              <w:fldChar w:fldCharType="end"/>
            </w:r>
          </w:hyperlink>
        </w:p>
        <w:p w14:paraId="2602E188" w14:textId="2DADD7C8" w:rsidR="0036433A" w:rsidRDefault="00F92A9E">
          <w:pPr>
            <w:pStyle w:val="Verzeichnis2"/>
            <w:rPr>
              <w:rFonts w:asciiTheme="minorHAnsi" w:eastAsiaTheme="minorEastAsia" w:hAnsiTheme="minorHAnsi" w:cstheme="minorBidi"/>
              <w:noProof/>
              <w:kern w:val="2"/>
              <w:sz w:val="24"/>
              <w:szCs w:val="24"/>
              <w:lang w:eastAsia="de-DE"/>
              <w14:ligatures w14:val="standardContextual"/>
            </w:rPr>
          </w:pPr>
          <w:hyperlink w:anchor="_Toc222998520" w:history="1">
            <w:r w:rsidR="0036433A" w:rsidRPr="006B4810">
              <w:rPr>
                <w:rStyle w:val="Hyperlink"/>
                <w:noProof/>
              </w:rPr>
              <w:t>5.4 Digitale Personalakte (DiPa)</w:t>
            </w:r>
            <w:r w:rsidR="0036433A">
              <w:rPr>
                <w:noProof/>
                <w:webHidden/>
              </w:rPr>
              <w:tab/>
            </w:r>
            <w:r w:rsidR="0036433A">
              <w:rPr>
                <w:noProof/>
                <w:webHidden/>
              </w:rPr>
              <w:fldChar w:fldCharType="begin"/>
            </w:r>
            <w:r w:rsidR="0036433A">
              <w:rPr>
                <w:noProof/>
                <w:webHidden/>
              </w:rPr>
              <w:instrText xml:space="preserve"> PAGEREF _Toc222998520 \h </w:instrText>
            </w:r>
            <w:r w:rsidR="0036433A">
              <w:rPr>
                <w:noProof/>
                <w:webHidden/>
              </w:rPr>
            </w:r>
            <w:r w:rsidR="0036433A">
              <w:rPr>
                <w:noProof/>
                <w:webHidden/>
              </w:rPr>
              <w:fldChar w:fldCharType="separate"/>
            </w:r>
            <w:r w:rsidR="0036433A">
              <w:rPr>
                <w:noProof/>
                <w:webHidden/>
              </w:rPr>
              <w:t>68</w:t>
            </w:r>
            <w:r w:rsidR="0036433A">
              <w:rPr>
                <w:noProof/>
                <w:webHidden/>
              </w:rPr>
              <w:fldChar w:fldCharType="end"/>
            </w:r>
          </w:hyperlink>
        </w:p>
        <w:p w14:paraId="5792D9D3" w14:textId="4F1CB85C" w:rsidR="0036433A" w:rsidRDefault="00F92A9E">
          <w:pPr>
            <w:pStyle w:val="Verzeichnis2"/>
            <w:rPr>
              <w:rFonts w:asciiTheme="minorHAnsi" w:eastAsiaTheme="minorEastAsia" w:hAnsiTheme="minorHAnsi" w:cstheme="minorBidi"/>
              <w:noProof/>
              <w:kern w:val="2"/>
              <w:sz w:val="24"/>
              <w:szCs w:val="24"/>
              <w:lang w:eastAsia="de-DE"/>
              <w14:ligatures w14:val="standardContextual"/>
            </w:rPr>
          </w:pPr>
          <w:hyperlink w:anchor="_Toc222998521" w:history="1">
            <w:r w:rsidR="0036433A" w:rsidRPr="006B4810">
              <w:rPr>
                <w:rStyle w:val="Hyperlink"/>
                <w:noProof/>
              </w:rPr>
              <w:t>5.5 E-Akte</w:t>
            </w:r>
            <w:r w:rsidR="0036433A">
              <w:rPr>
                <w:noProof/>
                <w:webHidden/>
              </w:rPr>
              <w:tab/>
            </w:r>
            <w:r w:rsidR="0036433A">
              <w:rPr>
                <w:noProof/>
                <w:webHidden/>
              </w:rPr>
              <w:fldChar w:fldCharType="begin"/>
            </w:r>
            <w:r w:rsidR="0036433A">
              <w:rPr>
                <w:noProof/>
                <w:webHidden/>
              </w:rPr>
              <w:instrText xml:space="preserve"> PAGEREF _Toc222998521 \h </w:instrText>
            </w:r>
            <w:r w:rsidR="0036433A">
              <w:rPr>
                <w:noProof/>
                <w:webHidden/>
              </w:rPr>
            </w:r>
            <w:r w:rsidR="0036433A">
              <w:rPr>
                <w:noProof/>
                <w:webHidden/>
              </w:rPr>
              <w:fldChar w:fldCharType="separate"/>
            </w:r>
            <w:r w:rsidR="0036433A">
              <w:rPr>
                <w:noProof/>
                <w:webHidden/>
              </w:rPr>
              <w:t>69</w:t>
            </w:r>
            <w:r w:rsidR="0036433A">
              <w:rPr>
                <w:noProof/>
                <w:webHidden/>
              </w:rPr>
              <w:fldChar w:fldCharType="end"/>
            </w:r>
          </w:hyperlink>
        </w:p>
        <w:p w14:paraId="37BB4F11" w14:textId="1EBDD266" w:rsidR="0036433A" w:rsidRDefault="00F92A9E">
          <w:pPr>
            <w:pStyle w:val="Verzeichnis2"/>
            <w:rPr>
              <w:rFonts w:asciiTheme="minorHAnsi" w:eastAsiaTheme="minorEastAsia" w:hAnsiTheme="minorHAnsi" w:cstheme="minorBidi"/>
              <w:noProof/>
              <w:kern w:val="2"/>
              <w:sz w:val="24"/>
              <w:szCs w:val="24"/>
              <w:lang w:eastAsia="de-DE"/>
              <w14:ligatures w14:val="standardContextual"/>
            </w:rPr>
          </w:pPr>
          <w:hyperlink w:anchor="_Toc222998522" w:history="1">
            <w:r w:rsidR="0036433A" w:rsidRPr="006B4810">
              <w:rPr>
                <w:rStyle w:val="Hyperlink"/>
                <w:noProof/>
              </w:rPr>
              <w:t>5.6 OpenAI-API</w:t>
            </w:r>
            <w:r w:rsidR="0036433A">
              <w:rPr>
                <w:noProof/>
                <w:webHidden/>
              </w:rPr>
              <w:tab/>
            </w:r>
            <w:r w:rsidR="0036433A">
              <w:rPr>
                <w:noProof/>
                <w:webHidden/>
              </w:rPr>
              <w:fldChar w:fldCharType="begin"/>
            </w:r>
            <w:r w:rsidR="0036433A">
              <w:rPr>
                <w:noProof/>
                <w:webHidden/>
              </w:rPr>
              <w:instrText xml:space="preserve"> PAGEREF _Toc222998522 \h </w:instrText>
            </w:r>
            <w:r w:rsidR="0036433A">
              <w:rPr>
                <w:noProof/>
                <w:webHidden/>
              </w:rPr>
            </w:r>
            <w:r w:rsidR="0036433A">
              <w:rPr>
                <w:noProof/>
                <w:webHidden/>
              </w:rPr>
              <w:fldChar w:fldCharType="separate"/>
            </w:r>
            <w:r w:rsidR="0036433A">
              <w:rPr>
                <w:noProof/>
                <w:webHidden/>
              </w:rPr>
              <w:t>69</w:t>
            </w:r>
            <w:r w:rsidR="0036433A">
              <w:rPr>
                <w:noProof/>
                <w:webHidden/>
              </w:rPr>
              <w:fldChar w:fldCharType="end"/>
            </w:r>
          </w:hyperlink>
        </w:p>
        <w:p w14:paraId="27D509BB" w14:textId="6103CB38" w:rsidR="0036433A" w:rsidRDefault="00F92A9E">
          <w:pPr>
            <w:pStyle w:val="Verzeichnis2"/>
            <w:rPr>
              <w:rFonts w:asciiTheme="minorHAnsi" w:eastAsiaTheme="minorEastAsia" w:hAnsiTheme="minorHAnsi" w:cstheme="minorBidi"/>
              <w:noProof/>
              <w:kern w:val="2"/>
              <w:sz w:val="24"/>
              <w:szCs w:val="24"/>
              <w:lang w:eastAsia="de-DE"/>
              <w14:ligatures w14:val="standardContextual"/>
            </w:rPr>
          </w:pPr>
          <w:hyperlink w:anchor="_Toc222998523" w:history="1">
            <w:r w:rsidR="0036433A" w:rsidRPr="006B4810">
              <w:rPr>
                <w:rStyle w:val="Hyperlink"/>
                <w:noProof/>
              </w:rPr>
              <w:t>5.7 Dokumentation</w:t>
            </w:r>
            <w:r w:rsidR="0036433A">
              <w:rPr>
                <w:noProof/>
                <w:webHidden/>
              </w:rPr>
              <w:tab/>
            </w:r>
            <w:r w:rsidR="0036433A">
              <w:rPr>
                <w:noProof/>
                <w:webHidden/>
              </w:rPr>
              <w:fldChar w:fldCharType="begin"/>
            </w:r>
            <w:r w:rsidR="0036433A">
              <w:rPr>
                <w:noProof/>
                <w:webHidden/>
              </w:rPr>
              <w:instrText xml:space="preserve"> PAGEREF _Toc222998523 \h </w:instrText>
            </w:r>
            <w:r w:rsidR="0036433A">
              <w:rPr>
                <w:noProof/>
                <w:webHidden/>
              </w:rPr>
            </w:r>
            <w:r w:rsidR="0036433A">
              <w:rPr>
                <w:noProof/>
                <w:webHidden/>
              </w:rPr>
              <w:fldChar w:fldCharType="separate"/>
            </w:r>
            <w:r w:rsidR="0036433A">
              <w:rPr>
                <w:noProof/>
                <w:webHidden/>
              </w:rPr>
              <w:t>69</w:t>
            </w:r>
            <w:r w:rsidR="0036433A">
              <w:rPr>
                <w:noProof/>
                <w:webHidden/>
              </w:rPr>
              <w:fldChar w:fldCharType="end"/>
            </w:r>
          </w:hyperlink>
        </w:p>
        <w:p w14:paraId="32E31A82" w14:textId="3CEFE7FD" w:rsidR="0036433A" w:rsidRDefault="00F92A9E">
          <w:pPr>
            <w:pStyle w:val="Verzeichnis3"/>
            <w:rPr>
              <w:rFonts w:asciiTheme="minorHAnsi" w:eastAsiaTheme="minorEastAsia" w:hAnsiTheme="minorHAnsi" w:cstheme="minorBidi"/>
              <w:noProof/>
              <w:kern w:val="2"/>
              <w:sz w:val="24"/>
              <w:szCs w:val="24"/>
              <w:lang w:eastAsia="de-DE"/>
              <w14:ligatures w14:val="standardContextual"/>
            </w:rPr>
          </w:pPr>
          <w:hyperlink w:anchor="_Toc222998524" w:history="1">
            <w:r w:rsidR="0036433A" w:rsidRPr="006B4810">
              <w:rPr>
                <w:rStyle w:val="Hyperlink"/>
                <w:noProof/>
              </w:rPr>
              <w:t>5.7.1 Softwaredokumentation und Releasemanagement</w:t>
            </w:r>
            <w:r w:rsidR="0036433A">
              <w:rPr>
                <w:noProof/>
                <w:webHidden/>
              </w:rPr>
              <w:tab/>
            </w:r>
            <w:r w:rsidR="0036433A">
              <w:rPr>
                <w:noProof/>
                <w:webHidden/>
              </w:rPr>
              <w:fldChar w:fldCharType="begin"/>
            </w:r>
            <w:r w:rsidR="0036433A">
              <w:rPr>
                <w:noProof/>
                <w:webHidden/>
              </w:rPr>
              <w:instrText xml:space="preserve"> PAGEREF _Toc222998524 \h </w:instrText>
            </w:r>
            <w:r w:rsidR="0036433A">
              <w:rPr>
                <w:noProof/>
                <w:webHidden/>
              </w:rPr>
            </w:r>
            <w:r w:rsidR="0036433A">
              <w:rPr>
                <w:noProof/>
                <w:webHidden/>
              </w:rPr>
              <w:fldChar w:fldCharType="separate"/>
            </w:r>
            <w:r w:rsidR="0036433A">
              <w:rPr>
                <w:noProof/>
                <w:webHidden/>
              </w:rPr>
              <w:t>69</w:t>
            </w:r>
            <w:r w:rsidR="0036433A">
              <w:rPr>
                <w:noProof/>
                <w:webHidden/>
              </w:rPr>
              <w:fldChar w:fldCharType="end"/>
            </w:r>
          </w:hyperlink>
        </w:p>
        <w:p w14:paraId="4D7CC352" w14:textId="723F2B94" w:rsidR="0036433A" w:rsidRDefault="00F92A9E">
          <w:pPr>
            <w:pStyle w:val="Verzeichnis3"/>
            <w:rPr>
              <w:rFonts w:asciiTheme="minorHAnsi" w:eastAsiaTheme="minorEastAsia" w:hAnsiTheme="minorHAnsi" w:cstheme="minorBidi"/>
              <w:noProof/>
              <w:kern w:val="2"/>
              <w:sz w:val="24"/>
              <w:szCs w:val="24"/>
              <w:lang w:eastAsia="de-DE"/>
              <w14:ligatures w14:val="standardContextual"/>
            </w:rPr>
          </w:pPr>
          <w:hyperlink w:anchor="_Toc222998525" w:history="1">
            <w:r w:rsidR="0036433A" w:rsidRPr="006B4810">
              <w:rPr>
                <w:rStyle w:val="Hyperlink"/>
                <w:noProof/>
              </w:rPr>
              <w:t>5.7.2 Technikkonzept</w:t>
            </w:r>
            <w:r w:rsidR="0036433A">
              <w:rPr>
                <w:noProof/>
                <w:webHidden/>
              </w:rPr>
              <w:tab/>
            </w:r>
            <w:r w:rsidR="0036433A">
              <w:rPr>
                <w:noProof/>
                <w:webHidden/>
              </w:rPr>
              <w:fldChar w:fldCharType="begin"/>
            </w:r>
            <w:r w:rsidR="0036433A">
              <w:rPr>
                <w:noProof/>
                <w:webHidden/>
              </w:rPr>
              <w:instrText xml:space="preserve"> PAGEREF _Toc222998525 \h </w:instrText>
            </w:r>
            <w:r w:rsidR="0036433A">
              <w:rPr>
                <w:noProof/>
                <w:webHidden/>
              </w:rPr>
            </w:r>
            <w:r w:rsidR="0036433A">
              <w:rPr>
                <w:noProof/>
                <w:webHidden/>
              </w:rPr>
              <w:fldChar w:fldCharType="separate"/>
            </w:r>
            <w:r w:rsidR="0036433A">
              <w:rPr>
                <w:noProof/>
                <w:webHidden/>
              </w:rPr>
              <w:t>70</w:t>
            </w:r>
            <w:r w:rsidR="0036433A">
              <w:rPr>
                <w:noProof/>
                <w:webHidden/>
              </w:rPr>
              <w:fldChar w:fldCharType="end"/>
            </w:r>
          </w:hyperlink>
        </w:p>
        <w:p w14:paraId="465DEF50" w14:textId="044BE036" w:rsidR="0036433A" w:rsidRDefault="00F92A9E">
          <w:pPr>
            <w:pStyle w:val="Verzeichnis3"/>
            <w:rPr>
              <w:rFonts w:asciiTheme="minorHAnsi" w:eastAsiaTheme="minorEastAsia" w:hAnsiTheme="minorHAnsi" w:cstheme="minorBidi"/>
              <w:noProof/>
              <w:kern w:val="2"/>
              <w:sz w:val="24"/>
              <w:szCs w:val="24"/>
              <w:lang w:eastAsia="de-DE"/>
              <w14:ligatures w14:val="standardContextual"/>
            </w:rPr>
          </w:pPr>
          <w:hyperlink w:anchor="_Toc222998526" w:history="1">
            <w:r w:rsidR="0036433A" w:rsidRPr="006B4810">
              <w:rPr>
                <w:rStyle w:val="Hyperlink"/>
                <w:noProof/>
              </w:rPr>
              <w:t>5.7.3 Betriebskonzept</w:t>
            </w:r>
            <w:r w:rsidR="0036433A">
              <w:rPr>
                <w:noProof/>
                <w:webHidden/>
              </w:rPr>
              <w:tab/>
            </w:r>
            <w:r w:rsidR="0036433A">
              <w:rPr>
                <w:noProof/>
                <w:webHidden/>
              </w:rPr>
              <w:fldChar w:fldCharType="begin"/>
            </w:r>
            <w:r w:rsidR="0036433A">
              <w:rPr>
                <w:noProof/>
                <w:webHidden/>
              </w:rPr>
              <w:instrText xml:space="preserve"> PAGEREF _Toc222998526 \h </w:instrText>
            </w:r>
            <w:r w:rsidR="0036433A">
              <w:rPr>
                <w:noProof/>
                <w:webHidden/>
              </w:rPr>
            </w:r>
            <w:r w:rsidR="0036433A">
              <w:rPr>
                <w:noProof/>
                <w:webHidden/>
              </w:rPr>
              <w:fldChar w:fldCharType="separate"/>
            </w:r>
            <w:r w:rsidR="0036433A">
              <w:rPr>
                <w:noProof/>
                <w:webHidden/>
              </w:rPr>
              <w:t>70</w:t>
            </w:r>
            <w:r w:rsidR="0036433A">
              <w:rPr>
                <w:noProof/>
                <w:webHidden/>
              </w:rPr>
              <w:fldChar w:fldCharType="end"/>
            </w:r>
          </w:hyperlink>
        </w:p>
        <w:p w14:paraId="1CB2B7B1" w14:textId="084DB597" w:rsidR="0036433A" w:rsidRDefault="00F92A9E">
          <w:pPr>
            <w:pStyle w:val="Verzeichnis3"/>
            <w:rPr>
              <w:rFonts w:asciiTheme="minorHAnsi" w:eastAsiaTheme="minorEastAsia" w:hAnsiTheme="minorHAnsi" w:cstheme="minorBidi"/>
              <w:noProof/>
              <w:kern w:val="2"/>
              <w:sz w:val="24"/>
              <w:szCs w:val="24"/>
              <w:lang w:eastAsia="de-DE"/>
              <w14:ligatures w14:val="standardContextual"/>
            </w:rPr>
          </w:pPr>
          <w:hyperlink w:anchor="_Toc222998527" w:history="1">
            <w:r w:rsidR="0036433A" w:rsidRPr="006B4810">
              <w:rPr>
                <w:rStyle w:val="Hyperlink"/>
                <w:noProof/>
              </w:rPr>
              <w:t>5.7.4 IT-Sicherheitskonzept</w:t>
            </w:r>
            <w:r w:rsidR="0036433A">
              <w:rPr>
                <w:noProof/>
                <w:webHidden/>
              </w:rPr>
              <w:tab/>
            </w:r>
            <w:r w:rsidR="0036433A">
              <w:rPr>
                <w:noProof/>
                <w:webHidden/>
              </w:rPr>
              <w:fldChar w:fldCharType="begin"/>
            </w:r>
            <w:r w:rsidR="0036433A">
              <w:rPr>
                <w:noProof/>
                <w:webHidden/>
              </w:rPr>
              <w:instrText xml:space="preserve"> PAGEREF _Toc222998527 \h </w:instrText>
            </w:r>
            <w:r w:rsidR="0036433A">
              <w:rPr>
                <w:noProof/>
                <w:webHidden/>
              </w:rPr>
            </w:r>
            <w:r w:rsidR="0036433A">
              <w:rPr>
                <w:noProof/>
                <w:webHidden/>
              </w:rPr>
              <w:fldChar w:fldCharType="separate"/>
            </w:r>
            <w:r w:rsidR="0036433A">
              <w:rPr>
                <w:noProof/>
                <w:webHidden/>
              </w:rPr>
              <w:t>70</w:t>
            </w:r>
            <w:r w:rsidR="0036433A">
              <w:rPr>
                <w:noProof/>
                <w:webHidden/>
              </w:rPr>
              <w:fldChar w:fldCharType="end"/>
            </w:r>
          </w:hyperlink>
        </w:p>
        <w:p w14:paraId="0F3DBCCC" w14:textId="350A3660" w:rsidR="0036433A" w:rsidRDefault="00F92A9E">
          <w:pPr>
            <w:pStyle w:val="Verzeichnis3"/>
            <w:rPr>
              <w:rFonts w:asciiTheme="minorHAnsi" w:eastAsiaTheme="minorEastAsia" w:hAnsiTheme="minorHAnsi" w:cstheme="minorBidi"/>
              <w:noProof/>
              <w:kern w:val="2"/>
              <w:sz w:val="24"/>
              <w:szCs w:val="24"/>
              <w:lang w:eastAsia="de-DE"/>
              <w14:ligatures w14:val="standardContextual"/>
            </w:rPr>
          </w:pPr>
          <w:hyperlink w:anchor="_Toc222998528" w:history="1">
            <w:r w:rsidR="0036433A" w:rsidRPr="006B4810">
              <w:rPr>
                <w:rStyle w:val="Hyperlink"/>
                <w:noProof/>
              </w:rPr>
              <w:t>5.7.5 Datenschutzkonzept</w:t>
            </w:r>
            <w:r w:rsidR="0036433A">
              <w:rPr>
                <w:noProof/>
                <w:webHidden/>
              </w:rPr>
              <w:tab/>
            </w:r>
            <w:r w:rsidR="0036433A">
              <w:rPr>
                <w:noProof/>
                <w:webHidden/>
              </w:rPr>
              <w:fldChar w:fldCharType="begin"/>
            </w:r>
            <w:r w:rsidR="0036433A">
              <w:rPr>
                <w:noProof/>
                <w:webHidden/>
              </w:rPr>
              <w:instrText xml:space="preserve"> PAGEREF _Toc222998528 \h </w:instrText>
            </w:r>
            <w:r w:rsidR="0036433A">
              <w:rPr>
                <w:noProof/>
                <w:webHidden/>
              </w:rPr>
            </w:r>
            <w:r w:rsidR="0036433A">
              <w:rPr>
                <w:noProof/>
                <w:webHidden/>
              </w:rPr>
              <w:fldChar w:fldCharType="separate"/>
            </w:r>
            <w:r w:rsidR="0036433A">
              <w:rPr>
                <w:noProof/>
                <w:webHidden/>
              </w:rPr>
              <w:t>71</w:t>
            </w:r>
            <w:r w:rsidR="0036433A">
              <w:rPr>
                <w:noProof/>
                <w:webHidden/>
              </w:rPr>
              <w:fldChar w:fldCharType="end"/>
            </w:r>
          </w:hyperlink>
        </w:p>
        <w:p w14:paraId="4C750DFE" w14:textId="4E809A20" w:rsidR="00D84C51" w:rsidRPr="004269E6" w:rsidRDefault="003F2D5D" w:rsidP="002F2102">
          <w:pPr>
            <w:pStyle w:val="Verzeichnis1"/>
            <w:rPr>
              <w:noProof w:val="0"/>
              <w:vanish/>
            </w:rPr>
          </w:pPr>
          <w:r w:rsidRPr="004269E6">
            <w:rPr>
              <w:noProof w:val="0"/>
            </w:rPr>
            <w:fldChar w:fldCharType="end"/>
          </w:r>
        </w:p>
      </w:sdtContent>
    </w:sdt>
    <w:p w14:paraId="6536D49F" w14:textId="2C7C5DB4" w:rsidR="00620F1D" w:rsidRPr="004269E6" w:rsidRDefault="00D602B8" w:rsidP="007C2AC5">
      <w:pPr>
        <w:pStyle w:val="berschrift1"/>
        <w:numPr>
          <w:ilvl w:val="0"/>
          <w:numId w:val="0"/>
        </w:numPr>
      </w:pPr>
      <w:bookmarkStart w:id="17" w:name="_Toc12364782"/>
      <w:bookmarkStart w:id="18" w:name="_Toc12455020"/>
      <w:bookmarkStart w:id="19" w:name="_Toc12604477"/>
      <w:bookmarkStart w:id="20" w:name="_Toc13041377"/>
      <w:bookmarkStart w:id="21" w:name="_Toc13076078"/>
      <w:bookmarkStart w:id="22" w:name="_Toc14083710"/>
      <w:bookmarkStart w:id="23" w:name="_Toc14085699"/>
      <w:bookmarkStart w:id="24" w:name="_Toc14704110"/>
      <w:bookmarkStart w:id="25" w:name="_Toc18054454"/>
      <w:bookmarkStart w:id="26" w:name="_Toc18594987"/>
      <w:bookmarkStart w:id="27" w:name="_Toc18682221"/>
      <w:bookmarkStart w:id="28" w:name="_Toc18914033"/>
      <w:bookmarkStart w:id="29" w:name="_Toc18922126"/>
      <w:bookmarkStart w:id="30" w:name="_Toc18930701"/>
      <w:bookmarkStart w:id="31" w:name="_Toc18931062"/>
      <w:bookmarkStart w:id="32" w:name="_Toc18939009"/>
      <w:bookmarkStart w:id="33" w:name="_Toc19183835"/>
      <w:bookmarkStart w:id="34" w:name="_Toc19198462"/>
      <w:bookmarkStart w:id="35" w:name="_Toc20216740"/>
      <w:bookmarkStart w:id="36" w:name="_Toc20297946"/>
      <w:bookmarkStart w:id="37" w:name="_Toc222998404"/>
      <w:r w:rsidRPr="004269E6">
        <w:t>Abbildungsverzeichnis</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30A98F10" w14:textId="2A9EA553" w:rsidR="00A30EE8" w:rsidRDefault="00D602B8">
      <w:pPr>
        <w:pStyle w:val="Abbildungsverzeichnis"/>
        <w:tabs>
          <w:tab w:val="right" w:leader="dot" w:pos="9346"/>
        </w:tabs>
        <w:rPr>
          <w:rFonts w:asciiTheme="minorHAnsi" w:eastAsiaTheme="minorEastAsia" w:hAnsiTheme="minorHAnsi" w:cstheme="minorBidi"/>
          <w:noProof/>
          <w:kern w:val="2"/>
          <w:sz w:val="24"/>
          <w:szCs w:val="24"/>
          <w:lang w:eastAsia="de-DE"/>
          <w14:ligatures w14:val="standardContextual"/>
        </w:rPr>
      </w:pPr>
      <w:r w:rsidRPr="004269E6">
        <w:fldChar w:fldCharType="begin"/>
      </w:r>
      <w:r w:rsidRPr="004269E6">
        <w:instrText xml:space="preserve"> TOC \h \z \c "Abbildung" </w:instrText>
      </w:r>
      <w:r w:rsidRPr="004269E6">
        <w:fldChar w:fldCharType="separate"/>
      </w:r>
      <w:hyperlink w:anchor="_Toc218696732" w:history="1">
        <w:r w:rsidR="00A30EE8" w:rsidRPr="004172B9">
          <w:rPr>
            <w:rStyle w:val="Hyperlink"/>
            <w:noProof/>
          </w:rPr>
          <w:t>Abbildung 1: ENTWURF Roadmap des Vergabeverfahrens. Stand: 15.07.2025</w:t>
        </w:r>
        <w:r w:rsidR="00A30EE8">
          <w:rPr>
            <w:noProof/>
            <w:webHidden/>
          </w:rPr>
          <w:tab/>
        </w:r>
        <w:r w:rsidR="00A30EE8">
          <w:rPr>
            <w:noProof/>
            <w:webHidden/>
          </w:rPr>
          <w:fldChar w:fldCharType="begin"/>
        </w:r>
        <w:r w:rsidR="00A30EE8">
          <w:rPr>
            <w:noProof/>
            <w:webHidden/>
          </w:rPr>
          <w:instrText xml:space="preserve"> PAGEREF _Toc218696732 \h </w:instrText>
        </w:r>
        <w:r w:rsidR="00A30EE8">
          <w:rPr>
            <w:noProof/>
            <w:webHidden/>
          </w:rPr>
        </w:r>
        <w:r w:rsidR="00A30EE8">
          <w:rPr>
            <w:noProof/>
            <w:webHidden/>
          </w:rPr>
          <w:fldChar w:fldCharType="separate"/>
        </w:r>
        <w:r w:rsidR="00A30EE8">
          <w:rPr>
            <w:noProof/>
            <w:webHidden/>
          </w:rPr>
          <w:t>15</w:t>
        </w:r>
        <w:r w:rsidR="00A30EE8">
          <w:rPr>
            <w:noProof/>
            <w:webHidden/>
          </w:rPr>
          <w:fldChar w:fldCharType="end"/>
        </w:r>
      </w:hyperlink>
    </w:p>
    <w:p w14:paraId="73E21D38" w14:textId="62BBF4EC" w:rsidR="00A30EE8" w:rsidRDefault="00F92A9E">
      <w:pPr>
        <w:pStyle w:val="Abbildungsverzeichnis"/>
        <w:tabs>
          <w:tab w:val="right" w:leader="dot" w:pos="9346"/>
        </w:tabs>
        <w:rPr>
          <w:rFonts w:asciiTheme="minorHAnsi" w:eastAsiaTheme="minorEastAsia" w:hAnsiTheme="minorHAnsi" w:cstheme="minorBidi"/>
          <w:noProof/>
          <w:kern w:val="2"/>
          <w:sz w:val="24"/>
          <w:szCs w:val="24"/>
          <w:lang w:eastAsia="de-DE"/>
          <w14:ligatures w14:val="standardContextual"/>
        </w:rPr>
      </w:pPr>
      <w:hyperlink w:anchor="_Toc218696733" w:history="1">
        <w:r w:rsidR="00A30EE8" w:rsidRPr="004172B9">
          <w:rPr>
            <w:rStyle w:val="Hyperlink"/>
            <w:noProof/>
          </w:rPr>
          <w:t>Abbildung 2: Facharchitekturskizze der eRecruiting-Plattform im Systemverbund</w:t>
        </w:r>
        <w:r w:rsidR="00A30EE8">
          <w:rPr>
            <w:noProof/>
            <w:webHidden/>
          </w:rPr>
          <w:tab/>
        </w:r>
        <w:r w:rsidR="00A30EE8">
          <w:rPr>
            <w:noProof/>
            <w:webHidden/>
          </w:rPr>
          <w:fldChar w:fldCharType="begin"/>
        </w:r>
        <w:r w:rsidR="00A30EE8">
          <w:rPr>
            <w:noProof/>
            <w:webHidden/>
          </w:rPr>
          <w:instrText xml:space="preserve"> PAGEREF _Toc218696733 \h </w:instrText>
        </w:r>
        <w:r w:rsidR="00A30EE8">
          <w:rPr>
            <w:noProof/>
            <w:webHidden/>
          </w:rPr>
        </w:r>
        <w:r w:rsidR="00A30EE8">
          <w:rPr>
            <w:noProof/>
            <w:webHidden/>
          </w:rPr>
          <w:fldChar w:fldCharType="separate"/>
        </w:r>
        <w:r w:rsidR="00A30EE8">
          <w:rPr>
            <w:noProof/>
            <w:webHidden/>
          </w:rPr>
          <w:t>68</w:t>
        </w:r>
        <w:r w:rsidR="00A30EE8">
          <w:rPr>
            <w:noProof/>
            <w:webHidden/>
          </w:rPr>
          <w:fldChar w:fldCharType="end"/>
        </w:r>
      </w:hyperlink>
    </w:p>
    <w:p w14:paraId="06252C95" w14:textId="4487E754" w:rsidR="003852EF" w:rsidRPr="004269E6" w:rsidRDefault="00D602B8" w:rsidP="002F2102">
      <w:pPr>
        <w:pStyle w:val="Abbildungsverzeichnis"/>
        <w:tabs>
          <w:tab w:val="right" w:leader="dot" w:pos="9346"/>
        </w:tabs>
      </w:pPr>
      <w:r w:rsidRPr="004269E6">
        <w:fldChar w:fldCharType="end"/>
      </w:r>
    </w:p>
    <w:p w14:paraId="49D09D1F" w14:textId="023C14AE" w:rsidR="00D602B8" w:rsidRPr="004269E6" w:rsidRDefault="00D602B8" w:rsidP="002F2102">
      <w:pPr>
        <w:pStyle w:val="berschrift1"/>
        <w:numPr>
          <w:ilvl w:val="0"/>
          <w:numId w:val="0"/>
        </w:numPr>
        <w:ind w:left="360" w:hanging="360"/>
      </w:pPr>
      <w:bookmarkStart w:id="38" w:name="_Toc12364783"/>
      <w:bookmarkStart w:id="39" w:name="_Toc12455021"/>
      <w:bookmarkStart w:id="40" w:name="_Toc12604478"/>
      <w:bookmarkStart w:id="41" w:name="_Toc13041378"/>
      <w:bookmarkStart w:id="42" w:name="_Toc13076079"/>
      <w:bookmarkStart w:id="43" w:name="_Toc14083711"/>
      <w:bookmarkStart w:id="44" w:name="_Toc14085700"/>
      <w:bookmarkStart w:id="45" w:name="_Toc14704111"/>
      <w:bookmarkStart w:id="46" w:name="_Toc18054455"/>
      <w:bookmarkStart w:id="47" w:name="_Toc18594988"/>
      <w:bookmarkStart w:id="48" w:name="_Toc18682222"/>
      <w:bookmarkStart w:id="49" w:name="_Toc18914034"/>
      <w:bookmarkStart w:id="50" w:name="_Toc18922127"/>
      <w:bookmarkStart w:id="51" w:name="_Toc18930702"/>
      <w:bookmarkStart w:id="52" w:name="_Toc18931063"/>
      <w:bookmarkStart w:id="53" w:name="_Toc18939010"/>
      <w:bookmarkStart w:id="54" w:name="_Toc19183836"/>
      <w:bookmarkStart w:id="55" w:name="_Toc19198463"/>
      <w:bookmarkStart w:id="56" w:name="_Toc20216741"/>
      <w:bookmarkStart w:id="57" w:name="_Toc20297947"/>
      <w:bookmarkStart w:id="58" w:name="_Toc222998405"/>
      <w:r w:rsidRPr="004269E6">
        <w:t>Tabellenverzeichnis</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6F4ABB84" w14:textId="753F12D6" w:rsidR="00A30EE8" w:rsidRDefault="00BC3A8D">
      <w:pPr>
        <w:pStyle w:val="Abbildungsverzeichnis"/>
        <w:tabs>
          <w:tab w:val="right" w:leader="dot" w:pos="9346"/>
        </w:tabs>
        <w:rPr>
          <w:rFonts w:asciiTheme="minorHAnsi" w:eastAsiaTheme="minorEastAsia" w:hAnsiTheme="minorHAnsi" w:cstheme="minorBidi"/>
          <w:noProof/>
          <w:kern w:val="2"/>
          <w:sz w:val="24"/>
          <w:szCs w:val="24"/>
          <w:lang w:eastAsia="de-DE"/>
          <w14:ligatures w14:val="standardContextual"/>
        </w:rPr>
      </w:pPr>
      <w:r w:rsidRPr="008E152A">
        <w:fldChar w:fldCharType="begin"/>
      </w:r>
      <w:r w:rsidRPr="004269E6">
        <w:instrText xml:space="preserve"> TOC \h \z \c "Tabelle" </w:instrText>
      </w:r>
      <w:r w:rsidRPr="008E152A">
        <w:fldChar w:fldCharType="separate"/>
      </w:r>
      <w:hyperlink w:anchor="_Toc218696734" w:history="1">
        <w:r w:rsidR="00A30EE8" w:rsidRPr="00DC6B22">
          <w:rPr>
            <w:rStyle w:val="Hyperlink"/>
            <w:noProof/>
          </w:rPr>
          <w:t>Tabelle 1: Reaktionszeiten</w:t>
        </w:r>
        <w:r w:rsidR="00A30EE8">
          <w:rPr>
            <w:noProof/>
            <w:webHidden/>
          </w:rPr>
          <w:tab/>
        </w:r>
        <w:r w:rsidR="00A30EE8">
          <w:rPr>
            <w:noProof/>
            <w:webHidden/>
          </w:rPr>
          <w:fldChar w:fldCharType="begin"/>
        </w:r>
        <w:r w:rsidR="00A30EE8">
          <w:rPr>
            <w:noProof/>
            <w:webHidden/>
          </w:rPr>
          <w:instrText xml:space="preserve"> PAGEREF _Toc218696734 \h </w:instrText>
        </w:r>
        <w:r w:rsidR="00A30EE8">
          <w:rPr>
            <w:noProof/>
            <w:webHidden/>
          </w:rPr>
        </w:r>
        <w:r w:rsidR="00A30EE8">
          <w:rPr>
            <w:noProof/>
            <w:webHidden/>
          </w:rPr>
          <w:fldChar w:fldCharType="separate"/>
        </w:r>
        <w:r w:rsidR="00A30EE8">
          <w:rPr>
            <w:noProof/>
            <w:webHidden/>
          </w:rPr>
          <w:t>82</w:t>
        </w:r>
        <w:r w:rsidR="00A30EE8">
          <w:rPr>
            <w:noProof/>
            <w:webHidden/>
          </w:rPr>
          <w:fldChar w:fldCharType="end"/>
        </w:r>
      </w:hyperlink>
    </w:p>
    <w:p w14:paraId="2108BB6E" w14:textId="3461AD37" w:rsidR="00A30EE8" w:rsidRDefault="00F92A9E">
      <w:pPr>
        <w:pStyle w:val="Abbildungsverzeichnis"/>
        <w:tabs>
          <w:tab w:val="right" w:leader="dot" w:pos="9346"/>
        </w:tabs>
        <w:rPr>
          <w:rFonts w:asciiTheme="minorHAnsi" w:eastAsiaTheme="minorEastAsia" w:hAnsiTheme="minorHAnsi" w:cstheme="minorBidi"/>
          <w:noProof/>
          <w:kern w:val="2"/>
          <w:sz w:val="24"/>
          <w:szCs w:val="24"/>
          <w:lang w:eastAsia="de-DE"/>
          <w14:ligatures w14:val="standardContextual"/>
        </w:rPr>
      </w:pPr>
      <w:hyperlink w:anchor="_Toc218696735" w:history="1">
        <w:r w:rsidR="00A30EE8" w:rsidRPr="00DC6B22">
          <w:rPr>
            <w:rStyle w:val="Hyperlink"/>
            <w:noProof/>
          </w:rPr>
          <w:t>Tabelle 2: Wiederherstellungszeiten</w:t>
        </w:r>
        <w:r w:rsidR="00A30EE8">
          <w:rPr>
            <w:noProof/>
            <w:webHidden/>
          </w:rPr>
          <w:tab/>
        </w:r>
        <w:r w:rsidR="00A30EE8">
          <w:rPr>
            <w:noProof/>
            <w:webHidden/>
          </w:rPr>
          <w:fldChar w:fldCharType="begin"/>
        </w:r>
        <w:r w:rsidR="00A30EE8">
          <w:rPr>
            <w:noProof/>
            <w:webHidden/>
          </w:rPr>
          <w:instrText xml:space="preserve"> PAGEREF _Toc218696735 \h </w:instrText>
        </w:r>
        <w:r w:rsidR="00A30EE8">
          <w:rPr>
            <w:noProof/>
            <w:webHidden/>
          </w:rPr>
        </w:r>
        <w:r w:rsidR="00A30EE8">
          <w:rPr>
            <w:noProof/>
            <w:webHidden/>
          </w:rPr>
          <w:fldChar w:fldCharType="separate"/>
        </w:r>
        <w:r w:rsidR="00A30EE8">
          <w:rPr>
            <w:noProof/>
            <w:webHidden/>
          </w:rPr>
          <w:t>82</w:t>
        </w:r>
        <w:r w:rsidR="00A30EE8">
          <w:rPr>
            <w:noProof/>
            <w:webHidden/>
          </w:rPr>
          <w:fldChar w:fldCharType="end"/>
        </w:r>
      </w:hyperlink>
    </w:p>
    <w:p w14:paraId="5C25CFB3" w14:textId="670B23D4" w:rsidR="00D602B8" w:rsidRPr="004269E6" w:rsidRDefault="00BC3A8D" w:rsidP="002F2102">
      <w:r w:rsidRPr="008E152A">
        <w:fldChar w:fldCharType="end"/>
      </w:r>
    </w:p>
    <w:p w14:paraId="4A22DC68" w14:textId="22579693" w:rsidR="008267CE" w:rsidRPr="004269E6" w:rsidRDefault="008267CE" w:rsidP="002F2102">
      <w:pPr>
        <w:pStyle w:val="berschrift1"/>
        <w:numPr>
          <w:ilvl w:val="0"/>
          <w:numId w:val="0"/>
        </w:numPr>
        <w:ind w:left="360" w:hanging="360"/>
      </w:pPr>
      <w:bookmarkStart w:id="59" w:name="_Toc12364784"/>
      <w:bookmarkStart w:id="60" w:name="_Toc12455022"/>
      <w:bookmarkStart w:id="61" w:name="_Toc12604479"/>
      <w:bookmarkStart w:id="62" w:name="_Toc13041379"/>
      <w:bookmarkStart w:id="63" w:name="_Toc13076080"/>
      <w:bookmarkStart w:id="64" w:name="_Toc14083712"/>
      <w:bookmarkStart w:id="65" w:name="_Toc14085701"/>
      <w:bookmarkStart w:id="66" w:name="_Toc14704112"/>
      <w:bookmarkStart w:id="67" w:name="_Toc18054456"/>
      <w:bookmarkStart w:id="68" w:name="_Toc18594989"/>
      <w:bookmarkStart w:id="69" w:name="_Toc18682223"/>
      <w:bookmarkStart w:id="70" w:name="_Toc18914035"/>
      <w:bookmarkStart w:id="71" w:name="_Toc18922128"/>
      <w:bookmarkStart w:id="72" w:name="_Toc18930703"/>
      <w:bookmarkStart w:id="73" w:name="_Toc18931064"/>
      <w:bookmarkStart w:id="74" w:name="_Toc18939011"/>
      <w:bookmarkStart w:id="75" w:name="_Toc19183837"/>
      <w:bookmarkStart w:id="76" w:name="_Toc19198464"/>
      <w:bookmarkStart w:id="77" w:name="_Toc20216742"/>
      <w:bookmarkStart w:id="78" w:name="_Toc20297948"/>
      <w:bookmarkStart w:id="79" w:name="_Toc222998406"/>
      <w:r w:rsidRPr="004269E6">
        <w:lastRenderedPageBreak/>
        <w:t>Abkürzungsverzeichnis</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5"/>
        <w:gridCol w:w="7871"/>
      </w:tblGrid>
      <w:tr w:rsidR="009C7086" w:rsidRPr="004269E6" w14:paraId="23F4E308" w14:textId="77777777" w:rsidTr="43701F7B">
        <w:trPr>
          <w:trHeight w:val="480"/>
        </w:trPr>
        <w:tc>
          <w:tcPr>
            <w:tcW w:w="15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31655" w14:textId="77777777" w:rsidR="009C7086" w:rsidRPr="00801DB2" w:rsidRDefault="009C7086" w:rsidP="002F2102">
            <w:pPr>
              <w:tabs>
                <w:tab w:val="left" w:pos="1985"/>
              </w:tabs>
              <w:spacing w:before="80"/>
              <w:rPr>
                <w:b/>
                <w:position w:val="-6"/>
              </w:rPr>
            </w:pPr>
            <w:r w:rsidRPr="004269E6">
              <w:rPr>
                <w:b/>
                <w:position w:val="-6"/>
              </w:rPr>
              <w:t>Abkürzung</w:t>
            </w:r>
          </w:p>
        </w:tc>
        <w:tc>
          <w:tcPr>
            <w:tcW w:w="78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DC855C" w14:textId="31D8F008" w:rsidR="009C7086" w:rsidRPr="004269E6" w:rsidRDefault="009C7086" w:rsidP="002F2102">
            <w:pPr>
              <w:rPr>
                <w:b/>
              </w:rPr>
            </w:pPr>
            <w:r w:rsidRPr="004269E6">
              <w:rPr>
                <w:b/>
              </w:rPr>
              <w:t>Bezeichnung</w:t>
            </w:r>
          </w:p>
        </w:tc>
      </w:tr>
      <w:tr w:rsidR="00016F8F" w:rsidRPr="004269E6" w14:paraId="2FE88141" w14:textId="77777777" w:rsidTr="43701F7B">
        <w:trPr>
          <w:trHeight w:val="480"/>
        </w:trPr>
        <w:tc>
          <w:tcPr>
            <w:tcW w:w="15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F16E19" w14:textId="25317704" w:rsidR="00016F8F" w:rsidRPr="00801DB2" w:rsidRDefault="00016F8F" w:rsidP="002F2102">
            <w:pPr>
              <w:tabs>
                <w:tab w:val="left" w:pos="1985"/>
              </w:tabs>
              <w:spacing w:before="80"/>
              <w:rPr>
                <w:b/>
                <w:position w:val="-6"/>
              </w:rPr>
            </w:pPr>
            <w:r w:rsidRPr="004269E6">
              <w:rPr>
                <w:b/>
                <w:position w:val="-6"/>
              </w:rPr>
              <w:t>BSI</w:t>
            </w:r>
          </w:p>
        </w:tc>
        <w:tc>
          <w:tcPr>
            <w:tcW w:w="78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199EA8" w14:textId="37912743" w:rsidR="00016F8F" w:rsidRPr="004269E6" w:rsidRDefault="00016F8F" w:rsidP="002F2102">
            <w:pPr>
              <w:rPr>
                <w:b/>
              </w:rPr>
            </w:pPr>
            <w:r w:rsidRPr="004269E6">
              <w:t>Bundesamt für Sicherheit in der Informationstechnik</w:t>
            </w:r>
          </w:p>
        </w:tc>
      </w:tr>
      <w:tr w:rsidR="00A84F02" w:rsidRPr="004269E6" w14:paraId="33AE56FC" w14:textId="77777777" w:rsidTr="006C64DE">
        <w:trPr>
          <w:trHeight w:val="284"/>
        </w:trPr>
        <w:tc>
          <w:tcPr>
            <w:tcW w:w="1555" w:type="dxa"/>
            <w:tcBorders>
              <w:top w:val="single" w:sz="4" w:space="0" w:color="auto"/>
              <w:left w:val="single" w:sz="4" w:space="0" w:color="auto"/>
              <w:bottom w:val="single" w:sz="4" w:space="0" w:color="auto"/>
              <w:right w:val="single" w:sz="4" w:space="0" w:color="auto"/>
            </w:tcBorders>
            <w:vAlign w:val="center"/>
          </w:tcPr>
          <w:p w14:paraId="7F464D9F" w14:textId="63362652" w:rsidR="00A84F02" w:rsidRPr="00801DB2" w:rsidRDefault="00A84F02" w:rsidP="002F2102">
            <w:pPr>
              <w:tabs>
                <w:tab w:val="left" w:pos="1985"/>
              </w:tabs>
              <w:spacing w:before="80"/>
              <w:rPr>
                <w:b/>
                <w:position w:val="-6"/>
              </w:rPr>
            </w:pPr>
            <w:r w:rsidRPr="004269E6">
              <w:rPr>
                <w:b/>
                <w:position w:val="-6"/>
              </w:rPr>
              <w:t>DiPa</w:t>
            </w:r>
          </w:p>
        </w:tc>
        <w:tc>
          <w:tcPr>
            <w:tcW w:w="7871" w:type="dxa"/>
            <w:tcBorders>
              <w:top w:val="single" w:sz="4" w:space="0" w:color="auto"/>
              <w:left w:val="single" w:sz="4" w:space="0" w:color="auto"/>
              <w:bottom w:val="single" w:sz="4" w:space="0" w:color="auto"/>
              <w:right w:val="single" w:sz="4" w:space="0" w:color="auto"/>
            </w:tcBorders>
            <w:vAlign w:val="center"/>
          </w:tcPr>
          <w:p w14:paraId="471CB73C" w14:textId="21B76662" w:rsidR="00A84F02" w:rsidRPr="004269E6" w:rsidRDefault="00A84F02" w:rsidP="002F2102">
            <w:pPr>
              <w:pStyle w:val="Verzeichnis1"/>
              <w:rPr>
                <w:b w:val="0"/>
                <w:noProof w:val="0"/>
              </w:rPr>
            </w:pPr>
            <w:r w:rsidRPr="004269E6">
              <w:rPr>
                <w:b w:val="0"/>
                <w:noProof w:val="0"/>
              </w:rPr>
              <w:t>Digitale Personalakte</w:t>
            </w:r>
          </w:p>
        </w:tc>
      </w:tr>
      <w:tr w:rsidR="00A84F02" w:rsidRPr="004269E6" w14:paraId="1D9B344C" w14:textId="77777777" w:rsidTr="006C64DE">
        <w:trPr>
          <w:trHeight w:val="284"/>
        </w:trPr>
        <w:tc>
          <w:tcPr>
            <w:tcW w:w="1555" w:type="dxa"/>
            <w:tcBorders>
              <w:top w:val="single" w:sz="4" w:space="0" w:color="auto"/>
              <w:left w:val="single" w:sz="4" w:space="0" w:color="auto"/>
              <w:bottom w:val="single" w:sz="4" w:space="0" w:color="auto"/>
              <w:right w:val="single" w:sz="4" w:space="0" w:color="auto"/>
            </w:tcBorders>
            <w:vAlign w:val="center"/>
          </w:tcPr>
          <w:p w14:paraId="47D5093D" w14:textId="23007900" w:rsidR="00A84F02" w:rsidRPr="00801DB2" w:rsidRDefault="00A84F02" w:rsidP="002F2102">
            <w:pPr>
              <w:tabs>
                <w:tab w:val="left" w:pos="1985"/>
              </w:tabs>
              <w:spacing w:before="80"/>
              <w:rPr>
                <w:b/>
                <w:position w:val="-6"/>
              </w:rPr>
            </w:pPr>
            <w:r w:rsidRPr="004269E6">
              <w:rPr>
                <w:b/>
                <w:position w:val="-6"/>
              </w:rPr>
              <w:t>IPEMA</w:t>
            </w:r>
            <w:r w:rsidR="00990B55" w:rsidRPr="004269E6">
              <w:rPr>
                <w:rFonts w:cs="Arial"/>
              </w:rPr>
              <w:t>®</w:t>
            </w:r>
          </w:p>
        </w:tc>
        <w:tc>
          <w:tcPr>
            <w:tcW w:w="7871" w:type="dxa"/>
            <w:tcBorders>
              <w:top w:val="single" w:sz="4" w:space="0" w:color="auto"/>
              <w:left w:val="single" w:sz="4" w:space="0" w:color="auto"/>
              <w:bottom w:val="single" w:sz="4" w:space="0" w:color="auto"/>
              <w:right w:val="single" w:sz="4" w:space="0" w:color="auto"/>
            </w:tcBorders>
            <w:vAlign w:val="center"/>
          </w:tcPr>
          <w:p w14:paraId="52D056B5" w14:textId="12C397AB" w:rsidR="00A84F02" w:rsidRPr="004269E6" w:rsidRDefault="00984193" w:rsidP="002F2102">
            <w:pPr>
              <w:pStyle w:val="Verzeichnis1"/>
              <w:rPr>
                <w:b w:val="0"/>
                <w:noProof w:val="0"/>
              </w:rPr>
            </w:pPr>
            <w:r w:rsidRPr="004269E6">
              <w:rPr>
                <w:b w:val="0"/>
                <w:noProof w:val="0"/>
              </w:rPr>
              <w:t>Integriertes Personalmanagementsystem</w:t>
            </w:r>
          </w:p>
        </w:tc>
      </w:tr>
      <w:tr w:rsidR="005937A2" w:rsidRPr="004269E6" w14:paraId="688B2E82" w14:textId="77777777" w:rsidTr="006C64DE">
        <w:trPr>
          <w:trHeight w:val="284"/>
        </w:trPr>
        <w:tc>
          <w:tcPr>
            <w:tcW w:w="1555" w:type="dxa"/>
            <w:tcBorders>
              <w:top w:val="single" w:sz="4" w:space="0" w:color="auto"/>
              <w:left w:val="single" w:sz="4" w:space="0" w:color="auto"/>
              <w:bottom w:val="single" w:sz="4" w:space="0" w:color="auto"/>
              <w:right w:val="single" w:sz="4" w:space="0" w:color="auto"/>
            </w:tcBorders>
            <w:vAlign w:val="center"/>
          </w:tcPr>
          <w:p w14:paraId="7A8C2991" w14:textId="60327811" w:rsidR="005937A2" w:rsidRPr="00801DB2" w:rsidRDefault="005937A2" w:rsidP="002F2102">
            <w:pPr>
              <w:tabs>
                <w:tab w:val="left" w:pos="1985"/>
              </w:tabs>
              <w:spacing w:before="80"/>
              <w:rPr>
                <w:b/>
                <w:position w:val="-6"/>
              </w:rPr>
            </w:pPr>
            <w:r w:rsidRPr="004269E6">
              <w:rPr>
                <w:b/>
                <w:position w:val="-6"/>
              </w:rPr>
              <w:t>ISC</w:t>
            </w:r>
          </w:p>
        </w:tc>
        <w:tc>
          <w:tcPr>
            <w:tcW w:w="7871" w:type="dxa"/>
            <w:tcBorders>
              <w:top w:val="single" w:sz="4" w:space="0" w:color="auto"/>
              <w:left w:val="single" w:sz="4" w:space="0" w:color="auto"/>
              <w:bottom w:val="single" w:sz="4" w:space="0" w:color="auto"/>
              <w:right w:val="single" w:sz="4" w:space="0" w:color="auto"/>
            </w:tcBorders>
            <w:vAlign w:val="center"/>
          </w:tcPr>
          <w:p w14:paraId="6E23A559" w14:textId="441B6C2F" w:rsidR="005937A2" w:rsidRPr="004269E6" w:rsidRDefault="005937A2" w:rsidP="002F2102">
            <w:pPr>
              <w:pStyle w:val="Verzeichnis1"/>
              <w:rPr>
                <w:b w:val="0"/>
                <w:noProof w:val="0"/>
              </w:rPr>
            </w:pPr>
            <w:r w:rsidRPr="004269E6">
              <w:rPr>
                <w:b w:val="0"/>
                <w:noProof w:val="0"/>
              </w:rPr>
              <w:t>IPEMA®-Service-Center</w:t>
            </w:r>
          </w:p>
        </w:tc>
      </w:tr>
      <w:tr w:rsidR="004D588F" w:rsidRPr="004269E6" w14:paraId="6691B192" w14:textId="77777777" w:rsidTr="006C64DE">
        <w:trPr>
          <w:trHeight w:val="284"/>
        </w:trPr>
        <w:tc>
          <w:tcPr>
            <w:tcW w:w="1555" w:type="dxa"/>
            <w:tcBorders>
              <w:top w:val="single" w:sz="4" w:space="0" w:color="auto"/>
              <w:left w:val="single" w:sz="4" w:space="0" w:color="auto"/>
              <w:bottom w:val="single" w:sz="4" w:space="0" w:color="auto"/>
              <w:right w:val="single" w:sz="4" w:space="0" w:color="auto"/>
            </w:tcBorders>
            <w:vAlign w:val="center"/>
          </w:tcPr>
          <w:p w14:paraId="4894EDA9" w14:textId="5F2771E4" w:rsidR="004D588F" w:rsidRPr="00801DB2" w:rsidRDefault="004D588F" w:rsidP="002F2102">
            <w:pPr>
              <w:tabs>
                <w:tab w:val="left" w:pos="1985"/>
              </w:tabs>
              <w:spacing w:before="80"/>
              <w:rPr>
                <w:b/>
                <w:position w:val="-6"/>
              </w:rPr>
            </w:pPr>
            <w:r w:rsidRPr="004269E6">
              <w:rPr>
                <w:b/>
                <w:position w:val="-6"/>
              </w:rPr>
              <w:t>K</w:t>
            </w:r>
            <w:r w:rsidR="00E44A3A" w:rsidRPr="004269E6">
              <w:rPr>
                <w:b/>
                <w:position w:val="-6"/>
              </w:rPr>
              <w:t>I</w:t>
            </w:r>
          </w:p>
        </w:tc>
        <w:tc>
          <w:tcPr>
            <w:tcW w:w="7871" w:type="dxa"/>
            <w:tcBorders>
              <w:top w:val="single" w:sz="4" w:space="0" w:color="auto"/>
              <w:left w:val="single" w:sz="4" w:space="0" w:color="auto"/>
              <w:bottom w:val="single" w:sz="4" w:space="0" w:color="auto"/>
              <w:right w:val="single" w:sz="4" w:space="0" w:color="auto"/>
            </w:tcBorders>
            <w:vAlign w:val="center"/>
          </w:tcPr>
          <w:p w14:paraId="146E4D21" w14:textId="06BCE790" w:rsidR="004D588F" w:rsidRPr="004269E6" w:rsidRDefault="004D588F" w:rsidP="002F2102">
            <w:pPr>
              <w:pStyle w:val="Verzeichnis1"/>
              <w:rPr>
                <w:b w:val="0"/>
                <w:noProof w:val="0"/>
              </w:rPr>
            </w:pPr>
            <w:r w:rsidRPr="004269E6">
              <w:rPr>
                <w:b w:val="0"/>
                <w:noProof w:val="0"/>
              </w:rPr>
              <w:t>Künstliche Intelligenz</w:t>
            </w:r>
          </w:p>
        </w:tc>
      </w:tr>
      <w:tr w:rsidR="009C3282" w:rsidRPr="004269E6" w14:paraId="12212FB8" w14:textId="77777777" w:rsidTr="006C64DE">
        <w:trPr>
          <w:trHeight w:val="284"/>
        </w:trPr>
        <w:tc>
          <w:tcPr>
            <w:tcW w:w="1555" w:type="dxa"/>
            <w:tcBorders>
              <w:top w:val="single" w:sz="4" w:space="0" w:color="auto"/>
              <w:left w:val="single" w:sz="4" w:space="0" w:color="auto"/>
              <w:bottom w:val="single" w:sz="4" w:space="0" w:color="auto"/>
              <w:right w:val="single" w:sz="4" w:space="0" w:color="auto"/>
            </w:tcBorders>
            <w:vAlign w:val="center"/>
          </w:tcPr>
          <w:p w14:paraId="3AF3793F" w14:textId="60189D76" w:rsidR="009C3282" w:rsidRPr="00801DB2" w:rsidRDefault="009C3282" w:rsidP="002F2102">
            <w:pPr>
              <w:tabs>
                <w:tab w:val="left" w:pos="1985"/>
              </w:tabs>
              <w:spacing w:before="80"/>
              <w:rPr>
                <w:b/>
                <w:position w:val="-6"/>
              </w:rPr>
            </w:pPr>
            <w:r w:rsidRPr="004269E6">
              <w:rPr>
                <w:b/>
                <w:position w:val="-6"/>
              </w:rPr>
              <w:t>KPI</w:t>
            </w:r>
          </w:p>
        </w:tc>
        <w:tc>
          <w:tcPr>
            <w:tcW w:w="7871" w:type="dxa"/>
            <w:tcBorders>
              <w:top w:val="single" w:sz="4" w:space="0" w:color="auto"/>
              <w:left w:val="single" w:sz="4" w:space="0" w:color="auto"/>
              <w:bottom w:val="single" w:sz="4" w:space="0" w:color="auto"/>
              <w:right w:val="single" w:sz="4" w:space="0" w:color="auto"/>
            </w:tcBorders>
            <w:vAlign w:val="center"/>
          </w:tcPr>
          <w:p w14:paraId="297F425A" w14:textId="5200D1E7" w:rsidR="009C3282" w:rsidRPr="004269E6" w:rsidRDefault="009C3282" w:rsidP="002F2102">
            <w:pPr>
              <w:pStyle w:val="Verzeichnis1"/>
              <w:rPr>
                <w:b w:val="0"/>
                <w:noProof w:val="0"/>
              </w:rPr>
            </w:pPr>
            <w:r w:rsidRPr="004269E6">
              <w:rPr>
                <w:b w:val="0"/>
                <w:noProof w:val="0"/>
              </w:rPr>
              <w:t>Key Performance Indicator</w:t>
            </w:r>
          </w:p>
        </w:tc>
      </w:tr>
      <w:tr w:rsidR="00455212" w:rsidRPr="004269E6" w14:paraId="43FC0107" w14:textId="77777777" w:rsidTr="006C64DE">
        <w:trPr>
          <w:trHeight w:val="284"/>
        </w:trPr>
        <w:tc>
          <w:tcPr>
            <w:tcW w:w="1555" w:type="dxa"/>
            <w:tcBorders>
              <w:top w:val="single" w:sz="4" w:space="0" w:color="auto"/>
              <w:left w:val="single" w:sz="4" w:space="0" w:color="auto"/>
              <w:bottom w:val="single" w:sz="4" w:space="0" w:color="auto"/>
              <w:right w:val="single" w:sz="4" w:space="0" w:color="auto"/>
            </w:tcBorders>
            <w:vAlign w:val="center"/>
          </w:tcPr>
          <w:p w14:paraId="6A2F13FA" w14:textId="54CEA73A" w:rsidR="00455212" w:rsidRPr="00801DB2" w:rsidRDefault="00455212" w:rsidP="002F2102">
            <w:pPr>
              <w:tabs>
                <w:tab w:val="left" w:pos="1985"/>
              </w:tabs>
              <w:spacing w:before="80"/>
              <w:rPr>
                <w:b/>
                <w:position w:val="-6"/>
              </w:rPr>
            </w:pPr>
            <w:r w:rsidRPr="004269E6">
              <w:rPr>
                <w:b/>
                <w:position w:val="-6"/>
              </w:rPr>
              <w:t>LDI</w:t>
            </w:r>
          </w:p>
        </w:tc>
        <w:tc>
          <w:tcPr>
            <w:tcW w:w="7871" w:type="dxa"/>
            <w:tcBorders>
              <w:top w:val="single" w:sz="4" w:space="0" w:color="auto"/>
              <w:left w:val="single" w:sz="4" w:space="0" w:color="auto"/>
              <w:bottom w:val="single" w:sz="4" w:space="0" w:color="auto"/>
              <w:right w:val="single" w:sz="4" w:space="0" w:color="auto"/>
            </w:tcBorders>
            <w:vAlign w:val="center"/>
          </w:tcPr>
          <w:p w14:paraId="2B1E49A5" w14:textId="19EF9F3A" w:rsidR="00455212" w:rsidRPr="004269E6" w:rsidRDefault="00455212" w:rsidP="002F2102">
            <w:pPr>
              <w:pStyle w:val="Verzeichnis1"/>
              <w:rPr>
                <w:b w:val="0"/>
                <w:noProof w:val="0"/>
              </w:rPr>
            </w:pPr>
            <w:r w:rsidRPr="004269E6">
              <w:rPr>
                <w:b w:val="0"/>
                <w:noProof w:val="0"/>
              </w:rPr>
              <w:t>Landesbetrieb Daten und Information</w:t>
            </w:r>
            <w:r w:rsidR="006E72AA" w:rsidRPr="004269E6">
              <w:rPr>
                <w:b w:val="0"/>
                <w:noProof w:val="0"/>
              </w:rPr>
              <w:t xml:space="preserve"> Rheinland</w:t>
            </w:r>
            <w:r w:rsidR="000E4668" w:rsidRPr="004269E6">
              <w:rPr>
                <w:b w:val="0"/>
                <w:noProof w:val="0"/>
              </w:rPr>
              <w:t>-</w:t>
            </w:r>
            <w:r w:rsidR="006E72AA" w:rsidRPr="004269E6">
              <w:rPr>
                <w:b w:val="0"/>
                <w:noProof w:val="0"/>
              </w:rPr>
              <w:t>Pfalz</w:t>
            </w:r>
          </w:p>
        </w:tc>
      </w:tr>
      <w:tr w:rsidR="003E5F8A" w:rsidRPr="004269E6" w14:paraId="2C992DE4" w14:textId="77777777" w:rsidTr="006C64DE">
        <w:trPr>
          <w:trHeight w:val="284"/>
        </w:trPr>
        <w:tc>
          <w:tcPr>
            <w:tcW w:w="1555" w:type="dxa"/>
            <w:tcBorders>
              <w:top w:val="single" w:sz="4" w:space="0" w:color="auto"/>
              <w:left w:val="single" w:sz="4" w:space="0" w:color="auto"/>
              <w:bottom w:val="single" w:sz="4" w:space="0" w:color="auto"/>
              <w:right w:val="single" w:sz="4" w:space="0" w:color="auto"/>
            </w:tcBorders>
            <w:vAlign w:val="center"/>
          </w:tcPr>
          <w:p w14:paraId="140E8CDB" w14:textId="1DB44B06" w:rsidR="003E5F8A" w:rsidRPr="00801DB2" w:rsidRDefault="003E5F8A" w:rsidP="002F2102">
            <w:pPr>
              <w:tabs>
                <w:tab w:val="left" w:pos="1985"/>
              </w:tabs>
              <w:spacing w:before="80"/>
              <w:rPr>
                <w:b/>
                <w:position w:val="-6"/>
              </w:rPr>
            </w:pPr>
            <w:r w:rsidRPr="004269E6">
              <w:rPr>
                <w:b/>
                <w:position w:val="-6"/>
              </w:rPr>
              <w:t>LfF</w:t>
            </w:r>
          </w:p>
        </w:tc>
        <w:tc>
          <w:tcPr>
            <w:tcW w:w="7871" w:type="dxa"/>
            <w:tcBorders>
              <w:top w:val="single" w:sz="4" w:space="0" w:color="auto"/>
              <w:left w:val="single" w:sz="4" w:space="0" w:color="auto"/>
              <w:bottom w:val="single" w:sz="4" w:space="0" w:color="auto"/>
              <w:right w:val="single" w:sz="4" w:space="0" w:color="auto"/>
            </w:tcBorders>
            <w:vAlign w:val="center"/>
          </w:tcPr>
          <w:p w14:paraId="0D3E5D97" w14:textId="5B2BEFBD" w:rsidR="003E5F8A" w:rsidRPr="004269E6" w:rsidRDefault="003E5F8A" w:rsidP="002F2102">
            <w:pPr>
              <w:pStyle w:val="Verzeichnis1"/>
              <w:rPr>
                <w:b w:val="0"/>
                <w:noProof w:val="0"/>
              </w:rPr>
            </w:pPr>
            <w:r w:rsidRPr="004269E6">
              <w:rPr>
                <w:b w:val="0"/>
                <w:noProof w:val="0"/>
              </w:rPr>
              <w:t>Landesamt für Finanzen</w:t>
            </w:r>
          </w:p>
        </w:tc>
      </w:tr>
      <w:tr w:rsidR="009C7086" w:rsidRPr="004269E6" w14:paraId="69734A45" w14:textId="77777777" w:rsidTr="006C64DE">
        <w:trPr>
          <w:trHeight w:val="284"/>
        </w:trPr>
        <w:tc>
          <w:tcPr>
            <w:tcW w:w="1555" w:type="dxa"/>
            <w:tcBorders>
              <w:top w:val="single" w:sz="4" w:space="0" w:color="auto"/>
              <w:left w:val="single" w:sz="4" w:space="0" w:color="auto"/>
              <w:bottom w:val="single" w:sz="4" w:space="0" w:color="auto"/>
              <w:right w:val="single" w:sz="4" w:space="0" w:color="auto"/>
            </w:tcBorders>
            <w:vAlign w:val="center"/>
          </w:tcPr>
          <w:p w14:paraId="04B65DC3" w14:textId="7205E12D" w:rsidR="009C7086" w:rsidRPr="00801DB2" w:rsidRDefault="00455212" w:rsidP="002F2102">
            <w:pPr>
              <w:tabs>
                <w:tab w:val="left" w:pos="1985"/>
              </w:tabs>
              <w:spacing w:before="80"/>
              <w:rPr>
                <w:b/>
                <w:position w:val="-6"/>
              </w:rPr>
            </w:pPr>
            <w:r w:rsidRPr="004269E6">
              <w:rPr>
                <w:b/>
                <w:position w:val="-6"/>
              </w:rPr>
              <w:t>MASTD</w:t>
            </w:r>
          </w:p>
        </w:tc>
        <w:tc>
          <w:tcPr>
            <w:tcW w:w="7871" w:type="dxa"/>
            <w:tcBorders>
              <w:top w:val="single" w:sz="4" w:space="0" w:color="auto"/>
              <w:left w:val="single" w:sz="4" w:space="0" w:color="auto"/>
              <w:bottom w:val="single" w:sz="4" w:space="0" w:color="auto"/>
              <w:right w:val="single" w:sz="4" w:space="0" w:color="auto"/>
            </w:tcBorders>
            <w:vAlign w:val="center"/>
          </w:tcPr>
          <w:p w14:paraId="6337A9A0" w14:textId="334BE3CA" w:rsidR="009C7086" w:rsidRPr="004269E6" w:rsidRDefault="00524C6C" w:rsidP="002F2102">
            <w:pPr>
              <w:pStyle w:val="Verzeichnis1"/>
              <w:rPr>
                <w:b w:val="0"/>
                <w:noProof w:val="0"/>
              </w:rPr>
            </w:pPr>
            <w:r w:rsidRPr="004269E6">
              <w:rPr>
                <w:b w:val="0"/>
                <w:noProof w:val="0"/>
              </w:rPr>
              <w:t xml:space="preserve">Ministerium für </w:t>
            </w:r>
            <w:r w:rsidR="00455212" w:rsidRPr="004269E6">
              <w:rPr>
                <w:b w:val="0"/>
                <w:noProof w:val="0"/>
              </w:rPr>
              <w:t>Arbeit, Soziales, Transformation und Digitalisierung des Landes Rheinland-Pfalz</w:t>
            </w:r>
          </w:p>
        </w:tc>
      </w:tr>
      <w:tr w:rsidR="00FC7DFD" w:rsidRPr="004269E6" w14:paraId="19EDC78A" w14:textId="77777777" w:rsidTr="006C64DE">
        <w:trPr>
          <w:trHeight w:val="284"/>
        </w:trPr>
        <w:tc>
          <w:tcPr>
            <w:tcW w:w="1555" w:type="dxa"/>
            <w:tcBorders>
              <w:top w:val="single" w:sz="4" w:space="0" w:color="auto"/>
              <w:left w:val="single" w:sz="4" w:space="0" w:color="auto"/>
              <w:bottom w:val="single" w:sz="4" w:space="0" w:color="auto"/>
              <w:right w:val="single" w:sz="4" w:space="0" w:color="auto"/>
            </w:tcBorders>
            <w:vAlign w:val="center"/>
          </w:tcPr>
          <w:p w14:paraId="55707A8A" w14:textId="3DF809C6" w:rsidR="00FC7DFD" w:rsidRPr="00801DB2" w:rsidRDefault="00FC7DFD" w:rsidP="002F2102">
            <w:pPr>
              <w:tabs>
                <w:tab w:val="left" w:pos="1985"/>
              </w:tabs>
              <w:spacing w:before="80"/>
              <w:rPr>
                <w:b/>
                <w:position w:val="-6"/>
              </w:rPr>
            </w:pPr>
            <w:r w:rsidRPr="004269E6">
              <w:rPr>
                <w:b/>
                <w:position w:val="-6"/>
              </w:rPr>
              <w:t>OZG</w:t>
            </w:r>
          </w:p>
        </w:tc>
        <w:tc>
          <w:tcPr>
            <w:tcW w:w="7871" w:type="dxa"/>
            <w:tcBorders>
              <w:top w:val="single" w:sz="4" w:space="0" w:color="auto"/>
              <w:left w:val="single" w:sz="4" w:space="0" w:color="auto"/>
              <w:bottom w:val="single" w:sz="4" w:space="0" w:color="auto"/>
              <w:right w:val="single" w:sz="4" w:space="0" w:color="auto"/>
            </w:tcBorders>
            <w:vAlign w:val="center"/>
          </w:tcPr>
          <w:p w14:paraId="5719F58B" w14:textId="4EC2796B" w:rsidR="00FC7DFD" w:rsidRPr="004269E6" w:rsidRDefault="00FC7DFD" w:rsidP="002F2102">
            <w:pPr>
              <w:pStyle w:val="Verzeichnis1"/>
              <w:rPr>
                <w:b w:val="0"/>
                <w:noProof w:val="0"/>
              </w:rPr>
            </w:pPr>
            <w:r w:rsidRPr="004269E6">
              <w:rPr>
                <w:b w:val="0"/>
                <w:noProof w:val="0"/>
              </w:rPr>
              <w:t>Onlinezugangsgesetz</w:t>
            </w:r>
          </w:p>
        </w:tc>
      </w:tr>
      <w:tr w:rsidR="00984193" w:rsidRPr="004269E6" w14:paraId="2BAF37D7" w14:textId="77777777" w:rsidTr="006C64DE">
        <w:trPr>
          <w:trHeight w:val="284"/>
        </w:trPr>
        <w:tc>
          <w:tcPr>
            <w:tcW w:w="1555" w:type="dxa"/>
            <w:tcBorders>
              <w:top w:val="single" w:sz="4" w:space="0" w:color="auto"/>
              <w:left w:val="single" w:sz="4" w:space="0" w:color="auto"/>
              <w:bottom w:val="single" w:sz="4" w:space="0" w:color="auto"/>
              <w:right w:val="single" w:sz="4" w:space="0" w:color="auto"/>
            </w:tcBorders>
            <w:vAlign w:val="center"/>
          </w:tcPr>
          <w:p w14:paraId="145396D4" w14:textId="5AA58435" w:rsidR="00984193" w:rsidRPr="00801DB2" w:rsidRDefault="00984193" w:rsidP="002F2102">
            <w:pPr>
              <w:tabs>
                <w:tab w:val="left" w:pos="1985"/>
              </w:tabs>
              <w:spacing w:before="80"/>
              <w:rPr>
                <w:b/>
                <w:position w:val="-6"/>
              </w:rPr>
            </w:pPr>
            <w:r w:rsidRPr="004269E6">
              <w:rPr>
                <w:b/>
                <w:position w:val="-6"/>
              </w:rPr>
              <w:t>PI</w:t>
            </w:r>
          </w:p>
        </w:tc>
        <w:tc>
          <w:tcPr>
            <w:tcW w:w="7871" w:type="dxa"/>
            <w:tcBorders>
              <w:top w:val="single" w:sz="4" w:space="0" w:color="auto"/>
              <w:left w:val="single" w:sz="4" w:space="0" w:color="auto"/>
              <w:bottom w:val="single" w:sz="4" w:space="0" w:color="auto"/>
              <w:right w:val="single" w:sz="4" w:space="0" w:color="auto"/>
            </w:tcBorders>
            <w:vAlign w:val="center"/>
          </w:tcPr>
          <w:p w14:paraId="65CE0553" w14:textId="7B81F746" w:rsidR="00984193" w:rsidRPr="004269E6" w:rsidRDefault="00984193" w:rsidP="002F2102">
            <w:pPr>
              <w:pStyle w:val="Verzeichnis1"/>
              <w:rPr>
                <w:b w:val="0"/>
                <w:noProof w:val="0"/>
              </w:rPr>
            </w:pPr>
            <w:r w:rsidRPr="004269E6">
              <w:rPr>
                <w:b w:val="0"/>
                <w:noProof w:val="0"/>
              </w:rPr>
              <w:t>Process Integration</w:t>
            </w:r>
          </w:p>
        </w:tc>
      </w:tr>
      <w:tr w:rsidR="00EA0EBE" w:rsidRPr="004269E6" w14:paraId="5CA12FD4" w14:textId="77777777" w:rsidTr="006C64DE">
        <w:trPr>
          <w:trHeight w:val="284"/>
        </w:trPr>
        <w:tc>
          <w:tcPr>
            <w:tcW w:w="1555" w:type="dxa"/>
            <w:tcBorders>
              <w:top w:val="single" w:sz="4" w:space="0" w:color="auto"/>
              <w:left w:val="single" w:sz="4" w:space="0" w:color="auto"/>
              <w:bottom w:val="single" w:sz="4" w:space="0" w:color="auto"/>
              <w:right w:val="single" w:sz="4" w:space="0" w:color="auto"/>
            </w:tcBorders>
            <w:vAlign w:val="center"/>
          </w:tcPr>
          <w:p w14:paraId="05394A40" w14:textId="0D1B4D78" w:rsidR="00EA0EBE" w:rsidRPr="00801DB2" w:rsidRDefault="00EA0EBE" w:rsidP="002F2102">
            <w:pPr>
              <w:tabs>
                <w:tab w:val="left" w:pos="1985"/>
              </w:tabs>
              <w:spacing w:before="80"/>
              <w:rPr>
                <w:b/>
                <w:position w:val="-6"/>
              </w:rPr>
            </w:pPr>
            <w:r w:rsidRPr="004269E6">
              <w:rPr>
                <w:b/>
                <w:position w:val="-6"/>
              </w:rPr>
              <w:t>RLP</w:t>
            </w:r>
          </w:p>
        </w:tc>
        <w:tc>
          <w:tcPr>
            <w:tcW w:w="7871" w:type="dxa"/>
            <w:tcBorders>
              <w:top w:val="single" w:sz="4" w:space="0" w:color="auto"/>
              <w:left w:val="single" w:sz="4" w:space="0" w:color="auto"/>
              <w:bottom w:val="single" w:sz="4" w:space="0" w:color="auto"/>
              <w:right w:val="single" w:sz="4" w:space="0" w:color="auto"/>
            </w:tcBorders>
            <w:vAlign w:val="center"/>
          </w:tcPr>
          <w:p w14:paraId="01E22B3B" w14:textId="77FD2215" w:rsidR="00EA0EBE" w:rsidRPr="004269E6" w:rsidRDefault="00EA0EBE" w:rsidP="002F2102">
            <w:pPr>
              <w:pStyle w:val="Verzeichnis1"/>
              <w:rPr>
                <w:b w:val="0"/>
                <w:noProof w:val="0"/>
              </w:rPr>
            </w:pPr>
            <w:r w:rsidRPr="004269E6">
              <w:rPr>
                <w:b w:val="0"/>
                <w:noProof w:val="0"/>
              </w:rPr>
              <w:t>Rheinland-Pfalz</w:t>
            </w:r>
          </w:p>
        </w:tc>
      </w:tr>
      <w:tr w:rsidR="001403AE" w:rsidRPr="004269E6" w14:paraId="364277B4" w14:textId="77777777" w:rsidTr="006C64DE">
        <w:trPr>
          <w:trHeight w:val="284"/>
        </w:trPr>
        <w:tc>
          <w:tcPr>
            <w:tcW w:w="1555" w:type="dxa"/>
            <w:tcBorders>
              <w:top w:val="single" w:sz="4" w:space="0" w:color="auto"/>
              <w:left w:val="single" w:sz="4" w:space="0" w:color="auto"/>
              <w:bottom w:val="single" w:sz="4" w:space="0" w:color="auto"/>
              <w:right w:val="single" w:sz="4" w:space="0" w:color="auto"/>
            </w:tcBorders>
            <w:vAlign w:val="center"/>
          </w:tcPr>
          <w:p w14:paraId="74147072" w14:textId="50E784CC" w:rsidR="001403AE" w:rsidRPr="00801DB2" w:rsidRDefault="001403AE" w:rsidP="002F2102">
            <w:pPr>
              <w:tabs>
                <w:tab w:val="left" w:pos="1985"/>
              </w:tabs>
              <w:spacing w:before="80"/>
              <w:rPr>
                <w:b/>
                <w:position w:val="-6"/>
              </w:rPr>
            </w:pPr>
            <w:r w:rsidRPr="004269E6">
              <w:rPr>
                <w:b/>
                <w:position w:val="-6"/>
              </w:rPr>
              <w:t>SaaS</w:t>
            </w:r>
          </w:p>
        </w:tc>
        <w:tc>
          <w:tcPr>
            <w:tcW w:w="7871" w:type="dxa"/>
            <w:tcBorders>
              <w:top w:val="single" w:sz="4" w:space="0" w:color="auto"/>
              <w:left w:val="single" w:sz="4" w:space="0" w:color="auto"/>
              <w:bottom w:val="single" w:sz="4" w:space="0" w:color="auto"/>
              <w:right w:val="single" w:sz="4" w:space="0" w:color="auto"/>
            </w:tcBorders>
            <w:vAlign w:val="center"/>
          </w:tcPr>
          <w:p w14:paraId="4F2AC132" w14:textId="3F159966" w:rsidR="001403AE" w:rsidRPr="004269E6" w:rsidRDefault="001403AE" w:rsidP="002F2102">
            <w:pPr>
              <w:pStyle w:val="Verzeichnis1"/>
              <w:rPr>
                <w:b w:val="0"/>
                <w:noProof w:val="0"/>
              </w:rPr>
            </w:pPr>
            <w:r w:rsidRPr="004269E6">
              <w:rPr>
                <w:b w:val="0"/>
                <w:noProof w:val="0"/>
              </w:rPr>
              <w:t>Software</w:t>
            </w:r>
            <w:r w:rsidR="00304D25" w:rsidRPr="004269E6">
              <w:rPr>
                <w:b w:val="0"/>
                <w:noProof w:val="0"/>
              </w:rPr>
              <w:t>-</w:t>
            </w:r>
            <w:r w:rsidRPr="004269E6">
              <w:rPr>
                <w:b w:val="0"/>
                <w:noProof w:val="0"/>
              </w:rPr>
              <w:t>as</w:t>
            </w:r>
            <w:r w:rsidR="00304D25" w:rsidRPr="004269E6">
              <w:rPr>
                <w:b w:val="0"/>
                <w:noProof w:val="0"/>
              </w:rPr>
              <w:t>-</w:t>
            </w:r>
            <w:r w:rsidRPr="004269E6">
              <w:rPr>
                <w:b w:val="0"/>
                <w:noProof w:val="0"/>
              </w:rPr>
              <w:t>a</w:t>
            </w:r>
            <w:r w:rsidR="00304D25" w:rsidRPr="004269E6">
              <w:rPr>
                <w:b w:val="0"/>
                <w:noProof w:val="0"/>
              </w:rPr>
              <w:t>-</w:t>
            </w:r>
            <w:r w:rsidRPr="004269E6">
              <w:rPr>
                <w:b w:val="0"/>
                <w:noProof w:val="0"/>
              </w:rPr>
              <w:t>Service</w:t>
            </w:r>
          </w:p>
        </w:tc>
      </w:tr>
      <w:tr w:rsidR="00E642F9" w:rsidRPr="004269E6" w14:paraId="28DADCAE" w14:textId="77777777" w:rsidTr="006C64DE">
        <w:trPr>
          <w:trHeight w:val="284"/>
        </w:trPr>
        <w:tc>
          <w:tcPr>
            <w:tcW w:w="1555" w:type="dxa"/>
            <w:tcBorders>
              <w:top w:val="single" w:sz="4" w:space="0" w:color="auto"/>
              <w:left w:val="single" w:sz="4" w:space="0" w:color="auto"/>
              <w:bottom w:val="single" w:sz="4" w:space="0" w:color="auto"/>
              <w:right w:val="single" w:sz="4" w:space="0" w:color="auto"/>
            </w:tcBorders>
            <w:vAlign w:val="center"/>
          </w:tcPr>
          <w:p w14:paraId="76341EB8" w14:textId="58340477" w:rsidR="00E642F9" w:rsidRPr="00801DB2" w:rsidRDefault="00E642F9" w:rsidP="002F2102">
            <w:pPr>
              <w:tabs>
                <w:tab w:val="left" w:pos="1985"/>
              </w:tabs>
              <w:spacing w:before="80"/>
              <w:rPr>
                <w:b/>
                <w:position w:val="-6"/>
              </w:rPr>
            </w:pPr>
            <w:r w:rsidRPr="004269E6">
              <w:rPr>
                <w:b/>
                <w:position w:val="-6"/>
              </w:rPr>
              <w:t>VPN</w:t>
            </w:r>
          </w:p>
        </w:tc>
        <w:tc>
          <w:tcPr>
            <w:tcW w:w="7871" w:type="dxa"/>
            <w:tcBorders>
              <w:top w:val="single" w:sz="4" w:space="0" w:color="auto"/>
              <w:left w:val="single" w:sz="4" w:space="0" w:color="auto"/>
              <w:bottom w:val="single" w:sz="4" w:space="0" w:color="auto"/>
              <w:right w:val="single" w:sz="4" w:space="0" w:color="auto"/>
            </w:tcBorders>
            <w:vAlign w:val="center"/>
          </w:tcPr>
          <w:p w14:paraId="488B7380" w14:textId="4F05B763" w:rsidR="00E642F9" w:rsidRPr="004269E6" w:rsidRDefault="00105897" w:rsidP="002F2102">
            <w:pPr>
              <w:pStyle w:val="Verzeichnis1"/>
              <w:rPr>
                <w:b w:val="0"/>
                <w:noProof w:val="0"/>
              </w:rPr>
            </w:pPr>
            <w:r w:rsidRPr="004269E6">
              <w:rPr>
                <w:b w:val="0"/>
                <w:noProof w:val="0"/>
              </w:rPr>
              <w:t>Virtual Private Network</w:t>
            </w:r>
          </w:p>
        </w:tc>
      </w:tr>
      <w:tr w:rsidR="00E00CE2" w:rsidRPr="004269E6" w14:paraId="47CA9511" w14:textId="77777777" w:rsidTr="006C64DE">
        <w:trPr>
          <w:trHeight w:val="284"/>
        </w:trPr>
        <w:tc>
          <w:tcPr>
            <w:tcW w:w="1555" w:type="dxa"/>
            <w:tcBorders>
              <w:top w:val="single" w:sz="4" w:space="0" w:color="auto"/>
              <w:left w:val="single" w:sz="4" w:space="0" w:color="auto"/>
              <w:bottom w:val="single" w:sz="4" w:space="0" w:color="auto"/>
              <w:right w:val="single" w:sz="4" w:space="0" w:color="auto"/>
            </w:tcBorders>
            <w:vAlign w:val="center"/>
          </w:tcPr>
          <w:p w14:paraId="402557E3" w14:textId="2FF1C1CE" w:rsidR="00E00CE2" w:rsidRPr="00801DB2" w:rsidRDefault="00E00CE2" w:rsidP="002F2102">
            <w:pPr>
              <w:tabs>
                <w:tab w:val="left" w:pos="1985"/>
              </w:tabs>
              <w:spacing w:before="80"/>
              <w:rPr>
                <w:b/>
                <w:position w:val="-6"/>
              </w:rPr>
            </w:pPr>
            <w:r w:rsidRPr="004269E6">
              <w:rPr>
                <w:b/>
                <w:position w:val="-6"/>
              </w:rPr>
              <w:t>WAN</w:t>
            </w:r>
          </w:p>
        </w:tc>
        <w:tc>
          <w:tcPr>
            <w:tcW w:w="7871" w:type="dxa"/>
            <w:tcBorders>
              <w:top w:val="single" w:sz="4" w:space="0" w:color="auto"/>
              <w:left w:val="single" w:sz="4" w:space="0" w:color="auto"/>
              <w:bottom w:val="single" w:sz="4" w:space="0" w:color="auto"/>
              <w:right w:val="single" w:sz="4" w:space="0" w:color="auto"/>
            </w:tcBorders>
            <w:vAlign w:val="center"/>
          </w:tcPr>
          <w:p w14:paraId="73A97A6D" w14:textId="35DB0DD3" w:rsidR="00E00CE2" w:rsidRPr="004269E6" w:rsidRDefault="00E00CE2" w:rsidP="002F2102">
            <w:pPr>
              <w:pStyle w:val="Verzeichnis1"/>
              <w:rPr>
                <w:b w:val="0"/>
                <w:noProof w:val="0"/>
              </w:rPr>
            </w:pPr>
            <w:r w:rsidRPr="004269E6">
              <w:rPr>
                <w:b w:val="0"/>
                <w:noProof w:val="0"/>
              </w:rPr>
              <w:t>Wide Area Network</w:t>
            </w:r>
          </w:p>
        </w:tc>
      </w:tr>
    </w:tbl>
    <w:p w14:paraId="35D623D0" w14:textId="6B2762EB" w:rsidR="002C4B81" w:rsidRPr="004269E6" w:rsidRDefault="002C4B81" w:rsidP="002F2102">
      <w:pPr>
        <w:rPr>
          <w:rFonts w:eastAsia="Times New Roman"/>
          <w:b/>
          <w:bCs/>
          <w:sz w:val="28"/>
          <w:szCs w:val="28"/>
        </w:rPr>
      </w:pPr>
      <w:bookmarkStart w:id="80" w:name="_Toc10640582"/>
      <w:bookmarkStart w:id="81" w:name="_Toc10647012"/>
      <w:bookmarkStart w:id="82" w:name="_Toc10650462"/>
      <w:bookmarkStart w:id="83" w:name="_Toc10653121"/>
      <w:bookmarkStart w:id="84" w:name="_Toc12364785"/>
      <w:bookmarkStart w:id="85" w:name="_Toc12455023"/>
      <w:bookmarkStart w:id="86" w:name="_Toc12604480"/>
      <w:bookmarkStart w:id="87" w:name="_Toc13041380"/>
      <w:bookmarkStart w:id="88" w:name="_Toc13076081"/>
      <w:bookmarkStart w:id="89" w:name="_Toc14083713"/>
      <w:bookmarkStart w:id="90" w:name="_Toc14085702"/>
      <w:bookmarkStart w:id="91" w:name="_Toc14704113"/>
      <w:bookmarkStart w:id="92" w:name="_Toc18054457"/>
      <w:bookmarkStart w:id="93" w:name="_Toc18594990"/>
      <w:bookmarkStart w:id="94" w:name="_Toc18682224"/>
      <w:bookmarkStart w:id="95" w:name="_Toc18914036"/>
      <w:bookmarkStart w:id="96" w:name="_Toc18922129"/>
      <w:bookmarkStart w:id="97" w:name="_Toc18930704"/>
      <w:bookmarkStart w:id="98" w:name="_Toc18931065"/>
      <w:bookmarkStart w:id="99" w:name="_Toc18939012"/>
      <w:bookmarkStart w:id="100" w:name="_Toc19183838"/>
      <w:r w:rsidRPr="004269E6">
        <w:br w:type="page"/>
      </w:r>
    </w:p>
    <w:p w14:paraId="226FA364" w14:textId="499CA30E" w:rsidR="005F2ADB" w:rsidRPr="004269E6" w:rsidRDefault="00080BBD" w:rsidP="002F2102">
      <w:pPr>
        <w:pStyle w:val="berschrift1"/>
      </w:pPr>
      <w:bookmarkStart w:id="101" w:name="_Toc222998407"/>
      <w:r w:rsidRPr="004269E6">
        <w:lastRenderedPageBreak/>
        <w:t>Grundsätzliche Bestimmungen</w:t>
      </w:r>
      <w:bookmarkEnd w:id="101"/>
    </w:p>
    <w:p w14:paraId="46F1DC52" w14:textId="140517D3" w:rsidR="005F2ADB" w:rsidRPr="004269E6" w:rsidRDefault="005F2ADB" w:rsidP="002F2102">
      <w:pPr>
        <w:pStyle w:val="berschrift2"/>
      </w:pPr>
      <w:bookmarkStart w:id="102" w:name="_Toc222998408"/>
      <w:bookmarkStart w:id="103" w:name="_Toc19198465"/>
      <w:bookmarkStart w:id="104" w:name="_Toc20216743"/>
      <w:bookmarkStart w:id="105" w:name="_Toc20297949"/>
      <w:r w:rsidRPr="004269E6">
        <w:t>Vorbemerkungen</w:t>
      </w:r>
      <w:bookmarkEnd w:id="102"/>
    </w:p>
    <w:p w14:paraId="0EF852C5" w14:textId="2125FAA7" w:rsidR="004A28C4" w:rsidRPr="004269E6" w:rsidRDefault="005F2ADB" w:rsidP="002F2102">
      <w:pPr>
        <w:rPr>
          <w:rFonts w:cs="Arial"/>
        </w:rPr>
      </w:pPr>
      <w:r w:rsidRPr="004269E6">
        <w:rPr>
          <w:rFonts w:cs="Arial"/>
        </w:rPr>
        <w:t xml:space="preserve">In der vorliegenden Leistungsbeschreibung werden die Anforderungen an </w:t>
      </w:r>
      <w:r w:rsidR="1F8DD348" w:rsidRPr="004269E6">
        <w:rPr>
          <w:rFonts w:cs="Arial"/>
        </w:rPr>
        <w:t xml:space="preserve">ein </w:t>
      </w:r>
      <w:r w:rsidRPr="004269E6">
        <w:rPr>
          <w:rFonts w:cs="Arial"/>
        </w:rPr>
        <w:t>IT-System</w:t>
      </w:r>
      <w:r w:rsidR="00C218F8">
        <w:rPr>
          <w:rFonts w:cs="Arial"/>
        </w:rPr>
        <w:t xml:space="preserve"> </w:t>
      </w:r>
      <w:r w:rsidR="00C218F8" w:rsidRPr="004269E6">
        <w:rPr>
          <w:rFonts w:cs="Arial"/>
        </w:rPr>
        <w:t>(im weiteren Verlauf: eRecruiting-Plattform)</w:t>
      </w:r>
      <w:r w:rsidRPr="004269E6">
        <w:rPr>
          <w:rFonts w:cs="Arial"/>
        </w:rPr>
        <w:t xml:space="preserve"> formuliert, um Prozesse der Personalgewinnung für die Bedarfsträger der Landesverwaltung Rheinland-Pfalz digital zu unterstützen und bestehende Verfahren zu modernisieren bzw. abzulösen.</w:t>
      </w:r>
    </w:p>
    <w:p w14:paraId="150F8D92" w14:textId="1B0C2C1C" w:rsidR="005F2ADB" w:rsidRPr="004269E6" w:rsidRDefault="005F2ADB" w:rsidP="002F2102">
      <w:pPr>
        <w:rPr>
          <w:rFonts w:cs="Arial"/>
        </w:rPr>
      </w:pPr>
      <w:r w:rsidRPr="004269E6">
        <w:rPr>
          <w:rFonts w:cs="Arial"/>
        </w:rPr>
        <w:t xml:space="preserve">Hierbei erhalten </w:t>
      </w:r>
      <w:r w:rsidR="00493217" w:rsidRPr="004269E6">
        <w:rPr>
          <w:rFonts w:cs="Arial"/>
        </w:rPr>
        <w:t>Bietende</w:t>
      </w:r>
      <w:r w:rsidRPr="004269E6">
        <w:rPr>
          <w:rFonts w:cs="Arial"/>
        </w:rPr>
        <w:t xml:space="preserve"> durch die in der Anlage beigefügten Schnittstelleninformationen auch Detailwissen zu IT-Anwendungen</w:t>
      </w:r>
      <w:r w:rsidR="00C218F8">
        <w:rPr>
          <w:rFonts w:cs="Arial"/>
        </w:rPr>
        <w:t xml:space="preserve"> der Landesverwaltung Rheinland-Pfalz</w:t>
      </w:r>
      <w:r w:rsidRPr="004269E6">
        <w:rPr>
          <w:rFonts w:cs="Arial"/>
        </w:rPr>
        <w:t xml:space="preserve">, die für den Kontext der Ausschreibung </w:t>
      </w:r>
      <w:r w:rsidR="00585501" w:rsidRPr="004269E6">
        <w:rPr>
          <w:rFonts w:cs="Arial"/>
        </w:rPr>
        <w:t>bzw. für die Einbettung de</w:t>
      </w:r>
      <w:r w:rsidR="00731B7B" w:rsidRPr="004269E6">
        <w:rPr>
          <w:rFonts w:cs="Arial"/>
        </w:rPr>
        <w:t>r</w:t>
      </w:r>
      <w:r w:rsidR="00585501" w:rsidRPr="004269E6">
        <w:rPr>
          <w:rFonts w:cs="Arial"/>
        </w:rPr>
        <w:t xml:space="preserve"> </w:t>
      </w:r>
      <w:r w:rsidR="006F6539" w:rsidRPr="004269E6">
        <w:rPr>
          <w:rFonts w:cs="Arial"/>
        </w:rPr>
        <w:t>e</w:t>
      </w:r>
      <w:r w:rsidR="00585501" w:rsidRPr="004269E6">
        <w:rPr>
          <w:rFonts w:cs="Arial"/>
        </w:rPr>
        <w:t>Recruiting-</w:t>
      </w:r>
      <w:r w:rsidR="00731B7B" w:rsidRPr="004269E6">
        <w:rPr>
          <w:rFonts w:cs="Arial"/>
        </w:rPr>
        <w:t>Plattform</w:t>
      </w:r>
      <w:r w:rsidR="00585501" w:rsidRPr="004269E6">
        <w:rPr>
          <w:rFonts w:cs="Arial"/>
        </w:rPr>
        <w:t xml:space="preserve"> in die vorhandene und entstehende Systemlandschaft </w:t>
      </w:r>
      <w:r w:rsidRPr="004269E6">
        <w:rPr>
          <w:rFonts w:cs="Arial"/>
        </w:rPr>
        <w:t>Relevanz erfahren.</w:t>
      </w:r>
      <w:r w:rsidR="000C1CF8" w:rsidRPr="004269E6">
        <w:rPr>
          <w:rFonts w:cs="Arial"/>
        </w:rPr>
        <w:t xml:space="preserve"> </w:t>
      </w:r>
      <w:r w:rsidRPr="004269E6">
        <w:rPr>
          <w:rFonts w:cs="Arial"/>
        </w:rPr>
        <w:t xml:space="preserve">Die teilnehmenden </w:t>
      </w:r>
      <w:r w:rsidR="00493217" w:rsidRPr="004269E6">
        <w:rPr>
          <w:rFonts w:cs="Arial"/>
        </w:rPr>
        <w:t>Bietende</w:t>
      </w:r>
      <w:r w:rsidR="0086568A" w:rsidRPr="004269E6">
        <w:rPr>
          <w:rFonts w:cs="Arial"/>
        </w:rPr>
        <w:t>n</w:t>
      </w:r>
      <w:r w:rsidRPr="004269E6">
        <w:rPr>
          <w:rFonts w:cs="Arial"/>
        </w:rPr>
        <w:t xml:space="preserve"> erhalten im Rahmen der Ausschreibung die Schnittstellendokumentationen nur zur eigenen Verwendung. Die </w:t>
      </w:r>
      <w:r w:rsidR="00493217" w:rsidRPr="004269E6">
        <w:rPr>
          <w:rFonts w:cs="Arial"/>
        </w:rPr>
        <w:t>Bietende</w:t>
      </w:r>
      <w:r w:rsidR="0086568A" w:rsidRPr="004269E6">
        <w:rPr>
          <w:rFonts w:cs="Arial"/>
        </w:rPr>
        <w:t>n</w:t>
      </w:r>
      <w:r w:rsidRPr="004269E6">
        <w:rPr>
          <w:rFonts w:cs="Arial"/>
        </w:rPr>
        <w:t xml:space="preserve"> sind verpflichtet, die erhaltenen Informationen streng vertraulich zu behandeln und die in den Dokumentationen enthaltenen Informationen gegenüber Dritten weder selbst noch durch andere Personen zu vervielfältigen, zu verbreiten, bekannt zu geben oder diese für andere Zwecke zu nutzen. Mit</w:t>
      </w:r>
      <w:r w:rsidR="0086568A" w:rsidRPr="004269E6">
        <w:rPr>
          <w:rFonts w:cs="Arial"/>
        </w:rPr>
        <w:t xml:space="preserve"> dem </w:t>
      </w:r>
      <w:r w:rsidRPr="004269E6">
        <w:rPr>
          <w:rFonts w:cs="Arial"/>
        </w:rPr>
        <w:t>Ende d</w:t>
      </w:r>
      <w:r w:rsidR="0086568A" w:rsidRPr="004269E6">
        <w:rPr>
          <w:rFonts w:cs="Arial"/>
        </w:rPr>
        <w:t>ieser</w:t>
      </w:r>
      <w:r w:rsidRPr="004269E6">
        <w:rPr>
          <w:rFonts w:cs="Arial"/>
        </w:rPr>
        <w:t xml:space="preserve"> Ausschreibung sind </w:t>
      </w:r>
      <w:r w:rsidR="00071C9C">
        <w:rPr>
          <w:rFonts w:cs="Arial"/>
        </w:rPr>
        <w:t xml:space="preserve">die </w:t>
      </w:r>
      <w:r w:rsidR="00493217" w:rsidRPr="004269E6">
        <w:rPr>
          <w:rFonts w:cs="Arial"/>
        </w:rPr>
        <w:t>Bietende</w:t>
      </w:r>
      <w:r w:rsidR="00071C9C">
        <w:rPr>
          <w:rFonts w:cs="Arial"/>
        </w:rPr>
        <w:t>n</w:t>
      </w:r>
      <w:r w:rsidRPr="004269E6">
        <w:rPr>
          <w:rFonts w:cs="Arial"/>
        </w:rPr>
        <w:t xml:space="preserve"> </w:t>
      </w:r>
      <w:r w:rsidR="0086568A" w:rsidRPr="004269E6">
        <w:rPr>
          <w:rFonts w:cs="Arial"/>
        </w:rPr>
        <w:t xml:space="preserve">dazu </w:t>
      </w:r>
      <w:r w:rsidRPr="004269E6">
        <w:rPr>
          <w:rFonts w:cs="Arial"/>
        </w:rPr>
        <w:t xml:space="preserve">verpflichtet, die erhaltenen Dokumente </w:t>
      </w:r>
      <w:r w:rsidR="0086568A" w:rsidRPr="004269E6">
        <w:rPr>
          <w:rFonts w:cs="Arial"/>
        </w:rPr>
        <w:t xml:space="preserve">unwiederbringlich </w:t>
      </w:r>
      <w:r w:rsidRPr="004269E6">
        <w:rPr>
          <w:rFonts w:cs="Arial"/>
        </w:rPr>
        <w:t xml:space="preserve">zu löschen bzw. ausgedruckte Dokumente datenschutzkonform </w:t>
      </w:r>
      <w:r w:rsidR="0086568A" w:rsidRPr="004269E6">
        <w:rPr>
          <w:rFonts w:cs="Arial"/>
        </w:rPr>
        <w:t xml:space="preserve">unwiederbringlich </w:t>
      </w:r>
      <w:r w:rsidRPr="004269E6">
        <w:rPr>
          <w:rFonts w:cs="Arial"/>
        </w:rPr>
        <w:t>zu entsorgen.</w:t>
      </w:r>
    </w:p>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3"/>
    <w:bookmarkEnd w:id="104"/>
    <w:bookmarkEnd w:id="105"/>
    <w:p w14:paraId="17A51657" w14:textId="77777777" w:rsidR="00C218F8" w:rsidRDefault="00C218F8" w:rsidP="002F2102">
      <w:pPr>
        <w:rPr>
          <w:rFonts w:cs="Arial"/>
        </w:rPr>
      </w:pPr>
    </w:p>
    <w:p w14:paraId="7E3E48D3" w14:textId="4CA1C561" w:rsidR="005023E1" w:rsidRPr="004269E6" w:rsidRDefault="00D13DEC" w:rsidP="002F2102">
      <w:pPr>
        <w:rPr>
          <w:rFonts w:cs="Arial"/>
        </w:rPr>
      </w:pPr>
      <w:r w:rsidRPr="004269E6">
        <w:rPr>
          <w:rFonts w:cs="Arial"/>
        </w:rPr>
        <w:t xml:space="preserve">Das Dokument verwendet </w:t>
      </w:r>
      <w:r w:rsidR="00C218F8" w:rsidRPr="004269E6">
        <w:rPr>
          <w:rFonts w:cs="Arial"/>
        </w:rPr>
        <w:t xml:space="preserve">entsprechenden </w:t>
      </w:r>
      <w:r w:rsidR="00C218F8">
        <w:rPr>
          <w:rFonts w:cs="Arial"/>
        </w:rPr>
        <w:t>der gesetzlichen Vorgaben</w:t>
      </w:r>
      <w:r w:rsidR="00C218F8" w:rsidRPr="004269E6">
        <w:rPr>
          <w:rFonts w:cs="Arial"/>
        </w:rPr>
        <w:t xml:space="preserve"> des Landes Rheinland-Pfalz </w:t>
      </w:r>
      <w:r w:rsidRPr="004269E6">
        <w:rPr>
          <w:rFonts w:cs="Arial"/>
        </w:rPr>
        <w:t xml:space="preserve">geschlechtsgerechte Amts- und Rechtssprache. </w:t>
      </w:r>
      <w:r w:rsidR="00156304" w:rsidRPr="004269E6">
        <w:rPr>
          <w:rFonts w:cs="Arial"/>
        </w:rPr>
        <w:t>Wenn möglich</w:t>
      </w:r>
      <w:r w:rsidR="007A0E18" w:rsidRPr="004269E6">
        <w:rPr>
          <w:rFonts w:cs="Arial"/>
        </w:rPr>
        <w:t>,</w:t>
      </w:r>
      <w:r w:rsidR="00156304" w:rsidRPr="004269E6">
        <w:rPr>
          <w:rFonts w:cs="Arial"/>
        </w:rPr>
        <w:t xml:space="preserve"> werden neutrale Begriffe gewählt.</w:t>
      </w:r>
    </w:p>
    <w:p w14:paraId="367CD29F" w14:textId="2E7AF3F8" w:rsidR="00D84C51" w:rsidRPr="004269E6" w:rsidRDefault="00080BBD" w:rsidP="002F2102">
      <w:pPr>
        <w:pStyle w:val="berschrift2"/>
      </w:pPr>
      <w:bookmarkStart w:id="106" w:name="_Toc10640584"/>
      <w:bookmarkStart w:id="107" w:name="_Toc10647014"/>
      <w:bookmarkStart w:id="108" w:name="_Toc10650464"/>
      <w:bookmarkStart w:id="109" w:name="_Toc10653123"/>
      <w:bookmarkStart w:id="110" w:name="_Toc12364787"/>
      <w:bookmarkStart w:id="111" w:name="_Toc12455025"/>
      <w:bookmarkStart w:id="112" w:name="_Toc12604482"/>
      <w:bookmarkStart w:id="113" w:name="_Toc13041382"/>
      <w:bookmarkStart w:id="114" w:name="_Toc13076083"/>
      <w:bookmarkStart w:id="115" w:name="_Toc14083715"/>
      <w:bookmarkStart w:id="116" w:name="_Toc14085704"/>
      <w:bookmarkStart w:id="117" w:name="_Toc14704115"/>
      <w:bookmarkStart w:id="118" w:name="_Toc18054459"/>
      <w:bookmarkStart w:id="119" w:name="_Toc18594992"/>
      <w:bookmarkStart w:id="120" w:name="_Toc18682226"/>
      <w:bookmarkStart w:id="121" w:name="_Toc18914038"/>
      <w:bookmarkStart w:id="122" w:name="_Toc18922131"/>
      <w:bookmarkStart w:id="123" w:name="_Toc18930706"/>
      <w:bookmarkStart w:id="124" w:name="_Toc18931067"/>
      <w:bookmarkStart w:id="125" w:name="_Toc18939014"/>
      <w:bookmarkStart w:id="126" w:name="_Toc19183840"/>
      <w:bookmarkStart w:id="127" w:name="_Toc19198467"/>
      <w:bookmarkStart w:id="128" w:name="_Toc20216745"/>
      <w:bookmarkStart w:id="129" w:name="_Toc20297951"/>
      <w:bookmarkStart w:id="130" w:name="_Ref210064159"/>
      <w:bookmarkStart w:id="131" w:name="_Toc222998409"/>
      <w:r w:rsidRPr="004269E6">
        <w:t>Gegenstand der Ausschreibung</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39813E39" w14:textId="023A7320" w:rsidR="00FD2D1A" w:rsidRDefault="00156304" w:rsidP="002F2102">
      <w:pPr>
        <w:rPr>
          <w:rFonts w:cs="Arial"/>
        </w:rPr>
      </w:pPr>
      <w:r w:rsidRPr="004269E6">
        <w:rPr>
          <w:rFonts w:cs="Arial"/>
        </w:rPr>
        <w:t xml:space="preserve">Die vorliegende Ausschreibung </w:t>
      </w:r>
      <w:r w:rsidR="00F00F3E" w:rsidRPr="004269E6">
        <w:rPr>
          <w:rFonts w:cs="Arial"/>
        </w:rPr>
        <w:t>ist</w:t>
      </w:r>
      <w:r w:rsidRPr="004269E6">
        <w:rPr>
          <w:rFonts w:cs="Arial"/>
        </w:rPr>
        <w:t xml:space="preserve"> in den Gesamtkontext der </w:t>
      </w:r>
      <w:r w:rsidR="004E06A8" w:rsidRPr="004269E6">
        <w:rPr>
          <w:rFonts w:cs="Arial"/>
        </w:rPr>
        <w:t>Verwaltungsmodernisierung des Landes Rheinland-Pfalz</w:t>
      </w:r>
      <w:r w:rsidR="00A775E7" w:rsidRPr="004269E6">
        <w:rPr>
          <w:rFonts w:cs="Arial"/>
        </w:rPr>
        <w:t xml:space="preserve"> und der elektronischen Unterstützung der Tätigkeitsbereiche der öffentlichen Verwaltung (E-Government)</w:t>
      </w:r>
      <w:r w:rsidR="00F00F3E" w:rsidRPr="004269E6">
        <w:rPr>
          <w:rFonts w:cs="Arial"/>
        </w:rPr>
        <w:t xml:space="preserve"> eingebettet. </w:t>
      </w:r>
      <w:r w:rsidR="00FD2D1A" w:rsidRPr="004269E6">
        <w:t xml:space="preserve">In Rheinland-Pfalz wird Verwaltungsmodernisierung zunehmend behördenübergreifend verstanden und umgesetzt, wobei jede Behörde in einem gewissen Rahmen Möglichkeiten zur individuellen Nutzung und Konfiguration von Systemen hat. </w:t>
      </w:r>
      <w:r w:rsidR="007C4427">
        <w:t xml:space="preserve">Die </w:t>
      </w:r>
      <w:r w:rsidR="00FD2D1A" w:rsidRPr="004269E6">
        <w:t xml:space="preserve">Verwaltungsmodernisierung wird als Beitrag zur Effizienzsteigerung des Verwaltungshandelns und </w:t>
      </w:r>
      <w:r w:rsidR="007C4427">
        <w:t xml:space="preserve">zur </w:t>
      </w:r>
      <w:r w:rsidR="007C4427" w:rsidRPr="004269E6">
        <w:t>operativen Entlastung</w:t>
      </w:r>
      <w:r w:rsidR="00FD2D1A" w:rsidRPr="004269E6">
        <w:t xml:space="preserve"> der Mitarbeitenden verstanden.</w:t>
      </w:r>
    </w:p>
    <w:p w14:paraId="68C47C14" w14:textId="5A594670" w:rsidR="00614A5D" w:rsidRPr="004269E6" w:rsidRDefault="00CF4B55" w:rsidP="007C4427">
      <w:pPr>
        <w:rPr>
          <w:rFonts w:cs="Arial"/>
        </w:rPr>
      </w:pPr>
      <w:r w:rsidRPr="004269E6">
        <w:rPr>
          <w:rFonts w:cs="Arial"/>
        </w:rPr>
        <w:t xml:space="preserve">Die Landesverwaltung zielt auf eine Beschleunigung und Modernisierung von </w:t>
      </w:r>
      <w:r w:rsidR="007C2A7D" w:rsidRPr="004269E6">
        <w:rPr>
          <w:rFonts w:cs="Arial"/>
        </w:rPr>
        <w:t>Prozessen zur Personalgewinnung</w:t>
      </w:r>
      <w:r w:rsidRPr="004269E6">
        <w:rPr>
          <w:rFonts w:cs="Arial"/>
        </w:rPr>
        <w:t xml:space="preserve"> </w:t>
      </w:r>
      <w:r w:rsidR="00ED3CEF" w:rsidRPr="004269E6">
        <w:rPr>
          <w:rFonts w:cs="Arial"/>
        </w:rPr>
        <w:t xml:space="preserve">ab </w:t>
      </w:r>
      <w:r w:rsidR="00AF1010" w:rsidRPr="004269E6">
        <w:rPr>
          <w:rFonts w:cs="Arial"/>
        </w:rPr>
        <w:t xml:space="preserve">und folgt damit </w:t>
      </w:r>
      <w:r w:rsidR="00702D02" w:rsidRPr="004269E6">
        <w:rPr>
          <w:rFonts w:cs="Arial"/>
        </w:rPr>
        <w:t>einem</w:t>
      </w:r>
      <w:r w:rsidR="00AF1010" w:rsidRPr="004269E6">
        <w:rPr>
          <w:rFonts w:cs="Arial"/>
        </w:rPr>
        <w:t xml:space="preserve"> im Koalitionsvertrag</w:t>
      </w:r>
      <w:r w:rsidR="007C4427">
        <w:rPr>
          <w:rFonts w:cs="Arial"/>
        </w:rPr>
        <w:t xml:space="preserve"> „Zukunftsvertrag Rheinland-Pfalz – 2021 bis 2026“</w:t>
      </w:r>
      <w:r w:rsidR="00AF1010" w:rsidRPr="004269E6">
        <w:rPr>
          <w:rFonts w:cs="Arial"/>
        </w:rPr>
        <w:t xml:space="preserve"> gesetzten Schwerpunkt der Landesregierung.</w:t>
      </w:r>
      <w:r w:rsidR="00F76A1C">
        <w:rPr>
          <w:rFonts w:cs="Arial"/>
        </w:rPr>
        <w:t xml:space="preserve"> </w:t>
      </w:r>
      <w:r w:rsidR="00156304" w:rsidRPr="004269E6">
        <w:rPr>
          <w:rFonts w:cs="Arial"/>
        </w:rPr>
        <w:t>Gegenstand der Ausschreibung</w:t>
      </w:r>
      <w:r w:rsidR="00702D02" w:rsidRPr="004269E6">
        <w:rPr>
          <w:rFonts w:cs="Arial"/>
        </w:rPr>
        <w:t xml:space="preserve"> ist </w:t>
      </w:r>
      <w:r w:rsidR="007C4427">
        <w:rPr>
          <w:rFonts w:cs="Arial"/>
        </w:rPr>
        <w:t>entsprechend</w:t>
      </w:r>
      <w:r w:rsidR="007C4427" w:rsidRPr="004269E6">
        <w:rPr>
          <w:rFonts w:cs="Arial"/>
        </w:rPr>
        <w:t xml:space="preserve"> </w:t>
      </w:r>
      <w:r w:rsidR="00702D02" w:rsidRPr="004269E6">
        <w:rPr>
          <w:rFonts w:cs="Arial"/>
        </w:rPr>
        <w:t>ein</w:t>
      </w:r>
      <w:r w:rsidR="00731B7B" w:rsidRPr="004269E6">
        <w:rPr>
          <w:rFonts w:cs="Arial"/>
        </w:rPr>
        <w:t>e</w:t>
      </w:r>
      <w:r w:rsidR="00156304" w:rsidRPr="004269E6">
        <w:rPr>
          <w:rFonts w:cs="Arial"/>
        </w:rPr>
        <w:t xml:space="preserve"> </w:t>
      </w:r>
      <w:r w:rsidR="00156304" w:rsidRPr="004269E6">
        <w:rPr>
          <w:rFonts w:cs="Arial"/>
          <w:u w:val="single"/>
        </w:rPr>
        <w:t>markterprobte</w:t>
      </w:r>
      <w:r w:rsidR="00702D02" w:rsidRPr="004269E6">
        <w:rPr>
          <w:rFonts w:cs="Arial"/>
        </w:rPr>
        <w:t xml:space="preserve"> </w:t>
      </w:r>
      <w:r w:rsidR="00525408" w:rsidRPr="004269E6">
        <w:rPr>
          <w:rFonts w:cs="Arial"/>
        </w:rPr>
        <w:t>e</w:t>
      </w:r>
      <w:r w:rsidR="00F10DF1" w:rsidRPr="004269E6">
        <w:rPr>
          <w:rFonts w:cs="Arial"/>
        </w:rPr>
        <w:t>Recruiting-</w:t>
      </w:r>
      <w:r w:rsidR="00731B7B" w:rsidRPr="004269E6">
        <w:rPr>
          <w:rFonts w:cs="Arial"/>
        </w:rPr>
        <w:t>Plattform</w:t>
      </w:r>
      <w:r w:rsidR="00D94D8B" w:rsidRPr="004269E6">
        <w:rPr>
          <w:rFonts w:cs="Arial"/>
        </w:rPr>
        <w:t>.</w:t>
      </w:r>
    </w:p>
    <w:p w14:paraId="6F1FF737" w14:textId="2F3E0964" w:rsidR="00DE75ED" w:rsidRPr="004269E6" w:rsidRDefault="00D94D8B" w:rsidP="002F2102">
      <w:pPr>
        <w:rPr>
          <w:rFonts w:cs="Arial"/>
        </w:rPr>
      </w:pPr>
      <w:r w:rsidRPr="004269E6">
        <w:rPr>
          <w:rFonts w:cs="Arial"/>
        </w:rPr>
        <w:t>Die Definition von Stellenanforderungen und die Veröffentlichung von Stellenausschreibungen</w:t>
      </w:r>
      <w:r w:rsidR="0043358E" w:rsidRPr="004269E6">
        <w:rPr>
          <w:rFonts w:cs="Arial"/>
        </w:rPr>
        <w:t xml:space="preserve"> werden über </w:t>
      </w:r>
      <w:r w:rsidR="00D13DEC" w:rsidRPr="004269E6">
        <w:rPr>
          <w:rFonts w:cs="Arial"/>
        </w:rPr>
        <w:t>d</w:t>
      </w:r>
      <w:r w:rsidR="000E439D" w:rsidRPr="004269E6">
        <w:rPr>
          <w:rFonts w:cs="Arial"/>
        </w:rPr>
        <w:t>ie eRecruiting-Plattform</w:t>
      </w:r>
      <w:r w:rsidR="0043358E" w:rsidRPr="004269E6">
        <w:rPr>
          <w:rFonts w:cs="Arial"/>
        </w:rPr>
        <w:t xml:space="preserve"> abgebildet. Das </w:t>
      </w:r>
      <w:r w:rsidR="009639CE" w:rsidRPr="004269E6">
        <w:rPr>
          <w:rFonts w:cs="Arial"/>
        </w:rPr>
        <w:t>Bewerbermanagement</w:t>
      </w:r>
      <w:r w:rsidR="007C4427">
        <w:rPr>
          <w:rFonts w:cs="Arial"/>
        </w:rPr>
        <w:t xml:space="preserve"> von der Bewerbung</w:t>
      </w:r>
      <w:r w:rsidR="007F7548" w:rsidRPr="004269E6">
        <w:rPr>
          <w:rFonts w:cs="Arial"/>
        </w:rPr>
        <w:t xml:space="preserve"> bis zur Einstellung </w:t>
      </w:r>
      <w:r w:rsidR="007C4427">
        <w:rPr>
          <w:rFonts w:cs="Arial"/>
        </w:rPr>
        <w:t>oder</w:t>
      </w:r>
      <w:r w:rsidR="007F7548" w:rsidRPr="004269E6">
        <w:rPr>
          <w:rFonts w:cs="Arial"/>
        </w:rPr>
        <w:t xml:space="preserve"> Ablehnung</w:t>
      </w:r>
      <w:r w:rsidR="00332BF3" w:rsidRPr="004269E6">
        <w:rPr>
          <w:rFonts w:cs="Arial"/>
        </w:rPr>
        <w:t xml:space="preserve"> </w:t>
      </w:r>
      <w:r w:rsidR="007C4427">
        <w:rPr>
          <w:rFonts w:cs="Arial"/>
        </w:rPr>
        <w:t xml:space="preserve">des Bewerbenden </w:t>
      </w:r>
      <w:r w:rsidR="00D809A9" w:rsidRPr="004269E6">
        <w:rPr>
          <w:rFonts w:cs="Arial"/>
        </w:rPr>
        <w:t>gehör</w:t>
      </w:r>
      <w:r w:rsidR="00DE6222" w:rsidRPr="004269E6">
        <w:rPr>
          <w:rFonts w:cs="Arial"/>
        </w:rPr>
        <w:t>t</w:t>
      </w:r>
      <w:r w:rsidR="00D809A9" w:rsidRPr="004269E6">
        <w:rPr>
          <w:rFonts w:cs="Arial"/>
        </w:rPr>
        <w:t xml:space="preserve"> ebenso zu den relevanten Geschäftsprozessen</w:t>
      </w:r>
      <w:r w:rsidR="007F7548" w:rsidRPr="004269E6">
        <w:rPr>
          <w:rFonts w:cs="Arial"/>
        </w:rPr>
        <w:t xml:space="preserve">. </w:t>
      </w:r>
      <w:r w:rsidR="00BD5D8C" w:rsidRPr="004269E6">
        <w:rPr>
          <w:rFonts w:cs="Arial"/>
        </w:rPr>
        <w:t>Zudem ist d</w:t>
      </w:r>
      <w:r w:rsidR="00E2610E" w:rsidRPr="004269E6">
        <w:rPr>
          <w:rFonts w:cs="Arial"/>
        </w:rPr>
        <w:t xml:space="preserve">ie </w:t>
      </w:r>
      <w:r w:rsidR="008043E9">
        <w:rPr>
          <w:rFonts w:cs="Arial"/>
        </w:rPr>
        <w:t>Markierung</w:t>
      </w:r>
      <w:r w:rsidR="00E227BA" w:rsidRPr="004269E6">
        <w:rPr>
          <w:rFonts w:cs="Arial"/>
        </w:rPr>
        <w:t xml:space="preserve"> zurückgestellter (aber dennoch geeigneter) Profile</w:t>
      </w:r>
      <w:r w:rsidR="00E2610E" w:rsidRPr="004269E6">
        <w:rPr>
          <w:rFonts w:cs="Arial"/>
        </w:rPr>
        <w:t xml:space="preserve"> beabsichtigt, vergleichbar </w:t>
      </w:r>
      <w:r w:rsidR="00943318" w:rsidRPr="004269E6">
        <w:rPr>
          <w:rFonts w:cs="Arial"/>
        </w:rPr>
        <w:t>mit</w:t>
      </w:r>
      <w:r w:rsidR="00E2610E" w:rsidRPr="004269E6">
        <w:rPr>
          <w:rFonts w:cs="Arial"/>
        </w:rPr>
        <w:t xml:space="preserve"> einem</w:t>
      </w:r>
      <w:r w:rsidR="007F7548" w:rsidRPr="004269E6">
        <w:rPr>
          <w:rFonts w:cs="Arial"/>
        </w:rPr>
        <w:t xml:space="preserve"> </w:t>
      </w:r>
      <w:r w:rsidR="00943318" w:rsidRPr="004269E6">
        <w:rPr>
          <w:rFonts w:cs="Arial"/>
        </w:rPr>
        <w:t xml:space="preserve">sogenannten </w:t>
      </w:r>
      <w:r w:rsidR="007F7548" w:rsidRPr="004269E6">
        <w:rPr>
          <w:rFonts w:cs="Arial"/>
        </w:rPr>
        <w:t>Talent-Pool</w:t>
      </w:r>
      <w:r w:rsidR="00E2610E" w:rsidRPr="004269E6">
        <w:rPr>
          <w:rFonts w:cs="Arial"/>
        </w:rPr>
        <w:t>,</w:t>
      </w:r>
      <w:r w:rsidR="00DA3B20" w:rsidRPr="004269E6">
        <w:rPr>
          <w:rFonts w:cs="Arial"/>
        </w:rPr>
        <w:t xml:space="preserve"> </w:t>
      </w:r>
      <w:r w:rsidR="007C4427">
        <w:rPr>
          <w:rFonts w:cs="Arial"/>
        </w:rPr>
        <w:t>wodurch</w:t>
      </w:r>
      <w:r w:rsidR="007C4427" w:rsidRPr="004269E6">
        <w:rPr>
          <w:rFonts w:cs="Arial"/>
        </w:rPr>
        <w:t xml:space="preserve"> </w:t>
      </w:r>
      <w:r w:rsidR="00456A30" w:rsidRPr="004269E6">
        <w:rPr>
          <w:rFonts w:cs="Arial"/>
        </w:rPr>
        <w:t xml:space="preserve">grundsätzliche Änderungen </w:t>
      </w:r>
      <w:r w:rsidR="00F612A2" w:rsidRPr="004269E6">
        <w:rPr>
          <w:rFonts w:cs="Arial"/>
        </w:rPr>
        <w:t xml:space="preserve">in </w:t>
      </w:r>
      <w:r w:rsidR="00456A30" w:rsidRPr="004269E6">
        <w:rPr>
          <w:rFonts w:cs="Arial"/>
        </w:rPr>
        <w:t xml:space="preserve">der Kontaktanbahnung von </w:t>
      </w:r>
      <w:r w:rsidR="005916D6">
        <w:rPr>
          <w:rFonts w:cs="Arial"/>
        </w:rPr>
        <w:t>Bedarfsträgern</w:t>
      </w:r>
      <w:r w:rsidR="00456A30" w:rsidRPr="004269E6">
        <w:rPr>
          <w:rFonts w:cs="Arial"/>
        </w:rPr>
        <w:t xml:space="preserve"> und </w:t>
      </w:r>
      <w:r w:rsidR="005916D6">
        <w:rPr>
          <w:rFonts w:cs="Arial"/>
        </w:rPr>
        <w:t>Talenten</w:t>
      </w:r>
      <w:r w:rsidR="002C3D04" w:rsidRPr="004269E6">
        <w:rPr>
          <w:rFonts w:cs="Arial"/>
        </w:rPr>
        <w:t xml:space="preserve"> ermöglicht werden</w:t>
      </w:r>
      <w:r w:rsidR="00DF7C13" w:rsidRPr="004269E6">
        <w:rPr>
          <w:rFonts w:cs="Arial"/>
        </w:rPr>
        <w:t>.</w:t>
      </w:r>
      <w:r w:rsidR="57F21EE2" w:rsidRPr="004269E6">
        <w:rPr>
          <w:rFonts w:cs="Arial"/>
        </w:rPr>
        <w:t xml:space="preserve"> </w:t>
      </w:r>
      <w:r w:rsidR="00DE75ED" w:rsidRPr="004269E6">
        <w:rPr>
          <w:rFonts w:cs="Arial"/>
        </w:rPr>
        <w:t xml:space="preserve">Umfassende Konfigurationsoptionen und Standardisierungsmöglichkeiten befähigen die </w:t>
      </w:r>
      <w:r w:rsidR="005916D6">
        <w:rPr>
          <w:rFonts w:cs="Arial"/>
        </w:rPr>
        <w:t>Bedarfsträger</w:t>
      </w:r>
      <w:r w:rsidR="00DE75ED" w:rsidRPr="004269E6">
        <w:rPr>
          <w:rFonts w:cs="Arial"/>
        </w:rPr>
        <w:t xml:space="preserve"> dazu, die eRecruiting-Plattform an die Bedarfe der öffentlichen Verwaltung anzupassen. Somit wird ein datenschutzrechtlich konformes Bewerbermanagement </w:t>
      </w:r>
      <w:r w:rsidR="00DE75ED" w:rsidRPr="004269E6">
        <w:rPr>
          <w:rFonts w:cs="Arial"/>
        </w:rPr>
        <w:lastRenderedPageBreak/>
        <w:t xml:space="preserve">ermöglicht. Allen Zielgruppen wird eine intuitive Bedienung und eine moderne User Experience geboten, die zudem den Anforderungen an </w:t>
      </w:r>
      <w:r w:rsidR="007C4427">
        <w:rPr>
          <w:rFonts w:cs="Arial"/>
        </w:rPr>
        <w:t xml:space="preserve">die </w:t>
      </w:r>
      <w:r w:rsidR="00DE75ED" w:rsidRPr="004269E6">
        <w:rPr>
          <w:rFonts w:cs="Arial"/>
        </w:rPr>
        <w:t>Barrierefreiheit (</w:t>
      </w:r>
      <w:r w:rsidR="008725E5">
        <w:rPr>
          <w:rFonts w:cs="Arial"/>
        </w:rPr>
        <w:t xml:space="preserve">vgl. Kapitel </w:t>
      </w:r>
      <w:r w:rsidR="008725E5">
        <w:rPr>
          <w:rFonts w:cs="Arial"/>
        </w:rPr>
        <w:fldChar w:fldCharType="begin"/>
      </w:r>
      <w:r w:rsidR="008725E5">
        <w:rPr>
          <w:rFonts w:cs="Arial"/>
        </w:rPr>
        <w:instrText xml:space="preserve"> REF _Ref202791682 \r \h </w:instrText>
      </w:r>
      <w:r w:rsidR="008725E5">
        <w:rPr>
          <w:rFonts w:cs="Arial"/>
        </w:rPr>
      </w:r>
      <w:r w:rsidR="008725E5">
        <w:rPr>
          <w:rFonts w:cs="Arial"/>
        </w:rPr>
        <w:fldChar w:fldCharType="separate"/>
      </w:r>
      <w:r w:rsidR="00A30EE8">
        <w:rPr>
          <w:rFonts w:cs="Arial"/>
        </w:rPr>
        <w:t>4.5</w:t>
      </w:r>
      <w:r w:rsidR="008725E5">
        <w:rPr>
          <w:rFonts w:cs="Arial"/>
        </w:rPr>
        <w:fldChar w:fldCharType="end"/>
      </w:r>
      <w:r w:rsidR="00DE75ED" w:rsidRPr="004269E6">
        <w:rPr>
          <w:rFonts w:cs="Arial"/>
        </w:rPr>
        <w:t>) gerecht wird.</w:t>
      </w:r>
    </w:p>
    <w:p w14:paraId="60E5A8C9" w14:textId="37C04268" w:rsidR="004E30FA" w:rsidRPr="004269E6" w:rsidRDefault="000E439D" w:rsidP="002F2102">
      <w:pPr>
        <w:rPr>
          <w:rFonts w:cs="Arial"/>
        </w:rPr>
      </w:pPr>
      <w:r w:rsidRPr="004269E6">
        <w:rPr>
          <w:rFonts w:cs="Arial"/>
        </w:rPr>
        <w:t>Die eRecruiting-Plattform</w:t>
      </w:r>
      <w:r w:rsidR="00C21027" w:rsidRPr="004269E6">
        <w:rPr>
          <w:rFonts w:cs="Arial"/>
        </w:rPr>
        <w:t xml:space="preserve"> wird in einem Verbund mit de</w:t>
      </w:r>
      <w:r w:rsidR="00C269C2">
        <w:rPr>
          <w:rFonts w:cs="Arial"/>
        </w:rPr>
        <w:t>r Karriereseite</w:t>
      </w:r>
      <w:r w:rsidR="00C21027" w:rsidRPr="004269E6">
        <w:rPr>
          <w:rFonts w:cs="Arial"/>
        </w:rPr>
        <w:t xml:space="preserve"> des Landes Rheinland-Pfalz und </w:t>
      </w:r>
      <w:r w:rsidR="00C6419F">
        <w:rPr>
          <w:rFonts w:cs="Arial"/>
        </w:rPr>
        <w:t xml:space="preserve">den </w:t>
      </w:r>
      <w:r w:rsidR="00C21027" w:rsidRPr="004269E6">
        <w:rPr>
          <w:rFonts w:cs="Arial"/>
        </w:rPr>
        <w:t xml:space="preserve">internen IT-Systemen des Personalmanagements </w:t>
      </w:r>
      <w:r w:rsidR="00C6419F">
        <w:rPr>
          <w:rFonts w:cs="Arial"/>
        </w:rPr>
        <w:t>sowie</w:t>
      </w:r>
      <w:r w:rsidR="00C6419F" w:rsidRPr="004269E6">
        <w:rPr>
          <w:rFonts w:cs="Arial"/>
        </w:rPr>
        <w:t xml:space="preserve"> </w:t>
      </w:r>
      <w:r w:rsidR="00C21027" w:rsidRPr="004269E6">
        <w:rPr>
          <w:rFonts w:cs="Arial"/>
        </w:rPr>
        <w:t xml:space="preserve">der elektronischen Aktenführung </w:t>
      </w:r>
      <w:r w:rsidR="001E392C" w:rsidRPr="004269E6">
        <w:rPr>
          <w:rFonts w:cs="Arial"/>
        </w:rPr>
        <w:t>zu einem</w:t>
      </w:r>
      <w:r w:rsidR="00C21027" w:rsidRPr="004269E6">
        <w:rPr>
          <w:rFonts w:cs="Arial"/>
        </w:rPr>
        <w:t xml:space="preserve"> Baustein für volldigitalisierte (</w:t>
      </w:r>
      <w:r w:rsidR="005229D8">
        <w:rPr>
          <w:rFonts w:cs="Arial"/>
        </w:rPr>
        <w:t>„</w:t>
      </w:r>
      <w:r w:rsidR="00C21027" w:rsidRPr="004269E6">
        <w:rPr>
          <w:rFonts w:cs="Arial"/>
        </w:rPr>
        <w:t>Ende-zu-Ende</w:t>
      </w:r>
      <w:r w:rsidR="005229D8">
        <w:rPr>
          <w:rFonts w:cs="Arial"/>
        </w:rPr>
        <w:t>“</w:t>
      </w:r>
      <w:r w:rsidR="00C21027" w:rsidRPr="004269E6">
        <w:rPr>
          <w:rFonts w:cs="Arial"/>
        </w:rPr>
        <w:t>) Geschäftsprozesse</w:t>
      </w:r>
      <w:r w:rsidR="00FE1432" w:rsidRPr="004269E6">
        <w:rPr>
          <w:rFonts w:cs="Arial"/>
        </w:rPr>
        <w:t xml:space="preserve"> im Bereich des Personalwesens auf Landesebene</w:t>
      </w:r>
      <w:r w:rsidR="00C21027" w:rsidRPr="004269E6">
        <w:rPr>
          <w:rFonts w:cs="Arial"/>
        </w:rPr>
        <w:t>.</w:t>
      </w:r>
    </w:p>
    <w:p w14:paraId="09A6AAF1" w14:textId="12CD80D0" w:rsidR="00080BBD" w:rsidRPr="004269E6" w:rsidRDefault="00BE2909" w:rsidP="002F2102">
      <w:pPr>
        <w:pStyle w:val="berschrift2"/>
      </w:pPr>
      <w:bookmarkStart w:id="132" w:name="_Toc10640587"/>
      <w:bookmarkStart w:id="133" w:name="_Toc10647017"/>
      <w:bookmarkStart w:id="134" w:name="_Toc10650467"/>
      <w:bookmarkStart w:id="135" w:name="_Toc10653126"/>
      <w:bookmarkStart w:id="136" w:name="_Toc12364790"/>
      <w:bookmarkStart w:id="137" w:name="_Toc12455028"/>
      <w:bookmarkStart w:id="138" w:name="_Toc12604485"/>
      <w:bookmarkStart w:id="139" w:name="_Toc13041385"/>
      <w:bookmarkStart w:id="140" w:name="_Toc13076086"/>
      <w:bookmarkStart w:id="141" w:name="_Toc14083718"/>
      <w:bookmarkStart w:id="142" w:name="_Toc14085707"/>
      <w:bookmarkStart w:id="143" w:name="_Toc14704118"/>
      <w:bookmarkStart w:id="144" w:name="_Toc18054460"/>
      <w:bookmarkStart w:id="145" w:name="_Toc18594993"/>
      <w:bookmarkStart w:id="146" w:name="_Toc18682227"/>
      <w:bookmarkStart w:id="147" w:name="_Toc18914039"/>
      <w:bookmarkStart w:id="148" w:name="_Toc18922132"/>
      <w:bookmarkStart w:id="149" w:name="_Toc18930707"/>
      <w:bookmarkStart w:id="150" w:name="_Toc18931068"/>
      <w:bookmarkStart w:id="151" w:name="_Toc18939015"/>
      <w:bookmarkStart w:id="152" w:name="_Toc19183841"/>
      <w:bookmarkStart w:id="153" w:name="_Toc19198468"/>
      <w:bookmarkStart w:id="154" w:name="_Toc20216746"/>
      <w:bookmarkStart w:id="155" w:name="_Toc20297952"/>
      <w:bookmarkStart w:id="156" w:name="_Toc222998410"/>
      <w:r w:rsidRPr="004269E6">
        <w:t>Dokumentena</w:t>
      </w:r>
      <w:r w:rsidR="00080BBD" w:rsidRPr="004269E6">
        <w:t xml:space="preserve">ufbau und </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r w:rsidRPr="004269E6">
        <w:t>Anforderungssystematik</w:t>
      </w:r>
      <w:bookmarkEnd w:id="156"/>
    </w:p>
    <w:p w14:paraId="59F894F9" w14:textId="3FAF24B5" w:rsidR="00080BBD" w:rsidRDefault="00080BBD" w:rsidP="002F2102">
      <w:pPr>
        <w:pStyle w:val="berschrift3"/>
      </w:pPr>
      <w:bookmarkStart w:id="157" w:name="_Toc10640588"/>
      <w:bookmarkStart w:id="158" w:name="_Toc10647018"/>
      <w:bookmarkStart w:id="159" w:name="_Toc10650468"/>
      <w:bookmarkStart w:id="160" w:name="_Toc10653127"/>
      <w:bookmarkStart w:id="161" w:name="_Toc12364791"/>
      <w:bookmarkStart w:id="162" w:name="_Toc12455029"/>
      <w:bookmarkStart w:id="163" w:name="_Toc12604486"/>
      <w:bookmarkStart w:id="164" w:name="_Toc13041386"/>
      <w:bookmarkStart w:id="165" w:name="_Toc13076087"/>
      <w:bookmarkStart w:id="166" w:name="_Toc14083719"/>
      <w:bookmarkStart w:id="167" w:name="_Toc14085708"/>
      <w:bookmarkStart w:id="168" w:name="_Toc14704119"/>
      <w:bookmarkStart w:id="169" w:name="_Toc18054461"/>
      <w:bookmarkStart w:id="170" w:name="_Toc18594994"/>
      <w:bookmarkStart w:id="171" w:name="_Toc18682228"/>
      <w:bookmarkStart w:id="172" w:name="_Toc18914040"/>
      <w:bookmarkStart w:id="173" w:name="_Toc18922133"/>
      <w:bookmarkStart w:id="174" w:name="_Toc18930708"/>
      <w:bookmarkStart w:id="175" w:name="_Toc18931069"/>
      <w:bookmarkStart w:id="176" w:name="_Toc18939016"/>
      <w:bookmarkStart w:id="177" w:name="_Toc19183842"/>
      <w:bookmarkStart w:id="178" w:name="_Toc19198469"/>
      <w:bookmarkStart w:id="179" w:name="_Toc20216747"/>
      <w:bookmarkStart w:id="180" w:name="_Toc20297953"/>
      <w:bookmarkStart w:id="181" w:name="_Toc222998411"/>
      <w:r w:rsidRPr="004269E6">
        <w:t>Struktur des Dokuments</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69B05F5B" w14:textId="77777777" w:rsidR="00FC2A5D" w:rsidRDefault="003B709A" w:rsidP="002F2102">
      <w:pPr>
        <w:rPr>
          <w:rFonts w:cs="Arial"/>
        </w:rPr>
      </w:pPr>
      <w:r w:rsidRPr="004269E6">
        <w:rPr>
          <w:rFonts w:cs="Arial"/>
        </w:rPr>
        <w:t>In diesem Kapitel wird d</w:t>
      </w:r>
      <w:r w:rsidR="002345EB" w:rsidRPr="004269E6">
        <w:rPr>
          <w:rFonts w:cs="Arial"/>
        </w:rPr>
        <w:t xml:space="preserve">ie </w:t>
      </w:r>
      <w:r w:rsidR="00D61E97" w:rsidRPr="004269E6">
        <w:rPr>
          <w:rFonts w:cs="Arial"/>
        </w:rPr>
        <w:t xml:space="preserve">Struktur der </w:t>
      </w:r>
      <w:r w:rsidR="002345EB" w:rsidRPr="004269E6">
        <w:rPr>
          <w:rFonts w:cs="Arial"/>
        </w:rPr>
        <w:t>vorliegende</w:t>
      </w:r>
      <w:r w:rsidR="00D61E97" w:rsidRPr="004269E6">
        <w:rPr>
          <w:rFonts w:cs="Arial"/>
        </w:rPr>
        <w:t>n</w:t>
      </w:r>
      <w:r w:rsidR="002345EB" w:rsidRPr="004269E6">
        <w:rPr>
          <w:rFonts w:cs="Arial"/>
        </w:rPr>
        <w:t xml:space="preserve"> Leistungsbeschreibung</w:t>
      </w:r>
      <w:r w:rsidR="00D61E97" w:rsidRPr="004269E6">
        <w:rPr>
          <w:rFonts w:cs="Arial"/>
        </w:rPr>
        <w:t xml:space="preserve"> skizziert</w:t>
      </w:r>
      <w:r w:rsidR="00AE5D82" w:rsidRPr="004269E6">
        <w:rPr>
          <w:rFonts w:cs="Arial"/>
        </w:rPr>
        <w:t>, um Bieten</w:t>
      </w:r>
      <w:r w:rsidR="00F77D2F" w:rsidRPr="004269E6">
        <w:rPr>
          <w:rFonts w:cs="Arial"/>
        </w:rPr>
        <w:t>den</w:t>
      </w:r>
      <w:r w:rsidR="00AE5D82" w:rsidRPr="004269E6">
        <w:rPr>
          <w:rFonts w:cs="Arial"/>
        </w:rPr>
        <w:t xml:space="preserve"> einen besseren Überblick über den Aufbau des Dokuments zu ermöglichen</w:t>
      </w:r>
      <w:r w:rsidR="00D61E97" w:rsidRPr="004269E6">
        <w:rPr>
          <w:rFonts w:cs="Arial"/>
        </w:rPr>
        <w:t xml:space="preserve">. </w:t>
      </w:r>
    </w:p>
    <w:p w14:paraId="3850A724" w14:textId="33615E3A" w:rsidR="00080BBD" w:rsidRPr="004269E6" w:rsidRDefault="006F07F2" w:rsidP="002F2102">
      <w:pPr>
        <w:rPr>
          <w:rFonts w:cs="Arial"/>
        </w:rPr>
      </w:pPr>
      <w:r w:rsidRPr="004269E6">
        <w:rPr>
          <w:rFonts w:cs="Arial"/>
        </w:rPr>
        <w:t>Zunächst</w:t>
      </w:r>
      <w:r w:rsidR="77B0A2EB" w:rsidRPr="004269E6">
        <w:rPr>
          <w:rFonts w:cs="Arial"/>
        </w:rPr>
        <w:t xml:space="preserve"> </w:t>
      </w:r>
      <w:r w:rsidR="003B6099" w:rsidRPr="004269E6">
        <w:rPr>
          <w:rFonts w:cs="Arial"/>
        </w:rPr>
        <w:t xml:space="preserve">werden </w:t>
      </w:r>
      <w:r w:rsidRPr="004269E6">
        <w:rPr>
          <w:rFonts w:cs="Arial"/>
        </w:rPr>
        <w:t xml:space="preserve">in diesem Kapitel </w:t>
      </w:r>
      <w:r w:rsidR="003B6099" w:rsidRPr="004269E6">
        <w:rPr>
          <w:rFonts w:cs="Arial"/>
        </w:rPr>
        <w:t>grundsätzliche Bestimmungen</w:t>
      </w:r>
      <w:r w:rsidR="00792846" w:rsidRPr="004269E6">
        <w:rPr>
          <w:rFonts w:cs="Arial"/>
        </w:rPr>
        <w:t xml:space="preserve"> </w:t>
      </w:r>
      <w:r w:rsidR="00D86E4F" w:rsidRPr="004269E6">
        <w:rPr>
          <w:rFonts w:cs="Arial"/>
        </w:rPr>
        <w:t>beschrieben</w:t>
      </w:r>
      <w:r w:rsidR="0025798F" w:rsidRPr="004269E6">
        <w:rPr>
          <w:rFonts w:cs="Arial"/>
        </w:rPr>
        <w:t xml:space="preserve">. </w:t>
      </w:r>
      <w:r w:rsidR="002345EB" w:rsidRPr="004269E6">
        <w:rPr>
          <w:rFonts w:cs="Arial"/>
        </w:rPr>
        <w:t xml:space="preserve">Dabei werden zentrale Begriffe geklärt, </w:t>
      </w:r>
      <w:r w:rsidR="00871431" w:rsidRPr="004269E6">
        <w:rPr>
          <w:rFonts w:cs="Arial"/>
        </w:rPr>
        <w:t xml:space="preserve">sowie </w:t>
      </w:r>
      <w:r w:rsidR="002345EB" w:rsidRPr="004269E6">
        <w:rPr>
          <w:rFonts w:cs="Arial"/>
        </w:rPr>
        <w:t>die Systematik der Anforderungsspezifikation und Vorstellungen de</w:t>
      </w:r>
      <w:r w:rsidR="00ED767D" w:rsidRPr="004269E6">
        <w:rPr>
          <w:rFonts w:cs="Arial"/>
        </w:rPr>
        <w:t>r Auftraggeber</w:t>
      </w:r>
      <w:r w:rsidR="002345EB" w:rsidRPr="004269E6">
        <w:rPr>
          <w:rFonts w:cs="Arial"/>
        </w:rPr>
        <w:t xml:space="preserve"> zur Form von Angeboten erläutert. </w:t>
      </w:r>
      <w:r w:rsidRPr="004269E6">
        <w:rPr>
          <w:rFonts w:cs="Arial"/>
        </w:rPr>
        <w:t xml:space="preserve">In Kapitel </w:t>
      </w:r>
      <w:r w:rsidRPr="004269E6">
        <w:rPr>
          <w:rFonts w:cs="Arial"/>
        </w:rPr>
        <w:fldChar w:fldCharType="begin"/>
      </w:r>
      <w:r w:rsidRPr="004269E6">
        <w:rPr>
          <w:rFonts w:cs="Arial"/>
        </w:rPr>
        <w:instrText xml:space="preserve"> REF _Ref202777124 \r \h </w:instrText>
      </w:r>
      <w:r w:rsidR="002F2102">
        <w:rPr>
          <w:rFonts w:cs="Arial"/>
        </w:rPr>
        <w:instrText xml:space="preserve"> \* MERGEFORMAT </w:instrText>
      </w:r>
      <w:r w:rsidRPr="004269E6">
        <w:rPr>
          <w:rFonts w:cs="Arial"/>
        </w:rPr>
      </w:r>
      <w:r w:rsidRPr="004269E6">
        <w:rPr>
          <w:rFonts w:cs="Arial"/>
        </w:rPr>
        <w:fldChar w:fldCharType="separate"/>
      </w:r>
      <w:r w:rsidR="00A30EE8">
        <w:rPr>
          <w:rFonts w:cs="Arial"/>
        </w:rPr>
        <w:t>2</w:t>
      </w:r>
      <w:r w:rsidRPr="004269E6">
        <w:rPr>
          <w:rFonts w:cs="Arial"/>
        </w:rPr>
        <w:fldChar w:fldCharType="end"/>
      </w:r>
      <w:r w:rsidR="002345EB" w:rsidRPr="004269E6">
        <w:rPr>
          <w:rFonts w:cs="Arial"/>
        </w:rPr>
        <w:t xml:space="preserve"> w</w:t>
      </w:r>
      <w:r w:rsidR="0069259D" w:rsidRPr="004269E6">
        <w:rPr>
          <w:rFonts w:cs="Arial"/>
        </w:rPr>
        <w:t>erden</w:t>
      </w:r>
      <w:r w:rsidR="002345EB" w:rsidRPr="004269E6">
        <w:rPr>
          <w:rFonts w:cs="Arial"/>
        </w:rPr>
        <w:t xml:space="preserve"> </w:t>
      </w:r>
      <w:r w:rsidR="00663ADC">
        <w:rPr>
          <w:rFonts w:cs="Arial"/>
        </w:rPr>
        <w:t>diverse</w:t>
      </w:r>
      <w:r w:rsidR="002345EB" w:rsidRPr="004269E6">
        <w:rPr>
          <w:rFonts w:cs="Arial"/>
        </w:rPr>
        <w:t xml:space="preserve"> </w:t>
      </w:r>
      <w:r w:rsidR="009F03E5" w:rsidRPr="004269E6">
        <w:rPr>
          <w:rFonts w:cs="Arial"/>
        </w:rPr>
        <w:t>Randbedingungen</w:t>
      </w:r>
      <w:r w:rsidR="002345EB" w:rsidRPr="004269E6">
        <w:rPr>
          <w:rFonts w:cs="Arial"/>
        </w:rPr>
        <w:t xml:space="preserve"> gesetzt. </w:t>
      </w:r>
      <w:r w:rsidR="006B5408" w:rsidRPr="004269E6">
        <w:rPr>
          <w:rFonts w:cs="Arial"/>
        </w:rPr>
        <w:t xml:space="preserve">Im Anschluss werden </w:t>
      </w:r>
      <w:r w:rsidR="008C532E" w:rsidRPr="004269E6">
        <w:rPr>
          <w:rFonts w:cs="Arial"/>
        </w:rPr>
        <w:t xml:space="preserve">in Kapitel </w:t>
      </w:r>
      <w:r w:rsidR="008C532E" w:rsidRPr="004269E6">
        <w:rPr>
          <w:rFonts w:cs="Arial"/>
        </w:rPr>
        <w:fldChar w:fldCharType="begin"/>
      </w:r>
      <w:r w:rsidR="008C532E" w:rsidRPr="004269E6">
        <w:rPr>
          <w:rFonts w:cs="Arial"/>
        </w:rPr>
        <w:instrText xml:space="preserve"> REF _Ref202776632 \r \h </w:instrText>
      </w:r>
      <w:r w:rsidR="002F2102">
        <w:rPr>
          <w:rFonts w:cs="Arial"/>
        </w:rPr>
        <w:instrText xml:space="preserve"> \* MERGEFORMAT </w:instrText>
      </w:r>
      <w:r w:rsidR="008C532E" w:rsidRPr="004269E6">
        <w:rPr>
          <w:rFonts w:cs="Arial"/>
        </w:rPr>
      </w:r>
      <w:r w:rsidR="008C532E" w:rsidRPr="004269E6">
        <w:rPr>
          <w:rFonts w:cs="Arial"/>
        </w:rPr>
        <w:fldChar w:fldCharType="separate"/>
      </w:r>
      <w:r w:rsidR="00A30EE8">
        <w:rPr>
          <w:rFonts w:cs="Arial"/>
        </w:rPr>
        <w:t>3</w:t>
      </w:r>
      <w:r w:rsidR="008C532E" w:rsidRPr="004269E6">
        <w:rPr>
          <w:rFonts w:cs="Arial"/>
        </w:rPr>
        <w:fldChar w:fldCharType="end"/>
      </w:r>
      <w:r w:rsidR="008C532E" w:rsidRPr="004269E6">
        <w:rPr>
          <w:rFonts w:cs="Arial"/>
        </w:rPr>
        <w:t xml:space="preserve"> </w:t>
      </w:r>
      <w:r w:rsidR="002345EB" w:rsidRPr="004269E6">
        <w:rPr>
          <w:rFonts w:cs="Arial"/>
        </w:rPr>
        <w:t>fachlich-funktionale Anforderungen definiert</w:t>
      </w:r>
      <w:r w:rsidR="008C532E" w:rsidRPr="004269E6">
        <w:rPr>
          <w:rFonts w:cs="Arial"/>
        </w:rPr>
        <w:t xml:space="preserve">. </w:t>
      </w:r>
      <w:r w:rsidR="008D411E" w:rsidRPr="004269E6">
        <w:rPr>
          <w:rFonts w:cs="Arial"/>
        </w:rPr>
        <w:t xml:space="preserve">Kapitel </w:t>
      </w:r>
      <w:r w:rsidR="00493217" w:rsidRPr="004269E6">
        <w:rPr>
          <w:rFonts w:cs="Arial"/>
        </w:rPr>
        <w:fldChar w:fldCharType="begin"/>
      </w:r>
      <w:r w:rsidR="00493217" w:rsidRPr="004269E6">
        <w:rPr>
          <w:rFonts w:cs="Arial"/>
        </w:rPr>
        <w:instrText xml:space="preserve"> REF _Ref205140975 \r \h </w:instrText>
      </w:r>
      <w:r w:rsidR="002F2102">
        <w:rPr>
          <w:rFonts w:cs="Arial"/>
        </w:rPr>
        <w:instrText xml:space="preserve"> \* MERGEFORMAT </w:instrText>
      </w:r>
      <w:r w:rsidR="00493217" w:rsidRPr="004269E6">
        <w:rPr>
          <w:rFonts w:cs="Arial"/>
        </w:rPr>
      </w:r>
      <w:r w:rsidR="00493217" w:rsidRPr="004269E6">
        <w:rPr>
          <w:rFonts w:cs="Arial"/>
        </w:rPr>
        <w:fldChar w:fldCharType="separate"/>
      </w:r>
      <w:r w:rsidR="00A30EE8">
        <w:rPr>
          <w:rFonts w:cs="Arial"/>
        </w:rPr>
        <w:t>4</w:t>
      </w:r>
      <w:r w:rsidR="00493217" w:rsidRPr="004269E6">
        <w:rPr>
          <w:rFonts w:cs="Arial"/>
        </w:rPr>
        <w:fldChar w:fldCharType="end"/>
      </w:r>
      <w:r w:rsidR="008D411E" w:rsidRPr="004269E6">
        <w:rPr>
          <w:rFonts w:cs="Arial"/>
        </w:rPr>
        <w:t xml:space="preserve"> </w:t>
      </w:r>
      <w:r w:rsidR="00676427" w:rsidRPr="004269E6">
        <w:rPr>
          <w:rFonts w:cs="Arial"/>
        </w:rPr>
        <w:t>beinhalte</w:t>
      </w:r>
      <w:r w:rsidR="008D411E" w:rsidRPr="004269E6">
        <w:rPr>
          <w:rFonts w:cs="Arial"/>
        </w:rPr>
        <w:t xml:space="preserve">t nicht-funktionale Anforderungen an </w:t>
      </w:r>
      <w:r w:rsidR="008C532E" w:rsidRPr="004269E6">
        <w:rPr>
          <w:rFonts w:cs="Arial"/>
        </w:rPr>
        <w:t>d</w:t>
      </w:r>
      <w:r w:rsidR="000E439D" w:rsidRPr="004269E6">
        <w:rPr>
          <w:rFonts w:cs="Arial"/>
        </w:rPr>
        <w:t>ie eRecruiting-Plattform</w:t>
      </w:r>
      <w:r w:rsidR="00663ADC">
        <w:rPr>
          <w:rFonts w:cs="Arial"/>
        </w:rPr>
        <w:t xml:space="preserve"> inklusive </w:t>
      </w:r>
      <w:r w:rsidR="009770C6">
        <w:rPr>
          <w:rFonts w:cs="Arial"/>
        </w:rPr>
        <w:t>des</w:t>
      </w:r>
      <w:r w:rsidR="00D444E6">
        <w:rPr>
          <w:rFonts w:cs="Arial"/>
        </w:rPr>
        <w:t xml:space="preserve"> Betriebsmodell</w:t>
      </w:r>
      <w:r w:rsidR="009770C6">
        <w:rPr>
          <w:rFonts w:cs="Arial"/>
        </w:rPr>
        <w:t>s</w:t>
      </w:r>
      <w:r w:rsidR="00D444E6">
        <w:rPr>
          <w:rFonts w:cs="Arial"/>
        </w:rPr>
        <w:t>, der</w:t>
      </w:r>
      <w:r w:rsidR="00663ADC">
        <w:rPr>
          <w:rFonts w:cs="Arial"/>
        </w:rPr>
        <w:t xml:space="preserve"> Barrierefreiheit und </w:t>
      </w:r>
      <w:r w:rsidR="009770C6">
        <w:rPr>
          <w:rFonts w:cs="Arial"/>
        </w:rPr>
        <w:t>des</w:t>
      </w:r>
      <w:r w:rsidR="00663ADC">
        <w:rPr>
          <w:rFonts w:cs="Arial"/>
        </w:rPr>
        <w:t xml:space="preserve"> Datenschutz</w:t>
      </w:r>
      <w:r w:rsidR="009770C6">
        <w:rPr>
          <w:rFonts w:cs="Arial"/>
        </w:rPr>
        <w:t>es</w:t>
      </w:r>
      <w:r w:rsidR="002345EB" w:rsidRPr="004269E6">
        <w:rPr>
          <w:rFonts w:cs="Arial"/>
        </w:rPr>
        <w:t>.</w:t>
      </w:r>
      <w:r w:rsidRPr="004269E6">
        <w:rPr>
          <w:rFonts w:cs="Arial"/>
        </w:rPr>
        <w:t xml:space="preserve"> In Kapitel </w:t>
      </w:r>
      <w:r w:rsidR="00E85008">
        <w:rPr>
          <w:rFonts w:cs="Arial"/>
        </w:rPr>
        <w:fldChar w:fldCharType="begin"/>
      </w:r>
      <w:r w:rsidR="00E85008">
        <w:rPr>
          <w:rFonts w:cs="Arial"/>
        </w:rPr>
        <w:instrText xml:space="preserve"> REF _Ref218595449 \r \h </w:instrText>
      </w:r>
      <w:r w:rsidR="00E85008">
        <w:rPr>
          <w:rFonts w:cs="Arial"/>
        </w:rPr>
      </w:r>
      <w:r w:rsidR="00E85008">
        <w:rPr>
          <w:rFonts w:cs="Arial"/>
        </w:rPr>
        <w:fldChar w:fldCharType="separate"/>
      </w:r>
      <w:r w:rsidR="00A30EE8">
        <w:rPr>
          <w:rFonts w:cs="Arial"/>
        </w:rPr>
        <w:t>5</w:t>
      </w:r>
      <w:r w:rsidR="00E85008">
        <w:rPr>
          <w:rFonts w:cs="Arial"/>
        </w:rPr>
        <w:fldChar w:fldCharType="end"/>
      </w:r>
      <w:r w:rsidRPr="004269E6">
        <w:rPr>
          <w:rFonts w:cs="Arial"/>
        </w:rPr>
        <w:t xml:space="preserve"> werden IT-Systeme beschrieben, mit denen die eRecruiting-Plattform interoperabel sein muss oder soll.</w:t>
      </w:r>
      <w:r w:rsidR="002345EB" w:rsidRPr="004269E6">
        <w:rPr>
          <w:rFonts w:cs="Arial"/>
        </w:rPr>
        <w:t xml:space="preserve"> </w:t>
      </w:r>
      <w:r w:rsidRPr="004269E6">
        <w:rPr>
          <w:rFonts w:cs="Arial"/>
        </w:rPr>
        <w:t xml:space="preserve">Kapitel </w:t>
      </w:r>
      <w:r w:rsidRPr="004269E6">
        <w:rPr>
          <w:rFonts w:cs="Arial"/>
        </w:rPr>
        <w:fldChar w:fldCharType="begin"/>
      </w:r>
      <w:r w:rsidRPr="004269E6">
        <w:rPr>
          <w:rFonts w:cs="Arial"/>
        </w:rPr>
        <w:instrText xml:space="preserve"> REF _Ref188335547 \r \h </w:instrText>
      </w:r>
      <w:r w:rsidR="002F2102">
        <w:rPr>
          <w:rFonts w:cs="Arial"/>
        </w:rPr>
        <w:instrText xml:space="preserve"> \* MERGEFORMAT </w:instrText>
      </w:r>
      <w:r w:rsidRPr="004269E6">
        <w:rPr>
          <w:rFonts w:cs="Arial"/>
        </w:rPr>
      </w:r>
      <w:r w:rsidRPr="004269E6">
        <w:rPr>
          <w:rFonts w:cs="Arial"/>
        </w:rPr>
        <w:fldChar w:fldCharType="separate"/>
      </w:r>
      <w:r w:rsidR="00A30EE8">
        <w:rPr>
          <w:rFonts w:cs="Arial"/>
        </w:rPr>
        <w:t>5.6</w:t>
      </w:r>
      <w:r w:rsidRPr="004269E6">
        <w:rPr>
          <w:rFonts w:cs="Arial"/>
        </w:rPr>
        <w:fldChar w:fldCharType="end"/>
      </w:r>
      <w:r w:rsidRPr="004269E6">
        <w:rPr>
          <w:rFonts w:cs="Arial"/>
        </w:rPr>
        <w:t xml:space="preserve"> </w:t>
      </w:r>
      <w:r w:rsidR="00663ADC">
        <w:rPr>
          <w:rFonts w:cs="Arial"/>
        </w:rPr>
        <w:t>und 7 beschreiben Aufgaben der Auftragnehmer</w:t>
      </w:r>
      <w:r w:rsidRPr="004269E6">
        <w:rPr>
          <w:rFonts w:cs="Arial"/>
        </w:rPr>
        <w:t xml:space="preserve"> </w:t>
      </w:r>
      <w:r w:rsidR="00663ADC">
        <w:rPr>
          <w:rFonts w:cs="Arial"/>
        </w:rPr>
        <w:t xml:space="preserve">bezüglich der </w:t>
      </w:r>
      <w:r w:rsidRPr="004269E6">
        <w:rPr>
          <w:rFonts w:cs="Arial"/>
        </w:rPr>
        <w:t xml:space="preserve">Mitwirkungspflichten für </w:t>
      </w:r>
      <w:r w:rsidR="00493217" w:rsidRPr="004269E6">
        <w:rPr>
          <w:rFonts w:cs="Arial"/>
        </w:rPr>
        <w:t>Bietende</w:t>
      </w:r>
      <w:r w:rsidRPr="004269E6">
        <w:rPr>
          <w:rFonts w:cs="Arial"/>
        </w:rPr>
        <w:t xml:space="preserve"> fes</w:t>
      </w:r>
      <w:r w:rsidR="00493217" w:rsidRPr="004269E6">
        <w:rPr>
          <w:rFonts w:cs="Arial"/>
        </w:rPr>
        <w:t>t.</w:t>
      </w:r>
      <w:r w:rsidR="00D444E6">
        <w:rPr>
          <w:rFonts w:cs="Arial"/>
        </w:rPr>
        <w:t xml:space="preserve"> </w:t>
      </w:r>
      <w:r w:rsidR="00D54E5C" w:rsidRPr="004269E6">
        <w:rPr>
          <w:rFonts w:cs="Arial"/>
        </w:rPr>
        <w:t>Kapitel</w:t>
      </w:r>
      <w:r w:rsidR="009A3C69" w:rsidRPr="004269E6">
        <w:rPr>
          <w:rFonts w:cs="Arial"/>
        </w:rPr>
        <w:t xml:space="preserve"> </w:t>
      </w:r>
      <w:r w:rsidR="00D444E6">
        <w:rPr>
          <w:rFonts w:cs="Arial"/>
        </w:rPr>
        <w:fldChar w:fldCharType="begin"/>
      </w:r>
      <w:r w:rsidR="00D444E6">
        <w:rPr>
          <w:rFonts w:cs="Arial"/>
        </w:rPr>
        <w:instrText xml:space="preserve"> REF _Ref210291133 \r \h </w:instrText>
      </w:r>
      <w:r w:rsidR="00D444E6">
        <w:rPr>
          <w:rFonts w:cs="Arial"/>
        </w:rPr>
      </w:r>
      <w:r w:rsidR="00D444E6">
        <w:rPr>
          <w:rFonts w:cs="Arial"/>
        </w:rPr>
        <w:fldChar w:fldCharType="separate"/>
      </w:r>
      <w:r w:rsidR="00A30EE8">
        <w:rPr>
          <w:rFonts w:cs="Arial"/>
        </w:rPr>
        <w:t>8</w:t>
      </w:r>
      <w:r w:rsidR="00D444E6">
        <w:rPr>
          <w:rFonts w:cs="Arial"/>
        </w:rPr>
        <w:fldChar w:fldCharType="end"/>
      </w:r>
      <w:r w:rsidR="00D30966" w:rsidRPr="004269E6">
        <w:rPr>
          <w:rFonts w:cs="Arial"/>
        </w:rPr>
        <w:t xml:space="preserve"> </w:t>
      </w:r>
      <w:r w:rsidR="00D444E6">
        <w:rPr>
          <w:rFonts w:cs="Arial"/>
        </w:rPr>
        <w:t>nennt</w:t>
      </w:r>
      <w:r w:rsidR="009A3C69" w:rsidRPr="004269E6">
        <w:rPr>
          <w:rFonts w:cs="Arial"/>
        </w:rPr>
        <w:t xml:space="preserve"> vertragl</w:t>
      </w:r>
      <w:r w:rsidR="003B709A" w:rsidRPr="004269E6">
        <w:rPr>
          <w:rFonts w:cs="Arial"/>
        </w:rPr>
        <w:t>iche Bestimmungen</w:t>
      </w:r>
      <w:r w:rsidR="00FC2A5D">
        <w:rPr>
          <w:rFonts w:cs="Arial"/>
        </w:rPr>
        <w:t>,</w:t>
      </w:r>
      <w:r w:rsidR="003B709A" w:rsidRPr="004269E6">
        <w:rPr>
          <w:rFonts w:cs="Arial"/>
        </w:rPr>
        <w:t xml:space="preserve"> inklusive des</w:t>
      </w:r>
      <w:r w:rsidR="009A3C69" w:rsidRPr="004269E6">
        <w:rPr>
          <w:rFonts w:cs="Arial"/>
        </w:rPr>
        <w:t xml:space="preserve"> </w:t>
      </w:r>
      <w:r w:rsidR="00062796" w:rsidRPr="004269E6">
        <w:rPr>
          <w:rFonts w:cs="Arial"/>
        </w:rPr>
        <w:t>bevorzugten</w:t>
      </w:r>
      <w:r w:rsidR="00D54E5C" w:rsidRPr="004269E6">
        <w:rPr>
          <w:rFonts w:cs="Arial"/>
        </w:rPr>
        <w:t xml:space="preserve"> Lizenzmodell</w:t>
      </w:r>
      <w:r w:rsidR="003B709A" w:rsidRPr="004269E6">
        <w:rPr>
          <w:rFonts w:cs="Arial"/>
        </w:rPr>
        <w:t>s</w:t>
      </w:r>
      <w:r w:rsidR="00D54E5C" w:rsidRPr="004269E6">
        <w:rPr>
          <w:rFonts w:cs="Arial"/>
        </w:rPr>
        <w:t>.</w:t>
      </w:r>
      <w:r w:rsidR="008E424A" w:rsidRPr="004269E6">
        <w:rPr>
          <w:rFonts w:cs="Arial"/>
        </w:rPr>
        <w:t xml:space="preserve"> </w:t>
      </w:r>
      <w:r w:rsidR="000A146D">
        <w:rPr>
          <w:rFonts w:cs="Arial"/>
        </w:rPr>
        <w:t>Im Anhang</w:t>
      </w:r>
      <w:r w:rsidR="002345EB" w:rsidRPr="004269E6">
        <w:rPr>
          <w:rFonts w:cs="Arial"/>
        </w:rPr>
        <w:t xml:space="preserve"> </w:t>
      </w:r>
      <w:r w:rsidR="00FC2A5D">
        <w:rPr>
          <w:rFonts w:cs="Arial"/>
        </w:rPr>
        <w:t>finden sich</w:t>
      </w:r>
      <w:r w:rsidR="002345EB" w:rsidRPr="004269E6">
        <w:rPr>
          <w:rFonts w:cs="Arial"/>
        </w:rPr>
        <w:t xml:space="preserve"> schließlich spezifisc</w:t>
      </w:r>
      <w:r w:rsidR="003B709A" w:rsidRPr="004269E6">
        <w:rPr>
          <w:rFonts w:cs="Arial"/>
        </w:rPr>
        <w:t>he Schnittstellenbeschreibungen und die Bewertungsmatrix nebst Preisblatt</w:t>
      </w:r>
      <w:r w:rsidR="002345EB" w:rsidRPr="004269E6">
        <w:rPr>
          <w:rFonts w:cs="Arial"/>
        </w:rPr>
        <w:t>.</w:t>
      </w:r>
      <w:r w:rsidR="004717C7">
        <w:rPr>
          <w:rFonts w:cs="Arial"/>
        </w:rPr>
        <w:t xml:space="preserve"> </w:t>
      </w:r>
    </w:p>
    <w:p w14:paraId="002CFEDC" w14:textId="4BC44534" w:rsidR="00080BBD" w:rsidRPr="004269E6" w:rsidRDefault="00080BBD" w:rsidP="002F2102">
      <w:pPr>
        <w:pStyle w:val="berschrift3"/>
      </w:pPr>
      <w:bookmarkStart w:id="182" w:name="_Toc10640589"/>
      <w:bookmarkStart w:id="183" w:name="_Toc10647019"/>
      <w:bookmarkStart w:id="184" w:name="_Toc10650469"/>
      <w:bookmarkStart w:id="185" w:name="_Toc10653128"/>
      <w:bookmarkStart w:id="186" w:name="_Toc12364792"/>
      <w:bookmarkStart w:id="187" w:name="_Toc12455030"/>
      <w:bookmarkStart w:id="188" w:name="_Toc12604487"/>
      <w:bookmarkStart w:id="189" w:name="_Toc13041387"/>
      <w:bookmarkStart w:id="190" w:name="_Toc13076088"/>
      <w:bookmarkStart w:id="191" w:name="_Toc14083720"/>
      <w:bookmarkStart w:id="192" w:name="_Toc14085709"/>
      <w:bookmarkStart w:id="193" w:name="_Toc14704120"/>
      <w:bookmarkStart w:id="194" w:name="_Toc18054462"/>
      <w:bookmarkStart w:id="195" w:name="_Toc18594995"/>
      <w:bookmarkStart w:id="196" w:name="_Toc18682229"/>
      <w:bookmarkStart w:id="197" w:name="_Toc18914041"/>
      <w:bookmarkStart w:id="198" w:name="_Toc18922134"/>
      <w:bookmarkStart w:id="199" w:name="_Toc18930709"/>
      <w:bookmarkStart w:id="200" w:name="_Toc18931070"/>
      <w:bookmarkStart w:id="201" w:name="_Toc18939017"/>
      <w:bookmarkStart w:id="202" w:name="_Toc19183843"/>
      <w:bookmarkStart w:id="203" w:name="_Toc19198470"/>
      <w:bookmarkStart w:id="204" w:name="_Toc20216748"/>
      <w:bookmarkStart w:id="205" w:name="_Toc20297954"/>
      <w:bookmarkStart w:id="206" w:name="_Toc222998412"/>
      <w:r w:rsidRPr="004269E6">
        <w:t>Systematik der Anforderungsspezifikation</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11759A33" w14:textId="3968A153" w:rsidR="00EE099A" w:rsidRDefault="002345EB" w:rsidP="002F2102">
      <w:pPr>
        <w:autoSpaceDE w:val="0"/>
        <w:autoSpaceDN w:val="0"/>
        <w:adjustRightInd w:val="0"/>
        <w:rPr>
          <w:rFonts w:asciiTheme="majorHAnsi" w:hAnsiTheme="majorHAnsi" w:cstheme="majorBidi"/>
        </w:rPr>
      </w:pPr>
      <w:r w:rsidRPr="004269E6">
        <w:rPr>
          <w:rFonts w:asciiTheme="majorHAnsi" w:hAnsiTheme="majorHAnsi" w:cstheme="majorBidi"/>
        </w:rPr>
        <w:t xml:space="preserve">In der vorliegenden Leistungsbeschreibung werden die </w:t>
      </w:r>
      <w:r w:rsidR="00EE099A">
        <w:rPr>
          <w:rFonts w:asciiTheme="majorHAnsi" w:hAnsiTheme="majorHAnsi" w:cstheme="majorBidi"/>
        </w:rPr>
        <w:t>obligatorischen</w:t>
      </w:r>
      <w:r w:rsidRPr="004269E6">
        <w:rPr>
          <w:rFonts w:asciiTheme="majorHAnsi" w:hAnsiTheme="majorHAnsi" w:cstheme="majorBidi"/>
        </w:rPr>
        <w:t xml:space="preserve"> </w:t>
      </w:r>
      <w:r w:rsidR="000401CB" w:rsidRPr="004269E6">
        <w:rPr>
          <w:rFonts w:asciiTheme="majorHAnsi" w:hAnsiTheme="majorHAnsi" w:cstheme="majorBidi"/>
        </w:rPr>
        <w:t>und die</w:t>
      </w:r>
      <w:r w:rsidRPr="004269E6">
        <w:rPr>
          <w:rFonts w:asciiTheme="majorHAnsi" w:hAnsiTheme="majorHAnsi" w:cstheme="majorBidi"/>
        </w:rPr>
        <w:t xml:space="preserve"> optionalen </w:t>
      </w:r>
      <w:r w:rsidR="00EE099A">
        <w:rPr>
          <w:rFonts w:asciiTheme="majorHAnsi" w:hAnsiTheme="majorHAnsi" w:cstheme="majorBidi"/>
        </w:rPr>
        <w:t>Anforderungen an die</w:t>
      </w:r>
      <w:r w:rsidR="00A156A5" w:rsidRPr="004269E6">
        <w:rPr>
          <w:rFonts w:asciiTheme="majorHAnsi" w:hAnsiTheme="majorHAnsi" w:cstheme="majorBidi"/>
        </w:rPr>
        <w:t xml:space="preserve"> </w:t>
      </w:r>
      <w:r w:rsidR="006F6539" w:rsidRPr="004269E6">
        <w:rPr>
          <w:rFonts w:asciiTheme="majorHAnsi" w:hAnsiTheme="majorHAnsi" w:cstheme="majorBidi"/>
        </w:rPr>
        <w:t>e</w:t>
      </w:r>
      <w:r w:rsidR="00A156A5" w:rsidRPr="004269E6">
        <w:rPr>
          <w:rFonts w:asciiTheme="majorHAnsi" w:hAnsiTheme="majorHAnsi" w:cstheme="majorBidi"/>
        </w:rPr>
        <w:t>Recruiting-</w:t>
      </w:r>
      <w:r w:rsidR="003C5EFE" w:rsidRPr="004269E6">
        <w:rPr>
          <w:rFonts w:asciiTheme="majorHAnsi" w:hAnsiTheme="majorHAnsi" w:cstheme="majorBidi"/>
        </w:rPr>
        <w:t>Plattform</w:t>
      </w:r>
      <w:r w:rsidR="2ECC659E" w:rsidRPr="004269E6">
        <w:rPr>
          <w:rFonts w:asciiTheme="majorHAnsi" w:hAnsiTheme="majorHAnsi" w:cstheme="majorBidi"/>
        </w:rPr>
        <w:t xml:space="preserve">, die durch </w:t>
      </w:r>
      <w:r w:rsidR="00493217" w:rsidRPr="004269E6">
        <w:rPr>
          <w:rFonts w:asciiTheme="majorHAnsi" w:hAnsiTheme="majorHAnsi" w:cstheme="majorBidi"/>
        </w:rPr>
        <w:t>Bietende</w:t>
      </w:r>
      <w:r w:rsidR="2ECC659E" w:rsidRPr="004269E6">
        <w:rPr>
          <w:rFonts w:asciiTheme="majorHAnsi" w:hAnsiTheme="majorHAnsi" w:cstheme="majorBidi"/>
        </w:rPr>
        <w:t xml:space="preserve"> zur </w:t>
      </w:r>
      <w:r w:rsidR="00EE099A">
        <w:rPr>
          <w:rFonts w:asciiTheme="majorHAnsi" w:hAnsiTheme="majorHAnsi" w:cstheme="majorBidi"/>
        </w:rPr>
        <w:t>erfüllen</w:t>
      </w:r>
      <w:r w:rsidR="2ECC659E" w:rsidRPr="004269E6">
        <w:rPr>
          <w:rFonts w:asciiTheme="majorHAnsi" w:hAnsiTheme="majorHAnsi" w:cstheme="majorBidi"/>
        </w:rPr>
        <w:t xml:space="preserve"> sind,</w:t>
      </w:r>
      <w:r w:rsidRPr="004269E6">
        <w:rPr>
          <w:rFonts w:asciiTheme="majorHAnsi" w:hAnsiTheme="majorHAnsi" w:cstheme="majorBidi"/>
        </w:rPr>
        <w:t xml:space="preserve"> </w:t>
      </w:r>
      <w:r w:rsidR="00546998" w:rsidRPr="004269E6">
        <w:rPr>
          <w:rFonts w:asciiTheme="majorHAnsi" w:hAnsiTheme="majorHAnsi" w:cstheme="majorBidi"/>
        </w:rPr>
        <w:t>im Detail beschrieben</w:t>
      </w:r>
      <w:r w:rsidR="00EE099A">
        <w:rPr>
          <w:rFonts w:asciiTheme="majorHAnsi" w:hAnsiTheme="majorHAnsi" w:cstheme="majorBidi"/>
        </w:rPr>
        <w:t>.</w:t>
      </w:r>
    </w:p>
    <w:p w14:paraId="63BB1ECA" w14:textId="2525A179" w:rsidR="00EE099A" w:rsidRDefault="00EE099A" w:rsidP="002F2102">
      <w:pPr>
        <w:autoSpaceDE w:val="0"/>
        <w:autoSpaceDN w:val="0"/>
        <w:adjustRightInd w:val="0"/>
        <w:rPr>
          <w:rFonts w:asciiTheme="majorHAnsi" w:hAnsiTheme="majorHAnsi" w:cstheme="majorBidi"/>
        </w:rPr>
      </w:pPr>
      <w:r>
        <w:rPr>
          <w:rFonts w:asciiTheme="majorHAnsi" w:hAnsiTheme="majorHAnsi" w:cstheme="majorBidi"/>
        </w:rPr>
        <w:t xml:space="preserve">Obligatorisch </w:t>
      </w:r>
      <w:r w:rsidR="00D31039">
        <w:rPr>
          <w:rFonts w:asciiTheme="majorHAnsi" w:hAnsiTheme="majorHAnsi" w:cstheme="majorBidi"/>
        </w:rPr>
        <w:t xml:space="preserve">zu erfüllende </w:t>
      </w:r>
      <w:r>
        <w:rPr>
          <w:rFonts w:asciiTheme="majorHAnsi" w:hAnsiTheme="majorHAnsi" w:cstheme="majorBidi"/>
        </w:rPr>
        <w:t>Anforderungen</w:t>
      </w:r>
      <w:r w:rsidR="00D31039">
        <w:rPr>
          <w:rFonts w:asciiTheme="majorHAnsi" w:hAnsiTheme="majorHAnsi" w:cstheme="majorBidi"/>
        </w:rPr>
        <w:t xml:space="preserve">, also solche, die zwingend erfüllt werden müssen, </w:t>
      </w:r>
      <w:r>
        <w:rPr>
          <w:rFonts w:asciiTheme="majorHAnsi" w:hAnsiTheme="majorHAnsi" w:cstheme="majorBidi"/>
        </w:rPr>
        <w:t xml:space="preserve">werden als Ausschluss- oder auch A-Kriterien bezeichnet. </w:t>
      </w:r>
      <w:r w:rsidRPr="004269E6">
        <w:rPr>
          <w:rFonts w:asciiTheme="majorHAnsi" w:hAnsiTheme="majorHAnsi" w:cstheme="majorBidi"/>
        </w:rPr>
        <w:t>Alle A-Kriterien müssen bei Angebotsabgabe vollständig erfüllt sein</w:t>
      </w:r>
      <w:r>
        <w:rPr>
          <w:rFonts w:asciiTheme="majorHAnsi" w:hAnsiTheme="majorHAnsi" w:cstheme="majorBidi"/>
        </w:rPr>
        <w:t>, um am Vergabeverfahren teilnehmen zu können. Die Nichterfüllung eines oder mehrerer A-Kriterien bei Angebotsabgabe zieht den sofortigen Ausschluss aus dem Vergabeverfahren nach sich.</w:t>
      </w:r>
    </w:p>
    <w:p w14:paraId="38CC6A26" w14:textId="100281B8" w:rsidR="00D31039" w:rsidRDefault="00D31039" w:rsidP="002F2102">
      <w:pPr>
        <w:autoSpaceDE w:val="0"/>
        <w:autoSpaceDN w:val="0"/>
        <w:adjustRightInd w:val="0"/>
        <w:rPr>
          <w:rFonts w:asciiTheme="majorHAnsi" w:hAnsiTheme="majorHAnsi" w:cstheme="majorBidi"/>
        </w:rPr>
      </w:pPr>
      <w:r>
        <w:rPr>
          <w:rFonts w:asciiTheme="majorHAnsi" w:hAnsiTheme="majorHAnsi" w:cstheme="majorBidi"/>
        </w:rPr>
        <w:t xml:space="preserve">Optional zu erfüllende </w:t>
      </w:r>
      <w:r w:rsidRPr="004269E6">
        <w:rPr>
          <w:rFonts w:asciiTheme="majorHAnsi" w:hAnsiTheme="majorHAnsi" w:cstheme="majorBidi"/>
        </w:rPr>
        <w:t xml:space="preserve">Anforderungen, </w:t>
      </w:r>
      <w:r>
        <w:rPr>
          <w:rFonts w:asciiTheme="majorHAnsi" w:hAnsiTheme="majorHAnsi" w:cstheme="majorBidi"/>
        </w:rPr>
        <w:t>deren Erfüllung angeboten werden kann, aber nicht muss</w:t>
      </w:r>
      <w:r w:rsidRPr="004269E6">
        <w:rPr>
          <w:rFonts w:asciiTheme="majorHAnsi" w:hAnsiTheme="majorHAnsi" w:cstheme="majorBidi"/>
        </w:rPr>
        <w:t xml:space="preserve">, </w:t>
      </w:r>
      <w:r>
        <w:rPr>
          <w:rFonts w:asciiTheme="majorHAnsi" w:hAnsiTheme="majorHAnsi" w:cstheme="majorBidi"/>
        </w:rPr>
        <w:t>werden als</w:t>
      </w:r>
      <w:r w:rsidRPr="004269E6">
        <w:rPr>
          <w:rFonts w:asciiTheme="majorHAnsi" w:hAnsiTheme="majorHAnsi" w:cstheme="majorBidi"/>
        </w:rPr>
        <w:t xml:space="preserve"> Bewertungs- oder B-Kriterien</w:t>
      </w:r>
      <w:r>
        <w:rPr>
          <w:rFonts w:asciiTheme="majorHAnsi" w:hAnsiTheme="majorHAnsi" w:cstheme="majorBidi"/>
        </w:rPr>
        <w:t xml:space="preserve"> bezeichnet</w:t>
      </w:r>
      <w:r w:rsidRPr="004269E6">
        <w:rPr>
          <w:rFonts w:asciiTheme="majorHAnsi" w:hAnsiTheme="majorHAnsi" w:cstheme="majorBidi"/>
        </w:rPr>
        <w:t>.</w:t>
      </w:r>
      <w:r>
        <w:rPr>
          <w:rFonts w:asciiTheme="majorHAnsi" w:hAnsiTheme="majorHAnsi" w:cstheme="majorBidi"/>
        </w:rPr>
        <w:t xml:space="preserve"> B-Kriterien müssen bei Angebotsabgabe nicht erfüllt werden. </w:t>
      </w:r>
      <w:r w:rsidRPr="004269E6">
        <w:rPr>
          <w:rFonts w:asciiTheme="majorHAnsi" w:hAnsiTheme="majorHAnsi" w:cstheme="majorBidi"/>
        </w:rPr>
        <w:t xml:space="preserve">Bietende </w:t>
      </w:r>
      <w:r>
        <w:rPr>
          <w:rFonts w:asciiTheme="majorHAnsi" w:hAnsiTheme="majorHAnsi" w:cstheme="majorBidi"/>
        </w:rPr>
        <w:t>haben jedoch die Möglichkeit,</w:t>
      </w:r>
      <w:r w:rsidRPr="004269E6">
        <w:rPr>
          <w:rFonts w:asciiTheme="majorHAnsi" w:hAnsiTheme="majorHAnsi" w:cstheme="majorBidi"/>
        </w:rPr>
        <w:t xml:space="preserve"> </w:t>
      </w:r>
      <w:r>
        <w:rPr>
          <w:rFonts w:asciiTheme="majorHAnsi" w:hAnsiTheme="majorHAnsi" w:cstheme="majorBidi"/>
        </w:rPr>
        <w:t>für die</w:t>
      </w:r>
      <w:r w:rsidRPr="004269E6">
        <w:rPr>
          <w:rFonts w:asciiTheme="majorHAnsi" w:hAnsiTheme="majorHAnsi" w:cstheme="majorBidi"/>
        </w:rPr>
        <w:t xml:space="preserve"> Erfüllung dieser optionalen </w:t>
      </w:r>
      <w:r>
        <w:rPr>
          <w:rFonts w:asciiTheme="majorHAnsi" w:hAnsiTheme="majorHAnsi" w:cstheme="majorBidi"/>
        </w:rPr>
        <w:t xml:space="preserve">Anforderungen jeweils </w:t>
      </w:r>
      <w:r w:rsidRPr="004269E6">
        <w:rPr>
          <w:rFonts w:asciiTheme="majorHAnsi" w:hAnsiTheme="majorHAnsi" w:cstheme="majorBidi"/>
        </w:rPr>
        <w:t>Bewertungspunkte</w:t>
      </w:r>
      <w:r>
        <w:rPr>
          <w:rFonts w:asciiTheme="majorHAnsi" w:hAnsiTheme="majorHAnsi" w:cstheme="majorBidi"/>
        </w:rPr>
        <w:t xml:space="preserve"> zu erhalten</w:t>
      </w:r>
      <w:r w:rsidRPr="004269E6">
        <w:rPr>
          <w:rFonts w:asciiTheme="majorHAnsi" w:hAnsiTheme="majorHAnsi" w:cstheme="majorBidi"/>
        </w:rPr>
        <w:t>.</w:t>
      </w:r>
      <w:r>
        <w:rPr>
          <w:rFonts w:asciiTheme="majorHAnsi" w:hAnsiTheme="majorHAnsi" w:cstheme="majorBidi"/>
        </w:rPr>
        <w:t xml:space="preserve"> Die Anzahl der möglichen Bewertungspunkte richtet sich nach dem Erfüllungsgrad der jeweiligen Anforderung zum Zeitpunkt der Angebotsabgabe</w:t>
      </w:r>
      <w:r w:rsidR="004751A7">
        <w:rPr>
          <w:rFonts w:asciiTheme="majorHAnsi" w:hAnsiTheme="majorHAnsi" w:cstheme="majorBidi"/>
        </w:rPr>
        <w:t xml:space="preserve"> und nach auftraggeberseitig definierten Gewichtungsfaktoren</w:t>
      </w:r>
      <w:r>
        <w:rPr>
          <w:rFonts w:asciiTheme="majorHAnsi" w:hAnsiTheme="majorHAnsi" w:cstheme="majorBidi"/>
        </w:rPr>
        <w:t>. Grundsätzlich wird zwischen drei Erfüllungsgraden unterschieden:</w:t>
      </w:r>
    </w:p>
    <w:p w14:paraId="76D8A2F0" w14:textId="77777777" w:rsidR="004751A7" w:rsidRDefault="004751A7" w:rsidP="002F2102">
      <w:pPr>
        <w:autoSpaceDE w:val="0"/>
        <w:autoSpaceDN w:val="0"/>
        <w:adjustRightInd w:val="0"/>
        <w:rPr>
          <w:rFonts w:asciiTheme="majorHAnsi" w:hAnsiTheme="majorHAnsi" w:cstheme="majorBidi"/>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1271"/>
        <w:gridCol w:w="8075"/>
      </w:tblGrid>
      <w:tr w:rsidR="004751A7" w14:paraId="441409E0" w14:textId="77777777" w:rsidTr="006A0BFE">
        <w:tc>
          <w:tcPr>
            <w:tcW w:w="1271" w:type="dxa"/>
          </w:tcPr>
          <w:p w14:paraId="2CD9AC8E" w14:textId="00A30F90" w:rsidR="004751A7" w:rsidRDefault="006A0BFE" w:rsidP="002F2102">
            <w:pPr>
              <w:autoSpaceDE w:val="0"/>
              <w:autoSpaceDN w:val="0"/>
              <w:adjustRightInd w:val="0"/>
              <w:jc w:val="right"/>
              <w:rPr>
                <w:rFonts w:asciiTheme="majorHAnsi" w:hAnsiTheme="majorHAnsi" w:cstheme="majorBidi"/>
              </w:rPr>
            </w:pPr>
            <w:r>
              <w:rPr>
                <w:rFonts w:asciiTheme="majorHAnsi" w:hAnsiTheme="majorHAnsi" w:cstheme="majorBidi"/>
              </w:rPr>
              <w:t>10</w:t>
            </w:r>
            <w:r w:rsidR="004751A7">
              <w:rPr>
                <w:rFonts w:asciiTheme="majorHAnsi" w:hAnsiTheme="majorHAnsi" w:cstheme="majorBidi"/>
              </w:rPr>
              <w:t>0 %</w:t>
            </w:r>
          </w:p>
        </w:tc>
        <w:tc>
          <w:tcPr>
            <w:tcW w:w="8075" w:type="dxa"/>
          </w:tcPr>
          <w:p w14:paraId="35BD8E97" w14:textId="5AA2F38E" w:rsidR="004751A7" w:rsidRDefault="006A0BFE" w:rsidP="002F2102">
            <w:pPr>
              <w:autoSpaceDE w:val="0"/>
              <w:autoSpaceDN w:val="0"/>
              <w:adjustRightInd w:val="0"/>
              <w:jc w:val="left"/>
              <w:rPr>
                <w:rFonts w:asciiTheme="majorHAnsi" w:hAnsiTheme="majorHAnsi" w:cstheme="majorBidi"/>
              </w:rPr>
            </w:pPr>
            <w:r>
              <w:rPr>
                <w:rFonts w:asciiTheme="majorHAnsi" w:hAnsiTheme="majorHAnsi" w:cstheme="majorBidi"/>
              </w:rPr>
              <w:t>Die Anforderung wird im Standard oder mit geringfügigem Customizing (Parametrisierung) erfüllt.</w:t>
            </w:r>
          </w:p>
        </w:tc>
      </w:tr>
      <w:tr w:rsidR="004751A7" w14:paraId="46321CA0" w14:textId="77777777" w:rsidTr="006A0BFE">
        <w:tc>
          <w:tcPr>
            <w:tcW w:w="1271" w:type="dxa"/>
          </w:tcPr>
          <w:p w14:paraId="4FCBBA1B" w14:textId="04989B26" w:rsidR="004751A7" w:rsidRDefault="004751A7" w:rsidP="002F2102">
            <w:pPr>
              <w:autoSpaceDE w:val="0"/>
              <w:autoSpaceDN w:val="0"/>
              <w:adjustRightInd w:val="0"/>
              <w:jc w:val="right"/>
              <w:rPr>
                <w:rFonts w:asciiTheme="majorHAnsi" w:hAnsiTheme="majorHAnsi" w:cstheme="majorBidi"/>
              </w:rPr>
            </w:pPr>
            <w:r>
              <w:rPr>
                <w:rFonts w:asciiTheme="majorHAnsi" w:hAnsiTheme="majorHAnsi" w:cstheme="majorBidi"/>
              </w:rPr>
              <w:t>30 %</w:t>
            </w:r>
          </w:p>
        </w:tc>
        <w:tc>
          <w:tcPr>
            <w:tcW w:w="8075" w:type="dxa"/>
          </w:tcPr>
          <w:p w14:paraId="55AF6E95" w14:textId="6605D371" w:rsidR="004751A7" w:rsidRDefault="006A0BFE" w:rsidP="002F2102">
            <w:pPr>
              <w:autoSpaceDE w:val="0"/>
              <w:autoSpaceDN w:val="0"/>
              <w:adjustRightInd w:val="0"/>
              <w:jc w:val="left"/>
              <w:rPr>
                <w:rFonts w:asciiTheme="majorHAnsi" w:hAnsiTheme="majorHAnsi" w:cstheme="majorBidi"/>
              </w:rPr>
            </w:pPr>
            <w:r>
              <w:rPr>
                <w:rFonts w:asciiTheme="majorHAnsi" w:hAnsiTheme="majorHAnsi" w:cstheme="majorBidi"/>
              </w:rPr>
              <w:t>Die Anforderung wird mit einer Anpassungsprogrammierung bzw. Erweiterung (Individualentwicklung) erfüllt.</w:t>
            </w:r>
          </w:p>
        </w:tc>
      </w:tr>
      <w:tr w:rsidR="004751A7" w14:paraId="6372FB92" w14:textId="77777777" w:rsidTr="006A0BFE">
        <w:tc>
          <w:tcPr>
            <w:tcW w:w="1271" w:type="dxa"/>
          </w:tcPr>
          <w:p w14:paraId="0B80FF71" w14:textId="2261F09E" w:rsidR="004751A7" w:rsidRDefault="004751A7" w:rsidP="002F2102">
            <w:pPr>
              <w:autoSpaceDE w:val="0"/>
              <w:autoSpaceDN w:val="0"/>
              <w:adjustRightInd w:val="0"/>
              <w:jc w:val="right"/>
              <w:rPr>
                <w:rFonts w:asciiTheme="majorHAnsi" w:hAnsiTheme="majorHAnsi" w:cstheme="majorBidi"/>
              </w:rPr>
            </w:pPr>
            <w:r>
              <w:rPr>
                <w:rFonts w:asciiTheme="majorHAnsi" w:hAnsiTheme="majorHAnsi" w:cstheme="majorBidi"/>
              </w:rPr>
              <w:t>0 %</w:t>
            </w:r>
          </w:p>
        </w:tc>
        <w:tc>
          <w:tcPr>
            <w:tcW w:w="8075" w:type="dxa"/>
          </w:tcPr>
          <w:p w14:paraId="6ED4594E" w14:textId="25196777" w:rsidR="004751A7" w:rsidRDefault="006A0BFE" w:rsidP="002F2102">
            <w:pPr>
              <w:autoSpaceDE w:val="0"/>
              <w:autoSpaceDN w:val="0"/>
              <w:adjustRightInd w:val="0"/>
              <w:jc w:val="left"/>
              <w:rPr>
                <w:rFonts w:asciiTheme="majorHAnsi" w:hAnsiTheme="majorHAnsi" w:cstheme="majorBidi"/>
              </w:rPr>
            </w:pPr>
            <w:r>
              <w:rPr>
                <w:rFonts w:asciiTheme="majorHAnsi" w:hAnsiTheme="majorHAnsi" w:cstheme="majorBidi"/>
              </w:rPr>
              <w:t>Die Anforderung wird nicht erfüllt.</w:t>
            </w:r>
          </w:p>
        </w:tc>
      </w:tr>
    </w:tbl>
    <w:p w14:paraId="55EC65F5" w14:textId="77777777" w:rsidR="004751A7" w:rsidRDefault="004751A7" w:rsidP="002F2102">
      <w:pPr>
        <w:autoSpaceDE w:val="0"/>
        <w:autoSpaceDN w:val="0"/>
        <w:adjustRightInd w:val="0"/>
        <w:rPr>
          <w:rFonts w:asciiTheme="majorHAnsi" w:hAnsiTheme="majorHAnsi" w:cstheme="majorBidi"/>
        </w:rPr>
      </w:pPr>
    </w:p>
    <w:p w14:paraId="181A5792" w14:textId="5E05C977" w:rsidR="00EE099A" w:rsidRDefault="00D31039" w:rsidP="002F2102">
      <w:pPr>
        <w:autoSpaceDE w:val="0"/>
        <w:autoSpaceDN w:val="0"/>
        <w:adjustRightInd w:val="0"/>
        <w:rPr>
          <w:rFonts w:asciiTheme="majorHAnsi" w:hAnsiTheme="majorHAnsi" w:cstheme="majorBidi"/>
        </w:rPr>
      </w:pPr>
      <w:r w:rsidRPr="004269E6">
        <w:rPr>
          <w:rFonts w:asciiTheme="majorHAnsi" w:hAnsiTheme="majorHAnsi" w:cstheme="majorBidi"/>
        </w:rPr>
        <w:lastRenderedPageBreak/>
        <w:t>In den Formulierungen der Anforderungen lässt sich bereits erkennen, ob ein A-</w:t>
      </w:r>
      <w:r w:rsidR="004A0E23">
        <w:rPr>
          <w:rFonts w:asciiTheme="majorHAnsi" w:hAnsiTheme="majorHAnsi" w:cstheme="majorBidi"/>
        </w:rPr>
        <w:t>Kriterium</w:t>
      </w:r>
      <w:r w:rsidRPr="004269E6">
        <w:rPr>
          <w:rFonts w:asciiTheme="majorHAnsi" w:hAnsiTheme="majorHAnsi" w:cstheme="majorBidi"/>
        </w:rPr>
        <w:t xml:space="preserve"> (MUSS) oder B-Kriterium (SOLL) vorliegt. Möglich sind zudem </w:t>
      </w:r>
      <w:r w:rsidR="004A0E23">
        <w:rPr>
          <w:rFonts w:asciiTheme="majorHAnsi" w:hAnsiTheme="majorHAnsi" w:cstheme="majorBidi"/>
        </w:rPr>
        <w:t>„</w:t>
      </w:r>
      <w:r w:rsidRPr="004269E6">
        <w:rPr>
          <w:rFonts w:asciiTheme="majorHAnsi" w:hAnsiTheme="majorHAnsi" w:cstheme="majorBidi"/>
        </w:rPr>
        <w:t>KANN-</w:t>
      </w:r>
      <w:r w:rsidR="004A0E23">
        <w:rPr>
          <w:rFonts w:asciiTheme="majorHAnsi" w:hAnsiTheme="majorHAnsi" w:cstheme="majorBidi"/>
        </w:rPr>
        <w:t>Formulierungen“</w:t>
      </w:r>
      <w:r w:rsidRPr="004269E6">
        <w:rPr>
          <w:rFonts w:asciiTheme="majorHAnsi" w:hAnsiTheme="majorHAnsi" w:cstheme="majorBidi"/>
        </w:rPr>
        <w:t>, die verdeutlichen, auf welche Art und Weise ein Kriterium (ggf. auch teilweise) erfüllt wird.</w:t>
      </w:r>
    </w:p>
    <w:p w14:paraId="4863EFF6" w14:textId="4086107D" w:rsidR="002256BE" w:rsidRPr="004269E6" w:rsidRDefault="002345EB" w:rsidP="002F2102">
      <w:pPr>
        <w:autoSpaceDE w:val="0"/>
        <w:autoSpaceDN w:val="0"/>
        <w:adjustRightInd w:val="0"/>
        <w:rPr>
          <w:rFonts w:asciiTheme="majorHAnsi" w:hAnsiTheme="majorHAnsi" w:cstheme="majorBidi"/>
        </w:rPr>
      </w:pPr>
      <w:r w:rsidRPr="004269E6">
        <w:rPr>
          <w:rFonts w:asciiTheme="majorHAnsi" w:hAnsiTheme="majorHAnsi" w:cstheme="majorBidi"/>
        </w:rPr>
        <w:t xml:space="preserve">In der </w:t>
      </w:r>
      <w:r w:rsidR="00731B7B" w:rsidRPr="004269E6">
        <w:rPr>
          <w:rFonts w:asciiTheme="majorHAnsi" w:hAnsiTheme="majorHAnsi" w:cstheme="majorBidi"/>
        </w:rPr>
        <w:t>als</w:t>
      </w:r>
      <w:r w:rsidR="0078053D" w:rsidRPr="004269E6">
        <w:rPr>
          <w:rFonts w:asciiTheme="majorHAnsi" w:hAnsiTheme="majorHAnsi" w:cstheme="majorBidi"/>
          <w:b/>
          <w:bCs/>
        </w:rPr>
        <w:t xml:space="preserve"> </w:t>
      </w:r>
      <w:r w:rsidR="0078053D" w:rsidRPr="00107F5B">
        <w:rPr>
          <w:rFonts w:asciiTheme="majorHAnsi" w:hAnsiTheme="majorHAnsi" w:cstheme="majorBidi"/>
          <w:highlight w:val="yellow"/>
        </w:rPr>
        <w:t>Anlage</w:t>
      </w:r>
      <w:r w:rsidR="00A156A5" w:rsidRPr="00107F5B">
        <w:rPr>
          <w:rFonts w:asciiTheme="majorHAnsi" w:hAnsiTheme="majorHAnsi" w:cstheme="majorBidi"/>
          <w:highlight w:val="yellow"/>
        </w:rPr>
        <w:t xml:space="preserve"> </w:t>
      </w:r>
      <w:r w:rsidR="00A115CD" w:rsidRPr="00107F5B">
        <w:rPr>
          <w:rFonts w:asciiTheme="majorHAnsi" w:hAnsiTheme="majorHAnsi" w:cstheme="majorBidi"/>
          <w:highlight w:val="yellow"/>
        </w:rPr>
        <w:t>##</w:t>
      </w:r>
      <w:r w:rsidRPr="004269E6">
        <w:rPr>
          <w:rFonts w:asciiTheme="majorHAnsi" w:hAnsiTheme="majorHAnsi" w:cstheme="majorBidi"/>
        </w:rPr>
        <w:t xml:space="preserve"> beigefügten </w:t>
      </w:r>
      <w:r w:rsidR="00410B1C">
        <w:rPr>
          <w:rFonts w:asciiTheme="majorHAnsi" w:hAnsiTheme="majorHAnsi" w:cstheme="majorBidi"/>
        </w:rPr>
        <w:t>Bewertungsmatrix</w:t>
      </w:r>
      <w:r w:rsidRPr="004269E6">
        <w:rPr>
          <w:rFonts w:asciiTheme="majorHAnsi" w:hAnsiTheme="majorHAnsi" w:cstheme="majorBidi"/>
        </w:rPr>
        <w:t xml:space="preserve"> wird Aufschluss darüber gegeben, welche Kriterien als A-Kriterien kategorisiert wurden, wie </w:t>
      </w:r>
      <w:r w:rsidR="000401CB" w:rsidRPr="004269E6">
        <w:rPr>
          <w:rFonts w:asciiTheme="majorHAnsi" w:hAnsiTheme="majorHAnsi" w:cstheme="majorBidi"/>
        </w:rPr>
        <w:t>jedes</w:t>
      </w:r>
      <w:r w:rsidRPr="004269E6">
        <w:rPr>
          <w:rFonts w:asciiTheme="majorHAnsi" w:hAnsiTheme="majorHAnsi" w:cstheme="majorBidi"/>
        </w:rPr>
        <w:t xml:space="preserve"> B</w:t>
      </w:r>
      <w:r w:rsidR="41316AE1" w:rsidRPr="004269E6">
        <w:rPr>
          <w:rFonts w:asciiTheme="majorHAnsi" w:hAnsiTheme="majorHAnsi" w:cstheme="majorBidi"/>
        </w:rPr>
        <w:t>-K</w:t>
      </w:r>
      <w:r w:rsidRPr="004269E6">
        <w:rPr>
          <w:rFonts w:asciiTheme="majorHAnsi" w:hAnsiTheme="majorHAnsi" w:cstheme="majorBidi"/>
        </w:rPr>
        <w:t>riterium gewichtet wird</w:t>
      </w:r>
      <w:r w:rsidR="002256BE" w:rsidRPr="004269E6">
        <w:rPr>
          <w:rFonts w:asciiTheme="majorHAnsi" w:hAnsiTheme="majorHAnsi" w:cstheme="majorBidi"/>
        </w:rPr>
        <w:t>,</w:t>
      </w:r>
      <w:r w:rsidRPr="004269E6">
        <w:rPr>
          <w:rFonts w:asciiTheme="majorHAnsi" w:hAnsiTheme="majorHAnsi" w:cstheme="majorBidi"/>
        </w:rPr>
        <w:t xml:space="preserve"> welche Gesamtpunktanzahl für eine vollumfängliche Erfüllung des Kriteriums vergeben </w:t>
      </w:r>
      <w:r w:rsidR="000401CB" w:rsidRPr="004269E6">
        <w:rPr>
          <w:rFonts w:asciiTheme="majorHAnsi" w:hAnsiTheme="majorHAnsi" w:cstheme="majorBidi"/>
        </w:rPr>
        <w:t>wird</w:t>
      </w:r>
      <w:r w:rsidR="002256BE" w:rsidRPr="004269E6">
        <w:rPr>
          <w:rFonts w:asciiTheme="majorHAnsi" w:hAnsiTheme="majorHAnsi" w:cstheme="majorBidi"/>
        </w:rPr>
        <w:t xml:space="preserve"> und ob es Teilpunkte geben kann</w:t>
      </w:r>
      <w:r w:rsidRPr="004269E6">
        <w:rPr>
          <w:rFonts w:asciiTheme="majorHAnsi" w:hAnsiTheme="majorHAnsi" w:cstheme="majorBidi"/>
        </w:rPr>
        <w:t>.</w:t>
      </w:r>
    </w:p>
    <w:p w14:paraId="6F180955" w14:textId="7690500E" w:rsidR="00217A54" w:rsidRPr="004269E6" w:rsidRDefault="002345EB" w:rsidP="002F2102">
      <w:pPr>
        <w:autoSpaceDE w:val="0"/>
        <w:autoSpaceDN w:val="0"/>
        <w:adjustRightInd w:val="0"/>
        <w:rPr>
          <w:rFonts w:asciiTheme="majorHAnsi" w:hAnsiTheme="majorHAnsi" w:cstheme="majorBidi"/>
        </w:rPr>
      </w:pPr>
      <w:r w:rsidRPr="004269E6">
        <w:rPr>
          <w:rFonts w:asciiTheme="majorHAnsi" w:hAnsiTheme="majorHAnsi" w:cstheme="majorBidi"/>
        </w:rPr>
        <w:t>Jede Anforderung</w:t>
      </w:r>
      <w:r w:rsidR="004A0E23">
        <w:rPr>
          <w:rFonts w:asciiTheme="majorHAnsi" w:hAnsiTheme="majorHAnsi" w:cstheme="majorBidi"/>
        </w:rPr>
        <w:t xml:space="preserve"> </w:t>
      </w:r>
      <w:r w:rsidRPr="004269E6">
        <w:rPr>
          <w:rFonts w:asciiTheme="majorHAnsi" w:hAnsiTheme="majorHAnsi" w:cstheme="majorBidi"/>
        </w:rPr>
        <w:t>erhält eine eindeutige</w:t>
      </w:r>
      <w:r w:rsidR="004A0E23">
        <w:rPr>
          <w:rFonts w:asciiTheme="majorHAnsi" w:hAnsiTheme="majorHAnsi" w:cstheme="majorBidi"/>
        </w:rPr>
        <w:t xml:space="preserve"> </w:t>
      </w:r>
      <w:r w:rsidRPr="004269E6">
        <w:rPr>
          <w:rFonts w:asciiTheme="majorHAnsi" w:hAnsiTheme="majorHAnsi" w:cstheme="majorBidi"/>
        </w:rPr>
        <w:t xml:space="preserve">ID, </w:t>
      </w:r>
      <w:r w:rsidR="004A0E23">
        <w:rPr>
          <w:rFonts w:asciiTheme="majorHAnsi" w:hAnsiTheme="majorHAnsi" w:cstheme="majorBidi"/>
        </w:rPr>
        <w:t>anhand derer die Anforderung</w:t>
      </w:r>
      <w:r w:rsidRPr="004269E6">
        <w:rPr>
          <w:rFonts w:asciiTheme="majorHAnsi" w:hAnsiTheme="majorHAnsi" w:cstheme="majorBidi"/>
        </w:rPr>
        <w:t xml:space="preserve"> </w:t>
      </w:r>
      <w:r w:rsidR="005C5701" w:rsidRPr="004269E6">
        <w:rPr>
          <w:rFonts w:asciiTheme="majorHAnsi" w:hAnsiTheme="majorHAnsi" w:cstheme="majorBidi"/>
        </w:rPr>
        <w:t>in dieser Leistungsbeschreibung</w:t>
      </w:r>
      <w:r w:rsidRPr="004269E6">
        <w:rPr>
          <w:rFonts w:asciiTheme="majorHAnsi" w:hAnsiTheme="majorHAnsi" w:cstheme="majorBidi"/>
        </w:rPr>
        <w:t xml:space="preserve"> </w:t>
      </w:r>
      <w:r w:rsidR="00D05789" w:rsidRPr="004269E6">
        <w:rPr>
          <w:rFonts w:asciiTheme="majorHAnsi" w:hAnsiTheme="majorHAnsi" w:cstheme="majorBidi"/>
        </w:rPr>
        <w:t>und</w:t>
      </w:r>
      <w:r w:rsidRPr="004269E6">
        <w:rPr>
          <w:rFonts w:asciiTheme="majorHAnsi" w:hAnsiTheme="majorHAnsi" w:cstheme="majorBidi"/>
        </w:rPr>
        <w:t xml:space="preserve"> </w:t>
      </w:r>
      <w:r w:rsidR="001E7D37" w:rsidRPr="004269E6">
        <w:rPr>
          <w:rFonts w:asciiTheme="majorHAnsi" w:hAnsiTheme="majorHAnsi" w:cstheme="majorBidi"/>
        </w:rPr>
        <w:t>korrespondiere</w:t>
      </w:r>
      <w:r w:rsidR="004A0E23">
        <w:rPr>
          <w:rFonts w:asciiTheme="majorHAnsi" w:hAnsiTheme="majorHAnsi" w:cstheme="majorBidi"/>
        </w:rPr>
        <w:t xml:space="preserve">nd </w:t>
      </w:r>
      <w:r w:rsidRPr="004269E6">
        <w:rPr>
          <w:rFonts w:asciiTheme="majorHAnsi" w:hAnsiTheme="majorHAnsi" w:cstheme="majorBidi"/>
        </w:rPr>
        <w:t xml:space="preserve">in der Anforderungs- und Bewertungsmatrix </w:t>
      </w:r>
      <w:r w:rsidR="004A0E23">
        <w:rPr>
          <w:rFonts w:asciiTheme="majorHAnsi" w:hAnsiTheme="majorHAnsi" w:cstheme="majorBidi"/>
        </w:rPr>
        <w:t>zu finden ist.</w:t>
      </w:r>
      <w:r w:rsidR="00410B1C">
        <w:rPr>
          <w:rFonts w:asciiTheme="majorHAnsi" w:hAnsiTheme="majorHAnsi" w:cstheme="majorBidi"/>
        </w:rPr>
        <w:t xml:space="preserve"> Eine ID setzt sich immer aus drei Bestandteilen zusammen, nämlich einer fortlaufenden Nummer, dem Buchstaben A oder B zur Angabe der Kriterienart, und einem vierstelligen Suffix zur</w:t>
      </w:r>
      <w:r w:rsidR="006175FD">
        <w:rPr>
          <w:rFonts w:asciiTheme="majorHAnsi" w:hAnsiTheme="majorHAnsi" w:cstheme="majorBidi"/>
        </w:rPr>
        <w:t xml:space="preserve"> inhaltlichen</w:t>
      </w:r>
      <w:r w:rsidR="00410B1C">
        <w:rPr>
          <w:rFonts w:asciiTheme="majorHAnsi" w:hAnsiTheme="majorHAnsi" w:cstheme="majorBidi"/>
        </w:rPr>
        <w:t xml:space="preserve"> Clusterung der Anforderungen. Die Cluster</w:t>
      </w:r>
      <w:r w:rsidR="004E445A">
        <w:rPr>
          <w:rFonts w:asciiTheme="majorHAnsi" w:hAnsiTheme="majorHAnsi" w:cstheme="majorBidi"/>
        </w:rPr>
        <w:t xml:space="preserve"> sind</w:t>
      </w:r>
      <w:r w:rsidR="00410B1C">
        <w:rPr>
          <w:rFonts w:asciiTheme="majorHAnsi" w:hAnsiTheme="majorHAnsi" w:cstheme="majorBidi"/>
        </w:rPr>
        <w:t xml:space="preserve"> primär </w:t>
      </w:r>
      <w:r w:rsidR="004E445A">
        <w:rPr>
          <w:rFonts w:asciiTheme="majorHAnsi" w:hAnsiTheme="majorHAnsi" w:cstheme="majorBidi"/>
        </w:rPr>
        <w:t xml:space="preserve">organisatorisch für die </w:t>
      </w:r>
      <w:r w:rsidR="00410B1C">
        <w:rPr>
          <w:rFonts w:asciiTheme="majorHAnsi" w:hAnsiTheme="majorHAnsi" w:cstheme="majorBidi"/>
        </w:rPr>
        <w:t>Bewertungsmatrix relevant</w:t>
      </w:r>
      <w:r w:rsidR="004E445A">
        <w:rPr>
          <w:rFonts w:asciiTheme="majorHAnsi" w:hAnsiTheme="majorHAnsi" w:cstheme="majorBidi"/>
        </w:rPr>
        <w:t xml:space="preserve"> und daraus im Detail ersichtlich. Auf eine Auflistung aller Cluster wird in der Leistungsbeschreibung daher verzichtet.</w:t>
      </w:r>
      <w:r w:rsidR="00EB1AB0">
        <w:rPr>
          <w:rFonts w:asciiTheme="majorHAnsi" w:hAnsiTheme="majorHAnsi" w:cstheme="majorBidi"/>
        </w:rPr>
        <w:t xml:space="preserve"> </w:t>
      </w:r>
      <w:r w:rsidR="00410B1C">
        <w:rPr>
          <w:rFonts w:asciiTheme="majorHAnsi" w:hAnsiTheme="majorHAnsi" w:cstheme="majorBidi"/>
        </w:rPr>
        <w:t>Der Aufbau der IDs folgt einer festen Nomenklatur:</w:t>
      </w:r>
      <w:r w:rsidR="00235D72">
        <w:rPr>
          <w:rFonts w:asciiTheme="majorHAnsi" w:hAnsiTheme="majorHAnsi" w:cstheme="majorBidi"/>
        </w:rPr>
        <w:t xml:space="preserve"> </w:t>
      </w:r>
      <w:r w:rsidR="00410B1C">
        <w:rPr>
          <w:rFonts w:asciiTheme="majorHAnsi" w:hAnsiTheme="majorHAnsi" w:cstheme="majorBidi"/>
        </w:rPr>
        <w:t>Nummer</w:t>
      </w:r>
      <w:r w:rsidR="00E93AAA">
        <w:rPr>
          <w:rFonts w:asciiTheme="majorHAnsi" w:hAnsiTheme="majorHAnsi" w:cstheme="majorBidi"/>
        </w:rPr>
        <w:t>-</w:t>
      </w:r>
      <w:r w:rsidR="00410B1C">
        <w:rPr>
          <w:rFonts w:asciiTheme="majorHAnsi" w:hAnsiTheme="majorHAnsi" w:cstheme="majorBidi"/>
        </w:rPr>
        <w:t>Kriterienart</w:t>
      </w:r>
      <w:r w:rsidR="00E93AAA">
        <w:rPr>
          <w:rFonts w:asciiTheme="majorHAnsi" w:hAnsiTheme="majorHAnsi" w:cstheme="majorBidi"/>
        </w:rPr>
        <w:t>-</w:t>
      </w:r>
      <w:r w:rsidR="00410B1C">
        <w:rPr>
          <w:rFonts w:asciiTheme="majorHAnsi" w:hAnsiTheme="majorHAnsi" w:cstheme="majorBidi"/>
        </w:rPr>
        <w:t>Cluster</w:t>
      </w:r>
      <w:r w:rsidR="00816048">
        <w:rPr>
          <w:rFonts w:asciiTheme="majorHAnsi" w:hAnsiTheme="majorHAnsi" w:cstheme="majorBidi"/>
        </w:rPr>
        <w:t>kürzel.</w:t>
      </w:r>
      <w:r w:rsidR="0083311A">
        <w:rPr>
          <w:rFonts w:asciiTheme="majorHAnsi" w:hAnsiTheme="majorHAnsi" w:cstheme="majorBidi"/>
        </w:rPr>
        <w:t xml:space="preserve"> </w:t>
      </w:r>
      <w:r w:rsidRPr="004269E6">
        <w:rPr>
          <w:rFonts w:asciiTheme="majorHAnsi" w:hAnsiTheme="majorHAnsi" w:cstheme="majorBidi"/>
        </w:rPr>
        <w:t>Der Illustrierung die</w:t>
      </w:r>
      <w:r w:rsidR="00410B1C">
        <w:rPr>
          <w:rFonts w:asciiTheme="majorHAnsi" w:hAnsiTheme="majorHAnsi" w:cstheme="majorBidi"/>
        </w:rPr>
        <w:t>nen</w:t>
      </w:r>
      <w:r w:rsidRPr="004269E6">
        <w:rPr>
          <w:rFonts w:asciiTheme="majorHAnsi" w:hAnsiTheme="majorHAnsi" w:cstheme="majorBidi"/>
        </w:rPr>
        <w:t xml:space="preserve"> </w:t>
      </w:r>
      <w:r w:rsidR="00410B1C">
        <w:rPr>
          <w:rFonts w:asciiTheme="majorHAnsi" w:hAnsiTheme="majorHAnsi" w:cstheme="majorBidi"/>
        </w:rPr>
        <w:t>die</w:t>
      </w:r>
      <w:r w:rsidRPr="004269E6">
        <w:rPr>
          <w:rFonts w:asciiTheme="majorHAnsi" w:hAnsiTheme="majorHAnsi" w:cstheme="majorBidi"/>
        </w:rPr>
        <w:t xml:space="preserve"> folgende</w:t>
      </w:r>
      <w:r w:rsidR="00410B1C">
        <w:rPr>
          <w:rFonts w:asciiTheme="majorHAnsi" w:hAnsiTheme="majorHAnsi" w:cstheme="majorBidi"/>
        </w:rPr>
        <w:t>n</w:t>
      </w:r>
      <w:r w:rsidRPr="004269E6">
        <w:rPr>
          <w:rFonts w:asciiTheme="majorHAnsi" w:hAnsiTheme="majorHAnsi" w:cstheme="majorBidi"/>
        </w:rPr>
        <w:t xml:space="preserve"> Beispiel</w:t>
      </w:r>
      <w:r w:rsidR="00410B1C">
        <w:rPr>
          <w:rFonts w:asciiTheme="majorHAnsi" w:hAnsiTheme="majorHAnsi" w:cstheme="majorBidi"/>
        </w:rPr>
        <w:t>e</w:t>
      </w:r>
      <w:r w:rsidRPr="004269E6">
        <w:rPr>
          <w:rFonts w:asciiTheme="majorHAnsi" w:hAnsiTheme="majorHAnsi" w:cstheme="majorBidi"/>
        </w:rPr>
        <w:t>:</w:t>
      </w:r>
    </w:p>
    <w:p w14:paraId="64F1FD12" w14:textId="77777777" w:rsidR="00AE3CD6" w:rsidRPr="004269E6" w:rsidRDefault="00AE3CD6" w:rsidP="002F2102">
      <w:pPr>
        <w:rPr>
          <w:rFonts w:asciiTheme="majorHAnsi" w:hAnsiTheme="majorHAnsi" w:cstheme="majorHAnsi"/>
        </w:rPr>
      </w:pPr>
    </w:p>
    <w:p w14:paraId="24D501BA" w14:textId="18F308C5" w:rsidR="004E445A" w:rsidRPr="001139A4" w:rsidRDefault="001139A4" w:rsidP="002F2102">
      <w:pPr>
        <w:pStyle w:val="Listenabsatz"/>
        <w:numPr>
          <w:ilvl w:val="0"/>
          <w:numId w:val="16"/>
        </w:numPr>
        <w:rPr>
          <w:rFonts w:asciiTheme="majorHAnsi" w:hAnsiTheme="majorHAnsi" w:cstheme="majorHAnsi"/>
        </w:rPr>
      </w:pPr>
      <w:r w:rsidRPr="001139A4">
        <w:rPr>
          <w:rFonts w:asciiTheme="majorHAnsi" w:hAnsiTheme="majorHAnsi" w:cstheme="majorHAnsi"/>
        </w:rPr>
        <w:t>Die ID „</w:t>
      </w:r>
      <w:r w:rsidR="00510EDA" w:rsidRPr="001139A4">
        <w:rPr>
          <w:rFonts w:asciiTheme="majorHAnsi" w:hAnsiTheme="majorHAnsi" w:cstheme="majorHAnsi"/>
        </w:rPr>
        <w:t>997-A</w:t>
      </w:r>
      <w:r w:rsidR="00410B1C" w:rsidRPr="001139A4">
        <w:rPr>
          <w:rFonts w:asciiTheme="majorHAnsi" w:hAnsiTheme="majorHAnsi" w:cstheme="majorHAnsi"/>
        </w:rPr>
        <w:t>-MIT</w:t>
      </w:r>
      <w:r w:rsidR="006175FD">
        <w:rPr>
          <w:rFonts w:asciiTheme="majorHAnsi" w:hAnsiTheme="majorHAnsi" w:cstheme="majorHAnsi"/>
        </w:rPr>
        <w:t>W</w:t>
      </w:r>
      <w:r w:rsidRPr="001139A4">
        <w:rPr>
          <w:rFonts w:asciiTheme="majorHAnsi" w:hAnsiTheme="majorHAnsi" w:cstheme="majorHAnsi"/>
        </w:rPr>
        <w:t>“ b</w:t>
      </w:r>
      <w:r w:rsidR="00510EDA" w:rsidRPr="001139A4">
        <w:rPr>
          <w:rFonts w:asciiTheme="majorHAnsi" w:hAnsiTheme="majorHAnsi" w:cstheme="majorHAnsi"/>
        </w:rPr>
        <w:t>e</w:t>
      </w:r>
      <w:r w:rsidRPr="001139A4">
        <w:rPr>
          <w:rFonts w:asciiTheme="majorHAnsi" w:hAnsiTheme="majorHAnsi" w:cstheme="majorHAnsi"/>
        </w:rPr>
        <w:t>zeichnet</w:t>
      </w:r>
      <w:r w:rsidR="00510EDA" w:rsidRPr="001139A4">
        <w:rPr>
          <w:rFonts w:asciiTheme="majorHAnsi" w:hAnsiTheme="majorHAnsi" w:cstheme="majorHAnsi"/>
        </w:rPr>
        <w:t xml:space="preserve"> eine Anforderung, </w:t>
      </w:r>
      <w:r w:rsidR="00410B1C" w:rsidRPr="001139A4">
        <w:rPr>
          <w:rFonts w:asciiTheme="majorHAnsi" w:hAnsiTheme="majorHAnsi" w:cstheme="majorHAnsi"/>
        </w:rPr>
        <w:t xml:space="preserve">die </w:t>
      </w:r>
      <w:r w:rsidR="00510EDA" w:rsidRPr="001139A4">
        <w:rPr>
          <w:rFonts w:asciiTheme="majorHAnsi" w:hAnsiTheme="majorHAnsi" w:cstheme="majorHAnsi"/>
        </w:rPr>
        <w:t>die fortlaufende Nummer 99</w:t>
      </w:r>
      <w:r w:rsidR="00B102BA" w:rsidRPr="001139A4">
        <w:rPr>
          <w:rFonts w:asciiTheme="majorHAnsi" w:hAnsiTheme="majorHAnsi" w:cstheme="majorHAnsi"/>
        </w:rPr>
        <w:t>7</w:t>
      </w:r>
      <w:r w:rsidR="00510EDA" w:rsidRPr="001139A4">
        <w:rPr>
          <w:rFonts w:asciiTheme="majorHAnsi" w:hAnsiTheme="majorHAnsi" w:cstheme="majorHAnsi"/>
        </w:rPr>
        <w:t xml:space="preserve"> erhalten hat</w:t>
      </w:r>
      <w:r w:rsidR="00410B1C" w:rsidRPr="001139A4">
        <w:rPr>
          <w:rFonts w:asciiTheme="majorHAnsi" w:hAnsiTheme="majorHAnsi" w:cstheme="majorHAnsi"/>
        </w:rPr>
        <w:t>, als A-Kriterium kategorisiert wurde und dem Anforderungscluster „</w:t>
      </w:r>
      <w:r w:rsidR="004E445A" w:rsidRPr="001139A4">
        <w:rPr>
          <w:rFonts w:asciiTheme="majorHAnsi" w:hAnsiTheme="majorHAnsi" w:cstheme="majorHAnsi"/>
        </w:rPr>
        <w:t>Mitwirkungspflichten</w:t>
      </w:r>
      <w:r w:rsidR="00410B1C" w:rsidRPr="001139A4">
        <w:rPr>
          <w:rFonts w:asciiTheme="majorHAnsi" w:hAnsiTheme="majorHAnsi" w:cstheme="majorHAnsi"/>
        </w:rPr>
        <w:t>“</w:t>
      </w:r>
      <w:r w:rsidR="004E445A" w:rsidRPr="001139A4">
        <w:rPr>
          <w:rFonts w:asciiTheme="majorHAnsi" w:hAnsiTheme="majorHAnsi" w:cstheme="majorHAnsi"/>
        </w:rPr>
        <w:t xml:space="preserve"> angehört.</w:t>
      </w:r>
    </w:p>
    <w:p w14:paraId="10BE3E12" w14:textId="3EA42829" w:rsidR="00510EDA" w:rsidRPr="004269E6" w:rsidRDefault="001139A4" w:rsidP="002F2102">
      <w:pPr>
        <w:pStyle w:val="Listenabsatz"/>
        <w:numPr>
          <w:ilvl w:val="0"/>
          <w:numId w:val="16"/>
        </w:numPr>
        <w:rPr>
          <w:rFonts w:asciiTheme="majorHAnsi" w:hAnsiTheme="majorHAnsi" w:cstheme="majorHAnsi"/>
        </w:rPr>
      </w:pPr>
      <w:r>
        <w:rPr>
          <w:rFonts w:asciiTheme="majorHAnsi" w:hAnsiTheme="majorHAnsi" w:cstheme="majorHAnsi"/>
        </w:rPr>
        <w:t>Die ID „</w:t>
      </w:r>
      <w:r w:rsidR="002345EB" w:rsidRPr="004269E6">
        <w:rPr>
          <w:rFonts w:asciiTheme="majorHAnsi" w:hAnsiTheme="majorHAnsi" w:cstheme="majorHAnsi"/>
        </w:rPr>
        <w:t>998-</w:t>
      </w:r>
      <w:r w:rsidR="005B5346" w:rsidRPr="004269E6">
        <w:rPr>
          <w:rFonts w:asciiTheme="majorHAnsi" w:hAnsiTheme="majorHAnsi" w:cstheme="majorHAnsi"/>
        </w:rPr>
        <w:t>B</w:t>
      </w:r>
      <w:r w:rsidR="00410B1C">
        <w:rPr>
          <w:rFonts w:asciiTheme="majorHAnsi" w:hAnsiTheme="majorHAnsi" w:cstheme="majorHAnsi"/>
        </w:rPr>
        <w:t>-</w:t>
      </w:r>
      <w:r w:rsidR="004E445A">
        <w:rPr>
          <w:rFonts w:asciiTheme="majorHAnsi" w:hAnsiTheme="majorHAnsi" w:cstheme="majorHAnsi"/>
        </w:rPr>
        <w:t>KON</w:t>
      </w:r>
      <w:r w:rsidR="006175FD">
        <w:rPr>
          <w:rFonts w:asciiTheme="majorHAnsi" w:hAnsiTheme="majorHAnsi" w:cstheme="majorHAnsi"/>
        </w:rPr>
        <w:t>Z</w:t>
      </w:r>
      <w:r>
        <w:rPr>
          <w:rFonts w:asciiTheme="majorHAnsi" w:hAnsiTheme="majorHAnsi" w:cstheme="majorHAnsi"/>
        </w:rPr>
        <w:t>“ b</w:t>
      </w:r>
      <w:r w:rsidR="002345EB" w:rsidRPr="004269E6">
        <w:rPr>
          <w:rFonts w:asciiTheme="majorHAnsi" w:hAnsiTheme="majorHAnsi" w:cstheme="majorHAnsi"/>
        </w:rPr>
        <w:t>e</w:t>
      </w:r>
      <w:r>
        <w:rPr>
          <w:rFonts w:asciiTheme="majorHAnsi" w:hAnsiTheme="majorHAnsi" w:cstheme="majorHAnsi"/>
        </w:rPr>
        <w:t>zeichnet</w:t>
      </w:r>
      <w:r w:rsidR="002345EB" w:rsidRPr="004269E6">
        <w:rPr>
          <w:rFonts w:asciiTheme="majorHAnsi" w:hAnsiTheme="majorHAnsi" w:cstheme="majorHAnsi"/>
        </w:rPr>
        <w:t xml:space="preserve"> eine Anforderung, </w:t>
      </w:r>
      <w:r w:rsidR="004E445A">
        <w:rPr>
          <w:rFonts w:asciiTheme="majorHAnsi" w:hAnsiTheme="majorHAnsi" w:cstheme="majorHAnsi"/>
        </w:rPr>
        <w:t xml:space="preserve">die </w:t>
      </w:r>
      <w:r w:rsidR="002345EB" w:rsidRPr="004269E6">
        <w:rPr>
          <w:rFonts w:asciiTheme="majorHAnsi" w:hAnsiTheme="majorHAnsi" w:cstheme="majorHAnsi"/>
        </w:rPr>
        <w:t>die fortlaufende Nummer 998 erhalten hat</w:t>
      </w:r>
      <w:r w:rsidR="004E445A">
        <w:rPr>
          <w:rFonts w:asciiTheme="majorHAnsi" w:hAnsiTheme="majorHAnsi" w:cstheme="majorHAnsi"/>
        </w:rPr>
        <w:t>, als B-Kriterium kategorisiert wurde und dem Anforderungscluster „Konzeption“ angehört.</w:t>
      </w:r>
    </w:p>
    <w:p w14:paraId="05C20441" w14:textId="77777777" w:rsidR="002345EB" w:rsidRPr="004269E6" w:rsidRDefault="002345EB" w:rsidP="002F2102">
      <w:pPr>
        <w:ind w:left="720"/>
        <w:rPr>
          <w:rFonts w:asciiTheme="majorHAnsi" w:hAnsiTheme="majorHAnsi" w:cstheme="majorHAnsi"/>
        </w:rPr>
      </w:pPr>
    </w:p>
    <w:p w14:paraId="17A79087" w14:textId="291942E8" w:rsidR="00A115CD" w:rsidRDefault="002345EB" w:rsidP="002F2102">
      <w:pPr>
        <w:autoSpaceDE w:val="0"/>
        <w:autoSpaceDN w:val="0"/>
        <w:adjustRightInd w:val="0"/>
        <w:rPr>
          <w:rFonts w:asciiTheme="majorHAnsi" w:hAnsiTheme="majorHAnsi" w:cstheme="majorBidi"/>
        </w:rPr>
      </w:pPr>
      <w:r w:rsidRPr="004269E6">
        <w:rPr>
          <w:rFonts w:asciiTheme="majorHAnsi" w:hAnsiTheme="majorHAnsi" w:cstheme="majorHAnsi"/>
        </w:rPr>
        <w:t xml:space="preserve">Die vorgestellte Systematik dient der Orientierung im Dokument bei der Angebotserstellung (vgl. Kapitel </w:t>
      </w:r>
      <w:r w:rsidR="003D20E1" w:rsidRPr="00801DB2">
        <w:fldChar w:fldCharType="begin"/>
      </w:r>
      <w:r w:rsidR="003D20E1" w:rsidRPr="004269E6">
        <w:rPr>
          <w:rFonts w:asciiTheme="majorHAnsi" w:hAnsiTheme="majorHAnsi" w:cstheme="majorHAnsi"/>
        </w:rPr>
        <w:instrText xml:space="preserve"> REF _Ref10656407 \r \h </w:instrText>
      </w:r>
      <w:r w:rsidR="00AC24D6" w:rsidRPr="004269E6">
        <w:rPr>
          <w:rFonts w:asciiTheme="majorHAnsi" w:hAnsiTheme="majorHAnsi" w:cstheme="majorHAnsi"/>
        </w:rPr>
        <w:instrText xml:space="preserve"> \* MERGEFORMAT </w:instrText>
      </w:r>
      <w:r w:rsidR="003D20E1" w:rsidRPr="00801DB2">
        <w:rPr>
          <w:rFonts w:asciiTheme="majorHAnsi" w:hAnsiTheme="majorHAnsi" w:cstheme="majorHAnsi"/>
        </w:rPr>
        <w:fldChar w:fldCharType="separate"/>
      </w:r>
      <w:r w:rsidR="00A30EE8">
        <w:rPr>
          <w:rFonts w:asciiTheme="majorHAnsi" w:hAnsiTheme="majorHAnsi" w:cstheme="majorHAnsi"/>
        </w:rPr>
        <w:t>1.5</w:t>
      </w:r>
      <w:r w:rsidR="003D20E1" w:rsidRPr="00801DB2">
        <w:fldChar w:fldCharType="end"/>
      </w:r>
      <w:r w:rsidRPr="004269E6">
        <w:rPr>
          <w:rFonts w:asciiTheme="majorHAnsi" w:hAnsiTheme="majorHAnsi" w:cstheme="majorHAnsi"/>
        </w:rPr>
        <w:t xml:space="preserve">) </w:t>
      </w:r>
      <w:r w:rsidR="001E7D37" w:rsidRPr="004269E6">
        <w:rPr>
          <w:rFonts w:asciiTheme="majorHAnsi" w:hAnsiTheme="majorHAnsi" w:cstheme="majorHAnsi"/>
        </w:rPr>
        <w:t>sowie</w:t>
      </w:r>
      <w:r w:rsidRPr="004269E6">
        <w:rPr>
          <w:rFonts w:asciiTheme="majorHAnsi" w:hAnsiTheme="majorHAnsi" w:cstheme="majorHAnsi"/>
        </w:rPr>
        <w:t xml:space="preserve"> der Abstimmung zwischen </w:t>
      </w:r>
      <w:r w:rsidR="00493217" w:rsidRPr="004269E6">
        <w:rPr>
          <w:rFonts w:asciiTheme="majorHAnsi" w:hAnsiTheme="majorHAnsi" w:cstheme="majorHAnsi"/>
        </w:rPr>
        <w:t>Bietende</w:t>
      </w:r>
      <w:r w:rsidRPr="004269E6">
        <w:rPr>
          <w:rFonts w:asciiTheme="majorHAnsi" w:hAnsiTheme="majorHAnsi" w:cstheme="majorHAnsi"/>
        </w:rPr>
        <w:t xml:space="preserve">n und den </w:t>
      </w:r>
      <w:r w:rsidR="00D64FFE">
        <w:rPr>
          <w:rFonts w:asciiTheme="majorHAnsi" w:hAnsiTheme="majorHAnsi" w:cstheme="majorHAnsi"/>
        </w:rPr>
        <w:t>in den</w:t>
      </w:r>
      <w:r w:rsidRPr="004269E6">
        <w:rPr>
          <w:rFonts w:asciiTheme="majorHAnsi" w:hAnsiTheme="majorHAnsi" w:cstheme="majorHAnsi"/>
        </w:rPr>
        <w:t xml:space="preserve"> Kapitel</w:t>
      </w:r>
      <w:r w:rsidR="00D64FFE">
        <w:rPr>
          <w:rFonts w:asciiTheme="majorHAnsi" w:hAnsiTheme="majorHAnsi" w:cstheme="majorHAnsi"/>
        </w:rPr>
        <w:t>n</w:t>
      </w:r>
      <w:r w:rsidRPr="004269E6">
        <w:rPr>
          <w:rFonts w:asciiTheme="majorHAnsi" w:hAnsiTheme="majorHAnsi" w:cstheme="majorHAnsi"/>
        </w:rPr>
        <w:t xml:space="preserve"> </w:t>
      </w:r>
      <w:r w:rsidR="003D20E1" w:rsidRPr="00801DB2">
        <w:fldChar w:fldCharType="begin"/>
      </w:r>
      <w:r w:rsidR="003D20E1" w:rsidRPr="004269E6">
        <w:rPr>
          <w:rFonts w:asciiTheme="majorHAnsi" w:hAnsiTheme="majorHAnsi" w:cstheme="majorHAnsi"/>
        </w:rPr>
        <w:instrText xml:space="preserve"> REF _Ref10656411 \r \h </w:instrText>
      </w:r>
      <w:r w:rsidR="00AC24D6" w:rsidRPr="004269E6">
        <w:rPr>
          <w:rFonts w:asciiTheme="majorHAnsi" w:hAnsiTheme="majorHAnsi" w:cstheme="majorHAnsi"/>
        </w:rPr>
        <w:instrText xml:space="preserve"> \* MERGEFORMAT </w:instrText>
      </w:r>
      <w:r w:rsidR="003D20E1" w:rsidRPr="00801DB2">
        <w:rPr>
          <w:rFonts w:asciiTheme="majorHAnsi" w:hAnsiTheme="majorHAnsi" w:cstheme="majorHAnsi"/>
        </w:rPr>
        <w:fldChar w:fldCharType="separate"/>
      </w:r>
      <w:r w:rsidR="00A30EE8">
        <w:rPr>
          <w:rFonts w:asciiTheme="majorHAnsi" w:hAnsiTheme="majorHAnsi" w:cstheme="majorHAnsi"/>
        </w:rPr>
        <w:t>1.4.1</w:t>
      </w:r>
      <w:r w:rsidR="003D20E1" w:rsidRPr="00801DB2">
        <w:fldChar w:fldCharType="end"/>
      </w:r>
      <w:r w:rsidRPr="004269E6">
        <w:rPr>
          <w:rFonts w:asciiTheme="majorHAnsi" w:hAnsiTheme="majorHAnsi" w:cstheme="majorHAnsi"/>
        </w:rPr>
        <w:t xml:space="preserve"> </w:t>
      </w:r>
      <w:r w:rsidR="0023209A">
        <w:rPr>
          <w:rFonts w:asciiTheme="majorHAnsi" w:hAnsiTheme="majorHAnsi" w:cstheme="majorHAnsi"/>
        </w:rPr>
        <w:t>und</w:t>
      </w:r>
      <w:r w:rsidRPr="004269E6">
        <w:rPr>
          <w:rFonts w:asciiTheme="majorHAnsi" w:hAnsiTheme="majorHAnsi" w:cstheme="majorHAnsi"/>
        </w:rPr>
        <w:t xml:space="preserve"> </w:t>
      </w:r>
      <w:r w:rsidR="008F591B">
        <w:rPr>
          <w:rFonts w:asciiTheme="majorHAnsi" w:hAnsiTheme="majorHAnsi" w:cstheme="majorHAnsi"/>
        </w:rPr>
        <w:fldChar w:fldCharType="begin"/>
      </w:r>
      <w:r w:rsidR="008F591B">
        <w:rPr>
          <w:rFonts w:asciiTheme="majorHAnsi" w:hAnsiTheme="majorHAnsi" w:cstheme="majorHAnsi"/>
        </w:rPr>
        <w:instrText xml:space="preserve"> REF _Ref202946404 \r \h </w:instrText>
      </w:r>
      <w:r w:rsidR="008F591B">
        <w:rPr>
          <w:rFonts w:asciiTheme="majorHAnsi" w:hAnsiTheme="majorHAnsi" w:cstheme="majorHAnsi"/>
        </w:rPr>
      </w:r>
      <w:r w:rsidR="008F591B">
        <w:rPr>
          <w:rFonts w:asciiTheme="majorHAnsi" w:hAnsiTheme="majorHAnsi" w:cstheme="majorHAnsi"/>
        </w:rPr>
        <w:fldChar w:fldCharType="separate"/>
      </w:r>
      <w:r w:rsidR="00A30EE8">
        <w:rPr>
          <w:rFonts w:asciiTheme="majorHAnsi" w:hAnsiTheme="majorHAnsi" w:cstheme="majorHAnsi"/>
        </w:rPr>
        <w:t>1.4.3</w:t>
      </w:r>
      <w:r w:rsidR="008F591B">
        <w:rPr>
          <w:rFonts w:asciiTheme="majorHAnsi" w:hAnsiTheme="majorHAnsi" w:cstheme="majorHAnsi"/>
        </w:rPr>
        <w:fldChar w:fldCharType="end"/>
      </w:r>
      <w:r w:rsidR="003D20E1" w:rsidRPr="004269E6">
        <w:rPr>
          <w:rFonts w:asciiTheme="majorHAnsi" w:hAnsiTheme="majorHAnsi" w:cstheme="majorHAnsi"/>
        </w:rPr>
        <w:t xml:space="preserve"> </w:t>
      </w:r>
      <w:r w:rsidR="00EB1AB0">
        <w:rPr>
          <w:rFonts w:asciiTheme="majorHAnsi" w:hAnsiTheme="majorHAnsi" w:cstheme="majorHAnsi"/>
        </w:rPr>
        <w:t xml:space="preserve">genannten </w:t>
      </w:r>
      <w:r w:rsidR="003D20E1" w:rsidRPr="004269E6">
        <w:rPr>
          <w:rFonts w:asciiTheme="majorHAnsi" w:hAnsiTheme="majorHAnsi" w:cstheme="majorHAnsi"/>
        </w:rPr>
        <w:t>Stakeholdern</w:t>
      </w:r>
      <w:r w:rsidRPr="004269E6">
        <w:rPr>
          <w:rFonts w:asciiTheme="majorHAnsi" w:hAnsiTheme="majorHAnsi" w:cstheme="majorHAnsi"/>
        </w:rPr>
        <w:t>.</w:t>
      </w:r>
      <w:r w:rsidR="004E445A">
        <w:rPr>
          <w:rFonts w:asciiTheme="majorHAnsi" w:hAnsiTheme="majorHAnsi" w:cstheme="majorHAnsi"/>
        </w:rPr>
        <w:t xml:space="preserve"> </w:t>
      </w:r>
      <w:r w:rsidR="004E445A" w:rsidRPr="004269E6">
        <w:rPr>
          <w:rFonts w:asciiTheme="majorHAnsi" w:hAnsiTheme="majorHAnsi" w:cstheme="majorBidi"/>
        </w:rPr>
        <w:t xml:space="preserve">Die </w:t>
      </w:r>
      <w:r w:rsidR="004E445A">
        <w:rPr>
          <w:rFonts w:asciiTheme="majorHAnsi" w:hAnsiTheme="majorHAnsi" w:cstheme="majorBidi"/>
        </w:rPr>
        <w:t>Kategorisierung und Referenzierung</w:t>
      </w:r>
      <w:r w:rsidR="004E445A" w:rsidRPr="004269E6">
        <w:rPr>
          <w:rFonts w:asciiTheme="majorHAnsi" w:hAnsiTheme="majorHAnsi" w:cstheme="majorBidi"/>
        </w:rPr>
        <w:t xml:space="preserve"> mittels ID und </w:t>
      </w:r>
      <w:r w:rsidR="004E445A">
        <w:rPr>
          <w:rFonts w:asciiTheme="majorHAnsi" w:hAnsiTheme="majorHAnsi" w:cstheme="majorBidi"/>
        </w:rPr>
        <w:t>Bewertungsmatrix</w:t>
      </w:r>
      <w:r w:rsidR="004E445A" w:rsidRPr="004269E6">
        <w:rPr>
          <w:rFonts w:asciiTheme="majorHAnsi" w:hAnsiTheme="majorHAnsi" w:cstheme="majorBidi"/>
        </w:rPr>
        <w:t xml:space="preserve"> ist </w:t>
      </w:r>
      <w:r w:rsidR="004E445A">
        <w:rPr>
          <w:rFonts w:asciiTheme="majorHAnsi" w:hAnsiTheme="majorHAnsi" w:cstheme="majorBidi"/>
        </w:rPr>
        <w:t>daher</w:t>
      </w:r>
      <w:r w:rsidR="00080ED2">
        <w:rPr>
          <w:rFonts w:asciiTheme="majorHAnsi" w:hAnsiTheme="majorHAnsi" w:cstheme="majorBidi"/>
        </w:rPr>
        <w:t xml:space="preserve"> </w:t>
      </w:r>
      <w:r w:rsidR="004E445A" w:rsidRPr="004269E6">
        <w:rPr>
          <w:rFonts w:asciiTheme="majorHAnsi" w:hAnsiTheme="majorHAnsi" w:cstheme="majorBidi"/>
        </w:rPr>
        <w:t>für Bietende verbindlich</w:t>
      </w:r>
      <w:r w:rsidR="004E445A">
        <w:rPr>
          <w:rFonts w:asciiTheme="majorHAnsi" w:hAnsiTheme="majorHAnsi" w:cstheme="majorBidi"/>
        </w:rPr>
        <w:t>.</w:t>
      </w:r>
    </w:p>
    <w:p w14:paraId="627877BE" w14:textId="77777777" w:rsidR="004717C7" w:rsidRDefault="004717C7" w:rsidP="002F2102">
      <w:pPr>
        <w:autoSpaceDE w:val="0"/>
        <w:autoSpaceDN w:val="0"/>
        <w:adjustRightInd w:val="0"/>
        <w:rPr>
          <w:rFonts w:asciiTheme="majorHAnsi" w:hAnsiTheme="majorHAnsi" w:cstheme="majorBidi"/>
        </w:rPr>
      </w:pPr>
    </w:p>
    <w:p w14:paraId="66962F32" w14:textId="32E3476A" w:rsidR="004717C7" w:rsidRPr="00107F5B" w:rsidRDefault="004717C7" w:rsidP="00107F5B">
      <w:pPr>
        <w:pStyle w:val="berschrift3"/>
      </w:pPr>
      <w:bookmarkStart w:id="207" w:name="_Toc222998413"/>
      <w:r w:rsidRPr="00107F5B">
        <w:t>Ergänzende Prozessdokumentation</w:t>
      </w:r>
      <w:bookmarkEnd w:id="207"/>
    </w:p>
    <w:p w14:paraId="6F4F6831" w14:textId="77777777" w:rsidR="004717C7" w:rsidRPr="004717C7" w:rsidRDefault="004717C7" w:rsidP="004717C7">
      <w:pPr>
        <w:autoSpaceDE w:val="0"/>
        <w:autoSpaceDN w:val="0"/>
        <w:adjustRightInd w:val="0"/>
        <w:rPr>
          <w:rFonts w:cs="Arial"/>
        </w:rPr>
      </w:pPr>
      <w:r w:rsidRPr="004717C7">
        <w:rPr>
          <w:rFonts w:cs="Arial"/>
        </w:rPr>
        <w:t>Als Anlage zu den Vergabeunterlagen ist eine Prozessdokumentation beigefügt, welche das Bewerbungsverfahren der rheinland-pfälzischen Behörden in Form eines Musterprozesses beschreibt.</w:t>
      </w:r>
    </w:p>
    <w:p w14:paraId="12BE8241" w14:textId="77777777" w:rsidR="004717C7" w:rsidRPr="004717C7" w:rsidRDefault="004717C7" w:rsidP="004717C7">
      <w:pPr>
        <w:autoSpaceDE w:val="0"/>
        <w:autoSpaceDN w:val="0"/>
        <w:adjustRightInd w:val="0"/>
        <w:rPr>
          <w:rFonts w:cs="Arial"/>
        </w:rPr>
      </w:pPr>
      <w:r w:rsidRPr="004717C7">
        <w:rPr>
          <w:rFonts w:cs="Arial"/>
        </w:rPr>
        <w:t>Die Prozessdokumentation dient ausschließlich der Veranschaulichung der fachlichen Abläufe und soll ein einheitliches Verständnis der Aktivitäten vermitteln, die künftig durch das eRecruiting-Tool unterstützt bzw. abgebildet werden sollen.</w:t>
      </w:r>
    </w:p>
    <w:p w14:paraId="2545E39A" w14:textId="77777777" w:rsidR="004717C7" w:rsidRPr="004717C7" w:rsidRDefault="004717C7" w:rsidP="004717C7">
      <w:pPr>
        <w:autoSpaceDE w:val="0"/>
        <w:autoSpaceDN w:val="0"/>
        <w:adjustRightInd w:val="0"/>
        <w:rPr>
          <w:rFonts w:cs="Arial"/>
        </w:rPr>
      </w:pPr>
      <w:r w:rsidRPr="004717C7">
        <w:rPr>
          <w:rFonts w:cs="Arial"/>
        </w:rPr>
        <w:t>Sie stellt keine verbindliche funktionale oder technische Spezifikation dar und begründet keine Verpflichtung zur 1:1-Umsetzung der dargestellten Abläufe. Maßgeblich für die Angebotsabgabe, Bewertung und spätere Leistungserbringung sind ausschließlich die in dieser Leistungsbeschreibung definierten Anforderungen sowie die Bewertungsmatrix.</w:t>
      </w:r>
    </w:p>
    <w:p w14:paraId="4A572CA5" w14:textId="0532AC53" w:rsidR="004717C7" w:rsidRPr="004269E6" w:rsidRDefault="004717C7" w:rsidP="004717C7">
      <w:pPr>
        <w:autoSpaceDE w:val="0"/>
        <w:autoSpaceDN w:val="0"/>
        <w:adjustRightInd w:val="0"/>
        <w:rPr>
          <w:rFonts w:asciiTheme="majorHAnsi" w:hAnsiTheme="majorHAnsi" w:cstheme="majorHAnsi"/>
        </w:rPr>
      </w:pPr>
      <w:r w:rsidRPr="004717C7">
        <w:rPr>
          <w:rFonts w:cs="Arial"/>
        </w:rPr>
        <w:t>Abweichende Bezeichnungen, Systemlogiken oder Prozessdarstellungen in der angebotenen Lösung sind zulässig, sofern die definierten Anforderungen vollständig erfüllt werden.</w:t>
      </w:r>
    </w:p>
    <w:p w14:paraId="174BFE59" w14:textId="2566D6C6" w:rsidR="00080BBD" w:rsidRPr="00F47D10" w:rsidRDefault="00080BBD" w:rsidP="00F47D10">
      <w:pPr>
        <w:pStyle w:val="berschrift2"/>
      </w:pPr>
      <w:bookmarkStart w:id="208" w:name="_Toc10640590"/>
      <w:bookmarkStart w:id="209" w:name="_Toc10647020"/>
      <w:bookmarkStart w:id="210" w:name="_Toc10650470"/>
      <w:bookmarkStart w:id="211" w:name="_Toc10653129"/>
      <w:bookmarkStart w:id="212" w:name="_Toc12364793"/>
      <w:bookmarkStart w:id="213" w:name="_Toc12455031"/>
      <w:bookmarkStart w:id="214" w:name="_Toc12604488"/>
      <w:bookmarkStart w:id="215" w:name="_Toc13041388"/>
      <w:bookmarkStart w:id="216" w:name="_Toc13076089"/>
      <w:bookmarkStart w:id="217" w:name="_Toc14083721"/>
      <w:bookmarkStart w:id="218" w:name="_Toc14085710"/>
      <w:bookmarkStart w:id="219" w:name="_Toc14704121"/>
      <w:bookmarkStart w:id="220" w:name="_Toc18054463"/>
      <w:bookmarkStart w:id="221" w:name="_Toc18594996"/>
      <w:bookmarkStart w:id="222" w:name="_Toc18682230"/>
      <w:bookmarkStart w:id="223" w:name="_Toc18914042"/>
      <w:bookmarkStart w:id="224" w:name="_Toc18922135"/>
      <w:bookmarkStart w:id="225" w:name="_Toc18930710"/>
      <w:bookmarkStart w:id="226" w:name="_Toc18931071"/>
      <w:bookmarkStart w:id="227" w:name="_Toc18939018"/>
      <w:bookmarkStart w:id="228" w:name="_Toc19183844"/>
      <w:bookmarkStart w:id="229" w:name="_Toc19198471"/>
      <w:bookmarkStart w:id="230" w:name="_Toc20216749"/>
      <w:bookmarkStart w:id="231" w:name="_Toc20297955"/>
      <w:bookmarkStart w:id="232" w:name="_Ref216972344"/>
      <w:bookmarkStart w:id="233" w:name="_Toc222998414"/>
      <w:r w:rsidRPr="00F47D10">
        <w:lastRenderedPageBreak/>
        <w:t>Begriffsbestimmungen</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59696CA7" w14:textId="77777777" w:rsidR="00080BBD" w:rsidRPr="004269E6" w:rsidRDefault="00080BBD" w:rsidP="002F2102">
      <w:pPr>
        <w:pStyle w:val="berschrift3"/>
      </w:pPr>
      <w:bookmarkStart w:id="234" w:name="_Toc10640591"/>
      <w:bookmarkStart w:id="235" w:name="_Toc10647021"/>
      <w:bookmarkStart w:id="236" w:name="_Toc10650471"/>
      <w:bookmarkStart w:id="237" w:name="_Toc10653130"/>
      <w:bookmarkStart w:id="238" w:name="_Ref10656411"/>
      <w:bookmarkStart w:id="239" w:name="_Toc12364794"/>
      <w:bookmarkStart w:id="240" w:name="_Toc12455032"/>
      <w:bookmarkStart w:id="241" w:name="_Toc12604489"/>
      <w:bookmarkStart w:id="242" w:name="_Toc13041389"/>
      <w:bookmarkStart w:id="243" w:name="_Toc13076090"/>
      <w:bookmarkStart w:id="244" w:name="_Toc14083722"/>
      <w:bookmarkStart w:id="245" w:name="_Toc14085711"/>
      <w:bookmarkStart w:id="246" w:name="_Toc14704122"/>
      <w:bookmarkStart w:id="247" w:name="_Ref17818323"/>
      <w:bookmarkStart w:id="248" w:name="_Toc18054464"/>
      <w:bookmarkStart w:id="249" w:name="_Toc18594997"/>
      <w:bookmarkStart w:id="250" w:name="_Toc18682231"/>
      <w:bookmarkStart w:id="251" w:name="_Toc18914043"/>
      <w:bookmarkStart w:id="252" w:name="_Toc18922136"/>
      <w:bookmarkStart w:id="253" w:name="_Toc18930711"/>
      <w:bookmarkStart w:id="254" w:name="_Toc18931072"/>
      <w:bookmarkStart w:id="255" w:name="_Toc18939019"/>
      <w:bookmarkStart w:id="256" w:name="_Toc19183845"/>
      <w:bookmarkStart w:id="257" w:name="_Toc19198472"/>
      <w:bookmarkStart w:id="258" w:name="_Toc20216750"/>
      <w:bookmarkStart w:id="259" w:name="_Toc20297956"/>
      <w:bookmarkStart w:id="260" w:name="_Toc222998415"/>
      <w:r w:rsidRPr="004269E6">
        <w:t>Auftraggeber</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5F292D46" w14:textId="7E01C736" w:rsidR="008E1C90" w:rsidRPr="004269E6" w:rsidRDefault="00BE6F4F" w:rsidP="002F2102">
      <w:r w:rsidRPr="004269E6">
        <w:t>Auftraggeber ist das Land Rheinland-Pfalz</w:t>
      </w:r>
      <w:r w:rsidR="002A6FAA">
        <w:t xml:space="preserve">, vertreten durch das Ministerium des Innern und für Sport (MdI) bzw. das </w:t>
      </w:r>
      <w:r w:rsidR="002A6FAA" w:rsidRPr="004269E6">
        <w:t>Ministerium für Arbeit, Soziales, Transformation und Digitalisierung (MASTD)</w:t>
      </w:r>
      <w:r w:rsidR="00A63BB9">
        <w:t xml:space="preserve"> oder das zuständige Ressort</w:t>
      </w:r>
      <w:r w:rsidR="006C4228" w:rsidRPr="004269E6">
        <w:t>.</w:t>
      </w:r>
      <w:r w:rsidR="00A63BB9">
        <w:t xml:space="preserve"> Im politischen Kontext können </w:t>
      </w:r>
      <w:r w:rsidR="00231360">
        <w:t xml:space="preserve">sich </w:t>
      </w:r>
      <w:r w:rsidR="00A63BB9">
        <w:t>die Zuständigkeiten aufgrund neuer Regierungen ändern (Umressortierung)</w:t>
      </w:r>
      <w:r w:rsidR="00231360">
        <w:t>.</w:t>
      </w:r>
      <w:r w:rsidR="00A63BB9">
        <w:t xml:space="preserve"> </w:t>
      </w:r>
      <w:r w:rsidR="00231360">
        <w:t xml:space="preserve">Das hat keinen Einfluss auf </w:t>
      </w:r>
      <w:r w:rsidR="00A63BB9">
        <w:t>die Auftraggebereigenschaften des Landes Rheinland-Pfalz.</w:t>
      </w:r>
    </w:p>
    <w:p w14:paraId="04E3EFC6" w14:textId="2070F117" w:rsidR="00F43F17" w:rsidRPr="004269E6" w:rsidRDefault="00F43F17" w:rsidP="002F2102">
      <w:pPr>
        <w:pStyle w:val="berschrift3"/>
      </w:pPr>
      <w:bookmarkStart w:id="261" w:name="_Ref199752950"/>
      <w:bookmarkStart w:id="262" w:name="_Ref199752953"/>
      <w:bookmarkStart w:id="263" w:name="_Toc222998416"/>
      <w:r w:rsidRPr="004269E6">
        <w:t>Auftragnehme</w:t>
      </w:r>
      <w:r w:rsidR="009D56D9" w:rsidRPr="004269E6">
        <w:t>nde</w:t>
      </w:r>
      <w:bookmarkEnd w:id="261"/>
      <w:bookmarkEnd w:id="262"/>
      <w:bookmarkEnd w:id="263"/>
    </w:p>
    <w:p w14:paraId="37723CAC" w14:textId="4D6362FA" w:rsidR="00F43F17" w:rsidRPr="004269E6" w:rsidRDefault="001C65F1" w:rsidP="002F2102">
      <w:r>
        <w:t xml:space="preserve">Als </w:t>
      </w:r>
      <w:r w:rsidR="00F43F17" w:rsidRPr="004269E6">
        <w:t>Auftragnehme</w:t>
      </w:r>
      <w:r>
        <w:t xml:space="preserve">rinne oder Auftragnehmer wird eine Bietende oder ein </w:t>
      </w:r>
      <w:r w:rsidR="00F43F17" w:rsidRPr="004269E6">
        <w:t>Biete</w:t>
      </w:r>
      <w:r w:rsidR="000240A7" w:rsidRPr="004269E6">
        <w:t>nde</w:t>
      </w:r>
      <w:r>
        <w:t>r</w:t>
      </w:r>
      <w:r w:rsidR="00F43F17" w:rsidRPr="004269E6">
        <w:t xml:space="preserve"> nach Zuschlagserteilung</w:t>
      </w:r>
      <w:r>
        <w:t xml:space="preserve"> genannt. Er oder sie ist </w:t>
      </w:r>
      <w:r w:rsidR="00F43F17" w:rsidRPr="004269E6">
        <w:t xml:space="preserve">somit Systemlieferanten eines geeigneten Softwareprodukts zur Erfüllung der definierten Anforderungen. </w:t>
      </w:r>
      <w:r>
        <w:t>Auftragnehmende</w:t>
      </w:r>
      <w:r w:rsidRPr="004269E6">
        <w:t xml:space="preserve"> </w:t>
      </w:r>
      <w:r w:rsidR="00F43F17" w:rsidRPr="004269E6">
        <w:t xml:space="preserve">können zugleich </w:t>
      </w:r>
      <w:r>
        <w:t>Betreibende</w:t>
      </w:r>
      <w:r w:rsidRPr="004269E6">
        <w:t xml:space="preserve"> </w:t>
      </w:r>
      <w:r w:rsidR="00F43F17" w:rsidRPr="004269E6">
        <w:t>sein</w:t>
      </w:r>
      <w:r w:rsidR="00E24B9D" w:rsidRPr="004269E6">
        <w:t xml:space="preserve"> bzw. in einem Sub-Dienstleistungsverhältnis</w:t>
      </w:r>
      <w:r w:rsidR="000319F2" w:rsidRPr="004269E6">
        <w:t xml:space="preserve"> mit einem </w:t>
      </w:r>
      <w:r>
        <w:t>Betreibenden</w:t>
      </w:r>
      <w:r w:rsidRPr="004269E6">
        <w:t xml:space="preserve"> </w:t>
      </w:r>
      <w:r w:rsidR="000319F2" w:rsidRPr="004269E6">
        <w:t>stehen</w:t>
      </w:r>
      <w:r w:rsidR="00F43F17" w:rsidRPr="004269E6">
        <w:t xml:space="preserve"> (</w:t>
      </w:r>
      <w:r w:rsidR="007E3FB4">
        <w:t xml:space="preserve">vgl. </w:t>
      </w:r>
      <w:r w:rsidR="00F43F17" w:rsidRPr="004269E6">
        <w:t xml:space="preserve">Kapitel </w:t>
      </w:r>
      <w:r w:rsidR="00F43F17" w:rsidRPr="004269E6">
        <w:fldChar w:fldCharType="begin"/>
      </w:r>
      <w:r w:rsidR="00F43F17" w:rsidRPr="004269E6">
        <w:instrText xml:space="preserve"> REF _Ref183162556 \r \h </w:instrText>
      </w:r>
      <w:r w:rsidR="002F2102">
        <w:instrText xml:space="preserve"> \* MERGEFORMAT </w:instrText>
      </w:r>
      <w:r w:rsidR="00F43F17" w:rsidRPr="004269E6">
        <w:fldChar w:fldCharType="separate"/>
      </w:r>
      <w:r w:rsidR="00A30EE8">
        <w:t>1.4.5</w:t>
      </w:r>
      <w:r w:rsidR="00F43F17" w:rsidRPr="004269E6">
        <w:fldChar w:fldCharType="end"/>
      </w:r>
      <w:r w:rsidR="00F43F17" w:rsidRPr="004269E6">
        <w:t>)</w:t>
      </w:r>
      <w:r w:rsidR="000319F2" w:rsidRPr="004269E6">
        <w:t>.</w:t>
      </w:r>
    </w:p>
    <w:p w14:paraId="22973F52" w14:textId="749510EB" w:rsidR="008C38E8" w:rsidRPr="004269E6" w:rsidRDefault="008C38E8" w:rsidP="002F2102">
      <w:pPr>
        <w:pStyle w:val="berschrift3"/>
      </w:pPr>
      <w:bookmarkStart w:id="264" w:name="_Ref202946404"/>
      <w:bookmarkStart w:id="265" w:name="_Ref202946507"/>
      <w:bookmarkStart w:id="266" w:name="_Toc222998417"/>
      <w:r w:rsidRPr="004269E6">
        <w:t>Bedarfsträger</w:t>
      </w:r>
      <w:bookmarkEnd w:id="264"/>
      <w:bookmarkEnd w:id="265"/>
      <w:bookmarkEnd w:id="266"/>
    </w:p>
    <w:p w14:paraId="1F64E7D6" w14:textId="76CFE0A9" w:rsidR="008C38E8" w:rsidRPr="004269E6" w:rsidRDefault="008C38E8" w:rsidP="00E56BDA">
      <w:r w:rsidRPr="004269E6">
        <w:t>Bedarfsträger sind</w:t>
      </w:r>
      <w:r w:rsidR="00EB39CF">
        <w:t xml:space="preserve"> die Landtagsverwaltung, der Landesrechnungshof</w:t>
      </w:r>
      <w:r w:rsidRPr="004269E6">
        <w:t xml:space="preserve"> </w:t>
      </w:r>
      <w:r w:rsidR="00EB39CF">
        <w:t xml:space="preserve">und </w:t>
      </w:r>
      <w:r w:rsidRPr="004269E6">
        <w:t>alle Behörden der Landesverwaltung von Rheinland-Pfalz. Im Wesentlichen zählen hierzu:</w:t>
      </w:r>
    </w:p>
    <w:p w14:paraId="1E1E9D39" w14:textId="6B31E731" w:rsidR="008C38E8" w:rsidRPr="00E56BDA" w:rsidRDefault="008C38E8" w:rsidP="00E56BDA">
      <w:pPr>
        <w:pStyle w:val="Listenabsatz"/>
        <w:numPr>
          <w:ilvl w:val="0"/>
          <w:numId w:val="106"/>
        </w:numPr>
        <w:rPr>
          <w:rFonts w:asciiTheme="majorHAnsi" w:hAnsiTheme="majorHAnsi" w:cstheme="majorHAnsi"/>
        </w:rPr>
      </w:pPr>
      <w:r w:rsidRPr="00E56BDA">
        <w:rPr>
          <w:rFonts w:asciiTheme="majorHAnsi" w:hAnsiTheme="majorHAnsi" w:cstheme="majorHAnsi"/>
        </w:rPr>
        <w:t>die Ministerien</w:t>
      </w:r>
      <w:r w:rsidR="00E57BC0" w:rsidRPr="00E56BDA">
        <w:rPr>
          <w:rFonts w:asciiTheme="majorHAnsi" w:hAnsiTheme="majorHAnsi" w:cstheme="majorHAnsi"/>
        </w:rPr>
        <w:t xml:space="preserve"> mitsamt </w:t>
      </w:r>
      <w:r w:rsidR="002834A7" w:rsidRPr="00E56BDA">
        <w:rPr>
          <w:rFonts w:asciiTheme="majorHAnsi" w:hAnsiTheme="majorHAnsi" w:cstheme="majorHAnsi"/>
        </w:rPr>
        <w:t>ihren Geschäftsbereichen</w:t>
      </w:r>
      <w:r w:rsidR="00E57BC0" w:rsidRPr="00E56BDA">
        <w:rPr>
          <w:rFonts w:asciiTheme="majorHAnsi" w:hAnsiTheme="majorHAnsi" w:cstheme="majorHAnsi"/>
        </w:rPr>
        <w:t xml:space="preserve"> (inkl. nachgeordneter Behörden und Landesbetriebe</w:t>
      </w:r>
      <w:r w:rsidR="376C72A7" w:rsidRPr="376C72A7">
        <w:rPr>
          <w:rFonts w:asciiTheme="majorHAnsi" w:hAnsiTheme="majorHAnsi" w:cstheme="majorBidi"/>
        </w:rPr>
        <w:t>)</w:t>
      </w:r>
      <w:r w:rsidR="0003266D">
        <w:rPr>
          <w:rFonts w:asciiTheme="majorHAnsi" w:hAnsiTheme="majorHAnsi" w:cstheme="majorBidi"/>
        </w:rPr>
        <w:t>,</w:t>
      </w:r>
    </w:p>
    <w:p w14:paraId="45F69011" w14:textId="75E8013A" w:rsidR="003D0763" w:rsidRDefault="00D961CD" w:rsidP="003D0763">
      <w:pPr>
        <w:pStyle w:val="Listenabsatz"/>
        <w:numPr>
          <w:ilvl w:val="0"/>
          <w:numId w:val="106"/>
        </w:numPr>
        <w:rPr>
          <w:rFonts w:asciiTheme="majorHAnsi" w:hAnsiTheme="majorHAnsi" w:cstheme="majorBidi"/>
        </w:rPr>
      </w:pPr>
      <w:r w:rsidRPr="00E56BDA">
        <w:rPr>
          <w:rFonts w:asciiTheme="majorHAnsi" w:hAnsiTheme="majorHAnsi" w:cstheme="majorHAnsi"/>
        </w:rPr>
        <w:t>die Staatskanzlei</w:t>
      </w:r>
      <w:r w:rsidR="002834A7">
        <w:rPr>
          <w:rFonts w:asciiTheme="majorHAnsi" w:hAnsiTheme="majorHAnsi" w:cstheme="majorBidi"/>
        </w:rPr>
        <w:t>,</w:t>
      </w:r>
    </w:p>
    <w:p w14:paraId="1782618F" w14:textId="52A37C16" w:rsidR="008C38E8" w:rsidRPr="00E56BDA" w:rsidRDefault="008C38E8" w:rsidP="00E56BDA">
      <w:pPr>
        <w:pStyle w:val="Listenabsatz"/>
        <w:numPr>
          <w:ilvl w:val="0"/>
          <w:numId w:val="106"/>
        </w:numPr>
        <w:rPr>
          <w:rFonts w:asciiTheme="majorHAnsi" w:hAnsiTheme="majorHAnsi" w:cstheme="majorHAnsi"/>
        </w:rPr>
      </w:pPr>
      <w:r w:rsidRPr="00E56BDA">
        <w:rPr>
          <w:rFonts w:asciiTheme="majorHAnsi" w:hAnsiTheme="majorHAnsi" w:cstheme="majorHAnsi"/>
        </w:rPr>
        <w:t>d</w:t>
      </w:r>
      <w:r w:rsidR="00733752" w:rsidRPr="00E56BDA">
        <w:rPr>
          <w:rFonts w:asciiTheme="majorHAnsi" w:hAnsiTheme="majorHAnsi" w:cstheme="majorHAnsi"/>
        </w:rPr>
        <w:t>ie</w:t>
      </w:r>
      <w:r w:rsidRPr="00E56BDA">
        <w:rPr>
          <w:rFonts w:asciiTheme="majorHAnsi" w:hAnsiTheme="majorHAnsi" w:cstheme="majorHAnsi"/>
        </w:rPr>
        <w:t xml:space="preserve"> Landtag</w:t>
      </w:r>
      <w:r w:rsidR="00733752" w:rsidRPr="00E56BDA">
        <w:rPr>
          <w:rFonts w:asciiTheme="majorHAnsi" w:hAnsiTheme="majorHAnsi" w:cstheme="majorHAnsi"/>
        </w:rPr>
        <w:t>sverwaltung</w:t>
      </w:r>
      <w:r w:rsidRPr="00E56BDA">
        <w:rPr>
          <w:rFonts w:asciiTheme="majorHAnsi" w:hAnsiTheme="majorHAnsi" w:cstheme="majorHAnsi"/>
        </w:rPr>
        <w:t>,</w:t>
      </w:r>
    </w:p>
    <w:p w14:paraId="218EBD4B" w14:textId="56D80782" w:rsidR="008C38E8" w:rsidRPr="00E56BDA" w:rsidRDefault="008C38E8" w:rsidP="00E56BDA">
      <w:pPr>
        <w:pStyle w:val="Listenabsatz"/>
        <w:numPr>
          <w:ilvl w:val="0"/>
          <w:numId w:val="106"/>
        </w:numPr>
        <w:rPr>
          <w:rFonts w:asciiTheme="majorHAnsi" w:hAnsiTheme="majorHAnsi" w:cstheme="majorHAnsi"/>
        </w:rPr>
      </w:pPr>
      <w:r w:rsidRPr="00E56BDA">
        <w:rPr>
          <w:rFonts w:asciiTheme="majorHAnsi" w:hAnsiTheme="majorHAnsi" w:cstheme="majorHAnsi"/>
        </w:rPr>
        <w:t>der Landesrechnungshof</w:t>
      </w:r>
      <w:r w:rsidR="003D0763">
        <w:rPr>
          <w:rFonts w:asciiTheme="majorHAnsi" w:hAnsiTheme="majorHAnsi" w:cstheme="majorBidi"/>
        </w:rPr>
        <w:t xml:space="preserve"> sowie</w:t>
      </w:r>
    </w:p>
    <w:p w14:paraId="3EDF56D4" w14:textId="327B7062" w:rsidR="008C38E8" w:rsidRPr="00E56BDA" w:rsidRDefault="008C38E8" w:rsidP="00E56BDA">
      <w:pPr>
        <w:pStyle w:val="Listenabsatz"/>
        <w:numPr>
          <w:ilvl w:val="0"/>
          <w:numId w:val="106"/>
        </w:numPr>
        <w:rPr>
          <w:rFonts w:asciiTheme="majorHAnsi" w:hAnsiTheme="majorHAnsi" w:cstheme="majorHAnsi"/>
        </w:rPr>
      </w:pPr>
      <w:r w:rsidRPr="00E56BDA">
        <w:rPr>
          <w:rFonts w:asciiTheme="majorHAnsi" w:hAnsiTheme="majorHAnsi" w:cstheme="majorHAnsi"/>
        </w:rPr>
        <w:t>der Landesbeauftragte für den Datenschutz und die Informationsfreiheit</w:t>
      </w:r>
      <w:r w:rsidR="00C256AF" w:rsidRPr="00E56BDA">
        <w:rPr>
          <w:rFonts w:asciiTheme="majorHAnsi" w:hAnsiTheme="majorHAnsi" w:cstheme="majorHAnsi"/>
        </w:rPr>
        <w:t>.</w:t>
      </w:r>
    </w:p>
    <w:p w14:paraId="1912C87A" w14:textId="77777777" w:rsidR="008C38E8" w:rsidRPr="004269E6" w:rsidRDefault="008C38E8" w:rsidP="00E56BDA">
      <w:pPr>
        <w:rPr>
          <w:rFonts w:asciiTheme="majorHAnsi" w:hAnsiTheme="majorHAnsi" w:cstheme="majorHAnsi"/>
        </w:rPr>
      </w:pPr>
    </w:p>
    <w:p w14:paraId="56462190" w14:textId="4C4C1C7E" w:rsidR="008C38E8" w:rsidRPr="004269E6" w:rsidRDefault="00EB39CF" w:rsidP="00E56BDA">
      <w:pPr>
        <w:rPr>
          <w:rFonts w:asciiTheme="majorHAnsi" w:hAnsiTheme="majorHAnsi" w:cstheme="majorHAnsi"/>
        </w:rPr>
      </w:pPr>
      <w:r>
        <w:rPr>
          <w:rFonts w:asciiTheme="majorHAnsi" w:hAnsiTheme="majorHAnsi" w:cstheme="majorHAnsi"/>
        </w:rPr>
        <w:t>Alle Mitarbeitenden</w:t>
      </w:r>
      <w:r w:rsidRPr="004269E6">
        <w:rPr>
          <w:rFonts w:asciiTheme="majorHAnsi" w:hAnsiTheme="majorHAnsi" w:cstheme="majorHAnsi"/>
        </w:rPr>
        <w:t xml:space="preserve"> </w:t>
      </w:r>
      <w:r w:rsidR="008C38E8" w:rsidRPr="004269E6">
        <w:rPr>
          <w:rFonts w:asciiTheme="majorHAnsi" w:hAnsiTheme="majorHAnsi" w:cstheme="majorHAnsi"/>
        </w:rPr>
        <w:t xml:space="preserve">der genannten Bedarfsträger sind </w:t>
      </w:r>
      <w:r>
        <w:rPr>
          <w:rFonts w:asciiTheme="majorHAnsi" w:hAnsiTheme="majorHAnsi" w:cstheme="majorHAnsi"/>
        </w:rPr>
        <w:t xml:space="preserve">mögliche </w:t>
      </w:r>
      <w:r w:rsidR="008C38E8" w:rsidRPr="004269E6">
        <w:rPr>
          <w:rFonts w:asciiTheme="majorHAnsi" w:hAnsiTheme="majorHAnsi" w:cstheme="majorHAnsi"/>
        </w:rPr>
        <w:t xml:space="preserve">intern </w:t>
      </w:r>
      <w:r w:rsidR="00E16D14" w:rsidRPr="004269E6">
        <w:rPr>
          <w:rFonts w:asciiTheme="majorHAnsi" w:hAnsiTheme="majorHAnsi" w:cstheme="majorHAnsi"/>
        </w:rPr>
        <w:t>Nu</w:t>
      </w:r>
      <w:r w:rsidR="002755BB" w:rsidRPr="004269E6">
        <w:rPr>
          <w:rFonts w:asciiTheme="majorHAnsi" w:hAnsiTheme="majorHAnsi" w:cstheme="majorHAnsi"/>
        </w:rPr>
        <w:t>tzende</w:t>
      </w:r>
      <w:r w:rsidR="008C38E8" w:rsidRPr="004269E6">
        <w:rPr>
          <w:rFonts w:asciiTheme="majorHAnsi" w:hAnsiTheme="majorHAnsi" w:cstheme="majorHAnsi"/>
        </w:rPr>
        <w:t xml:space="preserve"> de</w:t>
      </w:r>
      <w:r w:rsidR="003C5EFE" w:rsidRPr="004269E6">
        <w:rPr>
          <w:rFonts w:asciiTheme="majorHAnsi" w:hAnsiTheme="majorHAnsi" w:cstheme="majorHAnsi"/>
        </w:rPr>
        <w:t>r</w:t>
      </w:r>
      <w:r w:rsidR="008C38E8" w:rsidRPr="004269E6">
        <w:rPr>
          <w:rFonts w:asciiTheme="majorHAnsi" w:hAnsiTheme="majorHAnsi" w:cstheme="majorHAnsi"/>
        </w:rPr>
        <w:t xml:space="preserve"> ausgeschriebenen </w:t>
      </w:r>
      <w:r w:rsidR="006F6539" w:rsidRPr="004269E6">
        <w:rPr>
          <w:rFonts w:asciiTheme="majorHAnsi" w:hAnsiTheme="majorHAnsi" w:cstheme="majorHAnsi"/>
        </w:rPr>
        <w:t>e</w:t>
      </w:r>
      <w:r w:rsidR="008C38E8" w:rsidRPr="004269E6">
        <w:rPr>
          <w:rFonts w:asciiTheme="majorHAnsi" w:hAnsiTheme="majorHAnsi" w:cstheme="majorHAnsi"/>
        </w:rPr>
        <w:t>Recruiting-</w:t>
      </w:r>
      <w:r w:rsidR="003C5EFE" w:rsidRPr="004269E6">
        <w:rPr>
          <w:rFonts w:asciiTheme="majorHAnsi" w:hAnsiTheme="majorHAnsi" w:cstheme="majorHAnsi"/>
        </w:rPr>
        <w:t>Plattform</w:t>
      </w:r>
      <w:r w:rsidR="008C38E8" w:rsidRPr="004269E6">
        <w:rPr>
          <w:rFonts w:asciiTheme="majorHAnsi" w:hAnsiTheme="majorHAnsi" w:cstheme="majorHAnsi"/>
        </w:rPr>
        <w:t xml:space="preserve"> und </w:t>
      </w:r>
      <w:r w:rsidR="001C65F1">
        <w:rPr>
          <w:rFonts w:asciiTheme="majorHAnsi" w:hAnsiTheme="majorHAnsi" w:cstheme="majorHAnsi"/>
        </w:rPr>
        <w:t xml:space="preserve">sollen </w:t>
      </w:r>
      <w:r w:rsidR="008C38E8" w:rsidRPr="004269E6">
        <w:rPr>
          <w:rFonts w:asciiTheme="majorHAnsi" w:hAnsiTheme="majorHAnsi" w:cstheme="majorHAnsi"/>
        </w:rPr>
        <w:t>in verschiedenen Rollen und Funktionen</w:t>
      </w:r>
      <w:r w:rsidR="00DD37BD" w:rsidRPr="004269E6">
        <w:rPr>
          <w:rFonts w:asciiTheme="majorHAnsi" w:hAnsiTheme="majorHAnsi" w:cstheme="majorHAnsi"/>
        </w:rPr>
        <w:t xml:space="preserve"> mit dem System</w:t>
      </w:r>
      <w:r w:rsidR="001C65F1">
        <w:rPr>
          <w:rFonts w:asciiTheme="majorHAnsi" w:hAnsiTheme="majorHAnsi" w:cstheme="majorHAnsi"/>
        </w:rPr>
        <w:t xml:space="preserve"> arbeiten</w:t>
      </w:r>
      <w:r w:rsidR="008C38E8" w:rsidRPr="004269E6">
        <w:rPr>
          <w:rFonts w:asciiTheme="majorHAnsi" w:hAnsiTheme="majorHAnsi" w:cstheme="majorHAnsi"/>
        </w:rPr>
        <w:t>.</w:t>
      </w:r>
      <w:r w:rsidR="000820D1" w:rsidRPr="004269E6">
        <w:rPr>
          <w:rFonts w:asciiTheme="majorHAnsi" w:hAnsiTheme="majorHAnsi" w:cstheme="majorHAnsi"/>
        </w:rPr>
        <w:t xml:space="preserve"> Einzelne Landesbehörden, die bereits ein eigenes </w:t>
      </w:r>
      <w:r w:rsidR="006F6539" w:rsidRPr="004269E6">
        <w:rPr>
          <w:rFonts w:asciiTheme="majorHAnsi" w:hAnsiTheme="majorHAnsi" w:cstheme="majorHAnsi"/>
        </w:rPr>
        <w:t>e</w:t>
      </w:r>
      <w:r w:rsidR="000820D1" w:rsidRPr="004269E6">
        <w:rPr>
          <w:rFonts w:asciiTheme="majorHAnsi" w:hAnsiTheme="majorHAnsi" w:cstheme="majorHAnsi"/>
        </w:rPr>
        <w:t xml:space="preserve">Recruiting-System nutzen, könnten das </w:t>
      </w:r>
      <w:r w:rsidR="000D42D1" w:rsidRPr="004269E6">
        <w:rPr>
          <w:rFonts w:asciiTheme="majorHAnsi" w:hAnsiTheme="majorHAnsi" w:cstheme="majorHAnsi"/>
        </w:rPr>
        <w:t xml:space="preserve">im Rahmen dieser Ausschreibung beschaffte </w:t>
      </w:r>
      <w:r w:rsidR="000820D1" w:rsidRPr="004269E6">
        <w:rPr>
          <w:rFonts w:asciiTheme="majorHAnsi" w:hAnsiTheme="majorHAnsi" w:cstheme="majorHAnsi"/>
        </w:rPr>
        <w:t>System zukünftig nutzen. Gleiches gilt für Behörden der Bildungsverwaltung,</w:t>
      </w:r>
      <w:r w:rsidR="00806A61" w:rsidRPr="004269E6">
        <w:rPr>
          <w:rFonts w:asciiTheme="majorHAnsi" w:hAnsiTheme="majorHAnsi" w:cstheme="majorHAnsi"/>
        </w:rPr>
        <w:t xml:space="preserve"> die grundsätzlich an einer </w:t>
      </w:r>
      <w:r w:rsidR="001C65F1">
        <w:rPr>
          <w:rFonts w:asciiTheme="majorHAnsi" w:hAnsiTheme="majorHAnsi" w:cstheme="majorHAnsi"/>
        </w:rPr>
        <w:t>Nutzung</w:t>
      </w:r>
      <w:r w:rsidR="001C65F1" w:rsidRPr="004269E6">
        <w:rPr>
          <w:rFonts w:asciiTheme="majorHAnsi" w:hAnsiTheme="majorHAnsi" w:cstheme="majorHAnsi"/>
        </w:rPr>
        <w:t xml:space="preserve"> </w:t>
      </w:r>
      <w:r w:rsidR="00806A61" w:rsidRPr="004269E6">
        <w:rPr>
          <w:rFonts w:asciiTheme="majorHAnsi" w:hAnsiTheme="majorHAnsi" w:cstheme="majorHAnsi"/>
        </w:rPr>
        <w:t>interessiert sind.</w:t>
      </w:r>
    </w:p>
    <w:p w14:paraId="1E7E8E33" w14:textId="74BD0780" w:rsidR="00E22D76" w:rsidRPr="004269E6" w:rsidRDefault="00E22D76" w:rsidP="002F2102">
      <w:pPr>
        <w:pStyle w:val="berschrift3"/>
      </w:pPr>
      <w:bookmarkStart w:id="267" w:name="_Toc222998418"/>
      <w:r w:rsidRPr="004269E6">
        <w:t>Benutzerkonto</w:t>
      </w:r>
      <w:bookmarkEnd w:id="267"/>
    </w:p>
    <w:p w14:paraId="6511CABA" w14:textId="0554440A" w:rsidR="00E22D76" w:rsidRPr="004269E6" w:rsidRDefault="00221F88" w:rsidP="002F2102">
      <w:r w:rsidRPr="004269E6">
        <w:rPr>
          <w:rFonts w:asciiTheme="majorHAnsi" w:eastAsiaTheme="minorHAnsi" w:hAnsiTheme="majorHAnsi" w:cstheme="majorHAnsi"/>
          <w:szCs w:val="21"/>
        </w:rPr>
        <w:t xml:space="preserve">Als Benutzerkonto wird der zeitliche befristete Zugang zur eRecruiting-Plattform bezeichnet, den Bewerbende eröffnen, um </w:t>
      </w:r>
      <w:r w:rsidR="00176137">
        <w:rPr>
          <w:rFonts w:asciiTheme="majorHAnsi" w:eastAsiaTheme="minorHAnsi" w:hAnsiTheme="majorHAnsi" w:cstheme="majorHAnsi"/>
          <w:szCs w:val="21"/>
        </w:rPr>
        <w:t>beispielsweise</w:t>
      </w:r>
      <w:r w:rsidR="00727475">
        <w:rPr>
          <w:rFonts w:asciiTheme="majorHAnsi" w:eastAsiaTheme="minorHAnsi" w:hAnsiTheme="majorHAnsi" w:cstheme="majorHAnsi"/>
          <w:szCs w:val="21"/>
        </w:rPr>
        <w:t xml:space="preserve"> </w:t>
      </w:r>
      <w:r w:rsidRPr="004269E6">
        <w:rPr>
          <w:rFonts w:asciiTheme="majorHAnsi" w:eastAsiaTheme="minorHAnsi" w:hAnsiTheme="majorHAnsi" w:cstheme="majorHAnsi"/>
          <w:szCs w:val="21"/>
        </w:rPr>
        <w:t>ihr Profil</w:t>
      </w:r>
      <w:r w:rsidR="00121553" w:rsidRPr="004269E6">
        <w:rPr>
          <w:rFonts w:asciiTheme="majorHAnsi" w:eastAsiaTheme="minorHAnsi" w:hAnsiTheme="majorHAnsi" w:cstheme="majorHAnsi"/>
          <w:szCs w:val="21"/>
        </w:rPr>
        <w:t xml:space="preserve"> (Stammdaten und optionale Angaben)</w:t>
      </w:r>
      <w:r w:rsidRPr="004269E6">
        <w:rPr>
          <w:rFonts w:asciiTheme="majorHAnsi" w:eastAsiaTheme="minorHAnsi" w:hAnsiTheme="majorHAnsi" w:cstheme="majorHAnsi"/>
          <w:szCs w:val="21"/>
        </w:rPr>
        <w:t xml:space="preserve"> zu erstellen, Anlagen hochzuladen </w:t>
      </w:r>
      <w:r w:rsidR="00176137">
        <w:rPr>
          <w:rFonts w:asciiTheme="majorHAnsi" w:eastAsiaTheme="minorHAnsi" w:hAnsiTheme="majorHAnsi" w:cstheme="majorHAnsi"/>
          <w:szCs w:val="21"/>
        </w:rPr>
        <w:t>oder</w:t>
      </w:r>
      <w:r w:rsidR="00176137" w:rsidRPr="004269E6">
        <w:rPr>
          <w:rFonts w:asciiTheme="majorHAnsi" w:eastAsiaTheme="minorHAnsi" w:hAnsiTheme="majorHAnsi" w:cstheme="majorHAnsi"/>
          <w:szCs w:val="21"/>
        </w:rPr>
        <w:t xml:space="preserve"> </w:t>
      </w:r>
      <w:r w:rsidRPr="004269E6">
        <w:rPr>
          <w:rFonts w:asciiTheme="majorHAnsi" w:eastAsiaTheme="minorHAnsi" w:hAnsiTheme="majorHAnsi" w:cstheme="majorHAnsi"/>
          <w:szCs w:val="21"/>
        </w:rPr>
        <w:t>sich auf Stellenausschreibungen zu bewerben</w:t>
      </w:r>
      <w:r w:rsidRPr="004269E6">
        <w:t>.</w:t>
      </w:r>
      <w:r w:rsidR="00121553" w:rsidRPr="004269E6">
        <w:t xml:space="preserve"> Die Nutzung der eRecruiting-Plattfo</w:t>
      </w:r>
      <w:r w:rsidR="005229D8">
        <w:t>r</w:t>
      </w:r>
      <w:r w:rsidR="00121553" w:rsidRPr="004269E6">
        <w:t>m</w:t>
      </w:r>
      <w:r w:rsidR="00446B6A">
        <w:t xml:space="preserve"> </w:t>
      </w:r>
      <w:r w:rsidR="00176137">
        <w:t xml:space="preserve">muss </w:t>
      </w:r>
      <w:r w:rsidR="00446B6A">
        <w:t>ohne Benutzerkonto möglich</w:t>
      </w:r>
      <w:r w:rsidR="00176137">
        <w:t xml:space="preserve"> sein</w:t>
      </w:r>
      <w:r w:rsidR="00727475">
        <w:t>, die Erstellung eines Benutzerkontos ist optional</w:t>
      </w:r>
      <w:r w:rsidR="00446B6A">
        <w:t>.</w:t>
      </w:r>
      <w:r w:rsidR="00121553" w:rsidRPr="004269E6">
        <w:t xml:space="preserve"> </w:t>
      </w:r>
      <w:r w:rsidR="00446B6A">
        <w:t>D</w:t>
      </w:r>
      <w:r w:rsidR="00121553" w:rsidRPr="004269E6">
        <w:t xml:space="preserve">ie Aufnahme in den Talent-Pool </w:t>
      </w:r>
      <w:r w:rsidR="00176137">
        <w:t>ist</w:t>
      </w:r>
      <w:r w:rsidR="00176137" w:rsidRPr="004269E6">
        <w:t xml:space="preserve"> </w:t>
      </w:r>
      <w:r w:rsidR="00446B6A">
        <w:t xml:space="preserve">hingegen </w:t>
      </w:r>
      <w:r w:rsidR="00121553" w:rsidRPr="004269E6">
        <w:t xml:space="preserve">nicht ohne Benutzerkonto möglich, da </w:t>
      </w:r>
      <w:r w:rsidR="00727475">
        <w:t>weitergehende Datenschutz- und Datenverarbeitungsbestimmungen zu bestätigen sind, dar</w:t>
      </w:r>
      <w:r w:rsidR="00121553" w:rsidRPr="004269E6">
        <w:t xml:space="preserve">über </w:t>
      </w:r>
      <w:r w:rsidR="00727475">
        <w:t xml:space="preserve">hinaus soll </w:t>
      </w:r>
      <w:r w:rsidR="00121553" w:rsidRPr="004269E6">
        <w:t xml:space="preserve">auch die Kommunikation zwischen </w:t>
      </w:r>
      <w:r w:rsidR="00176137">
        <w:t>Bewerbendem bzw.</w:t>
      </w:r>
      <w:r w:rsidR="00121553" w:rsidRPr="004269E6">
        <w:t xml:space="preserve"> Talent und Behörde abgebildet </w:t>
      </w:r>
      <w:r w:rsidR="00176137">
        <w:t>werden</w:t>
      </w:r>
      <w:r w:rsidRPr="004269E6">
        <w:t>.</w:t>
      </w:r>
    </w:p>
    <w:p w14:paraId="10382FE6" w14:textId="293EBD0F" w:rsidR="00E92345" w:rsidRDefault="00E92345" w:rsidP="002F2102">
      <w:pPr>
        <w:pStyle w:val="berschrift3"/>
      </w:pPr>
      <w:bookmarkStart w:id="268" w:name="_Ref212556364"/>
      <w:bookmarkStart w:id="269" w:name="_Toc222998419"/>
      <w:bookmarkStart w:id="270" w:name="_Ref183162556"/>
      <w:bookmarkStart w:id="271" w:name="_Ref199833349"/>
      <w:r>
        <w:t>Berufe-Radar</w:t>
      </w:r>
      <w:bookmarkEnd w:id="268"/>
      <w:bookmarkEnd w:id="269"/>
    </w:p>
    <w:p w14:paraId="1B3C8338" w14:textId="63DE4A13" w:rsidR="00A30366" w:rsidRPr="00A30366" w:rsidRDefault="00A05EA9" w:rsidP="00EB7170">
      <w:r>
        <w:t xml:space="preserve">Ein Berufe-Radar ist eine </w:t>
      </w:r>
      <w:r w:rsidR="00734C1D">
        <w:t xml:space="preserve">kontextunabhängige </w:t>
      </w:r>
      <w:r>
        <w:t xml:space="preserve">KI-Assistenzfunktion zum schnellen Auffinden von passenden Stellenausschreibungen aus dem Gesamtangebot aller </w:t>
      </w:r>
      <w:r w:rsidR="00CD5358">
        <w:t>Stellenausschreibungen</w:t>
      </w:r>
      <w:r>
        <w:t xml:space="preserve"> </w:t>
      </w:r>
      <w:r w:rsidR="00CD5358">
        <w:t>der Bedarfsträger</w:t>
      </w:r>
      <w:r>
        <w:t xml:space="preserve">. </w:t>
      </w:r>
      <w:r w:rsidR="00387453">
        <w:t xml:space="preserve">Es </w:t>
      </w:r>
      <w:r>
        <w:t>basiert au</w:t>
      </w:r>
      <w:r w:rsidR="00F42ECA">
        <w:t xml:space="preserve">f einer Art „Interviewmodus“, der eine individuelle Interaktion erlaubt </w:t>
      </w:r>
      <w:r w:rsidR="00F42ECA">
        <w:lastRenderedPageBreak/>
        <w:t>und nicht auf eine statische Verschlagwortung von Stellenausschreibungen angewiesen ist. Die Nutzung des Berufe-Radars ist auch ohne Anlage eines Benutzerkontos möglich.</w:t>
      </w:r>
    </w:p>
    <w:p w14:paraId="3FAEA4C2" w14:textId="7DE2F261" w:rsidR="00080BBD" w:rsidRPr="004269E6" w:rsidRDefault="00080BBD" w:rsidP="002F2102">
      <w:pPr>
        <w:pStyle w:val="berschrift3"/>
      </w:pPr>
      <w:bookmarkStart w:id="272" w:name="_Ref213242206"/>
      <w:bookmarkStart w:id="273" w:name="_Toc222998420"/>
      <w:r w:rsidRPr="004269E6">
        <w:t>Betreibe</w:t>
      </w:r>
      <w:bookmarkEnd w:id="270"/>
      <w:r w:rsidR="002F7A2F" w:rsidRPr="004269E6">
        <w:t>r</w:t>
      </w:r>
      <w:bookmarkEnd w:id="271"/>
      <w:bookmarkEnd w:id="272"/>
      <w:bookmarkEnd w:id="273"/>
    </w:p>
    <w:p w14:paraId="4170BF87" w14:textId="548B16FD" w:rsidR="004428E5" w:rsidRPr="004269E6" w:rsidRDefault="00D943E8" w:rsidP="002F2102">
      <w:r w:rsidRPr="00A67976">
        <w:t>Der Betreiber kann entweder der Bietende selbst oder im Sinne einer Bietergemeinschaft jeweils ein mit dem Betrieb betrauter Kooperationspartner de</w:t>
      </w:r>
      <w:r>
        <w:t>s</w:t>
      </w:r>
      <w:r w:rsidRPr="00A67976">
        <w:t xml:space="preserve"> Bietenden sein</w:t>
      </w:r>
      <w:r>
        <w:t xml:space="preserve"> (vgl. Kapitel </w:t>
      </w:r>
      <w:r>
        <w:fldChar w:fldCharType="begin"/>
      </w:r>
      <w:r>
        <w:instrText xml:space="preserve"> REF _Ref213242206 \r \h </w:instrText>
      </w:r>
      <w:r>
        <w:fldChar w:fldCharType="separate"/>
      </w:r>
      <w:r>
        <w:t>1.4.6</w:t>
      </w:r>
      <w:r>
        <w:fldChar w:fldCharType="end"/>
      </w:r>
      <w:r w:rsidR="00923798">
        <w:t xml:space="preserve">, </w:t>
      </w:r>
      <w:r>
        <w:fldChar w:fldCharType="begin"/>
      </w:r>
      <w:r>
        <w:instrText xml:space="preserve"> REF _Ref210221597 \r \h </w:instrText>
      </w:r>
      <w:r>
        <w:fldChar w:fldCharType="separate"/>
      </w:r>
      <w:r>
        <w:t>1.4.10</w:t>
      </w:r>
      <w:r>
        <w:fldChar w:fldCharType="end"/>
      </w:r>
      <w:r>
        <w:t xml:space="preserve">, </w:t>
      </w:r>
      <w:r>
        <w:fldChar w:fldCharType="begin"/>
      </w:r>
      <w:r>
        <w:instrText xml:space="preserve"> REF _Ref210221627 \r \h </w:instrText>
      </w:r>
      <w:r>
        <w:fldChar w:fldCharType="separate"/>
      </w:r>
      <w:r>
        <w:t>4.1</w:t>
      </w:r>
      <w:r>
        <w:fldChar w:fldCharType="end"/>
      </w:r>
      <w:r>
        <w:t xml:space="preserve">, </w:t>
      </w:r>
      <w:r>
        <w:fldChar w:fldCharType="begin"/>
      </w:r>
      <w:r>
        <w:instrText xml:space="preserve"> REF _Ref210029190 \r \h </w:instrText>
      </w:r>
      <w:r>
        <w:fldChar w:fldCharType="separate"/>
      </w:r>
      <w:r>
        <w:t>8.3</w:t>
      </w:r>
      <w:r>
        <w:fldChar w:fldCharType="end"/>
      </w:r>
      <w:r>
        <w:t>)</w:t>
      </w:r>
      <w:r w:rsidRPr="00A67976">
        <w:t>.</w:t>
      </w:r>
      <w:r>
        <w:t xml:space="preserve"> Der </w:t>
      </w:r>
      <w:r w:rsidR="00D00176" w:rsidRPr="004269E6">
        <w:t xml:space="preserve">Betreiber </w:t>
      </w:r>
      <w:r w:rsidR="00923798">
        <w:t>betreibt</w:t>
      </w:r>
      <w:r w:rsidR="00D00176" w:rsidRPr="004269E6">
        <w:t xml:space="preserve"> ein Rechenzentrum, </w:t>
      </w:r>
      <w:r w:rsidR="00923798">
        <w:t xml:space="preserve">über </w:t>
      </w:r>
      <w:r w:rsidR="00D00176" w:rsidRPr="004269E6">
        <w:t>das</w:t>
      </w:r>
      <w:r w:rsidR="00381E16" w:rsidRPr="004269E6">
        <w:t xml:space="preserve"> die</w:t>
      </w:r>
      <w:r w:rsidR="00D00176" w:rsidRPr="004269E6">
        <w:t xml:space="preserve"> Anwendung </w:t>
      </w:r>
      <w:r>
        <w:t xml:space="preserve">(eRecruiting-Plattform) </w:t>
      </w:r>
      <w:r w:rsidR="00381E16" w:rsidRPr="004269E6">
        <w:t>als</w:t>
      </w:r>
      <w:r w:rsidR="00D00176" w:rsidRPr="004269E6">
        <w:t xml:space="preserve"> Software-as-a-Service (SaaS) </w:t>
      </w:r>
      <w:r w:rsidR="002A4A75" w:rsidRPr="004269E6">
        <w:t>SLA-konform</w:t>
      </w:r>
      <w:r w:rsidR="00D00176" w:rsidRPr="004269E6">
        <w:t xml:space="preserve"> bereit</w:t>
      </w:r>
      <w:r w:rsidR="00923798">
        <w:t>ge</w:t>
      </w:r>
      <w:r w:rsidR="00D00176" w:rsidRPr="004269E6">
        <w:t xml:space="preserve">stellt </w:t>
      </w:r>
      <w:r w:rsidR="00923798">
        <w:t xml:space="preserve">wird </w:t>
      </w:r>
      <w:r w:rsidR="00D00176" w:rsidRPr="004269E6">
        <w:t xml:space="preserve">und </w:t>
      </w:r>
      <w:r w:rsidR="00923798">
        <w:t xml:space="preserve">bildet </w:t>
      </w:r>
      <w:r w:rsidR="00D00176" w:rsidRPr="004269E6">
        <w:t>zudem mindestens den 3rd-Level-Support ab</w:t>
      </w:r>
      <w:r w:rsidR="002A4A75" w:rsidRPr="004269E6">
        <w:t>.</w:t>
      </w:r>
      <w:r w:rsidR="00D00176" w:rsidRPr="004269E6">
        <w:t xml:space="preserve"> </w:t>
      </w:r>
    </w:p>
    <w:p w14:paraId="3DE3C9FF" w14:textId="748C2B03" w:rsidR="008C38E8" w:rsidRPr="004269E6" w:rsidRDefault="008C38E8" w:rsidP="002F2102">
      <w:pPr>
        <w:pStyle w:val="berschrift3"/>
      </w:pPr>
      <w:bookmarkStart w:id="274" w:name="_Toc222998421"/>
      <w:r w:rsidRPr="004269E6">
        <w:t>Bewerbe</w:t>
      </w:r>
      <w:r w:rsidR="006651B4" w:rsidRPr="004269E6">
        <w:t>nde</w:t>
      </w:r>
      <w:bookmarkEnd w:id="274"/>
    </w:p>
    <w:p w14:paraId="66C922A9" w14:textId="45CEB9D9" w:rsidR="008C38E8" w:rsidRPr="004269E6" w:rsidRDefault="009765EC" w:rsidP="002F2102">
      <w:r w:rsidRPr="004269E6">
        <w:t>Bewerbende</w:t>
      </w:r>
      <w:r w:rsidR="005A688B" w:rsidRPr="004269E6">
        <w:t xml:space="preserve"> sind</w:t>
      </w:r>
      <w:r w:rsidR="008C38E8" w:rsidRPr="004269E6">
        <w:t xml:space="preserve"> Personen, die sich auf eine ausgeschriebene Stelle oder initiativ bei eine</w:t>
      </w:r>
      <w:r w:rsidR="005F3F3D">
        <w:t>m</w:t>
      </w:r>
      <w:r w:rsidR="008C38E8" w:rsidRPr="004269E6">
        <w:t xml:space="preserve"> </w:t>
      </w:r>
      <w:r w:rsidR="005F3F3D">
        <w:t>Bedarfsträger</w:t>
      </w:r>
      <w:r w:rsidR="008C38E8" w:rsidRPr="004269E6">
        <w:t xml:space="preserve"> bewerben</w:t>
      </w:r>
      <w:r w:rsidR="005F3F3D">
        <w:t>.</w:t>
      </w:r>
    </w:p>
    <w:p w14:paraId="4BB87C42" w14:textId="4771F897" w:rsidR="00D14C4F" w:rsidRPr="004269E6" w:rsidRDefault="00D14C4F" w:rsidP="002F2102">
      <w:pPr>
        <w:pStyle w:val="berschrift3"/>
      </w:pPr>
      <w:bookmarkStart w:id="275" w:name="_Toc222998422"/>
      <w:r w:rsidRPr="004269E6">
        <w:t>Bewerbung</w:t>
      </w:r>
      <w:bookmarkEnd w:id="275"/>
    </w:p>
    <w:p w14:paraId="09E9E96D" w14:textId="11EAD7DF" w:rsidR="00D14C4F" w:rsidRPr="004269E6" w:rsidRDefault="00D14C4F" w:rsidP="002F2102">
      <w:r w:rsidRPr="004269E6">
        <w:t>Ein</w:t>
      </w:r>
      <w:r w:rsidR="00507D61">
        <w:t>e Bewerbung</w:t>
      </w:r>
      <w:r w:rsidRPr="004269E6">
        <w:t xml:space="preserve"> ist der Vorgang eines einzelnen Bewerbenden, der sich auf eine Stellenausschreibung beworben hat. </w:t>
      </w:r>
      <w:r w:rsidR="001907C5">
        <w:t>Der</w:t>
      </w:r>
      <w:r w:rsidR="001907C5" w:rsidRPr="004269E6">
        <w:t xml:space="preserve"> </w:t>
      </w:r>
      <w:r w:rsidRPr="004269E6">
        <w:t>Bewerbung</w:t>
      </w:r>
      <w:r w:rsidR="00724F43">
        <w:t>sprozess samt seiner Bearbeitung auf Seiten der</w:t>
      </w:r>
      <w:r w:rsidR="00507D61">
        <w:t xml:space="preserve"> Bedarfsträger</w:t>
      </w:r>
      <w:r w:rsidRPr="004269E6">
        <w:t xml:space="preserve"> erfolgt anhand zuvor definierte</w:t>
      </w:r>
      <w:r w:rsidR="00507D61">
        <w:t>r</w:t>
      </w:r>
      <w:r w:rsidRPr="004269E6">
        <w:t xml:space="preserve"> Workflows.</w:t>
      </w:r>
    </w:p>
    <w:p w14:paraId="2F62C0A4" w14:textId="3EAD4DEA" w:rsidR="00507D61" w:rsidRPr="001F2CAD" w:rsidRDefault="00507D61" w:rsidP="00507D61">
      <w:pPr>
        <w:pStyle w:val="berschrift3"/>
      </w:pPr>
      <w:bookmarkStart w:id="276" w:name="_Toc222998423"/>
      <w:r>
        <w:t>Bewerbungs</w:t>
      </w:r>
      <w:r w:rsidRPr="001F2CAD">
        <w:t>verfahren</w:t>
      </w:r>
      <w:bookmarkEnd w:id="276"/>
    </w:p>
    <w:p w14:paraId="54AF5C42" w14:textId="79683583" w:rsidR="00507D61" w:rsidRPr="004269E6" w:rsidRDefault="00507D61" w:rsidP="002F2102">
      <w:r>
        <w:t xml:space="preserve">Das Bewerbungsverfahren ist der behördenseitige Prozess zur Besetzung einer ausgeschriebenen Stelle. Während der Begriff der Bewerbung den Prozess einer einzelnen Person beschreibt, beinhaltet ein Bewerbungsverfahren </w:t>
      </w:r>
      <w:r w:rsidR="00923798">
        <w:t xml:space="preserve">eine variable Anzahl an </w:t>
      </w:r>
      <w:r>
        <w:t xml:space="preserve">Bewerbungen </w:t>
      </w:r>
      <w:r w:rsidR="00923798">
        <w:t xml:space="preserve">(0-x) </w:t>
      </w:r>
      <w:r>
        <w:t xml:space="preserve">auf dieselbe Stelle. Einzelne </w:t>
      </w:r>
      <w:r w:rsidR="00E41A76">
        <w:t>Bewerbungs</w:t>
      </w:r>
      <w:r>
        <w:t xml:space="preserve">verfahren werden in eigenen Projekträumen (vgl. Kapitel </w:t>
      </w:r>
      <w:r>
        <w:fldChar w:fldCharType="begin"/>
      </w:r>
      <w:r>
        <w:instrText xml:space="preserve"> REF _Ref212553665 \r \h </w:instrText>
      </w:r>
      <w:r>
        <w:fldChar w:fldCharType="separate"/>
      </w:r>
      <w:r w:rsidR="00A30EE8">
        <w:t>3.5.2</w:t>
      </w:r>
      <w:r>
        <w:fldChar w:fldCharType="end"/>
      </w:r>
      <w:r>
        <w:t>) erstellt und verwaltet bzw. durchgeführt.</w:t>
      </w:r>
    </w:p>
    <w:p w14:paraId="708E2FDA" w14:textId="5BDA6964" w:rsidR="00F43F17" w:rsidRPr="004269E6" w:rsidRDefault="00F43F17" w:rsidP="002F2102">
      <w:pPr>
        <w:pStyle w:val="berschrift3"/>
      </w:pPr>
      <w:bookmarkStart w:id="277" w:name="_Ref210221597"/>
      <w:bookmarkStart w:id="278" w:name="_Toc222998424"/>
      <w:r w:rsidRPr="004269E6">
        <w:t>Biete</w:t>
      </w:r>
      <w:r w:rsidR="00C374B7" w:rsidRPr="004269E6">
        <w:t>nde</w:t>
      </w:r>
      <w:bookmarkEnd w:id="277"/>
      <w:r w:rsidR="00F218DB">
        <w:t xml:space="preserve"> / Bietergemeinschaften</w:t>
      </w:r>
      <w:bookmarkEnd w:id="278"/>
    </w:p>
    <w:p w14:paraId="2C760804" w14:textId="292D7B95" w:rsidR="0071231F" w:rsidRPr="004269E6" w:rsidRDefault="00F43F17" w:rsidP="002F2102">
      <w:r w:rsidRPr="004269E6">
        <w:t>Biete</w:t>
      </w:r>
      <w:r w:rsidR="00EC0516" w:rsidRPr="004269E6">
        <w:t>nde</w:t>
      </w:r>
      <w:r w:rsidRPr="004269E6">
        <w:t xml:space="preserve"> und </w:t>
      </w:r>
      <w:r w:rsidR="00493217" w:rsidRPr="004269E6">
        <w:t>Bietergemeinschaften</w:t>
      </w:r>
      <w:r w:rsidRPr="004269E6">
        <w:t xml:space="preserve"> sind</w:t>
      </w:r>
      <w:r w:rsidR="00BF1B81" w:rsidRPr="004269E6">
        <w:t xml:space="preserve"> einzelne bzw. gemeinschaftlich</w:t>
      </w:r>
      <w:r w:rsidRPr="004269E6">
        <w:t xml:space="preserve"> am Vergabeverfahren teilnehmende Unternehmen, die ein Angebot abgegeben haben.</w:t>
      </w:r>
    </w:p>
    <w:p w14:paraId="3C2A9B3D" w14:textId="5A2C0F25" w:rsidR="00890EBF" w:rsidRPr="004269E6" w:rsidRDefault="00890EBF" w:rsidP="002F2102">
      <w:pPr>
        <w:pStyle w:val="berschrift3"/>
      </w:pPr>
      <w:bookmarkStart w:id="279" w:name="_Ref202946559"/>
      <w:bookmarkStart w:id="280" w:name="_Toc222998425"/>
      <w:r w:rsidRPr="004269E6">
        <w:t>Digitale Personalakte</w:t>
      </w:r>
      <w:bookmarkEnd w:id="279"/>
      <w:bookmarkEnd w:id="280"/>
    </w:p>
    <w:p w14:paraId="610F0E7E" w14:textId="27C2B563" w:rsidR="009F3B5A" w:rsidRPr="004269E6" w:rsidRDefault="00B763D5" w:rsidP="002F2102">
      <w:r>
        <w:t>Das Land Rheinland-Pfalz entwickelt und implementiert derzeit eine Digitale Personalakte (DiPa)</w:t>
      </w:r>
      <w:r w:rsidR="00FF38CB" w:rsidRPr="004269E6">
        <w:t xml:space="preserve"> durch</w:t>
      </w:r>
      <w:r w:rsidR="004155BE" w:rsidRPr="004269E6">
        <w:t xml:space="preserve"> das Produkt Fabasoft Talents on eGov.</w:t>
      </w:r>
      <w:r w:rsidR="009F3B5A" w:rsidRPr="004269E6">
        <w:t xml:space="preserve"> </w:t>
      </w:r>
      <w:r w:rsidR="00484058" w:rsidRPr="004269E6">
        <w:t xml:space="preserve">Geplant ist die Ansiedlung des </w:t>
      </w:r>
      <w:r w:rsidR="00484058" w:rsidRPr="004269E6">
        <w:rPr>
          <w:rFonts w:cs="Arial"/>
        </w:rPr>
        <w:t>fachlichen Supports im IPEMA®-Service-Center (ISC) des Landesamtes für Finanzen (LfF).</w:t>
      </w:r>
    </w:p>
    <w:p w14:paraId="7B57C2EF" w14:textId="0EFD4A13" w:rsidR="00AF46E4" w:rsidRPr="004269E6" w:rsidRDefault="00AF46E4" w:rsidP="002F2102">
      <w:pPr>
        <w:pStyle w:val="berschrift3"/>
      </w:pPr>
      <w:bookmarkStart w:id="281" w:name="_Toc222998426"/>
      <w:r w:rsidRPr="004269E6">
        <w:t>E-Akte</w:t>
      </w:r>
      <w:bookmarkEnd w:id="281"/>
    </w:p>
    <w:p w14:paraId="5D91D4ED" w14:textId="35F39E52" w:rsidR="00516DA0" w:rsidRPr="004269E6" w:rsidRDefault="00EB237E" w:rsidP="002F2102">
      <w:r w:rsidRPr="004269E6">
        <w:t xml:space="preserve">Die Elektronische Akte des Landes wird durch das Produkt Fabasoft eGov-Suite </w:t>
      </w:r>
      <w:r w:rsidR="00AD235A" w:rsidRPr="004269E6">
        <w:t>abgebildet</w:t>
      </w:r>
      <w:r w:rsidR="005A550A" w:rsidRPr="004269E6">
        <w:t>. Die fachliche und administrative Betreuung (Servicecenter DIALOG) und der technische Betrieb sind im LDI angesiedelt</w:t>
      </w:r>
      <w:r w:rsidR="00AD235A" w:rsidRPr="004269E6">
        <w:t>.</w:t>
      </w:r>
    </w:p>
    <w:p w14:paraId="07A8846B" w14:textId="66D275C8" w:rsidR="0041433D" w:rsidRDefault="0041433D" w:rsidP="002F2102">
      <w:pPr>
        <w:pStyle w:val="berschrift3"/>
      </w:pPr>
      <w:bookmarkStart w:id="282" w:name="_Toc222998427"/>
      <w:r>
        <w:t>Fakultative Einstellungskriterien</w:t>
      </w:r>
      <w:bookmarkEnd w:id="282"/>
    </w:p>
    <w:p w14:paraId="5D01AD4F" w14:textId="29ADC12F" w:rsidR="0041433D" w:rsidRPr="0041433D" w:rsidRDefault="00747472" w:rsidP="0041433D">
      <w:r w:rsidRPr="00747472">
        <w:t>Fakultative Einstellungsmerkmale sind zusätzliche, nicht zwingend erforderliche Anforderungen oder Qualifikationen, die über die konstitutiven Merkmale</w:t>
      </w:r>
      <w:r>
        <w:t xml:space="preserve"> (siehe dazu 1.4.17)</w:t>
      </w:r>
      <w:r w:rsidRPr="00747472">
        <w:t xml:space="preserve"> hinausgehen. Sie dienen der Differenzierung und Bewertung geeigneter Bewerbender innerhalb des Auswahlverfahrens, ohne einen Ausschluss vom Verfahren zu begründen.</w:t>
      </w:r>
    </w:p>
    <w:p w14:paraId="593EE4D2" w14:textId="5DAB1744" w:rsidR="00E6621D" w:rsidRPr="004269E6" w:rsidRDefault="00E6621D" w:rsidP="002F2102">
      <w:pPr>
        <w:pStyle w:val="berschrift3"/>
      </w:pPr>
      <w:bookmarkStart w:id="283" w:name="_Toc222998428"/>
      <w:r w:rsidRPr="004269E6">
        <w:lastRenderedPageBreak/>
        <w:t>IPEMA</w:t>
      </w:r>
      <w:r w:rsidRPr="004269E6">
        <w:rPr>
          <w:rFonts w:cs="Arial"/>
        </w:rPr>
        <w:t>®</w:t>
      </w:r>
      <w:bookmarkEnd w:id="283"/>
    </w:p>
    <w:p w14:paraId="6DCAB999" w14:textId="710F6193" w:rsidR="00940E0F" w:rsidRDefault="00E6621D" w:rsidP="002F2102">
      <w:pPr>
        <w:rPr>
          <w:rFonts w:cs="Arial"/>
        </w:rPr>
      </w:pPr>
      <w:r w:rsidRPr="004269E6">
        <w:t>IPEMA® (Integriertes Personalmanagementsystem) ist ein modular aufgebautes IT-Verfahren</w:t>
      </w:r>
      <w:r w:rsidR="00484058" w:rsidRPr="004269E6">
        <w:t>.</w:t>
      </w:r>
      <w:r w:rsidR="003E509B" w:rsidRPr="004269E6">
        <w:t xml:space="preserve"> Zur Betreuung des Systems und der Nutzenden wurde im LfF ein</w:t>
      </w:r>
      <w:r w:rsidR="00484058" w:rsidRPr="004269E6">
        <w:rPr>
          <w:rFonts w:cs="Arial"/>
        </w:rPr>
        <w:t xml:space="preserve"> IPEMA®-Service-Center (ISC)</w:t>
      </w:r>
      <w:r w:rsidR="003E509B" w:rsidRPr="004269E6">
        <w:rPr>
          <w:rFonts w:cs="Arial"/>
        </w:rPr>
        <w:t xml:space="preserve"> aufgebaut.</w:t>
      </w:r>
    </w:p>
    <w:p w14:paraId="02DB5978" w14:textId="7A63ED78" w:rsidR="00940E0F" w:rsidRDefault="00940E0F" w:rsidP="003F4895">
      <w:pPr>
        <w:pStyle w:val="berschrift3"/>
      </w:pPr>
      <w:bookmarkStart w:id="284" w:name="_Toc222998429"/>
      <w:r>
        <w:t>Job-Alert</w:t>
      </w:r>
      <w:bookmarkEnd w:id="284"/>
    </w:p>
    <w:p w14:paraId="753AD973" w14:textId="71679854" w:rsidR="0019444F" w:rsidRPr="0019444F" w:rsidRDefault="00940E0F" w:rsidP="00446B6A">
      <w:r w:rsidRPr="00940E0F">
        <w:t xml:space="preserve">Job-Alerts sind Stellenempfehlungen, die von der eRecruiting-Plattform </w:t>
      </w:r>
      <w:r w:rsidR="008E5CAA">
        <w:t>über</w:t>
      </w:r>
      <w:r w:rsidR="008E5CAA" w:rsidRPr="00940E0F">
        <w:t xml:space="preserve"> </w:t>
      </w:r>
      <w:r w:rsidR="00C03180">
        <w:t xml:space="preserve">Kommunikationskanäle (z.B. </w:t>
      </w:r>
      <w:r w:rsidRPr="00940E0F">
        <w:t>E-Mail</w:t>
      </w:r>
      <w:r w:rsidR="007D3056">
        <w:t>s</w:t>
      </w:r>
      <w:r w:rsidR="00C03180">
        <w:t xml:space="preserve"> oder Social Media)</w:t>
      </w:r>
      <w:r w:rsidRPr="00940E0F">
        <w:t xml:space="preserve"> an Talente und potenziell Bewerbende versendet werden. Talente erhalten Job-Alerts auf Grundlage ihres Talentprofils</w:t>
      </w:r>
      <w:r w:rsidR="00C03180">
        <w:t xml:space="preserve"> und des bevorzugten Kommunikationswegs</w:t>
      </w:r>
      <w:r w:rsidRPr="00940E0F">
        <w:t xml:space="preserve">. Potenziell </w:t>
      </w:r>
      <w:r>
        <w:t>B</w:t>
      </w:r>
      <w:r w:rsidRPr="00940E0F">
        <w:t>ewerbende erhalten Job-Alerts auf Basis selbst gesetzter Suchparameter.</w:t>
      </w:r>
      <w:bookmarkStart w:id="285" w:name="_Ref210077463"/>
    </w:p>
    <w:p w14:paraId="20CB1EBB" w14:textId="13F33B69" w:rsidR="00470DCC" w:rsidRPr="004269E6" w:rsidRDefault="00470DCC" w:rsidP="002F2102">
      <w:pPr>
        <w:pStyle w:val="berschrift3"/>
      </w:pPr>
      <w:bookmarkStart w:id="286" w:name="_Toc222998430"/>
      <w:r w:rsidRPr="004269E6">
        <w:t>Karriereseite</w:t>
      </w:r>
      <w:bookmarkEnd w:id="285"/>
      <w:bookmarkEnd w:id="286"/>
    </w:p>
    <w:p w14:paraId="5AEE72DF" w14:textId="15A9418C" w:rsidR="00D00176" w:rsidRPr="004269E6" w:rsidRDefault="00470DCC" w:rsidP="002F2102">
      <w:r w:rsidRPr="004269E6">
        <w:t xml:space="preserve">Die </w:t>
      </w:r>
      <w:r w:rsidR="00121553" w:rsidRPr="004269E6">
        <w:t xml:space="preserve">Karriereseite ist eine </w:t>
      </w:r>
      <w:r w:rsidR="00CB77CB">
        <w:t xml:space="preserve">zentrale </w:t>
      </w:r>
      <w:r w:rsidR="00121553" w:rsidRPr="004269E6">
        <w:t>Website, die</w:t>
      </w:r>
      <w:r w:rsidR="008E5CAA">
        <w:t xml:space="preserve"> vom</w:t>
      </w:r>
      <w:r w:rsidR="00121553" w:rsidRPr="004269E6">
        <w:t xml:space="preserve"> </w:t>
      </w:r>
      <w:r w:rsidR="00FC0A43">
        <w:t>Land Rheinland-Pfalz</w:t>
      </w:r>
      <w:r w:rsidR="00121553" w:rsidRPr="004269E6">
        <w:t xml:space="preserve"> mithilfe der eRecruiting-Plattform</w:t>
      </w:r>
      <w:r w:rsidR="00307079" w:rsidRPr="004269E6">
        <w:t xml:space="preserve"> erstellt und veröffentlicht wird.</w:t>
      </w:r>
      <w:r w:rsidR="00D00176" w:rsidRPr="004269E6">
        <w:t xml:space="preserve"> Auf der Karriereseite veröffentlichen die </w:t>
      </w:r>
      <w:r w:rsidR="002F0329">
        <w:t>Bedarfsträger</w:t>
      </w:r>
      <w:r w:rsidR="00D00176" w:rsidRPr="004269E6">
        <w:t xml:space="preserve"> ihre Stellenausschreibungen und stellen sich als Arbeitgeber vor. Stellenausschreibungen können hier nach verschiedenen Kriterien gesucht werden. Zudem können die </w:t>
      </w:r>
      <w:r w:rsidR="002F0329">
        <w:t>Bedarfsträger</w:t>
      </w:r>
      <w:r w:rsidR="00D00176" w:rsidRPr="004269E6">
        <w:t xml:space="preserve"> auf der Karriereseit</w:t>
      </w:r>
      <w:r w:rsidR="00FC0A43">
        <w:t>e</w:t>
      </w:r>
      <w:r w:rsidR="00D00176" w:rsidRPr="004269E6">
        <w:t xml:space="preserve"> weitere Informationen erteilen, z. B.:</w:t>
      </w:r>
    </w:p>
    <w:p w14:paraId="42411C31" w14:textId="0C6F1815" w:rsidR="00D00176" w:rsidRDefault="00D00176" w:rsidP="002F2102">
      <w:pPr>
        <w:pStyle w:val="Listenabsatz"/>
        <w:numPr>
          <w:ilvl w:val="0"/>
          <w:numId w:val="101"/>
        </w:numPr>
      </w:pPr>
      <w:r w:rsidRPr="004269E6">
        <w:t>Tätigkeitsbereiche und Karrieremöglichkeiten</w:t>
      </w:r>
      <w:r w:rsidR="00445041">
        <w:t>,</w:t>
      </w:r>
    </w:p>
    <w:p w14:paraId="306FE502" w14:textId="257D26B1" w:rsidR="004664BB" w:rsidRPr="004269E6" w:rsidRDefault="004664BB" w:rsidP="002F2102">
      <w:pPr>
        <w:pStyle w:val="Listenabsatz"/>
        <w:numPr>
          <w:ilvl w:val="0"/>
          <w:numId w:val="101"/>
        </w:numPr>
      </w:pPr>
      <w:r>
        <w:t>themenspezifische Landingpages</w:t>
      </w:r>
      <w:r w:rsidR="00445041">
        <w:t>,</w:t>
      </w:r>
    </w:p>
    <w:p w14:paraId="57E5253D" w14:textId="5EC33104" w:rsidR="00D00176" w:rsidRPr="004269E6" w:rsidRDefault="00D00176" w:rsidP="002F2102">
      <w:pPr>
        <w:pStyle w:val="Listenabsatz"/>
        <w:numPr>
          <w:ilvl w:val="0"/>
          <w:numId w:val="101"/>
        </w:numPr>
      </w:pPr>
      <w:r w:rsidRPr="004269E6">
        <w:t>Verlinkung auf weitere Websites</w:t>
      </w:r>
      <w:r w:rsidR="00CB77CB">
        <w:t xml:space="preserve"> (z.</w:t>
      </w:r>
      <w:r w:rsidR="004664BB">
        <w:t xml:space="preserve"> </w:t>
      </w:r>
      <w:r w:rsidR="00CB77CB">
        <w:t>B.</w:t>
      </w:r>
      <w:r w:rsidR="004664BB">
        <w:t xml:space="preserve"> </w:t>
      </w:r>
      <w:r w:rsidR="00CB77CB">
        <w:t>Karriereseite der jeweiligen Behörde unabhängig vo</w:t>
      </w:r>
      <w:r w:rsidR="00CF28E9">
        <w:t>n der</w:t>
      </w:r>
      <w:r w:rsidR="00CB77CB">
        <w:t xml:space="preserve"> eRecruiting-</w:t>
      </w:r>
      <w:r w:rsidR="00CF28E9">
        <w:t>Plattform</w:t>
      </w:r>
      <w:r w:rsidR="00CB77CB">
        <w:t>)</w:t>
      </w:r>
      <w:r w:rsidR="00445041">
        <w:t>,</w:t>
      </w:r>
    </w:p>
    <w:p w14:paraId="3469642A" w14:textId="3A231478" w:rsidR="00D00176" w:rsidRPr="004269E6" w:rsidRDefault="00D00176" w:rsidP="002F2102">
      <w:pPr>
        <w:pStyle w:val="Listenabsatz"/>
        <w:numPr>
          <w:ilvl w:val="0"/>
          <w:numId w:val="101"/>
        </w:numPr>
      </w:pPr>
      <w:r w:rsidRPr="004269E6">
        <w:t>Tarifvertrag, Laufbahnen und Benefits</w:t>
      </w:r>
      <w:r w:rsidR="00445041">
        <w:t xml:space="preserve"> sowie</w:t>
      </w:r>
    </w:p>
    <w:p w14:paraId="5EC69FD1" w14:textId="151EBE19" w:rsidR="00D00176" w:rsidRPr="004269E6" w:rsidRDefault="00D00176" w:rsidP="002F2102">
      <w:pPr>
        <w:pStyle w:val="Listenabsatz"/>
        <w:numPr>
          <w:ilvl w:val="0"/>
          <w:numId w:val="101"/>
        </w:numPr>
      </w:pPr>
      <w:r w:rsidRPr="004269E6">
        <w:t>Testimonials von bereits bei der Behörde Beschäftigten</w:t>
      </w:r>
      <w:r w:rsidR="00445041">
        <w:t>.</w:t>
      </w:r>
    </w:p>
    <w:p w14:paraId="0B81233A" w14:textId="1B06AF03" w:rsidR="00B26299" w:rsidRPr="00470DCC" w:rsidRDefault="00B26299" w:rsidP="002F2102">
      <w:r>
        <w:t xml:space="preserve">Die Karriereseite löst das bisher </w:t>
      </w:r>
      <w:r w:rsidR="007468D9">
        <w:t>unter</w:t>
      </w:r>
      <w:r>
        <w:t xml:space="preserve"> </w:t>
      </w:r>
      <w:hyperlink r:id="rId12">
        <w:r w:rsidR="376C72A7" w:rsidRPr="376C72A7">
          <w:rPr>
            <w:rStyle w:val="Hyperlink"/>
          </w:rPr>
          <w:t>karriere.rlp.de</w:t>
        </w:r>
      </w:hyperlink>
      <w:r w:rsidR="007468D9">
        <w:t xml:space="preserve"> </w:t>
      </w:r>
      <w:r>
        <w:t>erreichbare Karriereportal des Landes Rheinland-Pfalz ab.</w:t>
      </w:r>
    </w:p>
    <w:p w14:paraId="28A576B7" w14:textId="3DD517FC" w:rsidR="0041433D" w:rsidRDefault="0041433D" w:rsidP="002F2102">
      <w:pPr>
        <w:pStyle w:val="berschrift3"/>
      </w:pPr>
      <w:bookmarkStart w:id="287" w:name="_Toc222998431"/>
      <w:r>
        <w:t>Konstitutive Einstellungskriterien</w:t>
      </w:r>
      <w:bookmarkEnd w:id="287"/>
    </w:p>
    <w:p w14:paraId="79869575" w14:textId="4E932B88" w:rsidR="0041433D" w:rsidRPr="0041433D" w:rsidRDefault="00747472" w:rsidP="0041433D">
      <w:r w:rsidRPr="00747472">
        <w:t>Konstitutive Einstellungsmerkmale sind zwingende, rechtlich oder fachlich notwendige Anforderungen, die Bewerbende erfüllen müssen, um für eine Einstellung überhaupt in Betracht zu kommen. Sie dienen als Ausschlusskriterien im Bewerbungsverfahren; Bewerbungen, die diese Merkmale nicht erfüllen, sind zwingend vom weiteren Auswahlverfahren auszuschließen.</w:t>
      </w:r>
    </w:p>
    <w:p w14:paraId="29B81C84" w14:textId="4ED6FC9A" w:rsidR="0088501D" w:rsidRPr="004269E6" w:rsidRDefault="0088501D" w:rsidP="002F2102">
      <w:pPr>
        <w:pStyle w:val="berschrift3"/>
      </w:pPr>
      <w:bookmarkStart w:id="288" w:name="_Toc222998432"/>
      <w:r w:rsidRPr="004269E6">
        <w:t>Landesamt für Finanzen</w:t>
      </w:r>
      <w:bookmarkEnd w:id="288"/>
    </w:p>
    <w:p w14:paraId="5287EFB3" w14:textId="5C3C6719" w:rsidR="0088501D" w:rsidRPr="004269E6" w:rsidRDefault="0088501D" w:rsidP="002F2102">
      <w:r w:rsidRPr="004269E6">
        <w:t>Das LfF</w:t>
      </w:r>
      <w:r w:rsidR="007D65BF" w:rsidRPr="004269E6">
        <w:t xml:space="preserve"> ist zuständig für die</w:t>
      </w:r>
      <w:r w:rsidR="00FF237F" w:rsidRPr="004269E6">
        <w:t xml:space="preserve"> Auszahl</w:t>
      </w:r>
      <w:r w:rsidR="007D65BF" w:rsidRPr="004269E6">
        <w:t>ung von Bezügen sowie Zuschüssen zu Krankheitskosten der Beamten, Arbeitnehmer und Versorgungsempfänger des Landes Rheinland</w:t>
      </w:r>
      <w:r w:rsidR="00682EE1" w:rsidRPr="004269E6">
        <w:t>-</w:t>
      </w:r>
      <w:r w:rsidR="007D65BF" w:rsidRPr="004269E6">
        <w:t>Pfalz.</w:t>
      </w:r>
      <w:r w:rsidR="00682EE1" w:rsidRPr="004269E6">
        <w:t xml:space="preserve"> Zugleich</w:t>
      </w:r>
      <w:r w:rsidR="004B4C11" w:rsidRPr="004269E6">
        <w:t xml:space="preserve"> wird</w:t>
      </w:r>
      <w:r w:rsidR="003369F8" w:rsidRPr="004269E6">
        <w:t xml:space="preserve"> die Lohnzahlung </w:t>
      </w:r>
      <w:r w:rsidR="007D65BF" w:rsidRPr="004269E6">
        <w:t>für zahlreiche staatsnahe Institutionen</w:t>
      </w:r>
      <w:r w:rsidR="004B4C11" w:rsidRPr="004269E6">
        <w:t xml:space="preserve"> durch das LfF verantwortet. </w:t>
      </w:r>
      <w:r w:rsidR="00C032FA" w:rsidRPr="004269E6">
        <w:t>Als zuständige Organisation für den fachlichen Support der DiPa und von IPEMA® ist das LfF ein wichtiger Stakeholder für den zukünftigen Auftragnehmer</w:t>
      </w:r>
      <w:r w:rsidR="007D65BF" w:rsidRPr="004269E6">
        <w:t>.</w:t>
      </w:r>
    </w:p>
    <w:p w14:paraId="4F332F02" w14:textId="725B6E4B" w:rsidR="00E22D76" w:rsidRPr="004269E6" w:rsidRDefault="00E22D76" w:rsidP="002F2102">
      <w:pPr>
        <w:pStyle w:val="berschrift3"/>
      </w:pPr>
      <w:bookmarkStart w:id="289" w:name="_Toc222998433"/>
      <w:r w:rsidRPr="004269E6">
        <w:t>Mandanten</w:t>
      </w:r>
      <w:bookmarkEnd w:id="289"/>
    </w:p>
    <w:p w14:paraId="22E0A50A" w14:textId="7EF82665" w:rsidR="00E22D76" w:rsidRPr="004269E6" w:rsidRDefault="001E0A61" w:rsidP="002F2102">
      <w:r>
        <w:t xml:space="preserve">Mandanten sind Organisationseinheiten innerhalb der eRecruiting-Plattform, die datentechnisch, organisatorisch und </w:t>
      </w:r>
      <w:r w:rsidR="00682B0E">
        <w:t>konfiguratorisch</w:t>
      </w:r>
      <w:r>
        <w:t xml:space="preserve"> abgeschlossen, d.h. grundsätzlich voneinander getrennt sind, aber gleichzeitig im Sinne einer vertikalen und horizontalen Organisationsstruktur miteinander in Beziehung stehen können.</w:t>
      </w:r>
    </w:p>
    <w:p w14:paraId="7C9ED53B" w14:textId="019ACC0A" w:rsidR="000925FD" w:rsidRDefault="000925FD">
      <w:pPr>
        <w:pStyle w:val="berschrift3"/>
      </w:pPr>
      <w:bookmarkStart w:id="290" w:name="_Ref218597007"/>
      <w:bookmarkStart w:id="291" w:name="_Toc222998434"/>
      <w:bookmarkStart w:id="292" w:name="_Ref210079551"/>
      <w:r>
        <w:lastRenderedPageBreak/>
        <w:t>Recruiter</w:t>
      </w:r>
      <w:bookmarkEnd w:id="290"/>
      <w:bookmarkEnd w:id="291"/>
    </w:p>
    <w:p w14:paraId="471797B2" w14:textId="0E2FD314" w:rsidR="000925FD" w:rsidRPr="000925FD" w:rsidRDefault="000925FD" w:rsidP="000925FD">
      <w:r>
        <w:t>Recruiter (dt. „Rekrutierende“) sind Mitarbeitende der Bedarfsträger, die mit der Personalbeschaffung für den jeweiligen Bedarfsträger betraut sind.</w:t>
      </w:r>
      <w:r w:rsidR="0048476A">
        <w:t xml:space="preserve"> Recruiter werden in den einzelnen Anforderungen immer dann benannt, wenn eine Funktion spezifisch für die Rolle des Recruiters innerhalb der </w:t>
      </w:r>
      <w:r w:rsidR="00496E7B">
        <w:t>Bewerbungs</w:t>
      </w:r>
      <w:r w:rsidR="0048476A">
        <w:t>verfahren gedacht ist.</w:t>
      </w:r>
    </w:p>
    <w:p w14:paraId="7F856174" w14:textId="77777777" w:rsidR="00C565FD" w:rsidRDefault="00C565FD" w:rsidP="00C565FD">
      <w:pPr>
        <w:pStyle w:val="berschrift3"/>
      </w:pPr>
      <w:bookmarkStart w:id="293" w:name="_Toc222998435"/>
      <w:r>
        <w:t>Recruiterkonten</w:t>
      </w:r>
      <w:bookmarkEnd w:id="293"/>
    </w:p>
    <w:p w14:paraId="3AF8AB1B" w14:textId="7C1172E7" w:rsidR="00C565FD" w:rsidRPr="00C565FD" w:rsidRDefault="00C565FD" w:rsidP="00C565FD">
      <w:r>
        <w:t>Recuriterkonten sind interne Benutzerkonten der eRecruiting-Plattform</w:t>
      </w:r>
      <w:r w:rsidR="00445041">
        <w:t xml:space="preserve"> für Recruiter der einzelnen Bedarfsträger</w:t>
      </w:r>
      <w:r>
        <w:t>.</w:t>
      </w:r>
    </w:p>
    <w:p w14:paraId="1B32A1F6" w14:textId="393901CC" w:rsidR="004155BE" w:rsidRPr="004269E6" w:rsidRDefault="004155BE" w:rsidP="00C565FD">
      <w:pPr>
        <w:pStyle w:val="berschrift3"/>
      </w:pPr>
      <w:bookmarkStart w:id="294" w:name="_Ref213078491"/>
      <w:bookmarkStart w:id="295" w:name="_Toc222998436"/>
      <w:r w:rsidRPr="004269E6">
        <w:t>rlp-Netz</w:t>
      </w:r>
      <w:bookmarkEnd w:id="292"/>
      <w:bookmarkEnd w:id="294"/>
      <w:bookmarkEnd w:id="295"/>
    </w:p>
    <w:p w14:paraId="2EA86054" w14:textId="296C5DB9" w:rsidR="004155BE" w:rsidRDefault="00FC3598" w:rsidP="00C565FD">
      <w:r w:rsidRPr="004269E6">
        <w:t xml:space="preserve">Beim rlp-Netz handelt es sich um ein flächendeckendes, hochverfügbares und </w:t>
      </w:r>
      <w:r w:rsidR="00E00CE2" w:rsidRPr="004269E6">
        <w:t>hochperformantes</w:t>
      </w:r>
      <w:r w:rsidRPr="004269E6">
        <w:t xml:space="preserve"> Weitverkehrsnetz</w:t>
      </w:r>
      <w:r w:rsidR="00E00CE2" w:rsidRPr="004269E6">
        <w:t xml:space="preserve"> (WAN)</w:t>
      </w:r>
      <w:r w:rsidRPr="004269E6">
        <w:t>, das</w:t>
      </w:r>
      <w:r w:rsidR="00245E35">
        <w:t>s</w:t>
      </w:r>
      <w:r w:rsidRPr="004269E6">
        <w:t xml:space="preserve"> der Datenkommunikation der rheinland-pfälzischen Landesverwaltung dient.</w:t>
      </w:r>
      <w:r w:rsidR="009C2FE9" w:rsidRPr="004269E6">
        <w:t xml:space="preserve"> Viele IT-Systeme der Landesverwaltung sind im rlp-Netz verortet</w:t>
      </w:r>
      <w:r w:rsidR="00E642F9" w:rsidRPr="004269E6">
        <w:t xml:space="preserve"> und </w:t>
      </w:r>
      <w:r w:rsidR="009C2FE9" w:rsidRPr="004269E6">
        <w:t>nur hier</w:t>
      </w:r>
      <w:r w:rsidR="00E642F9" w:rsidRPr="004269E6">
        <w:t>aus</w:t>
      </w:r>
      <w:r w:rsidR="009C2FE9" w:rsidRPr="004269E6">
        <w:t xml:space="preserve"> </w:t>
      </w:r>
      <w:r w:rsidR="00E642F9" w:rsidRPr="004269E6">
        <w:t>(</w:t>
      </w:r>
      <w:r w:rsidR="009C2FE9" w:rsidRPr="004269E6">
        <w:t>oder über ein</w:t>
      </w:r>
      <w:r w:rsidR="00E642F9" w:rsidRPr="004269E6">
        <w:t xml:space="preserve"> VPN) erreichbar.</w:t>
      </w:r>
      <w:r w:rsidRPr="004269E6">
        <w:t xml:space="preserve"> Der LDI ist Betreiber des rlp-Netzes.</w:t>
      </w:r>
    </w:p>
    <w:p w14:paraId="31EFF8FC" w14:textId="143B80B7" w:rsidR="00B763D5" w:rsidRPr="004269E6" w:rsidRDefault="00B763D5" w:rsidP="00C565FD">
      <w:r>
        <w:t>Zuvor genannte Systeme, insbesondere IPEM</w:t>
      </w:r>
      <w:r w:rsidR="00325D86">
        <w:t>A</w:t>
      </w:r>
      <w:r w:rsidR="003D0222" w:rsidRPr="003D0222">
        <w:t>®</w:t>
      </w:r>
      <w:r>
        <w:t xml:space="preserve">, DiPa, eGov-Suite etc., </w:t>
      </w:r>
      <w:r w:rsidR="008835F5">
        <w:t xml:space="preserve">werden im </w:t>
      </w:r>
      <w:r w:rsidR="002F5ACB">
        <w:t>rlp</w:t>
      </w:r>
      <w:r w:rsidR="008835F5">
        <w:t xml:space="preserve">-Netz betrieben und ein entsprechender Datenaustausch wird </w:t>
      </w:r>
      <w:r w:rsidR="008835F5" w:rsidRPr="008835F5">
        <w:t>über Pull-Schnittstellen</w:t>
      </w:r>
      <w:r w:rsidR="002F5ACB">
        <w:t xml:space="preserve"> (vgl. Kapitel </w:t>
      </w:r>
      <w:r w:rsidR="002F5ACB">
        <w:fldChar w:fldCharType="begin"/>
      </w:r>
      <w:r w:rsidR="002F5ACB">
        <w:instrText xml:space="preserve"> REF _Ref209783677 \r \h </w:instrText>
      </w:r>
      <w:r w:rsidR="002F5ACB">
        <w:fldChar w:fldCharType="separate"/>
      </w:r>
      <w:r w:rsidR="00A30EE8">
        <w:t>5.1</w:t>
      </w:r>
      <w:r w:rsidR="002F5ACB">
        <w:fldChar w:fldCharType="end"/>
      </w:r>
      <w:r w:rsidR="002F5ACB">
        <w:t>)</w:t>
      </w:r>
      <w:r w:rsidR="008835F5">
        <w:t xml:space="preserve"> zu konzipieren sein.</w:t>
      </w:r>
    </w:p>
    <w:p w14:paraId="3A175CA0" w14:textId="5BC73254" w:rsidR="00E22D76" w:rsidRPr="004269E6" w:rsidRDefault="00E22D76" w:rsidP="00C565FD">
      <w:pPr>
        <w:pStyle w:val="berschrift3"/>
      </w:pPr>
      <w:bookmarkStart w:id="296" w:name="_Toc222998437"/>
      <w:r w:rsidRPr="004269E6">
        <w:t>Stellenausschreibung</w:t>
      </w:r>
      <w:bookmarkEnd w:id="296"/>
    </w:p>
    <w:p w14:paraId="34A8AE81" w14:textId="1BEADA01" w:rsidR="0034304C" w:rsidRDefault="00121553" w:rsidP="00C565FD">
      <w:r w:rsidRPr="004269E6">
        <w:t xml:space="preserve">Eine Stellenausschreibung bezeichnet eine Veröffentlichung einer vakanten und zu besetzenden Position durch eine Behörde. Die Stellenausschreibung ist eine Website, die mithilfe der eRecruiting-Plattform erstellt und auf der Karriereseite der jeweiligen Behörde veröffentlicht wird. </w:t>
      </w:r>
      <w:r w:rsidR="00545B58">
        <w:t>In der Stellenausschreibung</w:t>
      </w:r>
      <w:r w:rsidRPr="004269E6">
        <w:t xml:space="preserve"> werden den Bewerbenden Informationen zur Tätigkeit, Zugangsvoraussetzungen und Erwartungshaltung an die Bewerbung mitgeteilt. </w:t>
      </w:r>
      <w:r w:rsidR="00B31305">
        <w:t>Aus Sicht der Bedarfsträger ist die Stellenausschreibung d</w:t>
      </w:r>
      <w:r w:rsidR="00C87C56">
        <w:t>er</w:t>
      </w:r>
      <w:r w:rsidR="00B31305">
        <w:t xml:space="preserve"> einleitende Schritt für ein Bewerbungsverfahren, </w:t>
      </w:r>
      <w:r w:rsidR="00BA24F7">
        <w:t xml:space="preserve">in welchem </w:t>
      </w:r>
      <w:r w:rsidR="00B31305">
        <w:t xml:space="preserve">eine </w:t>
      </w:r>
      <w:r w:rsidR="00BF3C59">
        <w:t>variable Anzahl an</w:t>
      </w:r>
      <w:r w:rsidR="00B31305">
        <w:t xml:space="preserve"> Bewerbungen bearbeitet werden. </w:t>
      </w:r>
      <w:r w:rsidRPr="004269E6">
        <w:t xml:space="preserve">Die Bewerbenden </w:t>
      </w:r>
      <w:r w:rsidR="00F307D4">
        <w:t>beginnen</w:t>
      </w:r>
      <w:r w:rsidRPr="004269E6">
        <w:t xml:space="preserve"> </w:t>
      </w:r>
      <w:r w:rsidR="00F307D4">
        <w:t>ihre</w:t>
      </w:r>
      <w:r w:rsidRPr="004269E6">
        <w:t xml:space="preserve"> Bewerbung</w:t>
      </w:r>
      <w:r w:rsidR="00F307D4">
        <w:t xml:space="preserve"> somit</w:t>
      </w:r>
      <w:r w:rsidRPr="004269E6">
        <w:t xml:space="preserve"> über die Stellenausschreibung.</w:t>
      </w:r>
    </w:p>
    <w:p w14:paraId="75E48C69" w14:textId="5F3EEE76" w:rsidR="0022602E" w:rsidRDefault="00545B58" w:rsidP="00C565FD">
      <w:r>
        <w:t>Eine Stellenausschreibung kann sowohl auf den Karriereseiten des Landes Rheinland-Pfalz wie auch auf anderen Jobportalen veröffentlicht werden.</w:t>
      </w:r>
    </w:p>
    <w:p w14:paraId="63ED54D5" w14:textId="219776E7" w:rsidR="00E22D76" w:rsidRPr="004269E6" w:rsidRDefault="00E22D76" w:rsidP="00C565FD">
      <w:pPr>
        <w:pStyle w:val="berschrift3"/>
      </w:pPr>
      <w:bookmarkStart w:id="297" w:name="_Toc222998438"/>
      <w:r w:rsidRPr="004269E6">
        <w:t>Talente</w:t>
      </w:r>
      <w:bookmarkEnd w:id="297"/>
    </w:p>
    <w:p w14:paraId="613C719D" w14:textId="060B161C" w:rsidR="00A810D1" w:rsidRPr="004269E6" w:rsidRDefault="00D337CA" w:rsidP="00C565FD">
      <w:r w:rsidRPr="004269E6">
        <w:t>Talente sind alle Personen, die im Talent-Pool eines oder mehrerer Mandanten in der eRecruiting-Plattform geführt sind. Talente sind also Personen, die sich über die eRecruiting-Plattform für eine Stelle beworben haben und trotz erfolgloser Bewerbung auf diese Stelle vom Recruiter als interessant für den Talent-Pool markiert wurden</w:t>
      </w:r>
      <w:r w:rsidR="002E6718">
        <w:t xml:space="preserve"> und einer Aufnahme in den Talent-Pool zugestimmt haben</w:t>
      </w:r>
      <w:r w:rsidRPr="004269E6">
        <w:t>.</w:t>
      </w:r>
    </w:p>
    <w:p w14:paraId="372450E6" w14:textId="163DF068" w:rsidR="00B01FFE" w:rsidRPr="004269E6" w:rsidRDefault="00903B6A" w:rsidP="00C565FD">
      <w:pPr>
        <w:pStyle w:val="berschrift3"/>
      </w:pPr>
      <w:bookmarkStart w:id="298" w:name="_Toc222998439"/>
      <w:r w:rsidRPr="004269E6">
        <w:t>Talent-Pool</w:t>
      </w:r>
      <w:bookmarkEnd w:id="298"/>
    </w:p>
    <w:p w14:paraId="4909A5C5" w14:textId="70E0900F" w:rsidR="00A810D1" w:rsidRPr="004269E6" w:rsidRDefault="008E602E" w:rsidP="00C565FD">
      <w:r w:rsidRPr="004269E6">
        <w:t xml:space="preserve">Mit </w:t>
      </w:r>
      <w:r w:rsidR="00561A8D" w:rsidRPr="004269E6">
        <w:t xml:space="preserve">dem Begriff </w:t>
      </w:r>
      <w:r w:rsidR="00903B6A" w:rsidRPr="004269E6">
        <w:t>Talent-Pool</w:t>
      </w:r>
      <w:r w:rsidR="0037200B" w:rsidRPr="004269E6">
        <w:t xml:space="preserve"> </w:t>
      </w:r>
      <w:r w:rsidR="008D704C" w:rsidRPr="004269E6">
        <w:t>ist</w:t>
      </w:r>
      <w:r w:rsidR="006F4918" w:rsidRPr="004269E6">
        <w:t xml:space="preserve"> eine Datenbankfunktion </w:t>
      </w:r>
      <w:r w:rsidR="008D704C" w:rsidRPr="004269E6">
        <w:t xml:space="preserve">für Recruiter </w:t>
      </w:r>
      <w:r w:rsidR="006F4918" w:rsidRPr="004269E6">
        <w:t>umschriebe</w:t>
      </w:r>
      <w:r w:rsidR="00A810D1" w:rsidRPr="004269E6">
        <w:t>n</w:t>
      </w:r>
      <w:r w:rsidR="006F4918" w:rsidRPr="004269E6">
        <w:t xml:space="preserve">, </w:t>
      </w:r>
      <w:r w:rsidR="005F1AB4" w:rsidRPr="004269E6">
        <w:t>die</w:t>
      </w:r>
      <w:r w:rsidR="00DD452C" w:rsidRPr="004269E6">
        <w:t xml:space="preserve"> </w:t>
      </w:r>
      <w:r w:rsidR="008D704C" w:rsidRPr="004269E6">
        <w:t>als interessant markierte</w:t>
      </w:r>
      <w:r w:rsidR="00DD452C" w:rsidRPr="004269E6">
        <w:t xml:space="preserve"> </w:t>
      </w:r>
      <w:r w:rsidR="00D337CA" w:rsidRPr="004269E6">
        <w:t xml:space="preserve">Benutzerkonten </w:t>
      </w:r>
      <w:r w:rsidR="008D704C" w:rsidRPr="004269E6">
        <w:t>listet und anhand verschiedener Attribute such- und sortierbar macht</w:t>
      </w:r>
      <w:r w:rsidR="004A666A" w:rsidRPr="004269E6">
        <w:t xml:space="preserve">. Der Talent-Pool liefert </w:t>
      </w:r>
      <w:r w:rsidR="008D704C" w:rsidRPr="004269E6">
        <w:t>Recruitern</w:t>
      </w:r>
      <w:r w:rsidR="00BB7795" w:rsidRPr="004269E6">
        <w:t xml:space="preserve"> </w:t>
      </w:r>
      <w:r w:rsidR="004B1E96" w:rsidRPr="004269E6">
        <w:t xml:space="preserve">passgenaue </w:t>
      </w:r>
      <w:r w:rsidR="00F57326" w:rsidRPr="004269E6">
        <w:t xml:space="preserve">Vorschläge für </w:t>
      </w:r>
      <w:r w:rsidR="001B4070" w:rsidRPr="004269E6">
        <w:t xml:space="preserve">vakante </w:t>
      </w:r>
      <w:r w:rsidR="00F57326" w:rsidRPr="004269E6">
        <w:t>Stellen</w:t>
      </w:r>
      <w:r w:rsidR="004A666A" w:rsidRPr="004269E6">
        <w:t xml:space="preserve"> und erlaubt es, Talente auf jene Stellen hinzuweisen, oder für andere Themen der Kontaktpflege zu kontaktieren.</w:t>
      </w:r>
    </w:p>
    <w:p w14:paraId="7DD5219E" w14:textId="2684A062" w:rsidR="00A810D1" w:rsidRDefault="00A810D1" w:rsidP="00C565FD">
      <w:r w:rsidRPr="004269E6">
        <w:t>Ein Talent-Pool kann mandantenspezifisch oder mandantenübergreifend ausgestaltet sein, wobei zum Zeitpunkt der Einführung der eRecruiting-Plattform von einer mandantenspezifischen Nutzung auszugehen ist.</w:t>
      </w:r>
    </w:p>
    <w:p w14:paraId="2108B6EE" w14:textId="23FEBB07" w:rsidR="00036D53" w:rsidRPr="004269E6" w:rsidRDefault="00036D53" w:rsidP="0036433A">
      <w:pPr>
        <w:pStyle w:val="berschrift3"/>
      </w:pPr>
      <w:bookmarkStart w:id="299" w:name="_Toc222998440"/>
      <w:r>
        <w:lastRenderedPageBreak/>
        <w:t>Umressortierung</w:t>
      </w:r>
      <w:bookmarkEnd w:id="299"/>
    </w:p>
    <w:p w14:paraId="3A8048A5" w14:textId="77777777" w:rsidR="0036433A" w:rsidRPr="0036433A" w:rsidRDefault="00036D53" w:rsidP="0036433A">
      <w:r w:rsidRPr="0036433A">
        <w:t>Umressortierung bezeichnet im öffentlichen Dienst die organisatorische Neuordnung von Zuständigkeiten, Aufgaben und Organisationseinheiten zwischen Ministerien oder Landesbehörden infolge einer Parlaments- oder Regierungswahl. In diesem Zuge können neue Organisationseinheiten oder Behörden entstehen oder wesentliche Teile bestehender Behörden – einschließlich Aufgaben, Personal und Tätigkeiten – insgesamt auf andere Behörden übergehen, um die Verwaltungsstruktur an die politischen Schwerpunkte der neuen Regierung anzupassen.</w:t>
      </w:r>
    </w:p>
    <w:p w14:paraId="028726C8" w14:textId="287C100B" w:rsidR="008C38E8" w:rsidRPr="004269E6" w:rsidRDefault="008C38E8" w:rsidP="00C565FD">
      <w:pPr>
        <w:pStyle w:val="berschrift3"/>
      </w:pPr>
      <w:bookmarkStart w:id="300" w:name="_Toc222998441"/>
      <w:r w:rsidRPr="004269E6">
        <w:t>Vergabestelle</w:t>
      </w:r>
      <w:bookmarkEnd w:id="300"/>
    </w:p>
    <w:p w14:paraId="4B22B7D6" w14:textId="6D7B9819" w:rsidR="003C121D" w:rsidRPr="004269E6" w:rsidRDefault="008C38E8" w:rsidP="00C565FD">
      <w:r w:rsidRPr="004269E6">
        <w:t>Der LDI führt das Vergabeverfahren als Vergabestelle durch. Der LDI ist der zentrale IT-Dienstleister des Landes Rheinland-Pfalz</w:t>
      </w:r>
      <w:r w:rsidR="001A1241" w:rsidRPr="004269E6">
        <w:t xml:space="preserve"> und </w:t>
      </w:r>
      <w:r w:rsidRPr="004269E6">
        <w:t>dem Geschäftsbereich des für die ressortübergreifenden und allgemeinen IT-Angelegenheiten der Landesverwaltung zuständigen Ministeriums (MASTD) zugeordnet.</w:t>
      </w:r>
    </w:p>
    <w:p w14:paraId="36E2CD03" w14:textId="14E4075B" w:rsidR="003C121D" w:rsidRPr="004269E6" w:rsidRDefault="003C121D" w:rsidP="00C565FD">
      <w:pPr>
        <w:pStyle w:val="berschrift3"/>
      </w:pPr>
      <w:bookmarkStart w:id="301" w:name="_Toc222998442"/>
      <w:r w:rsidRPr="004269E6">
        <w:t xml:space="preserve">Workflow (ggü. </w:t>
      </w:r>
      <w:r w:rsidR="00D20698">
        <w:t>Bewerbungsverfahren</w:t>
      </w:r>
      <w:r w:rsidRPr="004269E6">
        <w:t>)</w:t>
      </w:r>
      <w:bookmarkEnd w:id="301"/>
    </w:p>
    <w:p w14:paraId="63EB0CBE" w14:textId="3B2EA591" w:rsidR="003C121D" w:rsidRPr="004269E6" w:rsidRDefault="00EF01CE" w:rsidP="002F2102">
      <w:r>
        <w:t xml:space="preserve">Ein </w:t>
      </w:r>
      <w:r w:rsidR="008B565D">
        <w:t>Workflow ist eine standardisierte Abfolge von Aufgab</w:t>
      </w:r>
      <w:r>
        <w:t>en</w:t>
      </w:r>
      <w:r w:rsidR="008B565D">
        <w:t>, anhand derer ein Bewerbungsverfahren oder anderer Vorgang abläuft. Standardisierte Workflows werden genutzt, um die Einhaltung von Vorgaben sicherzustellen und um effizient auch größere Mengen an Bewerbungsverfahren nach einem bekannten Muster durchzuführen. Ein Workflow beschreibt also nicht d</w:t>
      </w:r>
      <w:r w:rsidR="00764209">
        <w:t>ie</w:t>
      </w:r>
      <w:r w:rsidR="008B565D">
        <w:t xml:space="preserve"> einzelne Bewerbung, sondern das Muster, nach der ein solches </w:t>
      </w:r>
      <w:r w:rsidR="002E6718">
        <w:t>Bewerbungsv</w:t>
      </w:r>
      <w:r w:rsidR="008B565D">
        <w:t>erfahren abläuft.</w:t>
      </w:r>
    </w:p>
    <w:p w14:paraId="47BBD327" w14:textId="0E020255" w:rsidR="00080BBD" w:rsidRPr="004269E6" w:rsidRDefault="003A308A" w:rsidP="002F2102">
      <w:pPr>
        <w:pStyle w:val="berschrift2"/>
      </w:pPr>
      <w:bookmarkStart w:id="302" w:name="_Toc10640598"/>
      <w:bookmarkStart w:id="303" w:name="_Toc10647028"/>
      <w:bookmarkStart w:id="304" w:name="_Toc10650478"/>
      <w:bookmarkStart w:id="305" w:name="_Toc10653137"/>
      <w:bookmarkStart w:id="306" w:name="_Ref10656407"/>
      <w:bookmarkStart w:id="307" w:name="_Toc12364801"/>
      <w:bookmarkStart w:id="308" w:name="_Toc12455039"/>
      <w:bookmarkStart w:id="309" w:name="_Toc12604496"/>
      <w:bookmarkStart w:id="310" w:name="_Toc13041396"/>
      <w:bookmarkStart w:id="311" w:name="_Toc13076097"/>
      <w:bookmarkStart w:id="312" w:name="_Toc14083729"/>
      <w:bookmarkStart w:id="313" w:name="_Toc14085718"/>
      <w:bookmarkStart w:id="314" w:name="_Toc14704129"/>
      <w:bookmarkStart w:id="315" w:name="_Toc18054471"/>
      <w:bookmarkStart w:id="316" w:name="_Toc18595004"/>
      <w:bookmarkStart w:id="317" w:name="_Toc18682238"/>
      <w:bookmarkStart w:id="318" w:name="_Toc18914050"/>
      <w:bookmarkStart w:id="319" w:name="_Toc18922143"/>
      <w:bookmarkStart w:id="320" w:name="_Toc18930718"/>
      <w:bookmarkStart w:id="321" w:name="_Toc18931079"/>
      <w:bookmarkStart w:id="322" w:name="_Toc18939026"/>
      <w:bookmarkStart w:id="323" w:name="_Toc19183852"/>
      <w:bookmarkStart w:id="324" w:name="_Toc19198479"/>
      <w:bookmarkStart w:id="325" w:name="_Toc20216757"/>
      <w:bookmarkStart w:id="326" w:name="_Toc20297963"/>
      <w:bookmarkStart w:id="327" w:name="_Toc222998443"/>
      <w:r w:rsidRPr="004269E6">
        <w:t>Ang</w:t>
      </w:r>
      <w:r w:rsidR="00080BBD" w:rsidRPr="004269E6">
        <w:t>ebotserstellung</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14:paraId="66AB7316" w14:textId="61E208E1" w:rsidR="004428E5" w:rsidRPr="004269E6" w:rsidRDefault="00493217" w:rsidP="002F2102">
      <w:r w:rsidRPr="004269E6">
        <w:t>Bietende</w:t>
      </w:r>
      <w:r w:rsidR="7DFC2EFD" w:rsidRPr="004269E6">
        <w:t xml:space="preserve"> sind</w:t>
      </w:r>
      <w:r w:rsidR="23B0265C" w:rsidRPr="004269E6">
        <w:t xml:space="preserve"> aufgefordert, sich bei der Erstellung </w:t>
      </w:r>
      <w:r w:rsidR="685B3C4D" w:rsidRPr="004269E6">
        <w:t>d</w:t>
      </w:r>
      <w:r w:rsidR="23B0265C" w:rsidRPr="004269E6">
        <w:t>e</w:t>
      </w:r>
      <w:r w:rsidR="55C954DC" w:rsidRPr="004269E6">
        <w:t>s</w:t>
      </w:r>
      <w:r w:rsidR="23B0265C" w:rsidRPr="004269E6">
        <w:t xml:space="preserve"> Angebotes</w:t>
      </w:r>
      <w:r w:rsidR="126CFF42" w:rsidRPr="004269E6">
        <w:t xml:space="preserve"> </w:t>
      </w:r>
      <w:r w:rsidR="7DFC2EFD" w:rsidRPr="004269E6">
        <w:t>an die</w:t>
      </w:r>
      <w:r w:rsidR="23B0265C" w:rsidRPr="004269E6">
        <w:t xml:space="preserve"> Systematik dieser Leistungsbeschreibung zu halten. </w:t>
      </w:r>
      <w:r w:rsidRPr="004269E6">
        <w:t>Bietende</w:t>
      </w:r>
      <w:r w:rsidR="00EB5484" w:rsidRPr="004269E6">
        <w:t xml:space="preserve"> </w:t>
      </w:r>
      <w:r w:rsidR="76AF80AC" w:rsidRPr="004269E6">
        <w:t xml:space="preserve">sind </w:t>
      </w:r>
      <w:r w:rsidR="0C8EFD76" w:rsidRPr="004269E6">
        <w:t xml:space="preserve">ebenfalls </w:t>
      </w:r>
      <w:r w:rsidR="764533E5" w:rsidRPr="004269E6">
        <w:t>aufgefordert,</w:t>
      </w:r>
      <w:r w:rsidR="23B0265C" w:rsidRPr="004269E6">
        <w:t xml:space="preserve"> bei </w:t>
      </w:r>
      <w:r w:rsidR="6644F324" w:rsidRPr="004269E6">
        <w:t>ihr</w:t>
      </w:r>
      <w:r w:rsidR="23B0265C" w:rsidRPr="004269E6">
        <w:t xml:space="preserve">en Ausführungen </w:t>
      </w:r>
      <w:r w:rsidR="7A3B3777" w:rsidRPr="004269E6">
        <w:t>die</w:t>
      </w:r>
      <w:r w:rsidR="23B0265C" w:rsidRPr="004269E6">
        <w:t xml:space="preserve"> IDs einzelner Anforderungen zu referenzieren</w:t>
      </w:r>
      <w:r w:rsidR="7DFC2EFD" w:rsidRPr="004269E6">
        <w:t xml:space="preserve">, </w:t>
      </w:r>
      <w:r w:rsidR="23B0265C" w:rsidRPr="004269E6">
        <w:t xml:space="preserve">die </w:t>
      </w:r>
      <w:r w:rsidR="69AC2BB5" w:rsidRPr="004269E6">
        <w:t>in diesem Pap</w:t>
      </w:r>
      <w:r w:rsidR="23B0265C" w:rsidRPr="004269E6">
        <w:t>ier festgelegten Terminologien zu verwenden und sich möglichst an der Gliederung dieser Leistungsbeschreibung zu orientieren.</w:t>
      </w:r>
    </w:p>
    <w:p w14:paraId="5A6B1092" w14:textId="1720CFD0" w:rsidR="004428E5" w:rsidRPr="004269E6" w:rsidRDefault="004428E5" w:rsidP="002F2102">
      <w:r w:rsidRPr="004269E6">
        <w:t xml:space="preserve">Zu einzelnen Anforderungen werden gesondert ausgewiesene Angaben auf dem in </w:t>
      </w:r>
      <w:r w:rsidRPr="004269E6">
        <w:rPr>
          <w:bCs/>
        </w:rPr>
        <w:t xml:space="preserve">Anlage </w:t>
      </w:r>
      <w:r w:rsidR="009A1805" w:rsidRPr="004269E6">
        <w:rPr>
          <w:bCs/>
          <w:highlight w:val="yellow"/>
        </w:rPr>
        <w:t>##</w:t>
      </w:r>
      <w:r w:rsidRPr="004269E6">
        <w:t xml:space="preserve"> beigefügten Preisblatt gefordert.</w:t>
      </w:r>
      <w:r w:rsidR="00BB2EFB" w:rsidRPr="004269E6">
        <w:t xml:space="preserve"> </w:t>
      </w:r>
      <w:r w:rsidR="00493217" w:rsidRPr="004269E6">
        <w:t>Bietende</w:t>
      </w:r>
      <w:r w:rsidRPr="004269E6">
        <w:t xml:space="preserve"> weis</w:t>
      </w:r>
      <w:r w:rsidR="00BB2EFB" w:rsidRPr="004269E6">
        <w:t>en</w:t>
      </w:r>
      <w:r w:rsidRPr="004269E6">
        <w:t xml:space="preserve"> bitte bei entsprechenden Formulierungen hierzu immer eine spezifische Position auf dem Preisblatt aus und bezieh</w:t>
      </w:r>
      <w:r w:rsidR="00BB2EFB" w:rsidRPr="004269E6">
        <w:t>en</w:t>
      </w:r>
      <w:r w:rsidRPr="004269E6">
        <w:t xml:space="preserve"> sich dabei auf die ID der</w:t>
      </w:r>
      <w:r w:rsidR="00F53AA3" w:rsidRPr="004269E6">
        <w:t xml:space="preserve"> jeweiligen</w:t>
      </w:r>
      <w:r w:rsidRPr="004269E6">
        <w:t xml:space="preserve"> Anforderung.</w:t>
      </w:r>
    </w:p>
    <w:p w14:paraId="46DB3190" w14:textId="5752CCA7" w:rsidR="00F657EC" w:rsidRPr="004269E6" w:rsidRDefault="00BB79A0" w:rsidP="002F2102">
      <w:pPr>
        <w:pStyle w:val="berschrift1"/>
      </w:pPr>
      <w:bookmarkStart w:id="328" w:name="_Ref9953864"/>
      <w:bookmarkStart w:id="329" w:name="_Ref202777124"/>
      <w:bookmarkStart w:id="330" w:name="_Toc222998444"/>
      <w:bookmarkEnd w:id="328"/>
      <w:r w:rsidRPr="004269E6">
        <w:t>Ra</w:t>
      </w:r>
      <w:r w:rsidR="009B2EA7" w:rsidRPr="004269E6">
        <w:t>nd</w:t>
      </w:r>
      <w:r w:rsidRPr="004269E6">
        <w:t>bedingungen</w:t>
      </w:r>
      <w:bookmarkEnd w:id="329"/>
      <w:bookmarkEnd w:id="330"/>
    </w:p>
    <w:p w14:paraId="5B9FE36F" w14:textId="72037D84" w:rsidR="007361E7" w:rsidRPr="004269E6" w:rsidRDefault="007361E7" w:rsidP="002F2102">
      <w:r w:rsidRPr="004269E6">
        <w:t xml:space="preserve">In diesem Kapitel werden die Randbedingungen für </w:t>
      </w:r>
      <w:r w:rsidR="00B74849" w:rsidRPr="004269E6">
        <w:t>d</w:t>
      </w:r>
      <w:r w:rsidR="000E439D" w:rsidRPr="004269E6">
        <w:t>ie eRecruiting-Plattform</w:t>
      </w:r>
      <w:r w:rsidRPr="004269E6">
        <w:t xml:space="preserve"> bzw. für das entsprechende Einführungsprojekt beschrieben.</w:t>
      </w:r>
    </w:p>
    <w:p w14:paraId="1CFE19A9" w14:textId="10378993" w:rsidR="00871E81" w:rsidRPr="004269E6" w:rsidRDefault="00871E81" w:rsidP="002F2102">
      <w:pPr>
        <w:pStyle w:val="berschrift2"/>
      </w:pPr>
      <w:bookmarkStart w:id="331" w:name="_Toc222998445"/>
      <w:r w:rsidRPr="004269E6">
        <w:t>Organisatorische Randbedingungen</w:t>
      </w:r>
      <w:bookmarkEnd w:id="331"/>
    </w:p>
    <w:p w14:paraId="649971A5" w14:textId="059591F9" w:rsidR="0088154C" w:rsidRPr="004269E6" w:rsidRDefault="67327FFD" w:rsidP="002F2102">
      <w:r w:rsidRPr="004269E6">
        <w:t xml:space="preserve">Grundsätzlich relevant für </w:t>
      </w:r>
      <w:r w:rsidR="00493217" w:rsidRPr="004269E6">
        <w:t>Bietende</w:t>
      </w:r>
      <w:r w:rsidRPr="004269E6">
        <w:t xml:space="preserve"> ist das komplexe Umfeld der Landesverwaltung, die sich </w:t>
      </w:r>
      <w:r w:rsidR="0779D505" w:rsidRPr="004269E6">
        <w:t xml:space="preserve">in </w:t>
      </w:r>
      <w:r w:rsidRPr="004269E6">
        <w:t>viele fachlich spezialisierte Behörden</w:t>
      </w:r>
      <w:r w:rsidR="5C7D55FD" w:rsidRPr="004269E6">
        <w:t xml:space="preserve"> </w:t>
      </w:r>
      <w:r w:rsidR="7F8712E4" w:rsidRPr="004269E6">
        <w:t>gliedert</w:t>
      </w:r>
      <w:r w:rsidR="5C7D55FD" w:rsidRPr="004269E6">
        <w:t xml:space="preserve">. Diese Behörden </w:t>
      </w:r>
      <w:r w:rsidR="002F0329">
        <w:t>sowie die weiteren Bedarfsträger</w:t>
      </w:r>
      <w:r w:rsidR="5C7D55FD" w:rsidRPr="004269E6">
        <w:t xml:space="preserve"> sind eigenständige Organisationen </w:t>
      </w:r>
      <w:r w:rsidRPr="004269E6">
        <w:t>mit eigenen Zuständigkeiten in der Personalgewinnung und Personalentwicklung</w:t>
      </w:r>
      <w:r w:rsidR="68758547" w:rsidRPr="004269E6">
        <w:t>.</w:t>
      </w:r>
      <w:r w:rsidR="7547A0AE" w:rsidRPr="004269E6">
        <w:t xml:space="preserve"> </w:t>
      </w:r>
      <w:r w:rsidR="4AC8F222" w:rsidRPr="004269E6">
        <w:t xml:space="preserve">Hieraus können im Einzelfall spezifische Anforderungen an </w:t>
      </w:r>
      <w:r w:rsidR="00B74849" w:rsidRPr="004269E6">
        <w:t>d</w:t>
      </w:r>
      <w:r w:rsidR="000E439D" w:rsidRPr="004269E6">
        <w:t>ie eRecruiting-Plattform</w:t>
      </w:r>
      <w:r w:rsidR="43901FB7" w:rsidRPr="004269E6">
        <w:t xml:space="preserve">, an </w:t>
      </w:r>
      <w:r w:rsidR="008A73D9" w:rsidRPr="004269E6">
        <w:t xml:space="preserve">ihre </w:t>
      </w:r>
      <w:r w:rsidR="43901FB7" w:rsidRPr="004269E6">
        <w:t>Nutzung</w:t>
      </w:r>
      <w:r w:rsidR="4AC8F222" w:rsidRPr="004269E6">
        <w:t xml:space="preserve"> </w:t>
      </w:r>
      <w:r w:rsidR="43901FB7" w:rsidRPr="004269E6">
        <w:t>und/oder</w:t>
      </w:r>
      <w:r w:rsidR="4AC8F222" w:rsidRPr="004269E6">
        <w:t xml:space="preserve"> an den Auftragnehmer resultieren</w:t>
      </w:r>
      <w:r w:rsidR="69810675" w:rsidRPr="004269E6">
        <w:t xml:space="preserve"> (sofern dieser</w:t>
      </w:r>
      <w:r w:rsidR="6B7E095F" w:rsidRPr="004269E6">
        <w:t xml:space="preserve"> bei der Umsetzung oder Konfiguration von Spezifika</w:t>
      </w:r>
      <w:r w:rsidR="34A66C8B" w:rsidRPr="004269E6">
        <w:t xml:space="preserve"> unterstützt).</w:t>
      </w:r>
      <w:r w:rsidR="5C208393" w:rsidRPr="004269E6">
        <w:t xml:space="preserve"> </w:t>
      </w:r>
      <w:r w:rsidRPr="004269E6">
        <w:t xml:space="preserve">Individualentwicklungen bzw. Abweichungen vom Produktstandard liegen im Hinblick auf die Formulierung entsprechender </w:t>
      </w:r>
      <w:r w:rsidRPr="004269E6">
        <w:lastRenderedPageBreak/>
        <w:t xml:space="preserve">Anforderungen, Auftraggeberschaft und Erklärung einer fachlichen Abnahme im Zuständigkeitsbereich der einzelnen Behörde, </w:t>
      </w:r>
      <w:r w:rsidR="5C208393" w:rsidRPr="004269E6">
        <w:t xml:space="preserve">sollen aber in der Regel vermieden </w:t>
      </w:r>
      <w:r w:rsidR="4D523843" w:rsidRPr="004269E6">
        <w:t>bzw. über die erwarteten Konfigurationsmöglichkeiten umgesetzt</w:t>
      </w:r>
      <w:r w:rsidR="5C208393" w:rsidRPr="004269E6">
        <w:t xml:space="preserve"> werden</w:t>
      </w:r>
      <w:r w:rsidR="556CB183" w:rsidRPr="004269E6">
        <w:t xml:space="preserve"> (vgl. Kapitel </w:t>
      </w:r>
      <w:r w:rsidR="00AE0FCC">
        <w:fldChar w:fldCharType="begin"/>
      </w:r>
      <w:r w:rsidR="00AE0FCC">
        <w:instrText xml:space="preserve"> REF _Ref210230654 \r \h </w:instrText>
      </w:r>
      <w:r w:rsidR="00AE0FCC">
        <w:fldChar w:fldCharType="separate"/>
      </w:r>
      <w:r w:rsidR="00A30EE8">
        <w:t>3.1</w:t>
      </w:r>
      <w:r w:rsidR="00AE0FCC">
        <w:fldChar w:fldCharType="end"/>
      </w:r>
      <w:r w:rsidR="000E57C2">
        <w:t xml:space="preserve"> </w:t>
      </w:r>
      <w:r w:rsidR="556CB183" w:rsidRPr="004269E6">
        <w:t>-</w:t>
      </w:r>
      <w:r w:rsidR="000E57C2">
        <w:t xml:space="preserve"> </w:t>
      </w:r>
      <w:r w:rsidR="00AE0FCC">
        <w:fldChar w:fldCharType="begin"/>
      </w:r>
      <w:r w:rsidR="00AE0FCC">
        <w:instrText xml:space="preserve"> REF _Ref210230679 \r \h </w:instrText>
      </w:r>
      <w:r w:rsidR="00AE0FCC">
        <w:fldChar w:fldCharType="separate"/>
      </w:r>
      <w:r w:rsidR="00A30EE8">
        <w:t>3.6</w:t>
      </w:r>
      <w:r w:rsidR="00AE0FCC">
        <w:fldChar w:fldCharType="end"/>
      </w:r>
      <w:r w:rsidR="556CB183" w:rsidRPr="004269E6">
        <w:t xml:space="preserve"> samt Unterkapiteln)</w:t>
      </w:r>
      <w:r w:rsidR="34A66C8B" w:rsidRPr="004269E6">
        <w:t>.</w:t>
      </w:r>
    </w:p>
    <w:p w14:paraId="669AAC14" w14:textId="66D77030" w:rsidR="005B265A" w:rsidRPr="004269E6" w:rsidRDefault="005B265A" w:rsidP="002F2102">
      <w:pPr>
        <w:pStyle w:val="berschrift2"/>
      </w:pPr>
      <w:bookmarkStart w:id="332" w:name="_Ref210234680"/>
      <w:bookmarkStart w:id="333" w:name="_Ref212631370"/>
      <w:bookmarkStart w:id="334" w:name="_Toc222998446"/>
      <w:bookmarkStart w:id="335" w:name="_Toc10640600"/>
      <w:bookmarkStart w:id="336" w:name="_Toc10647030"/>
      <w:bookmarkStart w:id="337" w:name="_Toc10650480"/>
      <w:bookmarkStart w:id="338" w:name="_Toc10653139"/>
      <w:bookmarkStart w:id="339" w:name="_Toc12364803"/>
      <w:bookmarkStart w:id="340" w:name="_Toc12455041"/>
      <w:bookmarkStart w:id="341" w:name="_Toc12604498"/>
      <w:bookmarkStart w:id="342" w:name="_Toc13041398"/>
      <w:bookmarkStart w:id="343" w:name="_Toc13076099"/>
      <w:bookmarkStart w:id="344" w:name="_Toc14083731"/>
      <w:bookmarkStart w:id="345" w:name="_Toc14085720"/>
      <w:bookmarkStart w:id="346" w:name="_Toc14704131"/>
      <w:bookmarkStart w:id="347" w:name="_Toc18054473"/>
      <w:bookmarkStart w:id="348" w:name="_Toc18595006"/>
      <w:bookmarkStart w:id="349" w:name="_Toc18682240"/>
      <w:bookmarkStart w:id="350" w:name="_Toc18914052"/>
      <w:bookmarkStart w:id="351" w:name="_Toc18922145"/>
      <w:bookmarkStart w:id="352" w:name="_Toc18930720"/>
      <w:bookmarkStart w:id="353" w:name="_Toc18931081"/>
      <w:bookmarkStart w:id="354" w:name="_Toc18939028"/>
      <w:bookmarkStart w:id="355" w:name="_Toc19183854"/>
      <w:bookmarkStart w:id="356" w:name="_Toc19198481"/>
      <w:bookmarkStart w:id="357" w:name="_Toc20216759"/>
      <w:bookmarkStart w:id="358" w:name="_Toc20297965"/>
      <w:r w:rsidRPr="004269E6">
        <w:t>Rechtliche Randbedingungen</w:t>
      </w:r>
      <w:bookmarkEnd w:id="332"/>
      <w:bookmarkEnd w:id="333"/>
      <w:bookmarkEnd w:id="334"/>
    </w:p>
    <w:p w14:paraId="56C879BE" w14:textId="59596E54" w:rsidR="005B265A" w:rsidRPr="004269E6" w:rsidRDefault="005B265A" w:rsidP="002F2102">
      <w:r w:rsidRPr="004269E6">
        <w:t xml:space="preserve">In Maßnahmen der Personalgewinnung wird eine Reihe von sensiblen personenbezogenen Informationen der Bewerbenden verarbeitet, so dass der Beachtung datenschutzrechtlicher Normen eine herausragende Bedeutung zukommt (vgl. Kapitel </w:t>
      </w:r>
      <w:r w:rsidR="00AE0FCC">
        <w:fldChar w:fldCharType="begin"/>
      </w:r>
      <w:r w:rsidR="00AE0FCC">
        <w:instrText xml:space="preserve"> REF _Ref210230723 \r \h </w:instrText>
      </w:r>
      <w:r w:rsidR="00AE0FCC">
        <w:fldChar w:fldCharType="separate"/>
      </w:r>
      <w:r w:rsidR="00A30EE8">
        <w:t>4.2</w:t>
      </w:r>
      <w:r w:rsidR="00AE0FCC">
        <w:fldChar w:fldCharType="end"/>
      </w:r>
      <w:r w:rsidRPr="004269E6">
        <w:t xml:space="preserve">). Ebenfalls ist gerade die öffentliche Verwaltung in besonderem Maße dazu verpflichtet, neben dem Datenschutz auch der Barrierefreiheit eine hohe Bedeutung beizumessen (vgl. Kapitel </w:t>
      </w:r>
      <w:r w:rsidR="00AE0FCC">
        <w:fldChar w:fldCharType="begin"/>
      </w:r>
      <w:r w:rsidR="00AE0FCC">
        <w:instrText xml:space="preserve"> REF _Ref202791682 \r \h </w:instrText>
      </w:r>
      <w:r w:rsidR="00AE0FCC">
        <w:fldChar w:fldCharType="separate"/>
      </w:r>
      <w:r w:rsidR="00A30EE8">
        <w:t>4.5</w:t>
      </w:r>
      <w:r w:rsidR="00AE0FCC">
        <w:fldChar w:fldCharType="end"/>
      </w:r>
      <w:r w:rsidRPr="004269E6">
        <w:t xml:space="preserve">). Wo es möglich ist, werden </w:t>
      </w:r>
      <w:r w:rsidR="00937F89">
        <w:t xml:space="preserve">solche </w:t>
      </w:r>
      <w:r w:rsidRPr="004269E6">
        <w:t xml:space="preserve">Anforderungen an die eRecruiting-Plattform bereits formuliert, um eine entsprechende Konformität sicherzustellen. Die </w:t>
      </w:r>
      <w:r w:rsidR="002F0329">
        <w:t>Bedarfsträger</w:t>
      </w:r>
      <w:r w:rsidRPr="004269E6">
        <w:t xml:space="preserve"> sind </w:t>
      </w:r>
      <w:r w:rsidR="00D3058F">
        <w:t>insbesondere</w:t>
      </w:r>
      <w:r w:rsidRPr="004269E6">
        <w:t xml:space="preserve"> an die nachfolgenden gesetzlichen Vorschriften, an ihre Beachtung und Umsetzung gebunden und betrachten die eRecruiting-Plattform auch als Werkzeug, um dieser Pflicht nachzukommen:</w:t>
      </w:r>
    </w:p>
    <w:p w14:paraId="63F35F3D" w14:textId="77777777" w:rsidR="005B265A" w:rsidRPr="004269E6" w:rsidRDefault="005B265A" w:rsidP="002F2102"/>
    <w:p w14:paraId="0A99929C" w14:textId="2DBA6867" w:rsidR="005B265A" w:rsidRPr="004269E6" w:rsidRDefault="005B265A" w:rsidP="002F2102">
      <w:pPr>
        <w:rPr>
          <w:b/>
          <w:bCs/>
        </w:rPr>
      </w:pPr>
      <w:r w:rsidRPr="004269E6">
        <w:rPr>
          <w:b/>
          <w:bCs/>
        </w:rPr>
        <w:t>Datenschutz und Sicherheit:</w:t>
      </w:r>
    </w:p>
    <w:p w14:paraId="409A3048" w14:textId="2BEA7ED3" w:rsidR="005B265A" w:rsidRPr="004269E6" w:rsidRDefault="005B265A" w:rsidP="002F2102">
      <w:pPr>
        <w:pStyle w:val="Listenabsatz"/>
        <w:numPr>
          <w:ilvl w:val="0"/>
          <w:numId w:val="15"/>
        </w:numPr>
      </w:pPr>
      <w:r w:rsidRPr="004269E6">
        <w:t>Datenschutz-Grundverordnung (DSGVO) und Richtlinie (EU) 2016/680</w:t>
      </w:r>
    </w:p>
    <w:p w14:paraId="763B0A2D" w14:textId="3759AC1F" w:rsidR="005B265A" w:rsidRPr="004269E6" w:rsidRDefault="005B265A" w:rsidP="002F2102">
      <w:pPr>
        <w:pStyle w:val="Listenabsatz"/>
        <w:numPr>
          <w:ilvl w:val="0"/>
          <w:numId w:val="15"/>
        </w:numPr>
      </w:pPr>
      <w:r w:rsidRPr="004269E6">
        <w:t>Bundesdatenschutzgesetz (BDSG)</w:t>
      </w:r>
    </w:p>
    <w:p w14:paraId="52026040" w14:textId="3CEDD581" w:rsidR="005B265A" w:rsidRPr="004269E6" w:rsidRDefault="005B265A" w:rsidP="002F2102">
      <w:pPr>
        <w:pStyle w:val="Listenabsatz"/>
        <w:numPr>
          <w:ilvl w:val="0"/>
          <w:numId w:val="15"/>
        </w:numPr>
      </w:pPr>
      <w:r w:rsidRPr="004269E6">
        <w:t>Landesdatenschutzgesetz</w:t>
      </w:r>
      <w:r w:rsidR="002C2A47">
        <w:t xml:space="preserve"> </w:t>
      </w:r>
      <w:r w:rsidR="0080337C">
        <w:t>Rheinland</w:t>
      </w:r>
      <w:r w:rsidR="002C2A47">
        <w:t>-Pfalz</w:t>
      </w:r>
      <w:r w:rsidRPr="004269E6">
        <w:t xml:space="preserve"> (LDSG)</w:t>
      </w:r>
    </w:p>
    <w:p w14:paraId="4033537D" w14:textId="0B249148" w:rsidR="005B265A" w:rsidRPr="004269E6" w:rsidRDefault="005B265A" w:rsidP="002F2102">
      <w:pPr>
        <w:pStyle w:val="Listenabsatz"/>
        <w:numPr>
          <w:ilvl w:val="0"/>
          <w:numId w:val="15"/>
        </w:numPr>
      </w:pPr>
      <w:r w:rsidRPr="004269E6">
        <w:t>Telekommunikationsgesetz (TKG)</w:t>
      </w:r>
    </w:p>
    <w:p w14:paraId="0C16ACE4" w14:textId="027DB3FC" w:rsidR="005B265A" w:rsidRPr="004269E6" w:rsidRDefault="005B265A" w:rsidP="002F2102">
      <w:pPr>
        <w:pStyle w:val="Listenabsatz"/>
        <w:numPr>
          <w:ilvl w:val="0"/>
          <w:numId w:val="15"/>
        </w:numPr>
      </w:pPr>
      <w:r w:rsidRPr="004269E6">
        <w:t xml:space="preserve">Landessicherheitsüberprüfungsgesetz </w:t>
      </w:r>
      <w:r w:rsidR="0080337C">
        <w:t>Rheinland</w:t>
      </w:r>
      <w:r w:rsidR="002C2A47">
        <w:t xml:space="preserve">-Pfalz </w:t>
      </w:r>
      <w:r w:rsidRPr="004269E6">
        <w:t>(LSÜG)</w:t>
      </w:r>
    </w:p>
    <w:p w14:paraId="5CF36F6F" w14:textId="77777777" w:rsidR="005B265A" w:rsidRPr="004269E6" w:rsidRDefault="005B265A" w:rsidP="002F2102">
      <w:pPr>
        <w:rPr>
          <w:b/>
          <w:bCs/>
        </w:rPr>
      </w:pPr>
    </w:p>
    <w:p w14:paraId="0206CF8B" w14:textId="77777777" w:rsidR="005B265A" w:rsidRPr="004269E6" w:rsidRDefault="005B265A" w:rsidP="002F2102">
      <w:pPr>
        <w:rPr>
          <w:b/>
        </w:rPr>
      </w:pPr>
      <w:r w:rsidRPr="004269E6">
        <w:rPr>
          <w:b/>
          <w:bCs/>
        </w:rPr>
        <w:t>Förderung der elektronischen Verwaltung:</w:t>
      </w:r>
    </w:p>
    <w:p w14:paraId="5A54AF48" w14:textId="14E61B59" w:rsidR="005B265A" w:rsidRPr="004269E6" w:rsidRDefault="002C2A47" w:rsidP="002F2102">
      <w:pPr>
        <w:pStyle w:val="Listenabsatz"/>
        <w:numPr>
          <w:ilvl w:val="0"/>
          <w:numId w:val="15"/>
        </w:numPr>
      </w:pPr>
      <w:r>
        <w:t>Gesetz zur Förderung der elektronischen Verwaltung (</w:t>
      </w:r>
      <w:r w:rsidR="005B265A" w:rsidRPr="004269E6">
        <w:t xml:space="preserve">E-Government-Gesetz </w:t>
      </w:r>
      <w:r>
        <w:t xml:space="preserve">- </w:t>
      </w:r>
      <w:r w:rsidR="005B265A" w:rsidRPr="004269E6">
        <w:t>EGovG)</w:t>
      </w:r>
    </w:p>
    <w:p w14:paraId="7DD5484D" w14:textId="5AB3F4E8" w:rsidR="005B265A" w:rsidRPr="004269E6" w:rsidRDefault="002C2A47" w:rsidP="002F2102">
      <w:pPr>
        <w:pStyle w:val="Listenabsatz"/>
        <w:numPr>
          <w:ilvl w:val="0"/>
          <w:numId w:val="15"/>
        </w:numPr>
      </w:pPr>
      <w:r>
        <w:t>Landesgesetz zur Förderung der elektronischen Verwaltung in Rheinland-Pfalz (E-Government-Gesetz Rheinland-Pfalz - EGovGRP)</w:t>
      </w:r>
    </w:p>
    <w:p w14:paraId="7A43BF6F" w14:textId="5878ABAE" w:rsidR="005B265A" w:rsidRPr="004269E6" w:rsidRDefault="005B265A" w:rsidP="002F2102">
      <w:pPr>
        <w:pStyle w:val="Listenabsatz"/>
        <w:numPr>
          <w:ilvl w:val="0"/>
          <w:numId w:val="15"/>
        </w:numPr>
      </w:pPr>
      <w:r w:rsidRPr="004269E6">
        <w:t>Verwaltungsverfahrensgesetz (VwVfG)</w:t>
      </w:r>
    </w:p>
    <w:p w14:paraId="14140322" w14:textId="4BD06F4C" w:rsidR="005B265A" w:rsidRPr="004269E6" w:rsidRDefault="005B265A" w:rsidP="002F2102">
      <w:pPr>
        <w:pStyle w:val="Listenabsatz"/>
        <w:numPr>
          <w:ilvl w:val="0"/>
          <w:numId w:val="15"/>
        </w:numPr>
      </w:pPr>
      <w:r w:rsidRPr="004269E6">
        <w:t>Landesverwaltungsverfahren</w:t>
      </w:r>
      <w:r w:rsidR="00D500A3">
        <w:t>s</w:t>
      </w:r>
      <w:r w:rsidRPr="004269E6">
        <w:t xml:space="preserve">gesetz </w:t>
      </w:r>
      <w:r w:rsidR="002C2A47">
        <w:t>Rheinland-Pfalz</w:t>
      </w:r>
      <w:r w:rsidRPr="004269E6">
        <w:t xml:space="preserve"> (LVwVfG)</w:t>
      </w:r>
    </w:p>
    <w:p w14:paraId="5EC8E1ED" w14:textId="77777777" w:rsidR="005B265A" w:rsidRPr="004269E6" w:rsidRDefault="005B265A" w:rsidP="002F2102"/>
    <w:p w14:paraId="5B90323D" w14:textId="77777777" w:rsidR="005B265A" w:rsidRPr="004269E6" w:rsidRDefault="005B265A" w:rsidP="002F2102">
      <w:pPr>
        <w:rPr>
          <w:b/>
          <w:bCs/>
        </w:rPr>
      </w:pPr>
      <w:r w:rsidRPr="004269E6">
        <w:rPr>
          <w:b/>
          <w:bCs/>
        </w:rPr>
        <w:t>Digitale Barrierefreiheit:</w:t>
      </w:r>
    </w:p>
    <w:p w14:paraId="45E432A4" w14:textId="7DDA3D3F" w:rsidR="005B265A" w:rsidRPr="004269E6" w:rsidRDefault="005B265A" w:rsidP="002F2102">
      <w:pPr>
        <w:pStyle w:val="Listenabsatz"/>
        <w:numPr>
          <w:ilvl w:val="0"/>
          <w:numId w:val="15"/>
        </w:numPr>
      </w:pPr>
      <w:r w:rsidRPr="004269E6">
        <w:t>§ 12 Behindertengleichstellungsgesetz (BGG)</w:t>
      </w:r>
    </w:p>
    <w:p w14:paraId="5E77874E" w14:textId="386C8988" w:rsidR="005B265A" w:rsidRPr="004269E6" w:rsidRDefault="005B265A" w:rsidP="002F2102">
      <w:pPr>
        <w:pStyle w:val="Listenabsatz"/>
        <w:numPr>
          <w:ilvl w:val="0"/>
          <w:numId w:val="15"/>
        </w:numPr>
      </w:pPr>
      <w:r w:rsidRPr="004269E6">
        <w:t>EU-Richtlinie 2016/2102</w:t>
      </w:r>
      <w:r w:rsidR="002C2A47">
        <w:t xml:space="preserve"> </w:t>
      </w:r>
      <w:r w:rsidR="002C2A47" w:rsidRPr="002C2A47">
        <w:t>über den barrierefreien Zugang zu den Websites und mobilen Anwendungen öffentlicher Stellen</w:t>
      </w:r>
    </w:p>
    <w:p w14:paraId="2A8EB15A" w14:textId="6291B28E" w:rsidR="005B265A" w:rsidRPr="004269E6" w:rsidRDefault="005B265A" w:rsidP="002F2102">
      <w:pPr>
        <w:pStyle w:val="Listenabsatz"/>
        <w:numPr>
          <w:ilvl w:val="0"/>
          <w:numId w:val="15"/>
        </w:numPr>
      </w:pPr>
      <w:r w:rsidRPr="004269E6">
        <w:t>Landesgesetz zur Gleichstellung</w:t>
      </w:r>
      <w:r w:rsidR="00D3058F">
        <w:t>, Inklusion und Teilhabe von</w:t>
      </w:r>
      <w:r w:rsidRPr="004269E6">
        <w:t xml:space="preserve"> Menschen </w:t>
      </w:r>
      <w:r w:rsidR="00D3058F">
        <w:t>mit Behinderungen Rheinland-Pfalz (Landesinklusionsgesetz</w:t>
      </w:r>
      <w:r w:rsidRPr="004269E6">
        <w:t>)</w:t>
      </w:r>
    </w:p>
    <w:p w14:paraId="3F368065" w14:textId="0A7BDE63" w:rsidR="005B265A" w:rsidRPr="004269E6" w:rsidRDefault="002C2A47" w:rsidP="002F2102">
      <w:pPr>
        <w:pStyle w:val="Listenabsatz"/>
        <w:numPr>
          <w:ilvl w:val="0"/>
          <w:numId w:val="15"/>
        </w:numPr>
      </w:pPr>
      <w:r w:rsidRPr="002C2A47">
        <w:t>Verordnung zur Schaffung barrierefreier Informationstechnik nach dem Behindertengleichstellungsgesetz (</w:t>
      </w:r>
      <w:r w:rsidR="005B265A" w:rsidRPr="004269E6">
        <w:t xml:space="preserve">Barrierefreie-Informationstechnik-Verordnung </w:t>
      </w:r>
      <w:r w:rsidRPr="002C2A47">
        <w:t xml:space="preserve">- </w:t>
      </w:r>
      <w:r w:rsidR="005B265A" w:rsidRPr="004269E6">
        <w:t>BITV 2.0)</w:t>
      </w:r>
    </w:p>
    <w:p w14:paraId="28E86D19" w14:textId="4D0F258D" w:rsidR="005B265A" w:rsidRPr="004269E6" w:rsidRDefault="002934C9" w:rsidP="002F2102">
      <w:pPr>
        <w:pStyle w:val="Listenabsatz"/>
        <w:numPr>
          <w:ilvl w:val="0"/>
          <w:numId w:val="15"/>
        </w:numPr>
      </w:pPr>
      <w:r w:rsidRPr="002934C9">
        <w:t xml:space="preserve">Barrierefreie-Informationstechnik-Verordnung Rheinland-Pfalz (BITV RP) </w:t>
      </w:r>
    </w:p>
    <w:p w14:paraId="77AE19B7" w14:textId="77777777" w:rsidR="005B265A" w:rsidRPr="004269E6" w:rsidRDefault="005B265A" w:rsidP="002F2102"/>
    <w:p w14:paraId="6D1D862D" w14:textId="77777777" w:rsidR="005B265A" w:rsidRPr="004269E6" w:rsidRDefault="005B265A" w:rsidP="002F2102">
      <w:pPr>
        <w:rPr>
          <w:b/>
          <w:bCs/>
        </w:rPr>
      </w:pPr>
      <w:r w:rsidRPr="004269E6">
        <w:rPr>
          <w:b/>
          <w:bCs/>
        </w:rPr>
        <w:t>Künstliche Intelligenz</w:t>
      </w:r>
    </w:p>
    <w:p w14:paraId="20B16090" w14:textId="592064CB" w:rsidR="005B265A" w:rsidRPr="004269E6" w:rsidRDefault="005B265A" w:rsidP="002F2102">
      <w:pPr>
        <w:pStyle w:val="Listenabsatz"/>
        <w:numPr>
          <w:ilvl w:val="0"/>
          <w:numId w:val="18"/>
        </w:numPr>
      </w:pPr>
      <w:r w:rsidRPr="004269E6">
        <w:t>Verordnung (EU) 2024/1689</w:t>
      </w:r>
      <w:r w:rsidR="002934C9" w:rsidRPr="002934C9">
        <w:t xml:space="preserve"> zur Festlegung harmonisierter Vorschriften für künstliche Intelligenz (AI Act</w:t>
      </w:r>
      <w:r w:rsidRPr="004269E6">
        <w:t>)</w:t>
      </w:r>
    </w:p>
    <w:p w14:paraId="4FD243A9" w14:textId="77777777" w:rsidR="005B265A" w:rsidRPr="004269E6" w:rsidRDefault="005B265A" w:rsidP="002F2102"/>
    <w:p w14:paraId="507A91F2" w14:textId="1E42C897" w:rsidR="005B265A" w:rsidRPr="004269E6" w:rsidRDefault="005B265A" w:rsidP="002F2102">
      <w:pPr>
        <w:rPr>
          <w:b/>
          <w:bCs/>
        </w:rPr>
      </w:pPr>
      <w:r w:rsidRPr="004269E6">
        <w:rPr>
          <w:b/>
          <w:bCs/>
        </w:rPr>
        <w:t>Weitere</w:t>
      </w:r>
      <w:r w:rsidR="00CB77CB">
        <w:rPr>
          <w:b/>
          <w:bCs/>
        </w:rPr>
        <w:t xml:space="preserve"> </w:t>
      </w:r>
      <w:r w:rsidR="00CB77CB" w:rsidRPr="00CB77CB">
        <w:rPr>
          <w:b/>
          <w:bCs/>
        </w:rPr>
        <w:t>zu beachtende Gesetze bzw. gesetzliche Regelungen</w:t>
      </w:r>
      <w:r w:rsidRPr="004269E6">
        <w:rPr>
          <w:b/>
          <w:bCs/>
        </w:rPr>
        <w:t>:</w:t>
      </w:r>
    </w:p>
    <w:p w14:paraId="093DCBCE" w14:textId="729288EE" w:rsidR="005B265A" w:rsidRPr="004269E6" w:rsidRDefault="005B265A" w:rsidP="002F2102">
      <w:pPr>
        <w:pStyle w:val="Listenabsatz"/>
        <w:numPr>
          <w:ilvl w:val="0"/>
          <w:numId w:val="18"/>
        </w:numPr>
      </w:pPr>
      <w:r w:rsidRPr="004269E6">
        <w:lastRenderedPageBreak/>
        <w:t>Grundgesetz (GG)</w:t>
      </w:r>
    </w:p>
    <w:p w14:paraId="22C05DFA" w14:textId="77777777" w:rsidR="005B265A" w:rsidRPr="004269E6" w:rsidRDefault="005B265A" w:rsidP="002F2102">
      <w:pPr>
        <w:pStyle w:val="Listenabsatz"/>
        <w:numPr>
          <w:ilvl w:val="0"/>
          <w:numId w:val="18"/>
        </w:numPr>
      </w:pPr>
      <w:r w:rsidRPr="004269E6">
        <w:t>Beamtenstatusgesetz (BeamtStG)</w:t>
      </w:r>
    </w:p>
    <w:p w14:paraId="48E205E1" w14:textId="26E79131" w:rsidR="005B265A" w:rsidRPr="004269E6" w:rsidRDefault="005B265A" w:rsidP="002F2102">
      <w:pPr>
        <w:pStyle w:val="Listenabsatz"/>
        <w:numPr>
          <w:ilvl w:val="0"/>
          <w:numId w:val="18"/>
        </w:numPr>
      </w:pPr>
      <w:r w:rsidRPr="004269E6">
        <w:t>Bundesgleichstellungsgesetz</w:t>
      </w:r>
      <w:r w:rsidR="00BA4371">
        <w:t xml:space="preserve"> (</w:t>
      </w:r>
      <w:r w:rsidR="00BA4371" w:rsidRPr="00BA4371">
        <w:t>BGleiG</w:t>
      </w:r>
      <w:r w:rsidR="00BA4371">
        <w:t>)</w:t>
      </w:r>
    </w:p>
    <w:p w14:paraId="22085C36" w14:textId="77777777" w:rsidR="005B265A" w:rsidRPr="004269E6" w:rsidRDefault="005B265A" w:rsidP="002F2102">
      <w:pPr>
        <w:pStyle w:val="Listenabsatz"/>
        <w:numPr>
          <w:ilvl w:val="0"/>
          <w:numId w:val="18"/>
        </w:numPr>
      </w:pPr>
      <w:r w:rsidRPr="004269E6">
        <w:t xml:space="preserve">Landesgleichstellungsgesetz </w:t>
      </w:r>
      <w:r w:rsidR="002934C9">
        <w:t xml:space="preserve">Rheinland-Pfalz </w:t>
      </w:r>
      <w:r w:rsidRPr="004269E6">
        <w:t>(LGG)</w:t>
      </w:r>
    </w:p>
    <w:p w14:paraId="35C6446E" w14:textId="77777777" w:rsidR="005B265A" w:rsidRPr="004269E6" w:rsidRDefault="005B265A" w:rsidP="002F2102">
      <w:pPr>
        <w:pStyle w:val="Listenabsatz"/>
        <w:numPr>
          <w:ilvl w:val="0"/>
          <w:numId w:val="18"/>
        </w:numPr>
      </w:pPr>
      <w:r w:rsidRPr="004269E6">
        <w:t>Allgemeines Gleichbehandlungsgesetz (AGG)</w:t>
      </w:r>
    </w:p>
    <w:p w14:paraId="123C0E60" w14:textId="77777777" w:rsidR="005B265A" w:rsidRPr="004269E6" w:rsidRDefault="005B265A" w:rsidP="002F2102">
      <w:pPr>
        <w:pStyle w:val="Listenabsatz"/>
        <w:numPr>
          <w:ilvl w:val="0"/>
          <w:numId w:val="18"/>
        </w:numPr>
      </w:pPr>
      <w:r w:rsidRPr="004269E6">
        <w:t xml:space="preserve">Landesbeamtengesetz </w:t>
      </w:r>
      <w:r w:rsidR="002934C9">
        <w:t>Rheinland-Pfalz</w:t>
      </w:r>
      <w:r w:rsidRPr="004269E6">
        <w:t xml:space="preserve"> (LBG)</w:t>
      </w:r>
    </w:p>
    <w:p w14:paraId="25002742" w14:textId="77777777" w:rsidR="005B265A" w:rsidRPr="004269E6" w:rsidRDefault="005B265A" w:rsidP="002F2102">
      <w:pPr>
        <w:pStyle w:val="Listenabsatz"/>
        <w:numPr>
          <w:ilvl w:val="0"/>
          <w:numId w:val="18"/>
        </w:numPr>
      </w:pPr>
      <w:r w:rsidRPr="004269E6">
        <w:t xml:space="preserve">Laufbahnverordnung </w:t>
      </w:r>
      <w:r w:rsidR="002934C9">
        <w:t xml:space="preserve">Rheinland-Pfalz </w:t>
      </w:r>
      <w:r w:rsidRPr="004269E6">
        <w:t>(LbVO)</w:t>
      </w:r>
    </w:p>
    <w:p w14:paraId="11EED32A" w14:textId="77777777" w:rsidR="005B265A" w:rsidRPr="004269E6" w:rsidRDefault="005B265A" w:rsidP="002F2102">
      <w:pPr>
        <w:pStyle w:val="Listenabsatz"/>
        <w:numPr>
          <w:ilvl w:val="0"/>
          <w:numId w:val="18"/>
        </w:numPr>
      </w:pPr>
      <w:r w:rsidRPr="004269E6">
        <w:t xml:space="preserve">Landesbesoldungsgesetz </w:t>
      </w:r>
      <w:r w:rsidR="002934C9">
        <w:t xml:space="preserve">Rheinland-Pfalz </w:t>
      </w:r>
      <w:r w:rsidRPr="004269E6">
        <w:t>(LBesG)</w:t>
      </w:r>
    </w:p>
    <w:p w14:paraId="1227B0FA" w14:textId="77777777" w:rsidR="005B265A" w:rsidRPr="004269E6" w:rsidRDefault="005B265A" w:rsidP="002F2102">
      <w:pPr>
        <w:pStyle w:val="Listenabsatz"/>
        <w:numPr>
          <w:ilvl w:val="0"/>
          <w:numId w:val="18"/>
        </w:numPr>
      </w:pPr>
      <w:r w:rsidRPr="004269E6">
        <w:t>Tarifvertrag für den Öffentlichen Dienst der Länder (TV-L)</w:t>
      </w:r>
    </w:p>
    <w:p w14:paraId="17BD1B93" w14:textId="77777777" w:rsidR="005B265A" w:rsidRPr="004269E6" w:rsidRDefault="005B265A" w:rsidP="002F2102">
      <w:pPr>
        <w:pStyle w:val="Listenabsatz"/>
        <w:numPr>
          <w:ilvl w:val="0"/>
          <w:numId w:val="18"/>
        </w:numPr>
      </w:pPr>
      <w:r w:rsidRPr="004269E6">
        <w:t>Gesetz gegen den unlauteren Wettbewerb (UWG)</w:t>
      </w:r>
    </w:p>
    <w:p w14:paraId="493F1BCA" w14:textId="2B6DFFE1" w:rsidR="008E152A" w:rsidRDefault="00BA4371" w:rsidP="008E152A">
      <w:pPr>
        <w:pStyle w:val="Listenabsatz"/>
        <w:numPr>
          <w:ilvl w:val="0"/>
          <w:numId w:val="18"/>
        </w:numPr>
      </w:pPr>
      <w:r w:rsidRPr="00BA4371">
        <w:t>Gesetz gegen Wettbewerbsbeschränkungen</w:t>
      </w:r>
      <w:r w:rsidRPr="00BA4371" w:rsidDel="00BA4371">
        <w:t xml:space="preserve"> </w:t>
      </w:r>
      <w:r w:rsidR="005B265A" w:rsidRPr="004269E6">
        <w:t>(GWB)</w:t>
      </w:r>
    </w:p>
    <w:p w14:paraId="7A36883B" w14:textId="77777777" w:rsidR="00235D72" w:rsidRDefault="00235D72" w:rsidP="00235D72">
      <w:pPr>
        <w:pStyle w:val="Listenabsatz"/>
      </w:pPr>
    </w:p>
    <w:tbl>
      <w:tblPr>
        <w:tblStyle w:val="Tabellenraster"/>
        <w:tblW w:w="9492" w:type="dxa"/>
        <w:tblLook w:val="04A0" w:firstRow="1" w:lastRow="0" w:firstColumn="1" w:lastColumn="0" w:noHBand="0" w:noVBand="1"/>
      </w:tblPr>
      <w:tblGrid>
        <w:gridCol w:w="1696"/>
        <w:gridCol w:w="7796"/>
      </w:tblGrid>
      <w:tr w:rsidR="008E152A" w:rsidRPr="004269E6" w14:paraId="258B6EDB" w14:textId="77777777" w:rsidTr="00A976AB">
        <w:tc>
          <w:tcPr>
            <w:tcW w:w="1696" w:type="dxa"/>
          </w:tcPr>
          <w:p w14:paraId="00D0772D" w14:textId="77777777" w:rsidR="008E152A" w:rsidRPr="004269E6" w:rsidRDefault="008E152A" w:rsidP="00BF3C59">
            <w:pPr>
              <w:rPr>
                <w:rFonts w:asciiTheme="minorHAnsi" w:eastAsia="Arial" w:hAnsiTheme="minorHAnsi" w:cstheme="minorHAnsi"/>
              </w:rPr>
            </w:pPr>
            <w:r w:rsidRPr="004269E6">
              <w:rPr>
                <w:rFonts w:asciiTheme="minorHAnsi" w:eastAsia="Arial" w:hAnsiTheme="minorHAnsi" w:cstheme="minorHAnsi"/>
              </w:rPr>
              <w:t>ID</w:t>
            </w:r>
          </w:p>
        </w:tc>
        <w:tc>
          <w:tcPr>
            <w:tcW w:w="7796" w:type="dxa"/>
          </w:tcPr>
          <w:p w14:paraId="587898D1" w14:textId="77777777" w:rsidR="008E152A" w:rsidRPr="004269E6" w:rsidRDefault="008E152A" w:rsidP="00BF3C59">
            <w:pPr>
              <w:rPr>
                <w:rFonts w:asciiTheme="minorHAnsi" w:eastAsia="Arial" w:hAnsiTheme="minorHAnsi" w:cstheme="minorHAnsi"/>
              </w:rPr>
            </w:pPr>
            <w:r w:rsidRPr="004269E6">
              <w:rPr>
                <w:rFonts w:asciiTheme="minorHAnsi" w:eastAsia="Arial" w:hAnsiTheme="minorHAnsi" w:cstheme="minorHAnsi"/>
              </w:rPr>
              <w:t>Anforderung</w:t>
            </w:r>
          </w:p>
        </w:tc>
      </w:tr>
      <w:tr w:rsidR="008E152A" w:rsidRPr="004269E6" w14:paraId="3296F5DC" w14:textId="77777777" w:rsidTr="00A976AB">
        <w:tc>
          <w:tcPr>
            <w:tcW w:w="1696" w:type="dxa"/>
          </w:tcPr>
          <w:p w14:paraId="7128A032" w14:textId="750B6BD1" w:rsidR="008E152A" w:rsidRPr="004269E6" w:rsidRDefault="008E152A" w:rsidP="00A976AB">
            <w:pPr>
              <w:ind w:right="-111"/>
              <w:rPr>
                <w:rFonts w:asciiTheme="minorHAnsi" w:hAnsiTheme="minorHAnsi" w:cstheme="minorHAnsi"/>
                <w:color w:val="4F81BD" w:themeColor="accent1"/>
              </w:rPr>
            </w:pPr>
            <w:r w:rsidRPr="00801DB2">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001</w:t>
            </w:r>
            <w:r w:rsidRPr="00801DB2">
              <w:fldChar w:fldCharType="end"/>
            </w:r>
            <w:r w:rsidRPr="004269E6">
              <w:rPr>
                <w:rFonts w:asciiTheme="minorHAnsi" w:eastAsia="Arial" w:hAnsiTheme="minorHAnsi" w:cstheme="minorHAnsi"/>
                <w:color w:val="4F81BD" w:themeColor="accent1"/>
              </w:rPr>
              <w:t>-A</w:t>
            </w:r>
            <w:r w:rsidR="00EF2119">
              <w:rPr>
                <w:rFonts w:asciiTheme="minorHAnsi" w:eastAsia="Arial" w:hAnsiTheme="minorHAnsi" w:cstheme="minorHAnsi"/>
                <w:color w:val="4F81BD" w:themeColor="accent1"/>
              </w:rPr>
              <w:t>-RECHT</w:t>
            </w:r>
          </w:p>
        </w:tc>
        <w:tc>
          <w:tcPr>
            <w:tcW w:w="7796" w:type="dxa"/>
          </w:tcPr>
          <w:p w14:paraId="3E9699CC" w14:textId="27FB15A4" w:rsidR="008E152A" w:rsidRPr="004269E6" w:rsidRDefault="00D500A3" w:rsidP="00BF3C59">
            <w:pPr>
              <w:rPr>
                <w:rFonts w:asciiTheme="minorHAnsi" w:eastAsia="Arial" w:hAnsiTheme="minorHAnsi" w:cstheme="minorHAnsi"/>
              </w:rPr>
            </w:pPr>
            <w:r>
              <w:rPr>
                <w:rFonts w:asciiTheme="minorHAnsi" w:eastAsia="Arial" w:hAnsiTheme="minorHAnsi" w:cstheme="minorHAnsi"/>
              </w:rPr>
              <w:t>Bietende garantieren mit der Abgabe ihres Angebots, dass die von ihnen angebotene eRecruiting-Plattform die vorstehend genannten rechtlichen Randbedingungen einhält.</w:t>
            </w:r>
            <w:r w:rsidR="00B4056C">
              <w:rPr>
                <w:rFonts w:asciiTheme="minorHAnsi" w:eastAsia="Arial" w:hAnsiTheme="minorHAnsi" w:cstheme="minorHAnsi"/>
              </w:rPr>
              <w:t xml:space="preserve"> </w:t>
            </w:r>
          </w:p>
        </w:tc>
      </w:tr>
      <w:tr w:rsidR="00CF4D58" w:rsidRPr="004269E6" w14:paraId="6B5A4C3A" w14:textId="77777777" w:rsidTr="00A976AB">
        <w:tc>
          <w:tcPr>
            <w:tcW w:w="1696" w:type="dxa"/>
          </w:tcPr>
          <w:p w14:paraId="423C3FB6" w14:textId="4FD347D2" w:rsidR="00CF4D58" w:rsidRPr="00801DB2" w:rsidRDefault="00CF4D58" w:rsidP="00BF3C59">
            <w:r w:rsidRPr="00801DB2">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002</w:t>
            </w:r>
            <w:r w:rsidRPr="00801DB2">
              <w:fldChar w:fldCharType="end"/>
            </w:r>
            <w:r w:rsidRPr="004269E6">
              <w:rPr>
                <w:rFonts w:asciiTheme="minorHAnsi" w:eastAsia="Arial" w:hAnsiTheme="minorHAnsi" w:cstheme="minorHAnsi"/>
                <w:color w:val="4F81BD" w:themeColor="accent1"/>
              </w:rPr>
              <w:t>-A</w:t>
            </w:r>
            <w:r>
              <w:rPr>
                <w:rFonts w:asciiTheme="minorHAnsi" w:eastAsia="Arial" w:hAnsiTheme="minorHAnsi" w:cstheme="minorHAnsi"/>
                <w:color w:val="4F81BD" w:themeColor="accent1"/>
              </w:rPr>
              <w:t>-RECHT</w:t>
            </w:r>
          </w:p>
        </w:tc>
        <w:tc>
          <w:tcPr>
            <w:tcW w:w="7796" w:type="dxa"/>
          </w:tcPr>
          <w:p w14:paraId="1C650AC1" w14:textId="5E02E83B" w:rsidR="00CF4D58" w:rsidRDefault="00CF4D58" w:rsidP="00BF3C59">
            <w:pPr>
              <w:rPr>
                <w:rFonts w:asciiTheme="minorHAnsi" w:hAnsiTheme="minorHAnsi" w:cstheme="minorHAnsi"/>
              </w:rPr>
            </w:pPr>
            <w:r>
              <w:rPr>
                <w:rFonts w:asciiTheme="minorHAnsi" w:eastAsia="Arial" w:hAnsiTheme="minorHAnsi" w:cstheme="minorHAnsi"/>
              </w:rPr>
              <w:t xml:space="preserve">Soweit der Einsatz oder die Integration von Drittprodukten (insbesondere Messenger, Sprachmodelle, </w:t>
            </w:r>
            <w:r w:rsidR="00937F89">
              <w:rPr>
                <w:rFonts w:asciiTheme="minorHAnsi" w:eastAsia="Arial" w:hAnsiTheme="minorHAnsi" w:cstheme="minorHAnsi"/>
              </w:rPr>
              <w:t>o.ä. (</w:t>
            </w:r>
            <w:r>
              <w:rPr>
                <w:rFonts w:asciiTheme="minorHAnsi" w:eastAsia="Arial" w:hAnsiTheme="minorHAnsi" w:cstheme="minorHAnsi"/>
              </w:rPr>
              <w:t>nicht abschließend</w:t>
            </w:r>
            <w:r w:rsidR="00D44938">
              <w:rPr>
                <w:rFonts w:asciiTheme="minorHAnsi" w:eastAsia="Arial" w:hAnsiTheme="minorHAnsi" w:cstheme="minorHAnsi"/>
              </w:rPr>
              <w:t>e Aufzählung</w:t>
            </w:r>
            <w:r w:rsidR="00937F89">
              <w:rPr>
                <w:rFonts w:asciiTheme="minorHAnsi" w:eastAsia="Arial" w:hAnsiTheme="minorHAnsi" w:cstheme="minorHAnsi"/>
              </w:rPr>
              <w:t>)</w:t>
            </w:r>
            <w:r>
              <w:rPr>
                <w:rFonts w:asciiTheme="minorHAnsi" w:eastAsia="Arial" w:hAnsiTheme="minorHAnsi" w:cstheme="minorHAnsi"/>
              </w:rPr>
              <w:t>) datenschutzrechtliche Relevanz erfährt, müssen Bietende mit den zuständigen Stellen im Land Rheinland-Pfalz eine datenschutzrechtlich unbedenkliche Konzeption erarbeiten und umsetzen.</w:t>
            </w:r>
          </w:p>
        </w:tc>
      </w:tr>
      <w:tr w:rsidR="008E152A" w:rsidRPr="004269E6" w14:paraId="1008BA57" w14:textId="77777777" w:rsidTr="00A976AB">
        <w:tc>
          <w:tcPr>
            <w:tcW w:w="1696" w:type="dxa"/>
          </w:tcPr>
          <w:p w14:paraId="6462CF16" w14:textId="5E92066A" w:rsidR="008E152A" w:rsidRPr="004269E6" w:rsidRDefault="008E152A" w:rsidP="00BF3C59">
            <w:pPr>
              <w:rPr>
                <w:rFonts w:asciiTheme="minorHAnsi" w:hAnsiTheme="minorHAnsi" w:cstheme="minorHAnsi"/>
                <w:color w:val="4F81BD" w:themeColor="accent1"/>
              </w:rPr>
            </w:pPr>
            <w:r w:rsidRPr="00801DB2">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003</w:t>
            </w:r>
            <w:r w:rsidRPr="00801DB2">
              <w:fldChar w:fldCharType="end"/>
            </w:r>
            <w:r w:rsidRPr="004269E6">
              <w:rPr>
                <w:rFonts w:asciiTheme="minorHAnsi" w:eastAsia="Arial" w:hAnsiTheme="minorHAnsi" w:cstheme="minorHAnsi"/>
                <w:color w:val="4F81BD" w:themeColor="accent1"/>
              </w:rPr>
              <w:t>-A</w:t>
            </w:r>
            <w:r w:rsidR="00EF2119">
              <w:rPr>
                <w:rFonts w:asciiTheme="minorHAnsi" w:eastAsia="Arial" w:hAnsiTheme="minorHAnsi" w:cstheme="minorHAnsi"/>
                <w:color w:val="4F81BD" w:themeColor="accent1"/>
              </w:rPr>
              <w:t>-RECHT</w:t>
            </w:r>
          </w:p>
        </w:tc>
        <w:tc>
          <w:tcPr>
            <w:tcW w:w="7796" w:type="dxa"/>
          </w:tcPr>
          <w:p w14:paraId="3DAF7AD9" w14:textId="60E32C35" w:rsidR="008E152A" w:rsidRPr="004269E6" w:rsidRDefault="00D500A3" w:rsidP="00BF3C59">
            <w:pPr>
              <w:rPr>
                <w:rFonts w:asciiTheme="minorHAnsi" w:hAnsiTheme="minorHAnsi" w:cstheme="minorHAnsi"/>
              </w:rPr>
            </w:pPr>
            <w:r>
              <w:rPr>
                <w:rFonts w:asciiTheme="minorHAnsi" w:hAnsiTheme="minorHAnsi" w:cstheme="minorHAnsi"/>
              </w:rPr>
              <w:t xml:space="preserve">Bietende verpflichten sich mit der Abgabe ihres Angebots dazu, ihr Produkt bei Änderung der vorstehend genannten Rechtsgrundlagen </w:t>
            </w:r>
            <w:r w:rsidR="00D63BC8">
              <w:rPr>
                <w:rFonts w:asciiTheme="minorHAnsi" w:hAnsiTheme="minorHAnsi" w:cstheme="minorHAnsi"/>
              </w:rPr>
              <w:t>rechtzeitig</w:t>
            </w:r>
            <w:r>
              <w:rPr>
                <w:rFonts w:asciiTheme="minorHAnsi" w:hAnsiTheme="minorHAnsi" w:cstheme="minorHAnsi"/>
              </w:rPr>
              <w:t xml:space="preserve"> zu aktualisieren.</w:t>
            </w:r>
          </w:p>
        </w:tc>
      </w:tr>
    </w:tbl>
    <w:p w14:paraId="15127DF9" w14:textId="77B31449" w:rsidR="000404A6" w:rsidRDefault="000404A6">
      <w:pPr>
        <w:pStyle w:val="berschrift2"/>
      </w:pPr>
      <w:bookmarkStart w:id="359" w:name="_Toc222998447"/>
      <w:r>
        <w:t>Landesprojekt „Arbeitgeberdachmarke“</w:t>
      </w:r>
      <w:bookmarkEnd w:id="359"/>
    </w:p>
    <w:p w14:paraId="6539A54D" w14:textId="72816205" w:rsidR="00937F89" w:rsidRDefault="00C20F30" w:rsidP="00C20F30">
      <w:r>
        <w:t xml:space="preserve">Vor dem Hintergrund des demografischen Wandels und Fachkräftemangels haben die Koalitionsparteien im „Zukunftsvertrag für Rheinland-Pfalz 2021 bis 2026“ das Ziel verankert, die Vorteile der rheinland-pfälzischen Landesverwaltung als moderner, attraktiver und krisensicherer Arbeitgeber mit vielfältigen beruflichen Betätigungsfeldern herauszustellen. Es wurde daher vereinbart, eine Arbeitgeberdachmarke zu implementieren, das Karriereportal zu modernisieren und künftig eine effiziente und schnelle Personalgewinnung durch ein elektronisches Bewerbermanagementsystem zu ermöglichen. </w:t>
      </w:r>
    </w:p>
    <w:p w14:paraId="37A1E3E5" w14:textId="1F6A58F3" w:rsidR="000C51F2" w:rsidRDefault="00C20F30" w:rsidP="00C20F30">
      <w:r>
        <w:t>Neben der Einführung einer eRecruiting-Plattform ist auch die Neugestaltung des sog. Karriereportals des Landes ein wesentlicher Erfolgsfaktor für eine erfolgreiche und nachhaltige externe Kommunikation der zu implementierenden Arbeitgeberdachmarke für die gesamte Landesverwaltung Rheinland-Pfalz. Hierfür soll im Wesentlichen die mit einer eRecruiting-Plattform angebotene Karriereseite als neues Karriereportal genutzt werden. Durch landesweit gebündelte Information</w:t>
      </w:r>
      <w:r w:rsidR="00937F89">
        <w:t>en</w:t>
      </w:r>
      <w:r>
        <w:t xml:space="preserve"> auf dem neuen Karriereportal des Landes soll das Interesse am Land Rheinland-Pfalz</w:t>
      </w:r>
      <w:r w:rsidR="00937F89">
        <w:t xml:space="preserve"> als Arbeitgeber</w:t>
      </w:r>
      <w:r>
        <w:t xml:space="preserve"> geweckt werden</w:t>
      </w:r>
      <w:r w:rsidR="00937F89">
        <w:t xml:space="preserve">. </w:t>
      </w:r>
      <w:r>
        <w:t xml:space="preserve">Bewerbende sollen künftig gezielt angesprochen werden, um langfristig den Personalbedarf zu decken und gleichzeitig die Personalstruktur zu verbessern. Hierbei soll die zu implementierende Arbeitgeberdachmarke den Bewerbenden Orientierung geben, das Land als Arbeitgeber erlebbar machen und als „Markt der Arbeitsmöglichkeiten“ dienen. </w:t>
      </w:r>
    </w:p>
    <w:p w14:paraId="23292017" w14:textId="0E9A89DE" w:rsidR="00C20F30" w:rsidRDefault="00C20F30" w:rsidP="00C20F30">
      <w:r>
        <w:t xml:space="preserve">Bewerbende sollen insbesondere durch das neue Karriereportal authentische Einblicke in die Arbeit von Mitarbeitenden der Landesverwaltung erhalten und erfahren, wie sie durch ihre </w:t>
      </w:r>
      <w:r>
        <w:lastRenderedPageBreak/>
        <w:t>Mitarbeit Rheinland-Pfalz auf den unterschiedlichsten Feldern voranbringen können. Gleichzeitig sollen potentielle Bewerbende dazu animiert werden, sich auf dem neuen Karriereportal zu informieren und sich auf Ausbildungs- bzw. Stellenangebote zu bewerben.</w:t>
      </w:r>
    </w:p>
    <w:p w14:paraId="7BC0D809" w14:textId="61A64B90" w:rsidR="00C20F30" w:rsidRDefault="00C20F30" w:rsidP="00C20F30">
      <w:r>
        <w:t xml:space="preserve">Zur Umsetzung dieses umfangreichen Projektes „Arbeitgeberdachmarke für die gesamte Landesverwaltung Rheinland-Pfalz“ sind verschiedene Meilensteine </w:t>
      </w:r>
      <w:r w:rsidR="000C51F2">
        <w:t>festgelegt worden</w:t>
      </w:r>
      <w:r>
        <w:t>. Neben der mit der Entwicklung und Implementierung einer Arbeitgeberdachmarke sowie Neukonzeption des Karriereportals beauftragten Werbeagentur wird eine noch zu beauftragende Mediaagentur eine 360-Grad Mediastrategie umsetzen. Darüber hinaus wird das neue Karriereportal mit eRecruiting-Plattform aufgesetzt. Aufgrund der engen Verzahnung der Meilensteine bestehen Abhängigkeiten zwischen den Projektvorhaben. Weitere Informationen zu diesem Projekt werden für den Auftragnehmer nach Zuschlagserteilung zum frühestmöglichen Zeitpunkt konkretisiert.</w:t>
      </w:r>
    </w:p>
    <w:p w14:paraId="6FFB3927" w14:textId="77777777" w:rsidR="000C51F2" w:rsidRDefault="000C51F2" w:rsidP="00C20F30"/>
    <w:p w14:paraId="6BF30ED5" w14:textId="302CCEA0" w:rsidR="00C20F30" w:rsidRPr="000404A6" w:rsidRDefault="00C20F30" w:rsidP="00C20F30">
      <w:r>
        <w:t>Die zeitliche Rahmenplanung zur Einführung der eRecruiting-Plattform wird nach Zuschlagserteilung zwischen Auftraggeber und Auftragnehmer verbindlich festgelegt. Es ist nach jetziger Zeitplanung vorgesehen, dass die eRecruiting-Plattform in der ersten Jahreshälfte 2027 implementiert ist. Ebenso wird zwischen Auftraggeber und Auftragnehmer das Projektvorgehen zur Einführung der eRecruiting-Plattform abgestimmt, wobei der Auftragnehmer auf die Expertise und Erfahrungswerte des Auftragnehmers zurückgreifen wird.</w:t>
      </w:r>
    </w:p>
    <w:p w14:paraId="1E404CC4" w14:textId="2B86747B" w:rsidR="00F657EC" w:rsidRPr="004269E6" w:rsidRDefault="00F657EC" w:rsidP="002F2102">
      <w:pPr>
        <w:pStyle w:val="berschrift2"/>
      </w:pPr>
      <w:bookmarkStart w:id="360" w:name="_Toc222998448"/>
      <w:r w:rsidRPr="004269E6">
        <w:t>Projekt</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sidR="002579FD" w:rsidRPr="004269E6">
        <w:t>-</w:t>
      </w:r>
      <w:r w:rsidR="00027DA3" w:rsidRPr="004269E6">
        <w:t xml:space="preserve"> und Einführungsvorgehen</w:t>
      </w:r>
      <w:bookmarkEnd w:id="360"/>
    </w:p>
    <w:p w14:paraId="35AC30B1" w14:textId="41A02BBA" w:rsidR="00AF7BAF" w:rsidRPr="004269E6" w:rsidRDefault="0084601A" w:rsidP="002F2102">
      <w:r w:rsidRPr="004269E6">
        <w:t>Die Einführung de</w:t>
      </w:r>
      <w:r w:rsidR="00B74849" w:rsidRPr="004269E6">
        <w:t>r</w:t>
      </w:r>
      <w:r w:rsidRPr="004269E6">
        <w:t xml:space="preserve"> </w:t>
      </w:r>
      <w:r w:rsidR="00024A8A" w:rsidRPr="004269E6">
        <w:t>e</w:t>
      </w:r>
      <w:r w:rsidRPr="004269E6">
        <w:t>Recruiting-</w:t>
      </w:r>
      <w:r w:rsidR="00B74849" w:rsidRPr="004269E6">
        <w:t>Plattform</w:t>
      </w:r>
      <w:r w:rsidRPr="004269E6">
        <w:t xml:space="preserve"> beruht auf der Absicht der Landesregierung, den Bewerbungsprozess zu </w:t>
      </w:r>
      <w:r w:rsidR="00AE0910">
        <w:t xml:space="preserve">digitalisieren und damit den gesamten Prozess für die Mitarbeiter und auch für die Bewerber zu </w:t>
      </w:r>
      <w:r w:rsidRPr="004269E6">
        <w:t xml:space="preserve">beschleunigen und zu vereinfachen. </w:t>
      </w:r>
    </w:p>
    <w:p w14:paraId="61D1BC65" w14:textId="5F8E0970" w:rsidR="004A0B15" w:rsidRPr="004269E6" w:rsidRDefault="00884FB2" w:rsidP="002F2102">
      <w:r w:rsidRPr="004269E6">
        <w:t>Die zeitliche Rahmenplanung zur Einführung de</w:t>
      </w:r>
      <w:r w:rsidR="003C5EFE" w:rsidRPr="004269E6">
        <w:t>r</w:t>
      </w:r>
      <w:r w:rsidRPr="004269E6">
        <w:t xml:space="preserve"> </w:t>
      </w:r>
      <w:r w:rsidR="00024A8A" w:rsidRPr="004269E6">
        <w:t>e</w:t>
      </w:r>
      <w:r w:rsidRPr="004269E6">
        <w:t>Recruiting-</w:t>
      </w:r>
      <w:r w:rsidR="003C5EFE" w:rsidRPr="004269E6">
        <w:t>Plattform</w:t>
      </w:r>
      <w:r w:rsidRPr="004269E6">
        <w:t xml:space="preserve"> wird nach Zuschlagserteilung zwischen Auftraggeber und Auftragnehmer verbindlich festgelegt.</w:t>
      </w:r>
      <w:r w:rsidR="6C955AFF">
        <w:t xml:space="preserve"> </w:t>
      </w:r>
      <w:r w:rsidR="004F1984" w:rsidRPr="004269E6">
        <w:t>Ebenso wird zwischen Auftraggeber und Auftragnehmer das</w:t>
      </w:r>
      <w:r w:rsidR="003D6C5A" w:rsidRPr="004269E6">
        <w:t xml:space="preserve"> </w:t>
      </w:r>
      <w:r w:rsidR="004F1984" w:rsidRPr="004269E6">
        <w:t>Projektvorgehen zur Einführung de</w:t>
      </w:r>
      <w:r w:rsidR="003C5EFE" w:rsidRPr="004269E6">
        <w:t>r</w:t>
      </w:r>
      <w:r w:rsidR="004F1984" w:rsidRPr="004269E6">
        <w:t xml:space="preserve"> </w:t>
      </w:r>
      <w:r w:rsidR="006F6539" w:rsidRPr="004269E6">
        <w:t>e</w:t>
      </w:r>
      <w:r w:rsidR="004F1984" w:rsidRPr="004269E6">
        <w:t>Recruiting-</w:t>
      </w:r>
      <w:r w:rsidR="003C5EFE" w:rsidRPr="004269E6">
        <w:t>Plattform</w:t>
      </w:r>
      <w:r w:rsidR="004F1984" w:rsidRPr="004269E6">
        <w:t xml:space="preserve"> abgestimmt, wobei der Auftragnehmer auf die Expertise und Erfahrungswerte des Auftragnehmers </w:t>
      </w:r>
      <w:r w:rsidR="00AF7BAF" w:rsidRPr="004269E6">
        <w:t>zurückgreifen wird.</w:t>
      </w:r>
    </w:p>
    <w:p w14:paraId="4B9B8BA6" w14:textId="77777777" w:rsidR="005B265A" w:rsidRPr="004269E6" w:rsidRDefault="005B265A" w:rsidP="002F2102">
      <w:pPr>
        <w:pStyle w:val="berschrift2"/>
      </w:pPr>
      <w:bookmarkStart w:id="361" w:name="_Toc222998449"/>
      <w:bookmarkStart w:id="362" w:name="_Toc10640605"/>
      <w:bookmarkStart w:id="363" w:name="_Toc10647035"/>
      <w:bookmarkStart w:id="364" w:name="_Toc10650485"/>
      <w:bookmarkStart w:id="365" w:name="_Toc10653144"/>
      <w:bookmarkStart w:id="366" w:name="_Toc12364808"/>
      <w:bookmarkStart w:id="367" w:name="_Toc12455046"/>
      <w:bookmarkStart w:id="368" w:name="_Toc12604505"/>
      <w:bookmarkStart w:id="369" w:name="_Toc13041405"/>
      <w:bookmarkStart w:id="370" w:name="_Toc13076106"/>
      <w:bookmarkStart w:id="371" w:name="_Ref14079502"/>
      <w:bookmarkStart w:id="372" w:name="_Toc14083738"/>
      <w:bookmarkStart w:id="373" w:name="_Toc14085727"/>
      <w:bookmarkStart w:id="374" w:name="_Toc14704138"/>
      <w:bookmarkStart w:id="375" w:name="_Toc18054478"/>
      <w:bookmarkStart w:id="376" w:name="_Toc18068610"/>
      <w:bookmarkStart w:id="377" w:name="_Ref18332232"/>
      <w:bookmarkStart w:id="378" w:name="_Toc18595011"/>
      <w:bookmarkStart w:id="379" w:name="_Toc18682245"/>
      <w:bookmarkStart w:id="380" w:name="_Toc18914057"/>
      <w:bookmarkStart w:id="381" w:name="_Toc18922150"/>
      <w:bookmarkStart w:id="382" w:name="_Toc18930727"/>
      <w:bookmarkStart w:id="383" w:name="_Toc18931088"/>
      <w:bookmarkStart w:id="384" w:name="_Toc18939035"/>
      <w:bookmarkStart w:id="385" w:name="_Toc19183861"/>
      <w:bookmarkStart w:id="386" w:name="_Toc19198488"/>
      <w:bookmarkStart w:id="387" w:name="_Toc20216764"/>
      <w:bookmarkStart w:id="388" w:name="_Toc20297970"/>
      <w:bookmarkStart w:id="389" w:name="_Ref191045676"/>
      <w:bookmarkStart w:id="390" w:name="_Ref191045682"/>
      <w:bookmarkStart w:id="391" w:name="_Ref9953908"/>
      <w:r w:rsidRPr="004269E6">
        <w:t>Produktabnahme</w:t>
      </w:r>
      <w:bookmarkEnd w:id="361"/>
    </w:p>
    <w:p w14:paraId="797B2E1A" w14:textId="582C149A" w:rsidR="005B265A" w:rsidRPr="004269E6" w:rsidRDefault="005B265A" w:rsidP="002F2102">
      <w:r w:rsidRPr="004269E6">
        <w:t>Ein Abnahmetest zur Bestätigung aller getätigten Aussagen bezüglich der Anforderungserfüllung wird nach Zuschlagserteilung durchgeführt. Bietende sind verpflichtet, alle zugesagten Anforderungserfüllungen einzuhalten. Falls im Zuge des Abnahmetests Abweichungen von den zugesagten erfüllten Anforderungen auffallen, haben Bietende durch Nacharbeit auf eigene Kosten dafür zu sorgen, dass die zugesagte Erfüllung der Anforderungen erreicht wird.</w:t>
      </w:r>
    </w:p>
    <w:p w14:paraId="2D4ED7E2" w14:textId="52DD6C6D" w:rsidR="00235517" w:rsidRPr="004269E6" w:rsidRDefault="006D16D5" w:rsidP="002F2102">
      <w:pPr>
        <w:pStyle w:val="berschrift1"/>
      </w:pPr>
      <w:bookmarkStart w:id="392" w:name="_Toc10640648"/>
      <w:bookmarkStart w:id="393" w:name="_Toc10647078"/>
      <w:bookmarkStart w:id="394" w:name="_Toc10650528"/>
      <w:bookmarkStart w:id="395" w:name="_Toc10653187"/>
      <w:bookmarkStart w:id="396" w:name="_Ref10656397"/>
      <w:bookmarkStart w:id="397" w:name="_Toc12364860"/>
      <w:bookmarkStart w:id="398" w:name="_Toc12455097"/>
      <w:bookmarkStart w:id="399" w:name="_Toc12604552"/>
      <w:bookmarkStart w:id="400" w:name="_Toc13041452"/>
      <w:bookmarkStart w:id="401" w:name="_Toc13076153"/>
      <w:bookmarkStart w:id="402" w:name="_Toc14083786"/>
      <w:bookmarkStart w:id="403" w:name="_Toc14704173"/>
      <w:bookmarkStart w:id="404" w:name="_Toc18054488"/>
      <w:bookmarkStart w:id="405" w:name="_Toc18068620"/>
      <w:bookmarkStart w:id="406" w:name="_Ref18075830"/>
      <w:bookmarkStart w:id="407" w:name="_Toc18595021"/>
      <w:bookmarkStart w:id="408" w:name="_Toc18682257"/>
      <w:bookmarkStart w:id="409" w:name="_Toc18914069"/>
      <w:bookmarkStart w:id="410" w:name="_Toc18922162"/>
      <w:bookmarkStart w:id="411" w:name="_Toc18930739"/>
      <w:bookmarkStart w:id="412" w:name="_Toc18931100"/>
      <w:bookmarkStart w:id="413" w:name="_Toc18939047"/>
      <w:bookmarkStart w:id="414" w:name="_Toc19183873"/>
      <w:bookmarkStart w:id="415" w:name="_Toc19198500"/>
      <w:bookmarkStart w:id="416" w:name="_Toc20216776"/>
      <w:bookmarkStart w:id="417" w:name="_Toc20297982"/>
      <w:bookmarkStart w:id="418" w:name="_Ref202776632"/>
      <w:bookmarkStart w:id="419" w:name="_Toc222998450"/>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r w:rsidRPr="004269E6">
        <w:t>Fachlich-funktionale Anforderungen</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73AB68A8" w14:textId="27BB7EB9" w:rsidR="00DC7E83" w:rsidRPr="004269E6" w:rsidRDefault="3B66CE8C" w:rsidP="002F2102">
      <w:pPr>
        <w:rPr>
          <w:rFonts w:cs="Arial"/>
        </w:rPr>
      </w:pPr>
      <w:r w:rsidRPr="004269E6">
        <w:t>I</w:t>
      </w:r>
      <w:r w:rsidR="6D38D959" w:rsidRPr="004269E6">
        <w:t>n diesem</w:t>
      </w:r>
      <w:r w:rsidRPr="004269E6">
        <w:t xml:space="preserve"> Kapitel werden fachlich-funktionale Anforderungen an </w:t>
      </w:r>
      <w:r w:rsidR="00903B6A" w:rsidRPr="004269E6">
        <w:t>d</w:t>
      </w:r>
      <w:r w:rsidR="000E439D" w:rsidRPr="004269E6">
        <w:t>ie eRecruiting-Plattform</w:t>
      </w:r>
      <w:r w:rsidRPr="004269E6">
        <w:t xml:space="preserve"> definiert.</w:t>
      </w:r>
      <w:r w:rsidR="608E28F1" w:rsidRPr="004269E6">
        <w:t xml:space="preserve"> </w:t>
      </w:r>
      <w:r w:rsidR="66CCE817" w:rsidRPr="004269E6">
        <w:rPr>
          <w:rFonts w:cs="Arial"/>
        </w:rPr>
        <w:t>Die Anforderungen in den Abschnitten</w:t>
      </w:r>
      <w:r w:rsidR="186BBA52" w:rsidRPr="004269E6">
        <w:rPr>
          <w:rFonts w:cs="Arial"/>
        </w:rPr>
        <w:t xml:space="preserve"> </w:t>
      </w:r>
      <w:r w:rsidR="00BD7816" w:rsidRPr="004269E6">
        <w:rPr>
          <w:rFonts w:cs="Arial"/>
        </w:rPr>
        <w:fldChar w:fldCharType="begin"/>
      </w:r>
      <w:r w:rsidR="00BD7816" w:rsidRPr="004269E6">
        <w:rPr>
          <w:rFonts w:cs="Arial"/>
        </w:rPr>
        <w:instrText xml:space="preserve"> REF _Ref181024788 \r \h </w:instrText>
      </w:r>
      <w:r w:rsidR="00A850EB" w:rsidRPr="004269E6">
        <w:rPr>
          <w:rFonts w:cs="Arial"/>
        </w:rPr>
        <w:instrText xml:space="preserve"> \* MERGEFORMAT </w:instrText>
      </w:r>
      <w:r w:rsidR="00BD7816" w:rsidRPr="004269E6">
        <w:rPr>
          <w:rFonts w:cs="Arial"/>
        </w:rPr>
      </w:r>
      <w:r w:rsidR="00BD7816" w:rsidRPr="004269E6">
        <w:rPr>
          <w:rFonts w:cs="Arial"/>
        </w:rPr>
        <w:fldChar w:fldCharType="separate"/>
      </w:r>
      <w:r w:rsidR="00A30EE8">
        <w:rPr>
          <w:rFonts w:cs="Arial"/>
        </w:rPr>
        <w:t>0</w:t>
      </w:r>
      <w:r w:rsidR="00BD7816" w:rsidRPr="004269E6">
        <w:rPr>
          <w:rFonts w:cs="Arial"/>
        </w:rPr>
        <w:fldChar w:fldCharType="end"/>
      </w:r>
      <w:r w:rsidR="000E57C2">
        <w:rPr>
          <w:rFonts w:cs="Arial"/>
        </w:rPr>
        <w:t xml:space="preserve"> </w:t>
      </w:r>
      <w:r w:rsidR="186BBA52" w:rsidRPr="004269E6">
        <w:rPr>
          <w:rFonts w:cs="Arial"/>
        </w:rPr>
        <w:t>-</w:t>
      </w:r>
      <w:r w:rsidR="000E57C2">
        <w:rPr>
          <w:rFonts w:cs="Arial"/>
        </w:rPr>
        <w:t xml:space="preserve"> </w:t>
      </w:r>
      <w:r w:rsidR="000E57C2">
        <w:rPr>
          <w:rFonts w:cs="Arial"/>
        </w:rPr>
        <w:fldChar w:fldCharType="begin"/>
      </w:r>
      <w:r w:rsidR="000E57C2">
        <w:rPr>
          <w:rFonts w:cs="Arial"/>
        </w:rPr>
        <w:instrText xml:space="preserve"> REF _Ref213242573 \r \h </w:instrText>
      </w:r>
      <w:r w:rsidR="000E57C2">
        <w:rPr>
          <w:rFonts w:cs="Arial"/>
        </w:rPr>
      </w:r>
      <w:r w:rsidR="000E57C2">
        <w:rPr>
          <w:rFonts w:cs="Arial"/>
        </w:rPr>
        <w:fldChar w:fldCharType="separate"/>
      </w:r>
      <w:r w:rsidR="00A30EE8">
        <w:rPr>
          <w:rFonts w:cs="Arial"/>
        </w:rPr>
        <w:t>3.8</w:t>
      </w:r>
      <w:r w:rsidR="000E57C2">
        <w:rPr>
          <w:rFonts w:cs="Arial"/>
        </w:rPr>
        <w:fldChar w:fldCharType="end"/>
      </w:r>
      <w:r w:rsidR="008B16A6" w:rsidRPr="004269E6">
        <w:rPr>
          <w:rFonts w:cs="Arial"/>
        </w:rPr>
        <w:t xml:space="preserve"> </w:t>
      </w:r>
      <w:r w:rsidR="186BBA52" w:rsidRPr="004269E6">
        <w:rPr>
          <w:rFonts w:cs="Arial"/>
        </w:rPr>
        <w:t>samt Unterkapiteln</w:t>
      </w:r>
      <w:r w:rsidR="66CCE817" w:rsidRPr="004269E6">
        <w:rPr>
          <w:rFonts w:cs="Arial"/>
        </w:rPr>
        <w:t xml:space="preserve"> </w:t>
      </w:r>
      <w:r w:rsidR="008B16A6" w:rsidRPr="004269E6">
        <w:rPr>
          <w:rFonts w:cs="Arial"/>
        </w:rPr>
        <w:t>betreffen Arbeiten, die auf Seite der Bedarfsträger</w:t>
      </w:r>
      <w:r w:rsidR="186BBA52" w:rsidRPr="004269E6">
        <w:rPr>
          <w:rFonts w:cs="Arial"/>
        </w:rPr>
        <w:t xml:space="preserve"> in unterschiedlichen Zuständigkeitsbereichen (und somit</w:t>
      </w:r>
      <w:r w:rsidR="0A7C3B59" w:rsidRPr="004269E6">
        <w:rPr>
          <w:rFonts w:cs="Arial"/>
        </w:rPr>
        <w:t xml:space="preserve"> in</w:t>
      </w:r>
      <w:r w:rsidR="186BBA52" w:rsidRPr="004269E6">
        <w:rPr>
          <w:rFonts w:cs="Arial"/>
        </w:rPr>
        <w:t xml:space="preserve"> Rollen mit entsprechenden Berechtigungen</w:t>
      </w:r>
      <w:r w:rsidR="4741A971" w:rsidRPr="004269E6">
        <w:rPr>
          <w:rFonts w:cs="Arial"/>
        </w:rPr>
        <w:t>) übernommen</w:t>
      </w:r>
      <w:r w:rsidR="00A02D35">
        <w:rPr>
          <w:rFonts w:cs="Arial"/>
        </w:rPr>
        <w:t xml:space="preserve"> werden</w:t>
      </w:r>
      <w:r w:rsidR="4741A971" w:rsidRPr="004269E6">
        <w:rPr>
          <w:rFonts w:cs="Arial"/>
        </w:rPr>
        <w:t xml:space="preserve">, während die Anforderungen aus Kapitel </w:t>
      </w:r>
      <w:r w:rsidR="00621D21">
        <w:rPr>
          <w:rFonts w:cs="Arial"/>
        </w:rPr>
        <w:fldChar w:fldCharType="begin"/>
      </w:r>
      <w:r w:rsidR="00621D21">
        <w:rPr>
          <w:rFonts w:cs="Arial"/>
        </w:rPr>
        <w:instrText xml:space="preserve"> REF _Ref210230840 \r \h </w:instrText>
      </w:r>
      <w:r w:rsidR="00621D21">
        <w:rPr>
          <w:rFonts w:cs="Arial"/>
        </w:rPr>
      </w:r>
      <w:r w:rsidR="00621D21">
        <w:rPr>
          <w:rFonts w:cs="Arial"/>
        </w:rPr>
        <w:fldChar w:fldCharType="separate"/>
      </w:r>
      <w:r w:rsidR="00A30EE8">
        <w:rPr>
          <w:rFonts w:cs="Arial"/>
        </w:rPr>
        <w:t>3.9</w:t>
      </w:r>
      <w:r w:rsidR="00621D21">
        <w:rPr>
          <w:rFonts w:cs="Arial"/>
        </w:rPr>
        <w:fldChar w:fldCharType="end"/>
      </w:r>
      <w:r w:rsidR="009745D9" w:rsidRPr="004269E6">
        <w:rPr>
          <w:rFonts w:cs="Arial"/>
        </w:rPr>
        <w:t xml:space="preserve"> </w:t>
      </w:r>
      <w:r w:rsidR="4741A971" w:rsidRPr="004269E6">
        <w:rPr>
          <w:rFonts w:cs="Arial"/>
        </w:rPr>
        <w:t>sam</w:t>
      </w:r>
      <w:r w:rsidR="2486FD28" w:rsidRPr="004269E6">
        <w:rPr>
          <w:rFonts w:cs="Arial"/>
        </w:rPr>
        <w:t>t Unterkapiteln Bewerbe</w:t>
      </w:r>
      <w:r w:rsidR="431E8A73" w:rsidRPr="004269E6">
        <w:rPr>
          <w:rFonts w:cs="Arial"/>
        </w:rPr>
        <w:t>nde</w:t>
      </w:r>
      <w:r w:rsidR="00C95D21">
        <w:rPr>
          <w:rFonts w:cs="Arial"/>
        </w:rPr>
        <w:t xml:space="preserve"> </w:t>
      </w:r>
      <w:r w:rsidR="2486FD28" w:rsidRPr="004269E6">
        <w:rPr>
          <w:rFonts w:cs="Arial"/>
        </w:rPr>
        <w:t>betr</w:t>
      </w:r>
      <w:r w:rsidR="008B16A6" w:rsidRPr="004269E6">
        <w:rPr>
          <w:rFonts w:cs="Arial"/>
        </w:rPr>
        <w:t>effen</w:t>
      </w:r>
      <w:r w:rsidR="2486FD28" w:rsidRPr="004269E6">
        <w:rPr>
          <w:rFonts w:cs="Arial"/>
        </w:rPr>
        <w:t>.</w:t>
      </w:r>
      <w:r w:rsidR="3FED1EEC" w:rsidRPr="004269E6">
        <w:rPr>
          <w:rFonts w:cs="Arial"/>
        </w:rPr>
        <w:t xml:space="preserve"> Kapitel </w:t>
      </w:r>
      <w:r w:rsidR="00621D21">
        <w:rPr>
          <w:rFonts w:cs="Arial"/>
        </w:rPr>
        <w:fldChar w:fldCharType="begin"/>
      </w:r>
      <w:r w:rsidR="00621D21">
        <w:rPr>
          <w:rFonts w:cs="Arial"/>
        </w:rPr>
        <w:instrText xml:space="preserve"> REF _Ref206059225 \r \h </w:instrText>
      </w:r>
      <w:r w:rsidR="00621D21">
        <w:rPr>
          <w:rFonts w:cs="Arial"/>
        </w:rPr>
      </w:r>
      <w:r w:rsidR="00621D21">
        <w:rPr>
          <w:rFonts w:cs="Arial"/>
        </w:rPr>
        <w:fldChar w:fldCharType="separate"/>
      </w:r>
      <w:r w:rsidR="00A30EE8">
        <w:rPr>
          <w:rFonts w:cs="Arial"/>
        </w:rPr>
        <w:t>3.10</w:t>
      </w:r>
      <w:r w:rsidR="00621D21">
        <w:rPr>
          <w:rFonts w:cs="Arial"/>
        </w:rPr>
        <w:fldChar w:fldCharType="end"/>
      </w:r>
      <w:r w:rsidR="000E57C2">
        <w:rPr>
          <w:rFonts w:cs="Arial"/>
        </w:rPr>
        <w:t xml:space="preserve"> </w:t>
      </w:r>
      <w:r w:rsidR="00C86BCB" w:rsidRPr="004269E6">
        <w:rPr>
          <w:rFonts w:cs="Arial"/>
        </w:rPr>
        <w:t>-</w:t>
      </w:r>
      <w:r w:rsidR="000E57C2">
        <w:rPr>
          <w:rFonts w:cs="Arial"/>
        </w:rPr>
        <w:t xml:space="preserve"> </w:t>
      </w:r>
      <w:r w:rsidR="000E57C2">
        <w:rPr>
          <w:rFonts w:cs="Arial"/>
        </w:rPr>
        <w:fldChar w:fldCharType="begin"/>
      </w:r>
      <w:r w:rsidR="000E57C2">
        <w:rPr>
          <w:rFonts w:cs="Arial"/>
        </w:rPr>
        <w:instrText xml:space="preserve"> REF _Ref213242536 \r \h </w:instrText>
      </w:r>
      <w:r w:rsidR="000E57C2">
        <w:rPr>
          <w:rFonts w:cs="Arial"/>
        </w:rPr>
      </w:r>
      <w:r w:rsidR="000E57C2">
        <w:rPr>
          <w:rFonts w:cs="Arial"/>
        </w:rPr>
        <w:fldChar w:fldCharType="separate"/>
      </w:r>
      <w:r w:rsidR="00A30EE8">
        <w:rPr>
          <w:rFonts w:cs="Arial"/>
        </w:rPr>
        <w:t>3.12</w:t>
      </w:r>
      <w:r w:rsidR="000E57C2">
        <w:rPr>
          <w:rFonts w:cs="Arial"/>
        </w:rPr>
        <w:fldChar w:fldCharType="end"/>
      </w:r>
      <w:r w:rsidR="00C86BCB" w:rsidRPr="004269E6">
        <w:rPr>
          <w:rFonts w:cs="Arial"/>
        </w:rPr>
        <w:t xml:space="preserve"> </w:t>
      </w:r>
      <w:r w:rsidR="3FED1EEC" w:rsidRPr="004269E6">
        <w:rPr>
          <w:rFonts w:cs="Arial"/>
        </w:rPr>
        <w:t>betr</w:t>
      </w:r>
      <w:r w:rsidR="00C86BCB" w:rsidRPr="004269E6">
        <w:rPr>
          <w:rFonts w:cs="Arial"/>
        </w:rPr>
        <w:t>effen</w:t>
      </w:r>
      <w:r w:rsidR="3FED1EEC" w:rsidRPr="004269E6">
        <w:rPr>
          <w:rFonts w:cs="Arial"/>
        </w:rPr>
        <w:t xml:space="preserve"> die </w:t>
      </w:r>
      <w:r w:rsidR="008C64DD" w:rsidRPr="004269E6">
        <w:rPr>
          <w:rFonts w:cs="Arial"/>
        </w:rPr>
        <w:t>Nutzer</w:t>
      </w:r>
      <w:r w:rsidR="3FED1EEC" w:rsidRPr="004269E6">
        <w:rPr>
          <w:rFonts w:cs="Arial"/>
        </w:rPr>
        <w:t>gruppen gleichermaßen.</w:t>
      </w:r>
    </w:p>
    <w:p w14:paraId="39534A2E" w14:textId="30FFDC65" w:rsidR="002951E9" w:rsidRPr="004269E6" w:rsidRDefault="002951E9" w:rsidP="002F2102">
      <w:pPr>
        <w:pStyle w:val="berschrift2"/>
      </w:pPr>
      <w:bookmarkStart w:id="420" w:name="_Ref210230608"/>
      <w:bookmarkStart w:id="421" w:name="_Ref210230654"/>
      <w:bookmarkStart w:id="422" w:name="_Toc222998451"/>
      <w:r w:rsidRPr="004269E6">
        <w:lastRenderedPageBreak/>
        <w:t>Mandantenfähigkeit</w:t>
      </w:r>
      <w:bookmarkEnd w:id="420"/>
      <w:bookmarkEnd w:id="421"/>
      <w:bookmarkEnd w:id="422"/>
    </w:p>
    <w:p w14:paraId="16480157" w14:textId="6920F550" w:rsidR="00C559E0" w:rsidRDefault="008043E9" w:rsidP="002F2102">
      <w:r>
        <w:t xml:space="preserve">Die eRecruiting-Plattform wird vom Auftraggeber und den Bedarfsträgern, wie in Kapitel </w:t>
      </w:r>
      <w:r>
        <w:fldChar w:fldCharType="begin"/>
      </w:r>
      <w:r>
        <w:instrText xml:space="preserve"> REF _Ref210064159 \r \h </w:instrText>
      </w:r>
      <w:r w:rsidR="002F2102">
        <w:instrText xml:space="preserve"> \* MERGEFORMAT </w:instrText>
      </w:r>
      <w:r>
        <w:fldChar w:fldCharType="separate"/>
      </w:r>
      <w:r w:rsidR="00A30EE8">
        <w:t>1.2</w:t>
      </w:r>
      <w:r>
        <w:fldChar w:fldCharType="end"/>
      </w:r>
      <w:r>
        <w:t xml:space="preserve"> bereits umrissen, als eine einzige zentrale Softwareanwendung verstanden</w:t>
      </w:r>
      <w:r w:rsidR="00364D41">
        <w:t>, mit der sämtliche Bedarfsträger täglich arbeiten.</w:t>
      </w:r>
      <w:r w:rsidR="00C559E0">
        <w:t xml:space="preserve"> Eine zentrale Erwartung aller Beteiligten ist es daher, dass die eRecruiting-Plattform die Arbeit </w:t>
      </w:r>
      <w:r w:rsidR="00311C1D">
        <w:t>der</w:t>
      </w:r>
      <w:r w:rsidR="00C559E0">
        <w:t xml:space="preserve"> Bedarfsträger im System sowohl zur gleichen Zeit als auch unter ständiger Wahrung fachlich-organisatorischer Grenzen (vgl. Kapitel </w:t>
      </w:r>
      <w:r w:rsidR="00C559E0">
        <w:fldChar w:fldCharType="begin"/>
      </w:r>
      <w:r w:rsidR="00C559E0">
        <w:instrText xml:space="preserve"> REF _Ref181767397 \r \h </w:instrText>
      </w:r>
      <w:r w:rsidR="002F2102">
        <w:instrText xml:space="preserve"> \* MERGEFORMAT </w:instrText>
      </w:r>
      <w:r w:rsidR="00C559E0">
        <w:fldChar w:fldCharType="separate"/>
      </w:r>
      <w:r w:rsidR="00A30EE8">
        <w:t>3.2</w:t>
      </w:r>
      <w:r w:rsidR="00C559E0">
        <w:fldChar w:fldCharType="end"/>
      </w:r>
      <w:r w:rsidR="00C559E0">
        <w:t>) ermöglicht. Auch ist es denkbar, dass in Bedarfsfällen diese Grenzen kontrolliert durchbrochen werden können, um beispielsweise eine behördenübergreifende Zusammenarbeit zu ermöglichen.</w:t>
      </w:r>
    </w:p>
    <w:p w14:paraId="4B6E168C" w14:textId="46B1D5D3" w:rsidR="00AC5017" w:rsidRDefault="00C559E0" w:rsidP="002F2102">
      <w:r>
        <w:t>Vor diesem Hintergrund ist der Aspekt der Mandantenfähigkeit bzw. Multi-Mandanten-Fähigkeit für die eRecruiting-Plattform ausgesprochen zentral, um</w:t>
      </w:r>
      <w:r w:rsidR="001E6C40">
        <w:t xml:space="preserve"> die einzelnen Bedarfsträger innerhalb des Systems</w:t>
      </w:r>
      <w:r w:rsidR="00065CA5">
        <w:t xml:space="preserve"> durch entsprechende Konfigurationen </w:t>
      </w:r>
      <w:r w:rsidR="001E6C40">
        <w:t>kapseln, strukturieren</w:t>
      </w:r>
      <w:r w:rsidR="00586BCD">
        <w:t>, organisieren</w:t>
      </w:r>
      <w:r w:rsidR="001E6C40">
        <w:t xml:space="preserve"> und hierarchisieren zu können. Hierbei ist ebenfalls </w:t>
      </w:r>
      <w:r w:rsidR="00CA6A42">
        <w:t>wichtig</w:t>
      </w:r>
      <w:r w:rsidR="001E6C40">
        <w:t xml:space="preserve">, dass </w:t>
      </w:r>
      <w:r w:rsidR="00B5617B">
        <w:t>für interne Benutze</w:t>
      </w:r>
      <w:r w:rsidR="00205667">
        <w:t xml:space="preserve">nde </w:t>
      </w:r>
      <w:r w:rsidR="00B5617B">
        <w:t xml:space="preserve">stets </w:t>
      </w:r>
      <w:r w:rsidR="001E6C40">
        <w:t>nur Objekte des eigenen Man</w:t>
      </w:r>
      <w:r w:rsidR="00B5617B">
        <w:t xml:space="preserve">danten einsehbar sind und mandantenspezifische Konfigurationen vorgenommen </w:t>
      </w:r>
      <w:r w:rsidR="00CA6A42">
        <w:t xml:space="preserve">und ebenso mandantenspezifische Inhalte erstellt </w:t>
      </w:r>
      <w:r w:rsidR="00B5617B">
        <w:t xml:space="preserve">werden können. Denkbar ist zudem auch eine </w:t>
      </w:r>
      <w:r w:rsidR="00954463">
        <w:t xml:space="preserve">vertikale </w:t>
      </w:r>
      <w:r w:rsidR="00B5617B">
        <w:t xml:space="preserve">Vererbung von Konfigurationen, </w:t>
      </w:r>
      <w:r w:rsidR="00CA6A42">
        <w:t xml:space="preserve">Inhalten und </w:t>
      </w:r>
      <w:r w:rsidR="00B5617B">
        <w:t>Berechtigungen</w:t>
      </w:r>
      <w:r w:rsidR="00AC5017">
        <w:t>, um Konfigurationsaufwände</w:t>
      </w:r>
      <w:r w:rsidR="00990FFB">
        <w:t xml:space="preserve"> und Redundanzen</w:t>
      </w:r>
      <w:r w:rsidR="00AC5017">
        <w:t xml:space="preserve"> zu minimiere</w:t>
      </w:r>
      <w:r w:rsidR="00CA6A42">
        <w:t>n</w:t>
      </w:r>
      <w:r w:rsidR="00990FFB">
        <w:t>.</w:t>
      </w:r>
    </w:p>
    <w:p w14:paraId="07866F2D" w14:textId="77777777" w:rsidR="00205667" w:rsidRDefault="00205667" w:rsidP="002F2102"/>
    <w:tbl>
      <w:tblPr>
        <w:tblStyle w:val="Tabellenraster"/>
        <w:tblW w:w="9492" w:type="dxa"/>
        <w:tblLook w:val="04A0" w:firstRow="1" w:lastRow="0" w:firstColumn="1" w:lastColumn="0" w:noHBand="0" w:noVBand="1"/>
      </w:tblPr>
      <w:tblGrid>
        <w:gridCol w:w="1696"/>
        <w:gridCol w:w="7796"/>
      </w:tblGrid>
      <w:tr w:rsidR="00AC5017" w:rsidRPr="004269E6" w14:paraId="4BF63C44" w14:textId="77777777" w:rsidTr="00EF2119">
        <w:tc>
          <w:tcPr>
            <w:tcW w:w="1696" w:type="dxa"/>
          </w:tcPr>
          <w:p w14:paraId="3F27960A" w14:textId="77777777" w:rsidR="00AC5017" w:rsidRPr="004269E6" w:rsidRDefault="00AC5017" w:rsidP="002F2102">
            <w:pPr>
              <w:rPr>
                <w:rFonts w:asciiTheme="minorHAnsi" w:eastAsia="Arial" w:hAnsiTheme="minorHAnsi" w:cstheme="minorHAnsi"/>
              </w:rPr>
            </w:pPr>
            <w:r w:rsidRPr="004269E6">
              <w:rPr>
                <w:rFonts w:asciiTheme="minorHAnsi" w:eastAsia="Arial" w:hAnsiTheme="minorHAnsi" w:cstheme="minorHAnsi"/>
              </w:rPr>
              <w:t>ID</w:t>
            </w:r>
          </w:p>
        </w:tc>
        <w:tc>
          <w:tcPr>
            <w:tcW w:w="7796" w:type="dxa"/>
          </w:tcPr>
          <w:p w14:paraId="6CB3E21C" w14:textId="77777777" w:rsidR="00AC5017" w:rsidRPr="004269E6" w:rsidRDefault="00AC5017" w:rsidP="002F2102">
            <w:pPr>
              <w:rPr>
                <w:rFonts w:asciiTheme="minorHAnsi" w:eastAsia="Arial" w:hAnsiTheme="minorHAnsi" w:cstheme="minorHAnsi"/>
              </w:rPr>
            </w:pPr>
            <w:r w:rsidRPr="004269E6">
              <w:rPr>
                <w:rFonts w:asciiTheme="minorHAnsi" w:eastAsia="Arial" w:hAnsiTheme="minorHAnsi" w:cstheme="minorHAnsi"/>
              </w:rPr>
              <w:t>Anforderung</w:t>
            </w:r>
          </w:p>
        </w:tc>
      </w:tr>
      <w:tr w:rsidR="00AC5017" w:rsidRPr="004269E6" w14:paraId="6BB05DE1" w14:textId="77777777" w:rsidTr="00EF2119">
        <w:tc>
          <w:tcPr>
            <w:tcW w:w="1696" w:type="dxa"/>
          </w:tcPr>
          <w:p w14:paraId="4072CC5A" w14:textId="1C6CF2E2" w:rsidR="00AC5017" w:rsidRPr="004269E6" w:rsidRDefault="00AC5017" w:rsidP="002F2102">
            <w:pPr>
              <w:rPr>
                <w:rFonts w:asciiTheme="minorHAnsi" w:hAnsiTheme="minorHAnsi" w:cstheme="minorHAnsi"/>
                <w:color w:val="4F81BD" w:themeColor="accent1"/>
              </w:rPr>
            </w:pPr>
            <w:r w:rsidRPr="00801DB2">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004</w:t>
            </w:r>
            <w:r w:rsidRPr="00801DB2">
              <w:fldChar w:fldCharType="end"/>
            </w:r>
            <w:r w:rsidRPr="004269E6">
              <w:rPr>
                <w:rFonts w:asciiTheme="minorHAnsi" w:eastAsia="Arial" w:hAnsiTheme="minorHAnsi" w:cstheme="minorHAnsi"/>
                <w:color w:val="4F81BD" w:themeColor="accent1"/>
              </w:rPr>
              <w:t>-A</w:t>
            </w:r>
            <w:r w:rsidR="00EF2119">
              <w:rPr>
                <w:rFonts w:asciiTheme="minorHAnsi" w:eastAsia="Arial" w:hAnsiTheme="minorHAnsi" w:cstheme="minorHAnsi"/>
                <w:color w:val="4F81BD" w:themeColor="accent1"/>
              </w:rPr>
              <w:t>-MNDT</w:t>
            </w:r>
          </w:p>
        </w:tc>
        <w:tc>
          <w:tcPr>
            <w:tcW w:w="7796" w:type="dxa"/>
          </w:tcPr>
          <w:p w14:paraId="0F1675C2" w14:textId="62C53F68" w:rsidR="00AC5017" w:rsidRPr="004269E6" w:rsidRDefault="009C2F5F" w:rsidP="002F2102">
            <w:pPr>
              <w:rPr>
                <w:rFonts w:asciiTheme="minorHAnsi" w:eastAsia="Arial" w:hAnsiTheme="minorHAnsi" w:cstheme="minorHAnsi"/>
              </w:rPr>
            </w:pPr>
            <w:r>
              <w:rPr>
                <w:rFonts w:asciiTheme="minorHAnsi" w:eastAsia="Arial" w:hAnsiTheme="minorHAnsi" w:cstheme="minorHAnsi"/>
              </w:rPr>
              <w:t>Die eRecruiting-Plattform muss multi-mandanten-fähig sein.</w:t>
            </w:r>
          </w:p>
        </w:tc>
      </w:tr>
      <w:tr w:rsidR="00AC5017" w:rsidRPr="004269E6" w14:paraId="04611C6B" w14:textId="77777777" w:rsidTr="00EF2119">
        <w:tc>
          <w:tcPr>
            <w:tcW w:w="1696" w:type="dxa"/>
          </w:tcPr>
          <w:p w14:paraId="680E68BD" w14:textId="5AE15DB3" w:rsidR="00AC5017" w:rsidRPr="004269E6" w:rsidRDefault="00AC5017" w:rsidP="002F2102">
            <w:pPr>
              <w:rPr>
                <w:rFonts w:asciiTheme="minorHAnsi" w:hAnsiTheme="minorHAnsi" w:cstheme="minorHAnsi"/>
                <w:color w:val="4F81BD" w:themeColor="accent1"/>
              </w:rPr>
            </w:pPr>
            <w:r w:rsidRPr="00801DB2">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005</w:t>
            </w:r>
            <w:r w:rsidRPr="00801DB2">
              <w:fldChar w:fldCharType="end"/>
            </w:r>
            <w:r w:rsidRPr="004269E6">
              <w:rPr>
                <w:rFonts w:asciiTheme="minorHAnsi" w:eastAsia="Arial" w:hAnsiTheme="minorHAnsi" w:cstheme="minorHAnsi"/>
                <w:color w:val="4F81BD" w:themeColor="accent1"/>
              </w:rPr>
              <w:t>-A</w:t>
            </w:r>
            <w:r w:rsidR="00EF2119">
              <w:rPr>
                <w:rFonts w:asciiTheme="minorHAnsi" w:eastAsia="Arial" w:hAnsiTheme="minorHAnsi" w:cstheme="minorHAnsi"/>
                <w:color w:val="4F81BD" w:themeColor="accent1"/>
              </w:rPr>
              <w:t>-MNDT</w:t>
            </w:r>
          </w:p>
        </w:tc>
        <w:tc>
          <w:tcPr>
            <w:tcW w:w="7796" w:type="dxa"/>
          </w:tcPr>
          <w:p w14:paraId="0BD4F900" w14:textId="074DC703" w:rsidR="00AC5017" w:rsidRPr="004269E6" w:rsidRDefault="00301E9E" w:rsidP="002F2102">
            <w:pPr>
              <w:rPr>
                <w:rFonts w:asciiTheme="minorHAnsi" w:hAnsiTheme="minorHAnsi" w:cstheme="minorHAnsi"/>
              </w:rPr>
            </w:pPr>
            <w:r>
              <w:rPr>
                <w:rFonts w:asciiTheme="minorHAnsi" w:hAnsiTheme="minorHAnsi" w:cstheme="minorHAnsi"/>
              </w:rPr>
              <w:t>Die</w:t>
            </w:r>
            <w:r w:rsidR="005F6831">
              <w:rPr>
                <w:rFonts w:asciiTheme="minorHAnsi" w:hAnsiTheme="minorHAnsi" w:cstheme="minorHAnsi"/>
              </w:rPr>
              <w:t xml:space="preserve"> </w:t>
            </w:r>
            <w:r>
              <w:rPr>
                <w:rFonts w:asciiTheme="minorHAnsi" w:hAnsiTheme="minorHAnsi" w:cstheme="minorHAnsi"/>
              </w:rPr>
              <w:t>eRecruiting-Plattform muss</w:t>
            </w:r>
            <w:r w:rsidR="00995CB2">
              <w:rPr>
                <w:rFonts w:asciiTheme="minorHAnsi" w:hAnsiTheme="minorHAnsi" w:cstheme="minorHAnsi"/>
              </w:rPr>
              <w:t xml:space="preserve"> den Bedarfsträgern</w:t>
            </w:r>
            <w:r>
              <w:rPr>
                <w:rFonts w:asciiTheme="minorHAnsi" w:hAnsiTheme="minorHAnsi" w:cstheme="minorHAnsi"/>
              </w:rPr>
              <w:t xml:space="preserve"> die vertikale und horizontale Strukturierung von Mandanten ermöglichen.</w:t>
            </w:r>
          </w:p>
        </w:tc>
      </w:tr>
      <w:tr w:rsidR="00DB2C7D" w:rsidRPr="004269E6" w14:paraId="25385D92" w14:textId="77777777" w:rsidTr="00EF2119">
        <w:tc>
          <w:tcPr>
            <w:tcW w:w="1696" w:type="dxa"/>
          </w:tcPr>
          <w:p w14:paraId="647ACF50" w14:textId="260D9647" w:rsidR="00DB2C7D" w:rsidRPr="004269E6" w:rsidRDefault="00DB2C7D" w:rsidP="002F2102">
            <w:pPr>
              <w:rPr>
                <w:rFonts w:asciiTheme="minorHAnsi" w:hAnsiTheme="minorHAnsi" w:cstheme="minorHAnsi"/>
                <w:color w:val="4F81BD" w:themeColor="accent1"/>
              </w:rPr>
            </w:pPr>
            <w:r w:rsidRPr="00801DB2">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006</w:t>
            </w:r>
            <w:r w:rsidRPr="00801DB2">
              <w:fldChar w:fldCharType="end"/>
            </w:r>
            <w:r w:rsidRPr="004269E6">
              <w:rPr>
                <w:rFonts w:asciiTheme="minorHAnsi" w:eastAsia="Arial" w:hAnsiTheme="minorHAnsi" w:cstheme="minorHAnsi"/>
                <w:color w:val="4F81BD" w:themeColor="accent1"/>
              </w:rPr>
              <w:t>-A</w:t>
            </w:r>
            <w:r w:rsidR="00EF2119">
              <w:rPr>
                <w:rFonts w:asciiTheme="minorHAnsi" w:eastAsia="Arial" w:hAnsiTheme="minorHAnsi" w:cstheme="minorHAnsi"/>
                <w:color w:val="4F81BD" w:themeColor="accent1"/>
              </w:rPr>
              <w:t>-MNDT</w:t>
            </w:r>
          </w:p>
        </w:tc>
        <w:tc>
          <w:tcPr>
            <w:tcW w:w="7796" w:type="dxa"/>
          </w:tcPr>
          <w:p w14:paraId="5670173D" w14:textId="6559359E" w:rsidR="00DB2C7D" w:rsidRDefault="00DB2C7D" w:rsidP="002F2102">
            <w:pPr>
              <w:rPr>
                <w:rFonts w:asciiTheme="minorHAnsi" w:hAnsiTheme="minorHAnsi" w:cstheme="minorHAnsi"/>
              </w:rPr>
            </w:pPr>
            <w:r>
              <w:rPr>
                <w:rFonts w:asciiTheme="minorHAnsi" w:hAnsiTheme="minorHAnsi" w:cstheme="minorHAnsi"/>
              </w:rPr>
              <w:t>Die eRecruiting-Plattform muss eine fachliche Trennung der Mandanten sicherstellen.</w:t>
            </w:r>
          </w:p>
        </w:tc>
      </w:tr>
      <w:bookmarkStart w:id="423" w:name="_Hlk221687156"/>
      <w:tr w:rsidR="00DB2C7D" w:rsidRPr="004269E6" w14:paraId="5541E556" w14:textId="77777777" w:rsidTr="00EF2119">
        <w:tc>
          <w:tcPr>
            <w:tcW w:w="1696" w:type="dxa"/>
          </w:tcPr>
          <w:p w14:paraId="1C8BD6D1" w14:textId="3530F624" w:rsidR="00DB2C7D" w:rsidRPr="004269E6" w:rsidRDefault="00DB2C7D" w:rsidP="002F2102">
            <w:pPr>
              <w:rPr>
                <w:rFonts w:asciiTheme="minorHAnsi" w:hAnsiTheme="minorHAnsi" w:cstheme="minorHAnsi"/>
                <w:color w:val="4F81BD" w:themeColor="accent1"/>
              </w:rPr>
            </w:pPr>
            <w:r w:rsidRPr="00801DB2">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007</w:t>
            </w:r>
            <w:r w:rsidRPr="00801DB2">
              <w:fldChar w:fldCharType="end"/>
            </w:r>
            <w:r w:rsidRPr="004269E6">
              <w:rPr>
                <w:rFonts w:asciiTheme="minorHAnsi" w:eastAsia="Arial" w:hAnsiTheme="minorHAnsi" w:cstheme="minorHAnsi"/>
                <w:color w:val="4F81BD" w:themeColor="accent1"/>
              </w:rPr>
              <w:t>-</w:t>
            </w:r>
            <w:r w:rsidR="00995CB2">
              <w:rPr>
                <w:rFonts w:asciiTheme="minorHAnsi" w:eastAsia="Arial" w:hAnsiTheme="minorHAnsi" w:cstheme="minorHAnsi"/>
                <w:color w:val="4F81BD" w:themeColor="accent1"/>
              </w:rPr>
              <w:t>B</w:t>
            </w:r>
            <w:r w:rsidR="00EF2119">
              <w:rPr>
                <w:rFonts w:asciiTheme="minorHAnsi" w:eastAsia="Arial" w:hAnsiTheme="minorHAnsi" w:cstheme="minorHAnsi"/>
                <w:color w:val="4F81BD" w:themeColor="accent1"/>
              </w:rPr>
              <w:t>-MNDT</w:t>
            </w:r>
          </w:p>
        </w:tc>
        <w:tc>
          <w:tcPr>
            <w:tcW w:w="7796" w:type="dxa"/>
          </w:tcPr>
          <w:p w14:paraId="3BBCCE44" w14:textId="63EE973F" w:rsidR="00DB2C7D" w:rsidRPr="004269E6" w:rsidRDefault="00DB2C7D" w:rsidP="002F2102">
            <w:pPr>
              <w:rPr>
                <w:rFonts w:asciiTheme="minorHAnsi" w:eastAsia="Arial" w:hAnsiTheme="minorHAnsi" w:cstheme="minorBidi"/>
              </w:rPr>
            </w:pPr>
            <w:r>
              <w:rPr>
                <w:rFonts w:asciiTheme="minorHAnsi" w:eastAsia="Arial" w:hAnsiTheme="minorHAnsi" w:cstheme="minorBidi"/>
              </w:rPr>
              <w:t xml:space="preserve">Die eRecruiting-Plattform </w:t>
            </w:r>
            <w:r w:rsidR="00995CB2">
              <w:rPr>
                <w:rFonts w:asciiTheme="minorHAnsi" w:eastAsia="Arial" w:hAnsiTheme="minorHAnsi" w:cstheme="minorBidi"/>
              </w:rPr>
              <w:t xml:space="preserve">soll </w:t>
            </w:r>
            <w:r w:rsidR="00D63BC8">
              <w:rPr>
                <w:rFonts w:asciiTheme="minorHAnsi" w:eastAsia="Arial" w:hAnsiTheme="minorHAnsi" w:cstheme="minorBidi"/>
              </w:rPr>
              <w:t xml:space="preserve">den Bedarfsträgern ermöglichen, Inhalte, Objekte, Workflows, Konfigurationen und Berechtigungen </w:t>
            </w:r>
            <w:r>
              <w:rPr>
                <w:rFonts w:asciiTheme="minorHAnsi" w:eastAsia="Arial" w:hAnsiTheme="minorHAnsi" w:cstheme="minorBidi"/>
              </w:rPr>
              <w:t>zwischen vertikal strukturierten Mandanten hierarchisch absteigend</w:t>
            </w:r>
            <w:r w:rsidR="00D63BC8">
              <w:rPr>
                <w:rFonts w:asciiTheme="minorHAnsi" w:eastAsia="Arial" w:hAnsiTheme="minorHAnsi" w:cstheme="minorBidi"/>
              </w:rPr>
              <w:t xml:space="preserve"> zu vererben</w:t>
            </w:r>
            <w:r>
              <w:rPr>
                <w:rFonts w:asciiTheme="minorHAnsi" w:eastAsia="Arial" w:hAnsiTheme="minorHAnsi" w:cstheme="minorBidi"/>
              </w:rPr>
              <w:t>.</w:t>
            </w:r>
          </w:p>
        </w:tc>
      </w:tr>
      <w:bookmarkEnd w:id="423"/>
      <w:tr w:rsidR="00DB2C7D" w:rsidRPr="004269E6" w14:paraId="6188434A" w14:textId="77777777" w:rsidTr="00EF2119">
        <w:tc>
          <w:tcPr>
            <w:tcW w:w="1696" w:type="dxa"/>
          </w:tcPr>
          <w:p w14:paraId="5C07FDE4" w14:textId="41E4ABEB" w:rsidR="00DB2C7D" w:rsidRPr="004269E6" w:rsidRDefault="00DB2C7D" w:rsidP="002F2102">
            <w:pPr>
              <w:rPr>
                <w:rFonts w:asciiTheme="minorHAnsi" w:hAnsiTheme="minorHAnsi" w:cstheme="minorHAnsi"/>
                <w:color w:val="4F81BD" w:themeColor="accent1"/>
              </w:rPr>
            </w:pPr>
            <w:r w:rsidRPr="00801DB2">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008</w:t>
            </w:r>
            <w:r w:rsidRPr="00801DB2">
              <w:fldChar w:fldCharType="end"/>
            </w:r>
            <w:r w:rsidRPr="004269E6">
              <w:rPr>
                <w:rFonts w:asciiTheme="minorHAnsi" w:eastAsia="Arial" w:hAnsiTheme="minorHAnsi" w:cstheme="minorHAnsi"/>
                <w:color w:val="4F81BD" w:themeColor="accent1"/>
              </w:rPr>
              <w:t>-A</w:t>
            </w:r>
            <w:r w:rsidR="00EF2119">
              <w:rPr>
                <w:rFonts w:asciiTheme="minorHAnsi" w:eastAsia="Arial" w:hAnsiTheme="minorHAnsi" w:cstheme="minorHAnsi"/>
                <w:color w:val="4F81BD" w:themeColor="accent1"/>
              </w:rPr>
              <w:t>-MNDT</w:t>
            </w:r>
          </w:p>
        </w:tc>
        <w:tc>
          <w:tcPr>
            <w:tcW w:w="7796" w:type="dxa"/>
          </w:tcPr>
          <w:p w14:paraId="39A3F204" w14:textId="02435DCE" w:rsidR="00DB2C7D" w:rsidRPr="004269E6" w:rsidRDefault="00DB2C7D" w:rsidP="002F2102">
            <w:pPr>
              <w:rPr>
                <w:rFonts w:asciiTheme="minorHAnsi" w:hAnsiTheme="minorHAnsi" w:cstheme="minorHAnsi"/>
              </w:rPr>
            </w:pPr>
            <w:r>
              <w:rPr>
                <w:rFonts w:asciiTheme="minorHAnsi" w:hAnsiTheme="minorHAnsi" w:cstheme="minorHAnsi"/>
              </w:rPr>
              <w:t xml:space="preserve">Die eRecruiting-Plattform muss </w:t>
            </w:r>
            <w:r w:rsidR="00D63BC8">
              <w:rPr>
                <w:rFonts w:asciiTheme="minorHAnsi" w:hAnsiTheme="minorHAnsi" w:cstheme="minorHAnsi"/>
              </w:rPr>
              <w:t xml:space="preserve">den Bedarfsträgern ermöglichen, </w:t>
            </w:r>
            <w:r>
              <w:rPr>
                <w:rFonts w:asciiTheme="minorHAnsi" w:hAnsiTheme="minorHAnsi" w:cstheme="minorHAnsi"/>
              </w:rPr>
              <w:t xml:space="preserve">mandantenspezifische Inhalte und Konfigurationen </w:t>
            </w:r>
            <w:r w:rsidR="00D63BC8">
              <w:rPr>
                <w:rFonts w:asciiTheme="minorHAnsi" w:hAnsiTheme="minorHAnsi" w:cstheme="minorHAnsi"/>
              </w:rPr>
              <w:t>zu erstellen</w:t>
            </w:r>
            <w:r>
              <w:rPr>
                <w:rFonts w:asciiTheme="minorHAnsi" w:hAnsiTheme="minorHAnsi" w:cstheme="minorHAnsi"/>
              </w:rPr>
              <w:t>.</w:t>
            </w:r>
          </w:p>
        </w:tc>
      </w:tr>
      <w:tr w:rsidR="007669D3" w:rsidRPr="004269E6" w14:paraId="1A96EE4B" w14:textId="77777777" w:rsidTr="00EF2119">
        <w:tc>
          <w:tcPr>
            <w:tcW w:w="1696" w:type="dxa"/>
          </w:tcPr>
          <w:p w14:paraId="10711EDE" w14:textId="5CFC7E96" w:rsidR="007669D3" w:rsidRPr="004269E6" w:rsidRDefault="00EF2119" w:rsidP="002F2102">
            <w:pPr>
              <w:rPr>
                <w:rFonts w:asciiTheme="minorHAnsi" w:hAnsiTheme="minorHAnsi" w:cstheme="minorHAnsi"/>
                <w:color w:val="4F81BD" w:themeColor="accent1"/>
              </w:rPr>
            </w:pPr>
            <w:r w:rsidRPr="00801DB2">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009</w:t>
            </w:r>
            <w:r w:rsidRPr="00801DB2">
              <w:fldChar w:fldCharType="end"/>
            </w:r>
            <w:r w:rsidRPr="004269E6">
              <w:rPr>
                <w:rFonts w:asciiTheme="minorHAnsi" w:eastAsia="Arial" w:hAnsiTheme="minorHAnsi" w:cstheme="minorHAnsi"/>
                <w:color w:val="4F81BD" w:themeColor="accent1"/>
              </w:rPr>
              <w:t>-</w:t>
            </w:r>
            <w:r w:rsidR="007669D3">
              <w:rPr>
                <w:rFonts w:asciiTheme="minorHAnsi" w:hAnsiTheme="minorHAnsi" w:cstheme="minorHAnsi"/>
                <w:color w:val="4F81BD" w:themeColor="accent1"/>
              </w:rPr>
              <w:t>B</w:t>
            </w:r>
            <w:r>
              <w:rPr>
                <w:rFonts w:asciiTheme="minorHAnsi" w:hAnsiTheme="minorHAnsi" w:cstheme="minorHAnsi"/>
                <w:color w:val="4F81BD" w:themeColor="accent1"/>
              </w:rPr>
              <w:t>-MNDT</w:t>
            </w:r>
          </w:p>
        </w:tc>
        <w:tc>
          <w:tcPr>
            <w:tcW w:w="7796" w:type="dxa"/>
          </w:tcPr>
          <w:p w14:paraId="5EB9D7C1" w14:textId="32BF7060" w:rsidR="007669D3" w:rsidRDefault="007669D3" w:rsidP="002F2102">
            <w:pPr>
              <w:rPr>
                <w:rFonts w:asciiTheme="minorHAnsi" w:hAnsiTheme="minorHAnsi" w:cstheme="minorHAnsi"/>
              </w:rPr>
            </w:pPr>
            <w:r>
              <w:rPr>
                <w:rFonts w:asciiTheme="minorHAnsi" w:hAnsiTheme="minorHAnsi" w:cstheme="minorHAnsi"/>
              </w:rPr>
              <w:t xml:space="preserve">Die eRecruiting-Plattform soll </w:t>
            </w:r>
            <w:r w:rsidR="001415A8">
              <w:rPr>
                <w:rFonts w:asciiTheme="minorHAnsi" w:hAnsiTheme="minorHAnsi" w:cstheme="minorHAnsi"/>
              </w:rPr>
              <w:t>den Bedarfsträgern ermöglichen,</w:t>
            </w:r>
            <w:r>
              <w:rPr>
                <w:rFonts w:asciiTheme="minorHAnsi" w:hAnsiTheme="minorHAnsi" w:cstheme="minorHAnsi"/>
              </w:rPr>
              <w:t xml:space="preserve"> Organisationsänderungen </w:t>
            </w:r>
            <w:r w:rsidR="00EE2E02">
              <w:rPr>
                <w:rFonts w:asciiTheme="minorHAnsi" w:hAnsiTheme="minorHAnsi" w:cstheme="minorHAnsi"/>
              </w:rPr>
              <w:t>um</w:t>
            </w:r>
            <w:r w:rsidR="001415A8">
              <w:rPr>
                <w:rFonts w:asciiTheme="minorHAnsi" w:hAnsiTheme="minorHAnsi" w:cstheme="minorHAnsi"/>
              </w:rPr>
              <w:t>zu</w:t>
            </w:r>
            <w:r w:rsidR="00EE2E02">
              <w:rPr>
                <w:rFonts w:asciiTheme="minorHAnsi" w:hAnsiTheme="minorHAnsi" w:cstheme="minorHAnsi"/>
              </w:rPr>
              <w:t>setzen</w:t>
            </w:r>
            <w:r>
              <w:rPr>
                <w:rFonts w:asciiTheme="minorHAnsi" w:hAnsiTheme="minorHAnsi" w:cstheme="minorHAnsi"/>
              </w:rPr>
              <w:t>. Insoweit sollen O</w:t>
            </w:r>
            <w:r w:rsidR="00A34C85">
              <w:rPr>
                <w:rFonts w:asciiTheme="minorHAnsi" w:hAnsiTheme="minorHAnsi" w:cstheme="minorHAnsi"/>
              </w:rPr>
              <w:t>rganisationseinheiten</w:t>
            </w:r>
            <w:r>
              <w:rPr>
                <w:rFonts w:asciiTheme="minorHAnsi" w:hAnsiTheme="minorHAnsi" w:cstheme="minorHAnsi"/>
              </w:rPr>
              <w:t xml:space="preserve"> von einem Mandanten in einen anderen Mandanten übertragbar sein</w:t>
            </w:r>
            <w:r w:rsidR="00EE2E02">
              <w:rPr>
                <w:rFonts w:asciiTheme="minorHAnsi" w:hAnsiTheme="minorHAnsi" w:cstheme="minorHAnsi"/>
              </w:rPr>
              <w:t xml:space="preserve">, z. B. wenn eine Umressortierung </w:t>
            </w:r>
            <w:r w:rsidR="00A02D35">
              <w:rPr>
                <w:rFonts w:asciiTheme="minorHAnsi" w:hAnsiTheme="minorHAnsi" w:cstheme="minorHAnsi"/>
              </w:rPr>
              <w:t>stattfindet</w:t>
            </w:r>
            <w:r>
              <w:rPr>
                <w:rFonts w:asciiTheme="minorHAnsi" w:hAnsiTheme="minorHAnsi" w:cstheme="minorHAnsi"/>
              </w:rPr>
              <w:t>.</w:t>
            </w:r>
          </w:p>
        </w:tc>
      </w:tr>
    </w:tbl>
    <w:p w14:paraId="0BB50F57" w14:textId="622EC058" w:rsidR="00C51493" w:rsidRDefault="00C51493">
      <w:pPr>
        <w:pStyle w:val="berschrift2"/>
      </w:pPr>
      <w:bookmarkStart w:id="424" w:name="_Toc222998452"/>
      <w:bookmarkStart w:id="425" w:name="_Ref181767397"/>
      <w:bookmarkStart w:id="426" w:name="_Ref202789639"/>
      <w:r>
        <w:t>Fachliche Administration</w:t>
      </w:r>
      <w:bookmarkEnd w:id="424"/>
    </w:p>
    <w:p w14:paraId="3070C210" w14:textId="41201CCC" w:rsidR="00C51493" w:rsidRDefault="0085689F" w:rsidP="00C51493">
      <w:r>
        <w:t>Neben der technischen Administration, die der Auftraggeber und die Bedarfsträger in erster Linie beim Auftragnehmer bzw. Betreiber sehen, ist die Möglichkeit der fachlichen Administration der eRecruiting-Plattform essenziell. Die fachliche Administration der eRecruiting-Plattform wird analog zu ihrer Mandantenfähigkeit sowohl an zentralen Stellen</w:t>
      </w:r>
      <w:r w:rsidR="00A02D35">
        <w:t>,</w:t>
      </w:r>
      <w:r>
        <w:t xml:space="preserve"> wie in übergeordneten Mandanten</w:t>
      </w:r>
      <w:r w:rsidR="00A02D35">
        <w:t>,</w:t>
      </w:r>
      <w:r>
        <w:t xml:space="preserve"> als auch an dezentralen Stellen, d. h. innerhalb von untergeordneten Mandanten</w:t>
      </w:r>
      <w:r w:rsidR="00A02D35">
        <w:t>,</w:t>
      </w:r>
      <w:r>
        <w:t xml:space="preserve"> gesehen.</w:t>
      </w:r>
    </w:p>
    <w:p w14:paraId="35E15136" w14:textId="77777777" w:rsidR="00A13797" w:rsidRDefault="00A13797" w:rsidP="00C51493"/>
    <w:tbl>
      <w:tblPr>
        <w:tblStyle w:val="Tabellenraster"/>
        <w:tblW w:w="9492" w:type="dxa"/>
        <w:tblLook w:val="04A0" w:firstRow="1" w:lastRow="0" w:firstColumn="1" w:lastColumn="0" w:noHBand="0" w:noVBand="1"/>
      </w:tblPr>
      <w:tblGrid>
        <w:gridCol w:w="1696"/>
        <w:gridCol w:w="7796"/>
      </w:tblGrid>
      <w:tr w:rsidR="00A13797" w:rsidRPr="004269E6" w14:paraId="0189FD6D" w14:textId="77777777" w:rsidTr="00304E08">
        <w:tc>
          <w:tcPr>
            <w:tcW w:w="1696" w:type="dxa"/>
          </w:tcPr>
          <w:p w14:paraId="7FCA0D40" w14:textId="77777777" w:rsidR="00A13797" w:rsidRPr="004269E6" w:rsidRDefault="00A13797" w:rsidP="00BF3C59">
            <w:pPr>
              <w:rPr>
                <w:rFonts w:asciiTheme="minorHAnsi" w:eastAsia="Arial" w:hAnsiTheme="minorHAnsi" w:cstheme="minorHAnsi"/>
              </w:rPr>
            </w:pPr>
            <w:r w:rsidRPr="004269E6">
              <w:rPr>
                <w:rFonts w:asciiTheme="minorHAnsi" w:eastAsia="Arial" w:hAnsiTheme="minorHAnsi" w:cstheme="minorHAnsi"/>
              </w:rPr>
              <w:t>ID</w:t>
            </w:r>
          </w:p>
        </w:tc>
        <w:tc>
          <w:tcPr>
            <w:tcW w:w="7796" w:type="dxa"/>
          </w:tcPr>
          <w:p w14:paraId="056B5434" w14:textId="77777777" w:rsidR="00A13797" w:rsidRPr="004269E6" w:rsidRDefault="00A13797" w:rsidP="00BF3C59">
            <w:pPr>
              <w:rPr>
                <w:rFonts w:asciiTheme="minorHAnsi" w:eastAsia="Arial" w:hAnsiTheme="minorHAnsi" w:cstheme="minorHAnsi"/>
              </w:rPr>
            </w:pPr>
            <w:r w:rsidRPr="004269E6">
              <w:rPr>
                <w:rFonts w:asciiTheme="minorHAnsi" w:eastAsia="Arial" w:hAnsiTheme="minorHAnsi" w:cstheme="minorHAnsi"/>
              </w:rPr>
              <w:t>Anforderung</w:t>
            </w:r>
          </w:p>
        </w:tc>
      </w:tr>
      <w:tr w:rsidR="00A13797" w:rsidRPr="004269E6" w14:paraId="3186158E" w14:textId="77777777" w:rsidTr="00304E08">
        <w:tc>
          <w:tcPr>
            <w:tcW w:w="1696" w:type="dxa"/>
          </w:tcPr>
          <w:p w14:paraId="25CBEA5C" w14:textId="0344AC81" w:rsidR="00A13797" w:rsidRPr="00C565FD" w:rsidRDefault="00304E08" w:rsidP="00BF3C59">
            <w:pPr>
              <w:rPr>
                <w:rFonts w:asciiTheme="minorHAnsi" w:hAnsiTheme="minorHAnsi" w:cstheme="minorHAnsi"/>
                <w:color w:val="4F81BD" w:themeColor="accent1"/>
              </w:rPr>
            </w:pPr>
            <w:r w:rsidRPr="00801DB2">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010</w:t>
            </w:r>
            <w:r w:rsidRPr="00801DB2">
              <w:fldChar w:fldCharType="end"/>
            </w:r>
            <w:r w:rsidRPr="004269E6">
              <w:rPr>
                <w:rFonts w:asciiTheme="minorHAnsi" w:eastAsia="Arial" w:hAnsiTheme="minorHAnsi" w:cstheme="minorHAnsi"/>
                <w:color w:val="4F81BD" w:themeColor="accent1"/>
              </w:rPr>
              <w:t>-</w:t>
            </w:r>
            <w:r w:rsidR="00A13797" w:rsidRPr="00C565FD">
              <w:rPr>
                <w:rFonts w:asciiTheme="minorHAnsi" w:eastAsia="Arial" w:hAnsiTheme="minorHAnsi" w:cstheme="minorHAnsi"/>
                <w:color w:val="4F81BD" w:themeColor="accent1"/>
              </w:rPr>
              <w:t>A</w:t>
            </w:r>
            <w:r>
              <w:rPr>
                <w:rFonts w:asciiTheme="minorHAnsi" w:eastAsia="Arial" w:hAnsiTheme="minorHAnsi" w:cstheme="minorHAnsi"/>
                <w:color w:val="4F81BD" w:themeColor="accent1"/>
              </w:rPr>
              <w:t>-ADMIN</w:t>
            </w:r>
          </w:p>
        </w:tc>
        <w:tc>
          <w:tcPr>
            <w:tcW w:w="7796" w:type="dxa"/>
          </w:tcPr>
          <w:p w14:paraId="1AEA81E6" w14:textId="6A9EAF48" w:rsidR="00A13797" w:rsidRPr="004269E6" w:rsidRDefault="00A13797" w:rsidP="00BF3C59">
            <w:pPr>
              <w:rPr>
                <w:rFonts w:ascii="Arial" w:eastAsia="Arial" w:hAnsi="Arial"/>
              </w:rPr>
            </w:pPr>
            <w:r w:rsidRPr="004269E6">
              <w:rPr>
                <w:rFonts w:ascii="Arial" w:eastAsia="Arial" w:hAnsi="Arial"/>
              </w:rPr>
              <w:t xml:space="preserve">Die eRecruiting-Plattform muss </w:t>
            </w:r>
            <w:r w:rsidR="005018C1">
              <w:rPr>
                <w:rFonts w:ascii="Arial" w:eastAsia="Arial" w:hAnsi="Arial"/>
              </w:rPr>
              <w:t>eine Rolle zur fachlichen Administration von Mandanten bieten.</w:t>
            </w:r>
          </w:p>
        </w:tc>
      </w:tr>
      <w:tr w:rsidR="00A13797" w:rsidRPr="004269E6" w14:paraId="15F83065" w14:textId="77777777" w:rsidTr="00304E08">
        <w:tc>
          <w:tcPr>
            <w:tcW w:w="1696" w:type="dxa"/>
          </w:tcPr>
          <w:p w14:paraId="7FF5C53B" w14:textId="51DBA167" w:rsidR="00A13797" w:rsidRPr="00C565FD" w:rsidRDefault="00304E08" w:rsidP="00A13797">
            <w:pPr>
              <w:rPr>
                <w:rFonts w:asciiTheme="minorHAnsi" w:hAnsiTheme="minorHAnsi" w:cstheme="minorHAnsi"/>
                <w:color w:val="4F81BD" w:themeColor="accent1"/>
              </w:rPr>
            </w:pPr>
            <w:r w:rsidRPr="00801DB2">
              <w:lastRenderedPageBreak/>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011</w:t>
            </w:r>
            <w:r w:rsidRPr="00801DB2">
              <w:fldChar w:fldCharType="end"/>
            </w:r>
            <w:r w:rsidRPr="004269E6">
              <w:rPr>
                <w:rFonts w:asciiTheme="minorHAnsi" w:eastAsia="Arial" w:hAnsiTheme="minorHAnsi" w:cstheme="minorHAnsi"/>
                <w:color w:val="4F81BD" w:themeColor="accent1"/>
              </w:rPr>
              <w:t>-</w:t>
            </w:r>
            <w:r w:rsidRPr="00C565FD">
              <w:rPr>
                <w:rFonts w:asciiTheme="minorHAnsi" w:eastAsia="Arial" w:hAnsiTheme="minorHAnsi" w:cstheme="minorHAnsi"/>
                <w:color w:val="4F81BD" w:themeColor="accent1"/>
              </w:rPr>
              <w:t>A</w:t>
            </w:r>
            <w:r>
              <w:rPr>
                <w:rFonts w:asciiTheme="minorHAnsi" w:eastAsia="Arial" w:hAnsiTheme="minorHAnsi" w:cstheme="minorHAnsi"/>
                <w:color w:val="4F81BD" w:themeColor="accent1"/>
              </w:rPr>
              <w:t>-ADMIN</w:t>
            </w:r>
          </w:p>
        </w:tc>
        <w:tc>
          <w:tcPr>
            <w:tcW w:w="7796" w:type="dxa"/>
          </w:tcPr>
          <w:p w14:paraId="129C6C6C" w14:textId="3489C0BB" w:rsidR="00A13797" w:rsidRPr="004269E6" w:rsidRDefault="00AF2931" w:rsidP="00A13797">
            <w:r>
              <w:rPr>
                <w:rFonts w:asciiTheme="minorHAnsi" w:hAnsiTheme="minorHAnsi" w:cstheme="minorHAnsi"/>
              </w:rPr>
              <w:t xml:space="preserve">Die eRecruiting-Plattform muss der fachlichen Administration ermöglichen, alle Rollen und Berechtigungen (vgl. Kapitel </w:t>
            </w:r>
            <w:r>
              <w:rPr>
                <w:rFonts w:asciiTheme="minorHAnsi" w:hAnsiTheme="minorHAnsi" w:cstheme="minorHAnsi"/>
              </w:rPr>
              <w:fldChar w:fldCharType="begin"/>
            </w:r>
            <w:r>
              <w:rPr>
                <w:rFonts w:asciiTheme="minorHAnsi" w:hAnsiTheme="minorHAnsi" w:cstheme="minorHAnsi"/>
              </w:rPr>
              <w:instrText xml:space="preserve"> REF _Ref210312006 \r \h </w:instrText>
            </w:r>
            <w:r>
              <w:rPr>
                <w:rFonts w:asciiTheme="minorHAnsi" w:hAnsiTheme="minorHAnsi" w:cstheme="minorHAnsi"/>
              </w:rPr>
            </w:r>
            <w:r>
              <w:rPr>
                <w:rFonts w:asciiTheme="minorHAnsi" w:hAnsiTheme="minorHAnsi" w:cstheme="minorHAnsi"/>
              </w:rPr>
              <w:fldChar w:fldCharType="separate"/>
            </w:r>
            <w:r w:rsidR="00A30EE8">
              <w:rPr>
                <w:rFonts w:asciiTheme="minorHAnsi" w:hAnsiTheme="minorHAnsi" w:cstheme="minorHAnsi"/>
              </w:rPr>
              <w:t>3.3</w:t>
            </w:r>
            <w:r>
              <w:rPr>
                <w:rFonts w:asciiTheme="minorHAnsi" w:hAnsiTheme="minorHAnsi" w:cstheme="minorHAnsi"/>
              </w:rPr>
              <w:fldChar w:fldCharType="end"/>
            </w:r>
            <w:r>
              <w:rPr>
                <w:rFonts w:asciiTheme="minorHAnsi" w:hAnsiTheme="minorHAnsi" w:cstheme="minorHAnsi"/>
              </w:rPr>
              <w:t>) innerhalb des eigenen Mandanten zuzuweisen.</w:t>
            </w:r>
          </w:p>
        </w:tc>
      </w:tr>
      <w:tr w:rsidR="00A13797" w:rsidRPr="004269E6" w14:paraId="7E5FF514" w14:textId="77777777" w:rsidTr="00304E08">
        <w:tc>
          <w:tcPr>
            <w:tcW w:w="1696" w:type="dxa"/>
          </w:tcPr>
          <w:p w14:paraId="6D655F44" w14:textId="6F5E300E" w:rsidR="00A13797" w:rsidRPr="00C565FD" w:rsidRDefault="00304E08" w:rsidP="00BF3C59">
            <w:pPr>
              <w:rPr>
                <w:rFonts w:asciiTheme="minorHAnsi" w:hAnsiTheme="minorHAnsi" w:cstheme="minorHAnsi"/>
                <w:color w:val="4F81BD" w:themeColor="accent1"/>
              </w:rPr>
            </w:pPr>
            <w:r w:rsidRPr="00801DB2">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012</w:t>
            </w:r>
            <w:r w:rsidRPr="00801DB2">
              <w:fldChar w:fldCharType="end"/>
            </w:r>
            <w:r w:rsidRPr="004269E6">
              <w:rPr>
                <w:rFonts w:asciiTheme="minorHAnsi" w:eastAsia="Arial" w:hAnsiTheme="minorHAnsi" w:cstheme="minorHAnsi"/>
                <w:color w:val="4F81BD" w:themeColor="accent1"/>
              </w:rPr>
              <w:t>-</w:t>
            </w:r>
            <w:r w:rsidRPr="00C565FD">
              <w:rPr>
                <w:rFonts w:asciiTheme="minorHAnsi" w:eastAsia="Arial" w:hAnsiTheme="minorHAnsi" w:cstheme="minorHAnsi"/>
                <w:color w:val="4F81BD" w:themeColor="accent1"/>
              </w:rPr>
              <w:t>A</w:t>
            </w:r>
            <w:r>
              <w:rPr>
                <w:rFonts w:asciiTheme="minorHAnsi" w:eastAsia="Arial" w:hAnsiTheme="minorHAnsi" w:cstheme="minorHAnsi"/>
                <w:color w:val="4F81BD" w:themeColor="accent1"/>
              </w:rPr>
              <w:t>-ADMIN</w:t>
            </w:r>
          </w:p>
        </w:tc>
        <w:tc>
          <w:tcPr>
            <w:tcW w:w="7796" w:type="dxa"/>
          </w:tcPr>
          <w:p w14:paraId="6504A5F8" w14:textId="72EF10F6" w:rsidR="00A13797" w:rsidRPr="004269E6" w:rsidRDefault="00A13797" w:rsidP="00BF3C59">
            <w:r w:rsidRPr="004269E6">
              <w:rPr>
                <w:rFonts w:ascii="Arial" w:eastAsia="Arial" w:hAnsi="Arial"/>
              </w:rPr>
              <w:t xml:space="preserve">Die eRecruiting-Plattform muss </w:t>
            </w:r>
            <w:r>
              <w:rPr>
                <w:rFonts w:ascii="Arial" w:eastAsia="Arial" w:hAnsi="Arial"/>
              </w:rPr>
              <w:t xml:space="preserve">der </w:t>
            </w:r>
            <w:r w:rsidR="005018C1">
              <w:rPr>
                <w:rFonts w:ascii="Arial" w:eastAsia="Arial" w:hAnsi="Arial"/>
              </w:rPr>
              <w:t>fachlichen Administration</w:t>
            </w:r>
            <w:r>
              <w:rPr>
                <w:rFonts w:ascii="Arial" w:eastAsia="Arial" w:hAnsi="Arial"/>
              </w:rPr>
              <w:t xml:space="preserve"> </w:t>
            </w:r>
            <w:r w:rsidRPr="004269E6">
              <w:rPr>
                <w:rFonts w:ascii="Arial" w:eastAsia="Arial" w:hAnsi="Arial"/>
              </w:rPr>
              <w:t>ermöglichen, die Beschaffenheit von Passwörtern, z.B. Länge, Sonderzeichen o.ä. zu definieren.</w:t>
            </w:r>
          </w:p>
        </w:tc>
      </w:tr>
      <w:tr w:rsidR="00890E62" w:rsidRPr="004269E6" w14:paraId="5CBC30CA" w14:textId="77777777" w:rsidTr="00304E08">
        <w:tc>
          <w:tcPr>
            <w:tcW w:w="1696" w:type="dxa"/>
          </w:tcPr>
          <w:p w14:paraId="574CD57E" w14:textId="5EB089CC" w:rsidR="00890E62" w:rsidRPr="00C565FD" w:rsidRDefault="00304E08" w:rsidP="00890E62">
            <w:pPr>
              <w:rPr>
                <w:rFonts w:asciiTheme="minorHAnsi" w:hAnsiTheme="minorHAnsi" w:cstheme="minorHAnsi"/>
                <w:color w:val="4F81BD" w:themeColor="accent1"/>
              </w:rPr>
            </w:pPr>
            <w:r w:rsidRPr="00801DB2">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013</w:t>
            </w:r>
            <w:r w:rsidRPr="00801DB2">
              <w:fldChar w:fldCharType="end"/>
            </w:r>
            <w:r w:rsidRPr="004269E6">
              <w:rPr>
                <w:rFonts w:asciiTheme="minorHAnsi" w:eastAsia="Arial" w:hAnsiTheme="minorHAnsi" w:cstheme="minorHAnsi"/>
                <w:color w:val="4F81BD" w:themeColor="accent1"/>
              </w:rPr>
              <w:t>-</w:t>
            </w:r>
            <w:r>
              <w:rPr>
                <w:rFonts w:asciiTheme="minorHAnsi" w:eastAsia="Arial" w:hAnsiTheme="minorHAnsi" w:cstheme="minorHAnsi"/>
                <w:color w:val="4F81BD" w:themeColor="accent1"/>
              </w:rPr>
              <w:t>B-ADMIN</w:t>
            </w:r>
          </w:p>
        </w:tc>
        <w:tc>
          <w:tcPr>
            <w:tcW w:w="7796" w:type="dxa"/>
          </w:tcPr>
          <w:p w14:paraId="39A72827" w14:textId="57734F7D" w:rsidR="00890E62" w:rsidRPr="004269E6" w:rsidRDefault="00890E62" w:rsidP="00890E62">
            <w:r w:rsidRPr="004269E6">
              <w:rPr>
                <w:rFonts w:ascii="Arial" w:eastAsia="Arial" w:hAnsi="Arial" w:cs="Arial"/>
              </w:rPr>
              <w:t xml:space="preserve">Die eRecruiting-Plattform soll </w:t>
            </w:r>
            <w:r>
              <w:rPr>
                <w:rFonts w:ascii="Arial" w:eastAsia="Arial" w:hAnsi="Arial" w:cs="Arial"/>
              </w:rPr>
              <w:t>der fachlichen Administration ermöglichen</w:t>
            </w:r>
            <w:r w:rsidRPr="004269E6">
              <w:rPr>
                <w:rFonts w:ascii="Arial" w:eastAsia="Arial" w:hAnsi="Arial" w:cs="Arial"/>
              </w:rPr>
              <w:t xml:space="preserve">, die für </w:t>
            </w:r>
            <w:r w:rsidR="00036428">
              <w:rPr>
                <w:rFonts w:ascii="Arial" w:eastAsia="Arial" w:hAnsi="Arial" w:cs="Arial"/>
              </w:rPr>
              <w:t>Dateiuploads</w:t>
            </w:r>
            <w:r w:rsidRPr="004269E6">
              <w:rPr>
                <w:rFonts w:ascii="Arial" w:eastAsia="Arial" w:hAnsi="Arial" w:cs="Arial"/>
              </w:rPr>
              <w:t xml:space="preserve"> zulässigen Dateiformate zentral vorzugeben und darüber hinaus dezentral weiter einzuschränken.</w:t>
            </w:r>
          </w:p>
        </w:tc>
      </w:tr>
      <w:tr w:rsidR="00491F19" w:rsidRPr="004269E6" w14:paraId="09D075DE" w14:textId="77777777" w:rsidTr="00304E08">
        <w:tc>
          <w:tcPr>
            <w:tcW w:w="1696" w:type="dxa"/>
          </w:tcPr>
          <w:p w14:paraId="61C405DE" w14:textId="7DD1CD6C" w:rsidR="00491F19" w:rsidRDefault="00304E08" w:rsidP="00890E62">
            <w:pPr>
              <w:rPr>
                <w:rFonts w:asciiTheme="minorHAnsi" w:hAnsiTheme="minorHAnsi" w:cstheme="minorHAnsi"/>
                <w:color w:val="4F81BD" w:themeColor="accent1"/>
              </w:rPr>
            </w:pPr>
            <w:r w:rsidRPr="00801DB2">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014</w:t>
            </w:r>
            <w:r w:rsidRPr="00801DB2">
              <w:fldChar w:fldCharType="end"/>
            </w:r>
            <w:r w:rsidRPr="004269E6">
              <w:rPr>
                <w:rFonts w:asciiTheme="minorHAnsi" w:eastAsia="Arial" w:hAnsiTheme="minorHAnsi" w:cstheme="minorHAnsi"/>
                <w:color w:val="4F81BD" w:themeColor="accent1"/>
              </w:rPr>
              <w:t>-</w:t>
            </w:r>
            <w:r>
              <w:rPr>
                <w:rFonts w:asciiTheme="minorHAnsi" w:eastAsia="Arial" w:hAnsiTheme="minorHAnsi" w:cstheme="minorHAnsi"/>
                <w:color w:val="4F81BD" w:themeColor="accent1"/>
              </w:rPr>
              <w:t>B-ADMIN</w:t>
            </w:r>
          </w:p>
        </w:tc>
        <w:tc>
          <w:tcPr>
            <w:tcW w:w="7796" w:type="dxa"/>
          </w:tcPr>
          <w:p w14:paraId="3821F568" w14:textId="579935FF" w:rsidR="00491F19" w:rsidRPr="00B608C6" w:rsidRDefault="00491F19" w:rsidP="00B608C6">
            <w:pPr>
              <w:rPr>
                <w:rFonts w:asciiTheme="minorHAnsi" w:hAnsiTheme="minorHAnsi" w:cstheme="minorHAnsi"/>
              </w:rPr>
            </w:pPr>
            <w:r w:rsidRPr="00B608C6">
              <w:rPr>
                <w:rFonts w:asciiTheme="minorHAnsi" w:hAnsiTheme="minorHAnsi" w:cstheme="minorHAnsi"/>
              </w:rPr>
              <w:t>Die eRecruiting-Plattform soll der fachlichen Administration ermöglichen, Benutzeraccounts per Datenimport (z. B. CSV)</w:t>
            </w:r>
            <w:r w:rsidR="00B608C6" w:rsidRPr="00B608C6">
              <w:rPr>
                <w:rFonts w:asciiTheme="minorHAnsi" w:hAnsiTheme="minorHAnsi" w:cstheme="minorHAnsi"/>
              </w:rPr>
              <w:t xml:space="preserve"> in großen Stückzahlen anzulegen.</w:t>
            </w:r>
          </w:p>
        </w:tc>
      </w:tr>
    </w:tbl>
    <w:p w14:paraId="7C623352" w14:textId="7745C8A1" w:rsidR="00665343" w:rsidRPr="004269E6" w:rsidRDefault="00665343" w:rsidP="002F2102">
      <w:pPr>
        <w:pStyle w:val="berschrift2"/>
      </w:pPr>
      <w:bookmarkStart w:id="427" w:name="_Ref210312006"/>
      <w:bookmarkStart w:id="428" w:name="_Toc222998453"/>
      <w:r w:rsidRPr="004269E6">
        <w:t>Rollen und Berechtigungen erstellen und verwalten</w:t>
      </w:r>
      <w:bookmarkEnd w:id="425"/>
      <w:bookmarkEnd w:id="426"/>
      <w:bookmarkEnd w:id="427"/>
      <w:bookmarkEnd w:id="428"/>
    </w:p>
    <w:p w14:paraId="716923D7" w14:textId="4E820C77" w:rsidR="000A70E3" w:rsidRPr="004269E6" w:rsidRDefault="00381B37" w:rsidP="002F2102">
      <w:r w:rsidRPr="004269E6">
        <w:t xml:space="preserve">Die Personalgewinnung </w:t>
      </w:r>
      <w:r w:rsidR="004210BC" w:rsidRPr="004269E6">
        <w:t>in der öffentlic</w:t>
      </w:r>
      <w:r w:rsidR="00426A58" w:rsidRPr="004269E6">
        <w:t xml:space="preserve">hen Verwaltung </w:t>
      </w:r>
      <w:r w:rsidRPr="004269E6">
        <w:t>ist durch vielfältige rechtliche Rahmenbedingungen und organisationsspezifische Unterschiede geprägt.</w:t>
      </w:r>
      <w:r w:rsidR="00C1406F" w:rsidRPr="004269E6">
        <w:t xml:space="preserve"> </w:t>
      </w:r>
      <w:r w:rsidR="3574C24C" w:rsidRPr="004269E6">
        <w:t>Jede Behörde hat</w:t>
      </w:r>
      <w:r w:rsidR="00C1406F" w:rsidRPr="004269E6">
        <w:t xml:space="preserve"> in diesem Zuge</w:t>
      </w:r>
      <w:r w:rsidR="3574C24C" w:rsidRPr="004269E6">
        <w:t xml:space="preserve"> ihre eigenen Prozesse, Verantwortlichkeiten und Beteiligungen, die bei der Rekrutierung von Personal </w:t>
      </w:r>
      <w:r w:rsidR="00235D72">
        <w:t xml:space="preserve">bei Bedarf </w:t>
      </w:r>
      <w:r w:rsidR="3574C24C" w:rsidRPr="004269E6">
        <w:t>berücksichtigt werden</w:t>
      </w:r>
      <w:r w:rsidR="007669D3">
        <w:t xml:space="preserve"> </w:t>
      </w:r>
      <w:r w:rsidR="000A70E3" w:rsidRPr="004269E6">
        <w:t>sollen</w:t>
      </w:r>
      <w:r w:rsidR="3574C24C" w:rsidRPr="004269E6">
        <w:t xml:space="preserve">. </w:t>
      </w:r>
      <w:r w:rsidR="007669D3">
        <w:t xml:space="preserve">Unabhängig dieser Individualität ist beabsichtigt Prozesse, Verantwortlichkeiten und Beteiligungen </w:t>
      </w:r>
      <w:r w:rsidR="00267179">
        <w:t>zu standardisieren.</w:t>
      </w:r>
    </w:p>
    <w:p w14:paraId="51B5F144" w14:textId="26B6D1FF" w:rsidR="00CD4744" w:rsidRPr="004269E6" w:rsidRDefault="000A70E3" w:rsidP="002F2102">
      <w:r w:rsidRPr="004269E6">
        <w:t>Zu beachten sind</w:t>
      </w:r>
      <w:r w:rsidR="206ACAA4" w:rsidRPr="004269E6">
        <w:t xml:space="preserve"> gesetzliche Regelungen </w:t>
      </w:r>
      <w:r w:rsidR="5350FBF9" w:rsidRPr="004269E6">
        <w:t>zu</w:t>
      </w:r>
      <w:r w:rsidR="000227B9" w:rsidRPr="004269E6">
        <w:t>m</w:t>
      </w:r>
      <w:r w:rsidR="5350FBF9" w:rsidRPr="004269E6">
        <w:t xml:space="preserve"> Datenschutz und</w:t>
      </w:r>
      <w:r w:rsidR="0000088D" w:rsidRPr="004269E6">
        <w:t xml:space="preserve"> zur</w:t>
      </w:r>
      <w:r w:rsidR="5350FBF9" w:rsidRPr="004269E6">
        <w:t xml:space="preserve"> </w:t>
      </w:r>
      <w:r w:rsidR="000227B9" w:rsidRPr="004269E6">
        <w:t>Informationss</w:t>
      </w:r>
      <w:r w:rsidR="5350FBF9" w:rsidRPr="004269E6">
        <w:t>icherheit</w:t>
      </w:r>
      <w:r w:rsidR="66E8950F" w:rsidRPr="004269E6">
        <w:t xml:space="preserve"> (vgl.</w:t>
      </w:r>
      <w:r w:rsidR="5AE0F3E9" w:rsidRPr="004269E6">
        <w:t xml:space="preserve"> Kap</w:t>
      </w:r>
      <w:r w:rsidR="563C59F8" w:rsidRPr="004269E6">
        <w:t>itel</w:t>
      </w:r>
      <w:r w:rsidR="00EF0EB0">
        <w:t xml:space="preserve"> </w:t>
      </w:r>
      <w:r w:rsidR="00EF0EB0">
        <w:fldChar w:fldCharType="begin"/>
      </w:r>
      <w:r w:rsidR="00EF0EB0">
        <w:instrText xml:space="preserve"> REF _Ref210234680 \r \h </w:instrText>
      </w:r>
      <w:r w:rsidR="00EF0EB0">
        <w:fldChar w:fldCharType="separate"/>
      </w:r>
      <w:r w:rsidR="00A30EE8">
        <w:t>2.2</w:t>
      </w:r>
      <w:r w:rsidR="00EF0EB0">
        <w:fldChar w:fldCharType="end"/>
      </w:r>
      <w:r w:rsidR="6549E870" w:rsidRPr="004269E6">
        <w:t>)</w:t>
      </w:r>
      <w:r w:rsidR="09CABD65" w:rsidRPr="004269E6">
        <w:t xml:space="preserve">. </w:t>
      </w:r>
      <w:r w:rsidR="206ACAA4" w:rsidRPr="004269E6">
        <w:t xml:space="preserve">Dazu zählen die </w:t>
      </w:r>
      <w:r w:rsidR="0022294D">
        <w:t xml:space="preserve">europäische </w:t>
      </w:r>
      <w:r w:rsidR="206ACAA4" w:rsidRPr="004269E6">
        <w:t xml:space="preserve">Datenschutz-Grundverordnung (DSGVO) sowie </w:t>
      </w:r>
      <w:r w:rsidR="0022294D">
        <w:t>das BDSG und das LDSG Rheinland-Pfalz</w:t>
      </w:r>
      <w:r w:rsidR="206ACAA4" w:rsidRPr="004269E6">
        <w:t>, die strenge Vorgaben zum Schutz personenbezogener Daten machen. Diese Regelungen verlangen, dass personenbezogene Daten nur für festgelegte, eindeutige und legitime Zwecke erhoben und verarbeitet werden dürfen und dass geeignete technische und organisatorische Maßnahmen zum Schutz dieser Daten getroffen werden.</w:t>
      </w:r>
    </w:p>
    <w:p w14:paraId="450F473F" w14:textId="02BBFC61" w:rsidR="004425DA" w:rsidRPr="004269E6" w:rsidRDefault="006B5889" w:rsidP="002F2102">
      <w:r w:rsidRPr="004269E6">
        <w:t xml:space="preserve">Ein zentrales Element zur Bewältigung dieser Herausforderung ist die </w:t>
      </w:r>
      <w:r w:rsidR="00425F80" w:rsidRPr="004269E6">
        <w:t>Umsetzung</w:t>
      </w:r>
      <w:r w:rsidRPr="004269E6">
        <w:t xml:space="preserve"> eines Rollen- und Berechtigungskonzepts</w:t>
      </w:r>
      <w:r w:rsidR="00425F80" w:rsidRPr="004269E6">
        <w:t xml:space="preserve"> für </w:t>
      </w:r>
      <w:r w:rsidR="00903B6A" w:rsidRPr="004269E6">
        <w:t>d</w:t>
      </w:r>
      <w:r w:rsidR="000E439D" w:rsidRPr="004269E6">
        <w:t>ie eRecruiting-Plattform</w:t>
      </w:r>
      <w:r w:rsidR="000A70E3" w:rsidRPr="004269E6">
        <w:t xml:space="preserve">. Es muss festgelegt werden können, welche Nutzergruppen („Rollen“) </w:t>
      </w:r>
      <w:r w:rsidR="004425DA" w:rsidRPr="004269E6">
        <w:t>auf welche Daten und Funktionen (</w:t>
      </w:r>
      <w:r w:rsidR="00D64804" w:rsidRPr="004269E6">
        <w:t>„</w:t>
      </w:r>
      <w:r w:rsidR="004425DA" w:rsidRPr="004269E6">
        <w:t>Berechtigungen</w:t>
      </w:r>
      <w:r w:rsidR="00D64804" w:rsidRPr="004269E6">
        <w:t>“</w:t>
      </w:r>
      <w:r w:rsidR="004425DA" w:rsidRPr="004269E6">
        <w:t>) in welchem Umfang zugreifen dürfen.</w:t>
      </w:r>
    </w:p>
    <w:p w14:paraId="0F837B48" w14:textId="067E6514" w:rsidR="00F04B0B" w:rsidRPr="004269E6" w:rsidRDefault="009B2B7C" w:rsidP="002F2102">
      <w:r w:rsidRPr="004269E6">
        <w:t xml:space="preserve">Durch die klare Zuweisung von Berechtigungen wird sichergestellt, dass jeder Benutzer nur auf Informationen zugreifen kann, die für seine spezifischen Aufgaben </w:t>
      </w:r>
      <w:r w:rsidR="00172C1F" w:rsidRPr="004269E6">
        <w:t>im Rahmen seiner Rolle im Recruiting</w:t>
      </w:r>
      <w:r w:rsidR="00843B11" w:rsidRPr="004269E6">
        <w:t>-</w:t>
      </w:r>
      <w:r w:rsidR="00172C1F" w:rsidRPr="004269E6">
        <w:t xml:space="preserve">Prozess </w:t>
      </w:r>
      <w:r w:rsidRPr="004269E6">
        <w:t>notwendig sind. Dies minimiert das Risiko von Datenmissbrauch und unbefugte</w:t>
      </w:r>
      <w:r w:rsidR="00D64804" w:rsidRPr="004269E6">
        <w:t>n</w:t>
      </w:r>
      <w:r w:rsidRPr="004269E6">
        <w:t xml:space="preserve"> Zugriff</w:t>
      </w:r>
      <w:r w:rsidR="00D64804" w:rsidRPr="004269E6">
        <w:t>en</w:t>
      </w:r>
      <w:r w:rsidRPr="004269E6">
        <w:t xml:space="preserve"> und stellt </w:t>
      </w:r>
      <w:r w:rsidR="008C64DD" w:rsidRPr="004269E6">
        <w:t>somit</w:t>
      </w:r>
      <w:r w:rsidRPr="004269E6">
        <w:t xml:space="preserve"> sicher, dass alle rechtlichen und organisatorischen Anforderungen erfüllt werden.</w:t>
      </w:r>
    </w:p>
    <w:p w14:paraId="3B8B5A38" w14:textId="4E208569" w:rsidR="005A286C" w:rsidRPr="004269E6" w:rsidRDefault="005A286C" w:rsidP="002F2102">
      <w:pPr>
        <w:rPr>
          <w:rFonts w:cs="Arial"/>
        </w:rPr>
      </w:pPr>
    </w:p>
    <w:tbl>
      <w:tblPr>
        <w:tblStyle w:val="Tabellenraster"/>
        <w:tblW w:w="9493" w:type="dxa"/>
        <w:tblLook w:val="04A0" w:firstRow="1" w:lastRow="0" w:firstColumn="1" w:lastColumn="0" w:noHBand="0" w:noVBand="1"/>
      </w:tblPr>
      <w:tblGrid>
        <w:gridCol w:w="1688"/>
        <w:gridCol w:w="7805"/>
      </w:tblGrid>
      <w:tr w:rsidR="000810F3" w:rsidRPr="004269E6" w14:paraId="2B45EAED" w14:textId="77777777" w:rsidTr="00C61E46">
        <w:tc>
          <w:tcPr>
            <w:tcW w:w="1688" w:type="dxa"/>
          </w:tcPr>
          <w:p w14:paraId="3BFD1FC8" w14:textId="77777777" w:rsidR="000810F3" w:rsidRPr="004269E6" w:rsidRDefault="000810F3" w:rsidP="002F2102">
            <w:pPr>
              <w:rPr>
                <w:rFonts w:asciiTheme="minorHAnsi" w:eastAsia="Arial" w:hAnsiTheme="minorHAnsi" w:cstheme="minorHAnsi"/>
              </w:rPr>
            </w:pPr>
            <w:r w:rsidRPr="004269E6">
              <w:rPr>
                <w:rFonts w:asciiTheme="minorHAnsi" w:eastAsia="Arial" w:hAnsiTheme="minorHAnsi" w:cstheme="minorHAnsi"/>
              </w:rPr>
              <w:t>ID</w:t>
            </w:r>
          </w:p>
        </w:tc>
        <w:tc>
          <w:tcPr>
            <w:tcW w:w="7805" w:type="dxa"/>
          </w:tcPr>
          <w:p w14:paraId="78B913FE" w14:textId="77777777" w:rsidR="000810F3" w:rsidRPr="004269E6" w:rsidRDefault="000810F3" w:rsidP="002F2102">
            <w:pPr>
              <w:rPr>
                <w:rFonts w:asciiTheme="minorHAnsi" w:eastAsia="Arial" w:hAnsiTheme="minorHAnsi" w:cstheme="minorHAnsi"/>
              </w:rPr>
            </w:pPr>
            <w:r w:rsidRPr="004269E6">
              <w:rPr>
                <w:rFonts w:asciiTheme="minorHAnsi" w:eastAsia="Arial" w:hAnsiTheme="minorHAnsi" w:cstheme="minorHAnsi"/>
              </w:rPr>
              <w:t>Anforderung</w:t>
            </w:r>
          </w:p>
        </w:tc>
      </w:tr>
      <w:tr w:rsidR="000810F3" w:rsidRPr="004269E6" w14:paraId="29474D80" w14:textId="77777777" w:rsidTr="00C61E46">
        <w:tc>
          <w:tcPr>
            <w:tcW w:w="1688" w:type="dxa"/>
          </w:tcPr>
          <w:p w14:paraId="34525AD8" w14:textId="2382BDB3" w:rsidR="000810F3" w:rsidRPr="004269E6" w:rsidRDefault="000810F3" w:rsidP="002F2102">
            <w:pPr>
              <w:rPr>
                <w:rFonts w:asciiTheme="minorHAnsi" w:hAnsiTheme="minorHAnsi" w:cstheme="minorHAnsi"/>
                <w:color w:val="4F81BD" w:themeColor="accent1"/>
              </w:rPr>
            </w:pPr>
            <w:r w:rsidRPr="00801DB2">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015</w:t>
            </w:r>
            <w:r w:rsidRPr="00801DB2">
              <w:fldChar w:fldCharType="end"/>
            </w:r>
            <w:r w:rsidRPr="004269E6">
              <w:rPr>
                <w:rFonts w:asciiTheme="minorHAnsi" w:eastAsia="Arial" w:hAnsiTheme="minorHAnsi" w:cstheme="minorHAnsi"/>
                <w:color w:val="4F81BD" w:themeColor="accent1"/>
              </w:rPr>
              <w:t>-A</w:t>
            </w:r>
            <w:r w:rsidR="002A0D76">
              <w:rPr>
                <w:rFonts w:asciiTheme="minorHAnsi" w:eastAsia="Arial" w:hAnsiTheme="minorHAnsi" w:cstheme="minorHAnsi"/>
                <w:color w:val="4F81BD" w:themeColor="accent1"/>
              </w:rPr>
              <w:t>-ROLLN</w:t>
            </w:r>
          </w:p>
        </w:tc>
        <w:tc>
          <w:tcPr>
            <w:tcW w:w="7805" w:type="dxa"/>
          </w:tcPr>
          <w:p w14:paraId="5673D4A7" w14:textId="35FE2EC5" w:rsidR="005A7912" w:rsidRPr="004269E6" w:rsidRDefault="000E439D" w:rsidP="002F2102">
            <w:pPr>
              <w:rPr>
                <w:rFonts w:asciiTheme="minorHAnsi" w:eastAsia="Arial" w:hAnsiTheme="minorHAnsi" w:cstheme="minorHAnsi"/>
              </w:rPr>
            </w:pPr>
            <w:r w:rsidRPr="004269E6">
              <w:rPr>
                <w:rFonts w:asciiTheme="minorHAnsi" w:eastAsia="Arial" w:hAnsiTheme="minorHAnsi" w:cstheme="minorHAnsi"/>
              </w:rPr>
              <w:t>Die eRecruiting-Plattform</w:t>
            </w:r>
            <w:r w:rsidR="000810F3" w:rsidRPr="004269E6">
              <w:rPr>
                <w:rFonts w:asciiTheme="minorHAnsi" w:eastAsia="Arial" w:hAnsiTheme="minorHAnsi" w:cstheme="minorHAnsi"/>
              </w:rPr>
              <w:t xml:space="preserve"> muss </w:t>
            </w:r>
            <w:r w:rsidR="009E3366" w:rsidRPr="004269E6">
              <w:rPr>
                <w:rFonts w:asciiTheme="minorHAnsi" w:eastAsia="Arial" w:hAnsiTheme="minorHAnsi" w:cstheme="minorHAnsi"/>
              </w:rPr>
              <w:t xml:space="preserve">den Bedarfsträgern </w:t>
            </w:r>
            <w:r w:rsidR="000810F3" w:rsidRPr="004269E6">
              <w:rPr>
                <w:rFonts w:asciiTheme="minorHAnsi" w:eastAsia="Arial" w:hAnsiTheme="minorHAnsi" w:cstheme="minorHAnsi"/>
              </w:rPr>
              <w:t>die Umsetzung eines</w:t>
            </w:r>
            <w:r w:rsidR="00E50907" w:rsidRPr="004269E6">
              <w:rPr>
                <w:rFonts w:asciiTheme="minorHAnsi" w:eastAsia="Arial" w:hAnsiTheme="minorHAnsi" w:cstheme="minorHAnsi"/>
              </w:rPr>
              <w:t xml:space="preserve"> </w:t>
            </w:r>
            <w:r w:rsidR="00D9736F" w:rsidRPr="004269E6">
              <w:rPr>
                <w:rFonts w:asciiTheme="minorHAnsi" w:eastAsia="Arial" w:hAnsiTheme="minorHAnsi" w:cstheme="minorHAnsi"/>
              </w:rPr>
              <w:t xml:space="preserve">spezifischen </w:t>
            </w:r>
            <w:r w:rsidR="000810F3" w:rsidRPr="004269E6">
              <w:rPr>
                <w:rFonts w:asciiTheme="minorHAnsi" w:eastAsia="Arial" w:hAnsiTheme="minorHAnsi" w:cstheme="minorHAnsi"/>
              </w:rPr>
              <w:t>Rollen- und Berechtigungskonzepts ermöglichen</w:t>
            </w:r>
            <w:r w:rsidR="00C61E46" w:rsidRPr="004269E6">
              <w:rPr>
                <w:rFonts w:asciiTheme="minorHAnsi" w:eastAsia="Arial" w:hAnsiTheme="minorHAnsi" w:cstheme="minorHAnsi"/>
              </w:rPr>
              <w:t>.</w:t>
            </w:r>
          </w:p>
        </w:tc>
      </w:tr>
      <w:tr w:rsidR="00C12FF0" w:rsidRPr="004269E6" w14:paraId="4C78A44C" w14:textId="77777777" w:rsidTr="00C61E46">
        <w:tc>
          <w:tcPr>
            <w:tcW w:w="1688" w:type="dxa"/>
          </w:tcPr>
          <w:p w14:paraId="3780F4B8" w14:textId="4A94E7C5" w:rsidR="00C12FF0" w:rsidRPr="004269E6" w:rsidRDefault="00C12FF0" w:rsidP="002F2102">
            <w:pPr>
              <w:rPr>
                <w:rFonts w:asciiTheme="minorHAnsi" w:hAnsiTheme="minorHAnsi" w:cstheme="minorHAnsi"/>
                <w:color w:val="4F81BD" w:themeColor="accent1"/>
              </w:rPr>
            </w:pPr>
            <w:r w:rsidRPr="00801DB2">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016</w:t>
            </w:r>
            <w:r w:rsidRPr="00801DB2">
              <w:fldChar w:fldCharType="end"/>
            </w:r>
            <w:r w:rsidRPr="004269E6">
              <w:rPr>
                <w:rFonts w:asciiTheme="minorHAnsi" w:eastAsia="Arial" w:hAnsiTheme="minorHAnsi" w:cstheme="minorHAnsi"/>
                <w:color w:val="4F81BD" w:themeColor="accent1"/>
              </w:rPr>
              <w:t>-</w:t>
            </w:r>
            <w:r w:rsidR="001844CF">
              <w:rPr>
                <w:rFonts w:asciiTheme="minorHAnsi" w:eastAsia="Arial" w:hAnsiTheme="minorHAnsi" w:cstheme="minorHAnsi"/>
                <w:color w:val="4F81BD" w:themeColor="accent1"/>
              </w:rPr>
              <w:t>A</w:t>
            </w:r>
            <w:r w:rsidR="002A0D76">
              <w:rPr>
                <w:rFonts w:asciiTheme="minorHAnsi" w:eastAsia="Arial" w:hAnsiTheme="minorHAnsi" w:cstheme="minorHAnsi"/>
                <w:color w:val="4F81BD" w:themeColor="accent1"/>
              </w:rPr>
              <w:t>-ROLLN</w:t>
            </w:r>
          </w:p>
        </w:tc>
        <w:tc>
          <w:tcPr>
            <w:tcW w:w="7805" w:type="dxa"/>
          </w:tcPr>
          <w:p w14:paraId="69390B70" w14:textId="6317CC52" w:rsidR="00C27ED6" w:rsidRPr="004269E6" w:rsidRDefault="00C27ED6" w:rsidP="002F2102">
            <w:pPr>
              <w:rPr>
                <w:rFonts w:asciiTheme="minorHAnsi" w:hAnsiTheme="minorHAnsi" w:cstheme="minorHAnsi"/>
              </w:rPr>
            </w:pPr>
            <w:r w:rsidRPr="004269E6">
              <w:rPr>
                <w:rFonts w:asciiTheme="minorHAnsi" w:hAnsiTheme="minorHAnsi" w:cstheme="minorHAnsi"/>
              </w:rPr>
              <w:t xml:space="preserve">Die eRecruiting-Plattform </w:t>
            </w:r>
            <w:r w:rsidR="001844CF">
              <w:rPr>
                <w:rFonts w:asciiTheme="minorHAnsi" w:hAnsiTheme="minorHAnsi" w:cstheme="minorHAnsi"/>
              </w:rPr>
              <w:t>muss</w:t>
            </w:r>
            <w:r w:rsidRPr="004269E6">
              <w:rPr>
                <w:rFonts w:asciiTheme="minorHAnsi" w:hAnsiTheme="minorHAnsi" w:cstheme="minorHAnsi"/>
              </w:rPr>
              <w:t xml:space="preserve"> den Bedarfsträgern </w:t>
            </w:r>
            <w:r w:rsidR="00CF4D58">
              <w:rPr>
                <w:rFonts w:asciiTheme="minorHAnsi" w:hAnsiTheme="minorHAnsi" w:cstheme="minorHAnsi"/>
              </w:rPr>
              <w:t xml:space="preserve">die </w:t>
            </w:r>
            <w:r w:rsidRPr="004269E6">
              <w:rPr>
                <w:rFonts w:asciiTheme="minorHAnsi" w:hAnsiTheme="minorHAnsi" w:cstheme="minorHAnsi"/>
              </w:rPr>
              <w:t xml:space="preserve">dezidierte Zuteilung von spezifischen Rechten zum </w:t>
            </w:r>
            <w:r w:rsidR="00BF3C59">
              <w:rPr>
                <w:rFonts w:asciiTheme="minorHAnsi" w:hAnsiTheme="minorHAnsi" w:cstheme="minorHAnsi"/>
              </w:rPr>
              <w:t>L</w:t>
            </w:r>
            <w:r w:rsidRPr="004269E6">
              <w:rPr>
                <w:rFonts w:asciiTheme="minorHAnsi" w:hAnsiTheme="minorHAnsi" w:cstheme="minorHAnsi"/>
              </w:rPr>
              <w:t xml:space="preserve">esen, </w:t>
            </w:r>
            <w:r w:rsidR="00BF3C59">
              <w:rPr>
                <w:rFonts w:asciiTheme="minorHAnsi" w:hAnsiTheme="minorHAnsi" w:cstheme="minorHAnsi"/>
              </w:rPr>
              <w:t>B</w:t>
            </w:r>
            <w:r w:rsidRPr="004269E6">
              <w:rPr>
                <w:rFonts w:asciiTheme="minorHAnsi" w:hAnsiTheme="minorHAnsi" w:cstheme="minorHAnsi"/>
              </w:rPr>
              <w:t xml:space="preserve">earbeiten und </w:t>
            </w:r>
            <w:r w:rsidR="00BF3C59">
              <w:rPr>
                <w:rFonts w:asciiTheme="minorHAnsi" w:hAnsiTheme="minorHAnsi" w:cstheme="minorHAnsi"/>
              </w:rPr>
              <w:t>L</w:t>
            </w:r>
            <w:r w:rsidRPr="004269E6">
              <w:rPr>
                <w:rFonts w:asciiTheme="minorHAnsi" w:hAnsiTheme="minorHAnsi" w:cstheme="minorHAnsi"/>
              </w:rPr>
              <w:t>öschen ermöglichen. Dies beinhaltet die Leseberechtigung bis zur Attributsebene</w:t>
            </w:r>
            <w:r w:rsidR="00C12FF0" w:rsidRPr="004269E6">
              <w:rPr>
                <w:rFonts w:asciiTheme="minorHAnsi" w:hAnsiTheme="minorHAnsi" w:cstheme="minorHAnsi"/>
              </w:rPr>
              <w:t>.</w:t>
            </w:r>
            <w:bookmarkStart w:id="429" w:name="_Ref181024788"/>
          </w:p>
        </w:tc>
      </w:tr>
      <w:tr w:rsidR="000810F3" w:rsidRPr="004269E6" w14:paraId="08232D53" w14:textId="77777777" w:rsidTr="00C61E46">
        <w:tc>
          <w:tcPr>
            <w:tcW w:w="1688" w:type="dxa"/>
          </w:tcPr>
          <w:p w14:paraId="2F74FC8C" w14:textId="42DA2EFA" w:rsidR="000810F3" w:rsidRPr="004269E6" w:rsidRDefault="000810F3" w:rsidP="002F2102">
            <w:pPr>
              <w:rPr>
                <w:rFonts w:asciiTheme="minorHAnsi" w:hAnsiTheme="minorHAnsi" w:cstheme="minorHAnsi"/>
                <w:color w:val="4F81BD" w:themeColor="accent1"/>
              </w:rPr>
            </w:pPr>
            <w:r w:rsidRPr="00801DB2">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017</w:t>
            </w:r>
            <w:r w:rsidRPr="00801DB2">
              <w:fldChar w:fldCharType="end"/>
            </w:r>
            <w:r w:rsidRPr="004269E6">
              <w:rPr>
                <w:rFonts w:asciiTheme="minorHAnsi" w:eastAsia="Arial" w:hAnsiTheme="minorHAnsi" w:cstheme="minorHAnsi"/>
                <w:color w:val="4F81BD" w:themeColor="accent1"/>
              </w:rPr>
              <w:t>-A</w:t>
            </w:r>
            <w:r w:rsidR="002A0D76">
              <w:rPr>
                <w:rFonts w:asciiTheme="minorHAnsi" w:eastAsia="Arial" w:hAnsiTheme="minorHAnsi" w:cstheme="minorHAnsi"/>
                <w:color w:val="4F81BD" w:themeColor="accent1"/>
              </w:rPr>
              <w:t>-ROLLN</w:t>
            </w:r>
          </w:p>
        </w:tc>
        <w:tc>
          <w:tcPr>
            <w:tcW w:w="7805" w:type="dxa"/>
          </w:tcPr>
          <w:p w14:paraId="3609408E" w14:textId="0458DB9E" w:rsidR="000810F3" w:rsidRPr="00801DB2" w:rsidRDefault="000E439D" w:rsidP="002F2102">
            <w:pPr>
              <w:rPr>
                <w:rFonts w:asciiTheme="minorHAnsi" w:hAnsiTheme="minorHAnsi"/>
                <w:color w:val="4F81BD" w:themeColor="accent1"/>
              </w:rPr>
            </w:pPr>
            <w:r w:rsidRPr="004269E6">
              <w:rPr>
                <w:rFonts w:asciiTheme="minorHAnsi" w:eastAsia="Arial" w:hAnsiTheme="minorHAnsi" w:cstheme="minorHAnsi"/>
              </w:rPr>
              <w:t>Die eRecruiting-Plattform</w:t>
            </w:r>
            <w:r w:rsidR="000810F3" w:rsidRPr="004269E6">
              <w:rPr>
                <w:rFonts w:asciiTheme="minorHAnsi" w:eastAsia="Arial" w:hAnsiTheme="minorHAnsi" w:cstheme="minorHAnsi"/>
              </w:rPr>
              <w:t xml:space="preserve"> muss den </w:t>
            </w:r>
            <w:r w:rsidR="00062E27" w:rsidRPr="004269E6">
              <w:rPr>
                <w:rFonts w:asciiTheme="minorHAnsi" w:eastAsia="Arial" w:hAnsiTheme="minorHAnsi" w:cstheme="minorHAnsi"/>
              </w:rPr>
              <w:t>Bedarfsträgern</w:t>
            </w:r>
            <w:r w:rsidR="000810F3" w:rsidRPr="004269E6">
              <w:rPr>
                <w:rFonts w:asciiTheme="minorHAnsi" w:eastAsia="Arial" w:hAnsiTheme="minorHAnsi" w:cstheme="minorHAnsi"/>
              </w:rPr>
              <w:t xml:space="preserve"> die Anpassung de</w:t>
            </w:r>
            <w:r w:rsidR="00193A8E" w:rsidRPr="004269E6">
              <w:rPr>
                <w:rFonts w:asciiTheme="minorHAnsi" w:eastAsia="Arial" w:hAnsiTheme="minorHAnsi" w:cstheme="minorHAnsi"/>
              </w:rPr>
              <w:t>r</w:t>
            </w:r>
            <w:r w:rsidR="000810F3" w:rsidRPr="004269E6">
              <w:rPr>
                <w:rFonts w:asciiTheme="minorHAnsi" w:eastAsia="Arial" w:hAnsiTheme="minorHAnsi" w:cstheme="minorHAnsi"/>
              </w:rPr>
              <w:t xml:space="preserve"> Rollen- und Berechtigung</w:t>
            </w:r>
            <w:r w:rsidR="00EB2332" w:rsidRPr="004269E6">
              <w:rPr>
                <w:rFonts w:asciiTheme="minorHAnsi" w:eastAsia="Arial" w:hAnsiTheme="minorHAnsi" w:cstheme="minorHAnsi"/>
              </w:rPr>
              <w:t>en</w:t>
            </w:r>
            <w:r w:rsidR="000810F3" w:rsidRPr="004269E6">
              <w:rPr>
                <w:rFonts w:asciiTheme="minorHAnsi" w:eastAsia="Arial" w:hAnsiTheme="minorHAnsi" w:cstheme="minorHAnsi"/>
              </w:rPr>
              <w:t xml:space="preserve"> ermöglichen, um temporäre und dauerhafte Änderungen vorzunehmen, ohne dass Support durch den Auftragnehmer erforderlich ist.</w:t>
            </w:r>
          </w:p>
        </w:tc>
      </w:tr>
      <w:tr w:rsidR="000810F3" w:rsidRPr="004269E6" w14:paraId="6D5C4F6C" w14:textId="77777777" w:rsidTr="00C61E46">
        <w:tc>
          <w:tcPr>
            <w:tcW w:w="1688" w:type="dxa"/>
          </w:tcPr>
          <w:p w14:paraId="77D719B0" w14:textId="120EAD94" w:rsidR="000810F3" w:rsidRPr="004269E6" w:rsidRDefault="000810F3" w:rsidP="002F2102">
            <w:pPr>
              <w:rPr>
                <w:rFonts w:asciiTheme="minorHAnsi" w:hAnsiTheme="minorHAnsi" w:cstheme="minorHAnsi"/>
                <w:color w:val="4F81BD" w:themeColor="accent1"/>
              </w:rPr>
            </w:pPr>
            <w:r w:rsidRPr="00801DB2">
              <w:lastRenderedPageBreak/>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018</w:t>
            </w:r>
            <w:r w:rsidRPr="00801DB2">
              <w:fldChar w:fldCharType="end"/>
            </w:r>
            <w:r w:rsidRPr="004269E6">
              <w:rPr>
                <w:rFonts w:asciiTheme="minorHAnsi" w:eastAsia="Arial" w:hAnsiTheme="minorHAnsi" w:cstheme="minorHAnsi"/>
                <w:color w:val="4F81BD" w:themeColor="accent1"/>
              </w:rPr>
              <w:t>-B</w:t>
            </w:r>
            <w:r w:rsidR="00715887">
              <w:rPr>
                <w:rFonts w:asciiTheme="minorHAnsi" w:eastAsia="Arial" w:hAnsiTheme="minorHAnsi" w:cstheme="minorHAnsi"/>
                <w:color w:val="4F81BD" w:themeColor="accent1"/>
              </w:rPr>
              <w:t>-ROLLN</w:t>
            </w:r>
          </w:p>
        </w:tc>
        <w:tc>
          <w:tcPr>
            <w:tcW w:w="7805" w:type="dxa"/>
          </w:tcPr>
          <w:p w14:paraId="12016FF9" w14:textId="0FF2575E" w:rsidR="000810F3" w:rsidRPr="004269E6" w:rsidRDefault="000E439D" w:rsidP="002F2102">
            <w:pPr>
              <w:rPr>
                <w:rFonts w:asciiTheme="minorHAnsi" w:eastAsia="Arial" w:hAnsiTheme="minorHAnsi" w:cstheme="minorHAnsi"/>
              </w:rPr>
            </w:pPr>
            <w:r w:rsidRPr="004269E6">
              <w:rPr>
                <w:rFonts w:asciiTheme="minorHAnsi" w:eastAsia="Arial" w:hAnsiTheme="minorHAnsi" w:cstheme="minorHAnsi"/>
              </w:rPr>
              <w:t>Die eRecruiting-Plattform</w:t>
            </w:r>
            <w:r w:rsidR="000810F3" w:rsidRPr="004269E6">
              <w:rPr>
                <w:rFonts w:asciiTheme="minorHAnsi" w:eastAsia="Arial" w:hAnsiTheme="minorHAnsi" w:cstheme="minorHAnsi"/>
              </w:rPr>
              <w:t xml:space="preserve"> </w:t>
            </w:r>
            <w:r w:rsidR="00903B6A" w:rsidRPr="004269E6">
              <w:rPr>
                <w:rFonts w:asciiTheme="minorHAnsi" w:eastAsia="Arial" w:hAnsiTheme="minorHAnsi" w:cstheme="minorHAnsi"/>
              </w:rPr>
              <w:t>soll</w:t>
            </w:r>
            <w:r w:rsidR="000810F3" w:rsidRPr="004269E6">
              <w:rPr>
                <w:rFonts w:asciiTheme="minorHAnsi" w:eastAsia="Arial" w:hAnsiTheme="minorHAnsi" w:cstheme="minorHAnsi"/>
              </w:rPr>
              <w:t xml:space="preserve"> </w:t>
            </w:r>
            <w:r w:rsidR="009E3366" w:rsidRPr="004269E6">
              <w:rPr>
                <w:rFonts w:asciiTheme="minorHAnsi" w:eastAsia="Arial" w:hAnsiTheme="minorHAnsi" w:cstheme="minorHAnsi"/>
              </w:rPr>
              <w:t>den</w:t>
            </w:r>
            <w:r w:rsidR="000810F3" w:rsidRPr="004269E6">
              <w:rPr>
                <w:rFonts w:asciiTheme="minorHAnsi" w:eastAsia="Arial" w:hAnsiTheme="minorHAnsi" w:cstheme="minorHAnsi"/>
              </w:rPr>
              <w:t xml:space="preserve"> </w:t>
            </w:r>
            <w:r w:rsidR="009E3366" w:rsidRPr="004269E6">
              <w:rPr>
                <w:rFonts w:asciiTheme="minorHAnsi" w:eastAsia="Arial" w:hAnsiTheme="minorHAnsi" w:cstheme="minorHAnsi"/>
              </w:rPr>
              <w:t>Bedarfsträgern</w:t>
            </w:r>
            <w:r w:rsidR="000810F3" w:rsidRPr="004269E6">
              <w:rPr>
                <w:rFonts w:asciiTheme="minorHAnsi" w:eastAsia="Arial" w:hAnsiTheme="minorHAnsi" w:cstheme="minorHAnsi"/>
              </w:rPr>
              <w:t xml:space="preserve"> ermöglichen, die Organisationsstruktur aufwandsarm (gesammelt/gebündelt) im System abzubilden</w:t>
            </w:r>
            <w:r w:rsidR="00C61E46" w:rsidRPr="004269E6">
              <w:rPr>
                <w:rFonts w:asciiTheme="minorHAnsi" w:eastAsia="Arial" w:hAnsiTheme="minorHAnsi" w:cstheme="minorHAnsi"/>
              </w:rPr>
              <w:t>.</w:t>
            </w:r>
          </w:p>
        </w:tc>
      </w:tr>
      <w:tr w:rsidR="000810F3" w:rsidRPr="004269E6" w14:paraId="5FCBF148" w14:textId="77777777" w:rsidTr="00C61E46">
        <w:tc>
          <w:tcPr>
            <w:tcW w:w="1688" w:type="dxa"/>
          </w:tcPr>
          <w:p w14:paraId="387CBAE8" w14:textId="5879CBB0" w:rsidR="000810F3" w:rsidRPr="004269E6" w:rsidRDefault="000810F3" w:rsidP="002F2102">
            <w:pPr>
              <w:rPr>
                <w:rFonts w:asciiTheme="minorHAnsi" w:hAnsiTheme="minorHAnsi" w:cstheme="minorHAnsi"/>
                <w:color w:val="4F81BD" w:themeColor="accent1"/>
              </w:rPr>
            </w:pPr>
            <w:r w:rsidRPr="00801DB2">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019</w:t>
            </w:r>
            <w:r w:rsidRPr="00801DB2">
              <w:fldChar w:fldCharType="end"/>
            </w:r>
            <w:r w:rsidRPr="004269E6">
              <w:rPr>
                <w:rFonts w:asciiTheme="minorHAnsi" w:eastAsia="Arial" w:hAnsiTheme="minorHAnsi" w:cstheme="minorHAnsi"/>
                <w:color w:val="4F81BD" w:themeColor="accent1"/>
              </w:rPr>
              <w:t>-A</w:t>
            </w:r>
            <w:r w:rsidR="00715887">
              <w:rPr>
                <w:rFonts w:asciiTheme="minorHAnsi" w:eastAsia="Arial" w:hAnsiTheme="minorHAnsi" w:cstheme="minorHAnsi"/>
                <w:color w:val="4F81BD" w:themeColor="accent1"/>
              </w:rPr>
              <w:t>-ROLLN</w:t>
            </w:r>
          </w:p>
        </w:tc>
        <w:tc>
          <w:tcPr>
            <w:tcW w:w="7805" w:type="dxa"/>
          </w:tcPr>
          <w:p w14:paraId="0BAE021A" w14:textId="3BC1FF97" w:rsidR="00904CBC" w:rsidRPr="004269E6" w:rsidRDefault="00904CBC" w:rsidP="002F2102">
            <w:pPr>
              <w:rPr>
                <w:rFonts w:asciiTheme="minorHAnsi" w:eastAsia="Arial" w:hAnsiTheme="minorHAnsi" w:cstheme="minorHAnsi"/>
              </w:rPr>
            </w:pPr>
            <w:r w:rsidRPr="004269E6">
              <w:rPr>
                <w:rFonts w:asciiTheme="minorHAnsi" w:eastAsia="Arial" w:hAnsiTheme="minorHAnsi" w:cstheme="minorHAnsi"/>
              </w:rPr>
              <w:t>Die eRecruiting-Plattform muss ein vordefiniertes „Basis Rollen- und Rechtekonzept“ enthalten. Mindestens müssen nachfolgende Rollen (Be</w:t>
            </w:r>
            <w:r w:rsidR="00AF2931">
              <w:rPr>
                <w:rFonts w:asciiTheme="minorHAnsi" w:eastAsia="Arial" w:hAnsiTheme="minorHAnsi" w:cstheme="minorHAnsi"/>
              </w:rPr>
              <w:t>nennungen</w:t>
            </w:r>
            <w:r w:rsidRPr="004269E6">
              <w:rPr>
                <w:rFonts w:asciiTheme="minorHAnsi" w:eastAsia="Arial" w:hAnsiTheme="minorHAnsi" w:cstheme="minorHAnsi"/>
              </w:rPr>
              <w:t xml:space="preserve"> </w:t>
            </w:r>
            <w:r w:rsidR="00270DF5" w:rsidRPr="004269E6">
              <w:rPr>
                <w:rFonts w:asciiTheme="minorHAnsi" w:eastAsia="Arial" w:hAnsiTheme="minorHAnsi" w:cstheme="minorHAnsi"/>
              </w:rPr>
              <w:t>b</w:t>
            </w:r>
            <w:r w:rsidRPr="004269E6">
              <w:rPr>
                <w:rFonts w:asciiTheme="minorHAnsi" w:eastAsia="Arial" w:hAnsiTheme="minorHAnsi" w:cstheme="minorHAnsi"/>
              </w:rPr>
              <w:t>eispielhaft) enthalten sein:</w:t>
            </w:r>
          </w:p>
          <w:p w14:paraId="306A35A6" w14:textId="77777777" w:rsidR="00904CBC" w:rsidRPr="004269E6" w:rsidRDefault="00904CBC" w:rsidP="002F2102">
            <w:pPr>
              <w:pStyle w:val="Listenabsatz"/>
              <w:numPr>
                <w:ilvl w:val="0"/>
                <w:numId w:val="96"/>
              </w:numPr>
              <w:jc w:val="left"/>
              <w:rPr>
                <w:rFonts w:asciiTheme="minorHAnsi" w:hAnsiTheme="minorHAnsi" w:cstheme="minorBidi"/>
              </w:rPr>
            </w:pPr>
            <w:r w:rsidRPr="004269E6">
              <w:rPr>
                <w:rFonts w:asciiTheme="minorHAnsi" w:hAnsiTheme="minorHAnsi" w:cstheme="minorBidi"/>
              </w:rPr>
              <w:t>Mitarbeiter/in Personal</w:t>
            </w:r>
          </w:p>
          <w:p w14:paraId="719AF2FB" w14:textId="77777777" w:rsidR="00904CBC" w:rsidRPr="004269E6" w:rsidRDefault="00904CBC" w:rsidP="002F2102">
            <w:pPr>
              <w:pStyle w:val="Listenabsatz"/>
              <w:numPr>
                <w:ilvl w:val="0"/>
                <w:numId w:val="96"/>
              </w:numPr>
              <w:jc w:val="left"/>
              <w:rPr>
                <w:rFonts w:asciiTheme="minorHAnsi" w:hAnsiTheme="minorHAnsi" w:cstheme="minorBidi"/>
              </w:rPr>
            </w:pPr>
            <w:r w:rsidRPr="004269E6">
              <w:rPr>
                <w:rFonts w:asciiTheme="minorHAnsi" w:hAnsiTheme="minorHAnsi" w:cstheme="minorBidi"/>
              </w:rPr>
              <w:t>Mitarbeiter/in Fachbereich</w:t>
            </w:r>
          </w:p>
          <w:p w14:paraId="161F5E99" w14:textId="3CD4CD34" w:rsidR="00904CBC" w:rsidRPr="004269E6" w:rsidRDefault="00904CBC" w:rsidP="002F2102">
            <w:pPr>
              <w:pStyle w:val="Listenabsatz"/>
              <w:numPr>
                <w:ilvl w:val="0"/>
                <w:numId w:val="96"/>
              </w:numPr>
              <w:jc w:val="left"/>
              <w:rPr>
                <w:rFonts w:asciiTheme="minorHAnsi" w:hAnsiTheme="minorHAnsi" w:cstheme="minorBidi"/>
              </w:rPr>
            </w:pPr>
            <w:r w:rsidRPr="004269E6">
              <w:rPr>
                <w:rFonts w:asciiTheme="minorHAnsi" w:hAnsiTheme="minorHAnsi" w:cstheme="minorBidi"/>
              </w:rPr>
              <w:t>Mehrere Arten Interessenvertreter (Personalrat,</w:t>
            </w:r>
            <w:r w:rsidR="00270DF5" w:rsidRPr="004269E6">
              <w:rPr>
                <w:rFonts w:asciiTheme="minorHAnsi" w:hAnsiTheme="minorHAnsi" w:cstheme="minorBidi"/>
              </w:rPr>
              <w:t xml:space="preserve"> </w:t>
            </w:r>
            <w:r w:rsidRPr="004269E6">
              <w:rPr>
                <w:rFonts w:asciiTheme="minorHAnsi" w:hAnsiTheme="minorHAnsi" w:cstheme="minorBidi"/>
              </w:rPr>
              <w:t>Schwerbehindertenvertretung, Gleichstellungsbeauftragte u.</w:t>
            </w:r>
            <w:r w:rsidR="00270DF5" w:rsidRPr="004269E6">
              <w:rPr>
                <w:rFonts w:asciiTheme="minorHAnsi" w:hAnsiTheme="minorHAnsi" w:cstheme="minorBidi"/>
              </w:rPr>
              <w:t xml:space="preserve"> </w:t>
            </w:r>
            <w:r w:rsidRPr="004269E6">
              <w:rPr>
                <w:rFonts w:asciiTheme="minorHAnsi" w:hAnsiTheme="minorHAnsi" w:cstheme="minorBidi"/>
              </w:rPr>
              <w:t>ä.)</w:t>
            </w:r>
          </w:p>
          <w:p w14:paraId="241B2050" w14:textId="43919E2E" w:rsidR="000810F3" w:rsidRPr="004269E6" w:rsidRDefault="00904CBC" w:rsidP="002F2102">
            <w:pPr>
              <w:pStyle w:val="Listenabsatz"/>
              <w:numPr>
                <w:ilvl w:val="0"/>
                <w:numId w:val="96"/>
              </w:numPr>
              <w:jc w:val="left"/>
              <w:rPr>
                <w:rFonts w:asciiTheme="minorHAnsi" w:hAnsiTheme="minorHAnsi" w:cstheme="minorBidi"/>
              </w:rPr>
            </w:pPr>
            <w:r w:rsidRPr="004269E6">
              <w:rPr>
                <w:rFonts w:asciiTheme="minorHAnsi" w:hAnsiTheme="minorHAnsi" w:cstheme="minorBidi"/>
              </w:rPr>
              <w:t>Leitungen</w:t>
            </w:r>
          </w:p>
        </w:tc>
      </w:tr>
      <w:tr w:rsidR="000810F3" w:rsidRPr="004269E6" w14:paraId="783F261D" w14:textId="77777777" w:rsidTr="00C61E46">
        <w:tc>
          <w:tcPr>
            <w:tcW w:w="1688" w:type="dxa"/>
          </w:tcPr>
          <w:p w14:paraId="50EEA9C8" w14:textId="5E52DD42" w:rsidR="000810F3" w:rsidRPr="004269E6" w:rsidRDefault="000810F3" w:rsidP="002F2102">
            <w:pPr>
              <w:rPr>
                <w:rFonts w:asciiTheme="minorHAnsi" w:hAnsiTheme="minorHAnsi" w:cstheme="minorHAnsi"/>
                <w:color w:val="4F81BD" w:themeColor="accent1"/>
              </w:rPr>
            </w:pPr>
            <w:r w:rsidRPr="00801DB2">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020</w:t>
            </w:r>
            <w:r w:rsidRPr="00801DB2">
              <w:fldChar w:fldCharType="end"/>
            </w:r>
            <w:r w:rsidRPr="004269E6">
              <w:rPr>
                <w:rFonts w:asciiTheme="minorHAnsi" w:eastAsia="Arial" w:hAnsiTheme="minorHAnsi" w:cstheme="minorHAnsi"/>
                <w:color w:val="4F81BD" w:themeColor="accent1"/>
              </w:rPr>
              <w:t>-A</w:t>
            </w:r>
            <w:r w:rsidR="00715887">
              <w:rPr>
                <w:rFonts w:asciiTheme="minorHAnsi" w:eastAsia="Arial" w:hAnsiTheme="minorHAnsi" w:cstheme="minorHAnsi"/>
                <w:color w:val="4F81BD" w:themeColor="accent1"/>
              </w:rPr>
              <w:t>-ROLLN</w:t>
            </w:r>
          </w:p>
        </w:tc>
        <w:tc>
          <w:tcPr>
            <w:tcW w:w="7805" w:type="dxa"/>
          </w:tcPr>
          <w:p w14:paraId="6EF42CDA" w14:textId="155DE14F" w:rsidR="000810F3" w:rsidRPr="004269E6" w:rsidRDefault="00062E27" w:rsidP="002F2102">
            <w:pPr>
              <w:rPr>
                <w:rFonts w:asciiTheme="minorHAnsi" w:hAnsiTheme="minorHAnsi" w:cstheme="minorHAnsi"/>
              </w:rPr>
            </w:pPr>
            <w:r w:rsidRPr="004269E6">
              <w:rPr>
                <w:rFonts w:asciiTheme="minorHAnsi" w:eastAsia="Arial" w:hAnsiTheme="minorHAnsi" w:cstheme="minorHAnsi"/>
              </w:rPr>
              <w:t xml:space="preserve">Die eRecruiting-Plattform muss den Bedarfsträgern ermöglichen, </w:t>
            </w:r>
            <w:r w:rsidRPr="004269E6">
              <w:rPr>
                <w:rFonts w:asciiTheme="minorHAnsi" w:hAnsiTheme="minorHAnsi" w:cstheme="minorHAnsi"/>
              </w:rPr>
              <w:t>e</w:t>
            </w:r>
            <w:r w:rsidR="000810F3" w:rsidRPr="004269E6">
              <w:rPr>
                <w:rFonts w:asciiTheme="minorHAnsi" w:hAnsiTheme="minorHAnsi" w:cstheme="minorHAnsi"/>
              </w:rPr>
              <w:t xml:space="preserve">ine Zurücksetzung auf das initiale Standard-Setting </w:t>
            </w:r>
            <w:r w:rsidR="007F7040" w:rsidRPr="004269E6">
              <w:rPr>
                <w:rFonts w:asciiTheme="minorHAnsi" w:hAnsiTheme="minorHAnsi" w:cstheme="minorHAnsi"/>
              </w:rPr>
              <w:t>jederzeit selbstständig durchzuführen.</w:t>
            </w:r>
          </w:p>
        </w:tc>
      </w:tr>
      <w:tr w:rsidR="009E3366" w:rsidRPr="004269E6" w14:paraId="05A08B1D" w14:textId="77777777" w:rsidTr="00C61E46">
        <w:tc>
          <w:tcPr>
            <w:tcW w:w="1688" w:type="dxa"/>
          </w:tcPr>
          <w:p w14:paraId="4CD42FFB" w14:textId="5C45B56D" w:rsidR="009E3366" w:rsidRPr="004269E6" w:rsidRDefault="009E3366" w:rsidP="002F2102">
            <w:pPr>
              <w:rPr>
                <w:rFonts w:asciiTheme="minorHAnsi" w:hAnsiTheme="minorHAnsi" w:cstheme="minorHAnsi"/>
                <w:color w:val="4F81BD" w:themeColor="accent1"/>
              </w:rPr>
            </w:pPr>
            <w:r w:rsidRPr="00801DB2">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021</w:t>
            </w:r>
            <w:r w:rsidRPr="00801DB2">
              <w:fldChar w:fldCharType="end"/>
            </w:r>
            <w:r w:rsidRPr="004269E6">
              <w:rPr>
                <w:rFonts w:asciiTheme="minorHAnsi" w:eastAsia="Arial" w:hAnsiTheme="minorHAnsi" w:cstheme="minorHAnsi"/>
                <w:color w:val="4F81BD" w:themeColor="accent1"/>
              </w:rPr>
              <w:t>-</w:t>
            </w:r>
            <w:r w:rsidR="00904CBC" w:rsidRPr="004269E6">
              <w:rPr>
                <w:rFonts w:asciiTheme="minorHAnsi" w:eastAsia="Arial" w:hAnsiTheme="minorHAnsi" w:cstheme="minorHAnsi"/>
                <w:color w:val="4F81BD" w:themeColor="accent1"/>
              </w:rPr>
              <w:t>B</w:t>
            </w:r>
            <w:r w:rsidR="00715887">
              <w:rPr>
                <w:rFonts w:asciiTheme="minorHAnsi" w:eastAsia="Arial" w:hAnsiTheme="minorHAnsi" w:cstheme="minorHAnsi"/>
                <w:color w:val="4F81BD" w:themeColor="accent1"/>
              </w:rPr>
              <w:t>-ROLLN</w:t>
            </w:r>
          </w:p>
        </w:tc>
        <w:tc>
          <w:tcPr>
            <w:tcW w:w="7805" w:type="dxa"/>
          </w:tcPr>
          <w:p w14:paraId="03419292" w14:textId="7764AB9B" w:rsidR="009E3366" w:rsidRPr="004269E6" w:rsidRDefault="009E3366" w:rsidP="002F2102">
            <w:pPr>
              <w:rPr>
                <w:rFonts w:asciiTheme="minorHAnsi" w:hAnsiTheme="minorHAnsi" w:cstheme="minorHAnsi"/>
              </w:rPr>
            </w:pPr>
            <w:r w:rsidRPr="004269E6">
              <w:rPr>
                <w:rFonts w:asciiTheme="minorHAnsi" w:eastAsia="Arial" w:hAnsiTheme="minorHAnsi" w:cstheme="minorHAnsi"/>
              </w:rPr>
              <w:t xml:space="preserve">Die eRecruiting-Plattform </w:t>
            </w:r>
            <w:r w:rsidR="00904CBC" w:rsidRPr="004269E6">
              <w:rPr>
                <w:rFonts w:asciiTheme="minorHAnsi" w:eastAsia="Arial" w:hAnsiTheme="minorHAnsi" w:cstheme="minorHAnsi"/>
              </w:rPr>
              <w:t xml:space="preserve">soll </w:t>
            </w:r>
            <w:r w:rsidRPr="004269E6">
              <w:rPr>
                <w:rFonts w:asciiTheme="minorHAnsi" w:eastAsia="Arial" w:hAnsiTheme="minorHAnsi" w:cstheme="minorHAnsi"/>
              </w:rPr>
              <w:t>den Bedarfsträgern ermöglichen, Aktivitäten innerhalb von Workflows spezifischen Rollen zuzuordnen.</w:t>
            </w:r>
          </w:p>
        </w:tc>
      </w:tr>
      <w:tr w:rsidR="009E3366" w:rsidRPr="004269E6" w14:paraId="2C558BA4" w14:textId="77777777" w:rsidTr="00C61E46">
        <w:tc>
          <w:tcPr>
            <w:tcW w:w="1688" w:type="dxa"/>
          </w:tcPr>
          <w:p w14:paraId="1C657F2E" w14:textId="39459FA1" w:rsidR="009E3366" w:rsidRPr="004269E6" w:rsidRDefault="009E3366" w:rsidP="002F2102">
            <w:pPr>
              <w:rPr>
                <w:rFonts w:asciiTheme="minorHAnsi" w:hAnsiTheme="minorHAnsi" w:cstheme="minorHAnsi"/>
                <w:color w:val="4F81BD" w:themeColor="accent1"/>
              </w:rPr>
            </w:pPr>
            <w:r w:rsidRPr="00801DB2">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022</w:t>
            </w:r>
            <w:r w:rsidRPr="00801DB2">
              <w:fldChar w:fldCharType="end"/>
            </w:r>
            <w:r w:rsidRPr="004269E6">
              <w:rPr>
                <w:rFonts w:asciiTheme="minorHAnsi" w:eastAsia="Arial" w:hAnsiTheme="minorHAnsi" w:cstheme="minorHAnsi"/>
                <w:color w:val="4F81BD" w:themeColor="accent1"/>
              </w:rPr>
              <w:t>-A</w:t>
            </w:r>
            <w:r w:rsidR="00715887">
              <w:rPr>
                <w:rFonts w:asciiTheme="minorHAnsi" w:eastAsia="Arial" w:hAnsiTheme="minorHAnsi" w:cstheme="minorHAnsi"/>
                <w:color w:val="4F81BD" w:themeColor="accent1"/>
              </w:rPr>
              <w:t>-ROLLN</w:t>
            </w:r>
          </w:p>
        </w:tc>
        <w:tc>
          <w:tcPr>
            <w:tcW w:w="7805" w:type="dxa"/>
          </w:tcPr>
          <w:p w14:paraId="7CCCDC14" w14:textId="4CEE6B94" w:rsidR="009E3366" w:rsidRPr="004269E6" w:rsidRDefault="00904CBC" w:rsidP="002F2102">
            <w:pPr>
              <w:rPr>
                <w:rFonts w:asciiTheme="minorHAnsi" w:hAnsiTheme="minorHAnsi" w:cstheme="minorHAnsi"/>
              </w:rPr>
            </w:pPr>
            <w:r w:rsidRPr="004269E6">
              <w:rPr>
                <w:rFonts w:asciiTheme="minorHAnsi" w:hAnsiTheme="minorHAnsi" w:cstheme="minorHAnsi"/>
              </w:rPr>
              <w:t>Die eRecruiting</w:t>
            </w:r>
            <w:r w:rsidR="00270DF5" w:rsidRPr="004269E6">
              <w:rPr>
                <w:rFonts w:asciiTheme="minorHAnsi" w:hAnsiTheme="minorHAnsi" w:cstheme="minorHAnsi"/>
              </w:rPr>
              <w:t>-P</w:t>
            </w:r>
            <w:r w:rsidRPr="004269E6">
              <w:rPr>
                <w:rFonts w:asciiTheme="minorHAnsi" w:hAnsiTheme="minorHAnsi" w:cstheme="minorHAnsi"/>
              </w:rPr>
              <w:t>lattform</w:t>
            </w:r>
            <w:r w:rsidR="009E3366" w:rsidRPr="004269E6">
              <w:rPr>
                <w:rFonts w:asciiTheme="minorHAnsi" w:hAnsiTheme="minorHAnsi" w:cstheme="minorHAnsi"/>
              </w:rPr>
              <w:t xml:space="preserve"> muss Stellvertretungsregelungen</w:t>
            </w:r>
            <w:r w:rsidRPr="004269E6">
              <w:rPr>
                <w:rFonts w:asciiTheme="minorHAnsi" w:hAnsiTheme="minorHAnsi" w:cstheme="minorHAnsi"/>
              </w:rPr>
              <w:t xml:space="preserve"> auf Personen bzw. Rollen</w:t>
            </w:r>
            <w:r w:rsidR="009E3366" w:rsidRPr="004269E6">
              <w:rPr>
                <w:rFonts w:asciiTheme="minorHAnsi" w:hAnsiTheme="minorHAnsi" w:cstheme="minorHAnsi"/>
              </w:rPr>
              <w:t xml:space="preserve"> beinhalten</w:t>
            </w:r>
            <w:r w:rsidRPr="004269E6">
              <w:rPr>
                <w:rFonts w:asciiTheme="minorHAnsi" w:hAnsiTheme="minorHAnsi" w:cstheme="minorHAnsi"/>
              </w:rPr>
              <w:t>.</w:t>
            </w:r>
          </w:p>
        </w:tc>
      </w:tr>
      <w:tr w:rsidR="009E3366" w:rsidRPr="004269E6" w14:paraId="21AA8ED7" w14:textId="77777777" w:rsidTr="00C61E46">
        <w:tc>
          <w:tcPr>
            <w:tcW w:w="1688" w:type="dxa"/>
          </w:tcPr>
          <w:p w14:paraId="50539A74" w14:textId="305BA7FA" w:rsidR="009E3366" w:rsidRPr="004269E6" w:rsidRDefault="009E3366" w:rsidP="002F2102">
            <w:pPr>
              <w:rPr>
                <w:rFonts w:asciiTheme="minorHAnsi" w:hAnsiTheme="minorHAnsi" w:cstheme="minorHAnsi"/>
                <w:color w:val="4F81BD" w:themeColor="accent1"/>
              </w:rPr>
            </w:pPr>
            <w:r w:rsidRPr="00801DB2">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023</w:t>
            </w:r>
            <w:r w:rsidRPr="00801DB2">
              <w:fldChar w:fldCharType="end"/>
            </w:r>
            <w:r w:rsidRPr="004269E6">
              <w:rPr>
                <w:rFonts w:asciiTheme="minorHAnsi" w:eastAsia="Arial" w:hAnsiTheme="minorHAnsi" w:cstheme="minorHAnsi"/>
                <w:color w:val="4F81BD" w:themeColor="accent1"/>
              </w:rPr>
              <w:t>-B</w:t>
            </w:r>
            <w:r w:rsidR="00715887">
              <w:rPr>
                <w:rFonts w:asciiTheme="minorHAnsi" w:eastAsia="Arial" w:hAnsiTheme="minorHAnsi" w:cstheme="minorHAnsi"/>
                <w:color w:val="4F81BD" w:themeColor="accent1"/>
              </w:rPr>
              <w:t>-ROLLN</w:t>
            </w:r>
          </w:p>
        </w:tc>
        <w:tc>
          <w:tcPr>
            <w:tcW w:w="7805" w:type="dxa"/>
          </w:tcPr>
          <w:p w14:paraId="325929EF" w14:textId="40DE552C" w:rsidR="009E3366" w:rsidRPr="004269E6" w:rsidRDefault="009E3366" w:rsidP="002F2102">
            <w:pPr>
              <w:rPr>
                <w:rFonts w:asciiTheme="minorHAnsi" w:hAnsiTheme="minorHAnsi" w:cstheme="minorHAnsi"/>
              </w:rPr>
            </w:pPr>
            <w:r w:rsidRPr="004269E6">
              <w:rPr>
                <w:rFonts w:asciiTheme="minorHAnsi" w:hAnsiTheme="minorHAnsi" w:cstheme="minorHAnsi"/>
              </w:rPr>
              <w:t>Die eRecruiting-Plattform soll bei Entzug von Rollen oder einzelnen Berechtigungen veranlassen, dass alle spezifisch zugeordneten Aktivitäten an die im System definierte Stellvertretung übertragen werden, damit einzelne Vorgänge nicht ohne ausführungsberechtigten Nutzenden bleiben.</w:t>
            </w:r>
          </w:p>
        </w:tc>
      </w:tr>
      <w:tr w:rsidR="009E3366" w:rsidRPr="004269E6" w14:paraId="0629B84B" w14:textId="77777777" w:rsidTr="00C61E46">
        <w:tc>
          <w:tcPr>
            <w:tcW w:w="1688" w:type="dxa"/>
          </w:tcPr>
          <w:p w14:paraId="7CEDCD5C" w14:textId="6574277E" w:rsidR="009E3366" w:rsidRPr="004269E6" w:rsidRDefault="009E3366" w:rsidP="002F2102">
            <w:pPr>
              <w:rPr>
                <w:rFonts w:asciiTheme="minorHAnsi" w:hAnsiTheme="minorHAnsi" w:cstheme="minorHAnsi"/>
                <w:color w:val="4F81BD" w:themeColor="accent1"/>
              </w:rPr>
            </w:pPr>
            <w:r w:rsidRPr="00801DB2">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024</w:t>
            </w:r>
            <w:r w:rsidRPr="00801DB2">
              <w:fldChar w:fldCharType="end"/>
            </w:r>
            <w:r w:rsidRPr="004269E6">
              <w:rPr>
                <w:rFonts w:asciiTheme="minorHAnsi" w:eastAsia="Arial" w:hAnsiTheme="minorHAnsi" w:cstheme="minorHAnsi"/>
                <w:color w:val="4F81BD" w:themeColor="accent1"/>
              </w:rPr>
              <w:t>-</w:t>
            </w:r>
            <w:r w:rsidR="00363118" w:rsidRPr="004269E6">
              <w:rPr>
                <w:rFonts w:asciiTheme="minorHAnsi" w:eastAsia="Arial" w:hAnsiTheme="minorHAnsi" w:cstheme="minorHAnsi"/>
                <w:color w:val="4F81BD" w:themeColor="accent1"/>
              </w:rPr>
              <w:t>B</w:t>
            </w:r>
            <w:r w:rsidR="00715887">
              <w:rPr>
                <w:rFonts w:asciiTheme="minorHAnsi" w:eastAsia="Arial" w:hAnsiTheme="minorHAnsi" w:cstheme="minorHAnsi"/>
                <w:color w:val="4F81BD" w:themeColor="accent1"/>
              </w:rPr>
              <w:t>-ROLLN</w:t>
            </w:r>
          </w:p>
        </w:tc>
        <w:tc>
          <w:tcPr>
            <w:tcW w:w="7805" w:type="dxa"/>
          </w:tcPr>
          <w:p w14:paraId="49EC37E9" w14:textId="4DFE4D7E" w:rsidR="009E3366" w:rsidRPr="004269E6" w:rsidRDefault="009E3366" w:rsidP="002F2102">
            <w:pPr>
              <w:rPr>
                <w:rFonts w:asciiTheme="minorHAnsi" w:hAnsiTheme="minorHAnsi" w:cstheme="minorHAnsi"/>
              </w:rPr>
            </w:pPr>
            <w:r w:rsidRPr="004269E6">
              <w:rPr>
                <w:rFonts w:asciiTheme="minorHAnsi" w:hAnsiTheme="minorHAnsi" w:cstheme="minorHAnsi"/>
              </w:rPr>
              <w:t xml:space="preserve">Die eRecruiting-Plattform </w:t>
            </w:r>
            <w:r w:rsidR="00363118" w:rsidRPr="004269E6">
              <w:rPr>
                <w:rFonts w:asciiTheme="minorHAnsi" w:hAnsiTheme="minorHAnsi" w:cstheme="minorHAnsi"/>
              </w:rPr>
              <w:t xml:space="preserve">soll </w:t>
            </w:r>
            <w:r w:rsidRPr="004269E6">
              <w:rPr>
                <w:rFonts w:asciiTheme="minorHAnsi" w:hAnsiTheme="minorHAnsi" w:cstheme="minorHAnsi"/>
              </w:rPr>
              <w:t xml:space="preserve">ermöglichen, dass ein bestehender Nutzer für eine beschränkbare Zeit die zusätzlichen Rechte eines anderen Nutzers erhalten kann. Als Anwendungsfall </w:t>
            </w:r>
            <w:r w:rsidR="00A02D35">
              <w:rPr>
                <w:rFonts w:asciiTheme="minorHAnsi" w:hAnsiTheme="minorHAnsi" w:cstheme="minorHAnsi"/>
              </w:rPr>
              <w:t>kommt</w:t>
            </w:r>
            <w:r w:rsidR="00A02D35" w:rsidRPr="004269E6">
              <w:rPr>
                <w:rFonts w:asciiTheme="minorHAnsi" w:hAnsiTheme="minorHAnsi" w:cstheme="minorHAnsi"/>
              </w:rPr>
              <w:t xml:space="preserve"> </w:t>
            </w:r>
            <w:r w:rsidR="00A02D35">
              <w:rPr>
                <w:rFonts w:asciiTheme="minorHAnsi" w:hAnsiTheme="minorHAnsi" w:cstheme="minorHAnsi"/>
              </w:rPr>
              <w:t xml:space="preserve">beispielsweise </w:t>
            </w:r>
            <w:r w:rsidRPr="004269E6">
              <w:rPr>
                <w:rFonts w:asciiTheme="minorHAnsi" w:hAnsiTheme="minorHAnsi" w:cstheme="minorHAnsi"/>
              </w:rPr>
              <w:t xml:space="preserve">eine kurzfristige temporäre Stellvertretung </w:t>
            </w:r>
            <w:r w:rsidR="00A02D35">
              <w:rPr>
                <w:rFonts w:asciiTheme="minorHAnsi" w:hAnsiTheme="minorHAnsi" w:cstheme="minorHAnsi"/>
              </w:rPr>
              <w:t>in Betracht</w:t>
            </w:r>
            <w:r w:rsidRPr="004269E6">
              <w:rPr>
                <w:rFonts w:asciiTheme="minorHAnsi" w:hAnsiTheme="minorHAnsi" w:cstheme="minorHAnsi"/>
              </w:rPr>
              <w:t>.</w:t>
            </w:r>
          </w:p>
        </w:tc>
      </w:tr>
      <w:tr w:rsidR="009E3366" w:rsidRPr="004269E6" w14:paraId="1FD9B7DA" w14:textId="77777777" w:rsidTr="00C61E46">
        <w:tc>
          <w:tcPr>
            <w:tcW w:w="1688" w:type="dxa"/>
          </w:tcPr>
          <w:p w14:paraId="369033DC" w14:textId="0483F6F0" w:rsidR="009E3366" w:rsidRPr="004269E6" w:rsidRDefault="009E3366" w:rsidP="002F2102">
            <w:pPr>
              <w:rPr>
                <w:rFonts w:asciiTheme="minorHAnsi" w:hAnsiTheme="minorHAnsi" w:cstheme="minorHAnsi"/>
                <w:color w:val="4F81BD" w:themeColor="accent1"/>
              </w:rPr>
            </w:pPr>
            <w:r w:rsidRPr="00801DB2">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025</w:t>
            </w:r>
            <w:r w:rsidRPr="00801DB2">
              <w:fldChar w:fldCharType="end"/>
            </w:r>
            <w:r w:rsidRPr="004269E6">
              <w:rPr>
                <w:rFonts w:asciiTheme="minorHAnsi" w:eastAsia="Arial" w:hAnsiTheme="minorHAnsi" w:cstheme="minorHAnsi"/>
                <w:color w:val="4F81BD" w:themeColor="accent1"/>
              </w:rPr>
              <w:t>-</w:t>
            </w:r>
            <w:r w:rsidR="00363118" w:rsidRPr="004269E6">
              <w:rPr>
                <w:rFonts w:asciiTheme="minorHAnsi" w:eastAsia="Arial" w:hAnsiTheme="minorHAnsi" w:cstheme="minorHAnsi"/>
                <w:color w:val="4F81BD" w:themeColor="accent1"/>
              </w:rPr>
              <w:t>B</w:t>
            </w:r>
            <w:r w:rsidR="00715887">
              <w:rPr>
                <w:rFonts w:asciiTheme="minorHAnsi" w:eastAsia="Arial" w:hAnsiTheme="minorHAnsi" w:cstheme="minorHAnsi"/>
                <w:color w:val="4F81BD" w:themeColor="accent1"/>
              </w:rPr>
              <w:t>-ROLLN</w:t>
            </w:r>
          </w:p>
        </w:tc>
        <w:tc>
          <w:tcPr>
            <w:tcW w:w="7805" w:type="dxa"/>
          </w:tcPr>
          <w:p w14:paraId="55224C66" w14:textId="0B32E6AA" w:rsidR="009E3366" w:rsidRPr="004269E6" w:rsidRDefault="009E3366" w:rsidP="002F2102">
            <w:pPr>
              <w:rPr>
                <w:rFonts w:asciiTheme="minorHAnsi" w:hAnsiTheme="minorHAnsi" w:cstheme="minorHAnsi"/>
              </w:rPr>
            </w:pPr>
            <w:r w:rsidRPr="004269E6">
              <w:rPr>
                <w:rFonts w:asciiTheme="minorHAnsi" w:hAnsiTheme="minorHAnsi" w:cstheme="minorHAnsi"/>
              </w:rPr>
              <w:t xml:space="preserve">Das eRecruiting System </w:t>
            </w:r>
            <w:r w:rsidR="00363118" w:rsidRPr="004269E6">
              <w:rPr>
                <w:rFonts w:asciiTheme="minorHAnsi" w:hAnsiTheme="minorHAnsi" w:cstheme="minorHAnsi"/>
              </w:rPr>
              <w:t xml:space="preserve">soll </w:t>
            </w:r>
            <w:r w:rsidRPr="004269E6">
              <w:rPr>
                <w:rFonts w:asciiTheme="minorHAnsi" w:hAnsiTheme="minorHAnsi" w:cstheme="minorHAnsi"/>
              </w:rPr>
              <w:t>nach dem temporären Übertragen von Rollen und Berechtigungen die stellvertretenden Personen</w:t>
            </w:r>
            <w:r w:rsidR="00AF2931">
              <w:rPr>
                <w:rFonts w:asciiTheme="minorHAnsi" w:hAnsiTheme="minorHAnsi" w:cstheme="minorHAnsi"/>
              </w:rPr>
              <w:t xml:space="preserve"> informieren</w:t>
            </w:r>
            <w:r w:rsidRPr="004269E6">
              <w:rPr>
                <w:rFonts w:asciiTheme="minorHAnsi" w:hAnsiTheme="minorHAnsi" w:cstheme="minorHAnsi"/>
              </w:rPr>
              <w:t>, auf die diese Rollen und Berechtigungen übertragen wurden.</w:t>
            </w:r>
          </w:p>
        </w:tc>
      </w:tr>
      <w:tr w:rsidR="0030188B" w:rsidRPr="004269E6" w14:paraId="2394909A" w14:textId="77777777" w:rsidTr="00C61E46">
        <w:tc>
          <w:tcPr>
            <w:tcW w:w="1688" w:type="dxa"/>
          </w:tcPr>
          <w:p w14:paraId="205CD7DC" w14:textId="42551598" w:rsidR="0030188B" w:rsidRPr="004269E6" w:rsidRDefault="0030188B" w:rsidP="002F2102">
            <w:pPr>
              <w:rPr>
                <w:rFonts w:asciiTheme="minorHAnsi" w:hAnsiTheme="minorHAnsi" w:cstheme="minorHAnsi"/>
                <w:color w:val="4F81BD" w:themeColor="accent1"/>
              </w:rPr>
            </w:pPr>
            <w:r w:rsidRPr="00801DB2">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026</w:t>
            </w:r>
            <w:r w:rsidRPr="00801DB2">
              <w:fldChar w:fldCharType="end"/>
            </w:r>
            <w:r w:rsidRPr="004269E6">
              <w:rPr>
                <w:rFonts w:asciiTheme="minorHAnsi" w:eastAsia="Arial" w:hAnsiTheme="minorHAnsi" w:cstheme="minorHAnsi"/>
                <w:color w:val="4F81BD" w:themeColor="accent1"/>
              </w:rPr>
              <w:t>-</w:t>
            </w:r>
            <w:r w:rsidR="00234940" w:rsidRPr="004269E6">
              <w:rPr>
                <w:rFonts w:asciiTheme="minorHAnsi" w:eastAsia="Arial" w:hAnsiTheme="minorHAnsi" w:cstheme="minorHAnsi"/>
                <w:color w:val="4F81BD" w:themeColor="accent1"/>
              </w:rPr>
              <w:t>B</w:t>
            </w:r>
            <w:r w:rsidR="00715887">
              <w:rPr>
                <w:rFonts w:asciiTheme="minorHAnsi" w:eastAsia="Arial" w:hAnsiTheme="minorHAnsi" w:cstheme="minorHAnsi"/>
                <w:color w:val="4F81BD" w:themeColor="accent1"/>
              </w:rPr>
              <w:t>-ROLLN</w:t>
            </w:r>
          </w:p>
        </w:tc>
        <w:tc>
          <w:tcPr>
            <w:tcW w:w="7805" w:type="dxa"/>
          </w:tcPr>
          <w:p w14:paraId="24D1E6EB" w14:textId="652406EC" w:rsidR="0030188B" w:rsidRPr="004269E6" w:rsidRDefault="0030188B" w:rsidP="002F2102">
            <w:pPr>
              <w:rPr>
                <w:rFonts w:asciiTheme="minorHAnsi" w:hAnsiTheme="minorHAnsi" w:cstheme="minorHAnsi"/>
              </w:rPr>
            </w:pPr>
            <w:r w:rsidRPr="004269E6">
              <w:rPr>
                <w:rFonts w:asciiTheme="minorHAnsi" w:hAnsiTheme="minorHAnsi" w:cstheme="minorHAnsi"/>
              </w:rPr>
              <w:t xml:space="preserve">Die eRecruiting-Plattform </w:t>
            </w:r>
            <w:r w:rsidR="00234940" w:rsidRPr="004269E6">
              <w:rPr>
                <w:rFonts w:asciiTheme="minorHAnsi" w:hAnsiTheme="minorHAnsi" w:cstheme="minorHAnsi"/>
              </w:rPr>
              <w:t>soll</w:t>
            </w:r>
            <w:r w:rsidRPr="004269E6">
              <w:rPr>
                <w:rFonts w:asciiTheme="minorHAnsi" w:hAnsiTheme="minorHAnsi" w:cstheme="minorHAnsi"/>
              </w:rPr>
              <w:t xml:space="preserve"> </w:t>
            </w:r>
            <w:r w:rsidR="00AF2931">
              <w:rPr>
                <w:rFonts w:asciiTheme="minorHAnsi" w:hAnsiTheme="minorHAnsi" w:cstheme="minorHAnsi"/>
              </w:rPr>
              <w:t>den Bedarfsträger</w:t>
            </w:r>
            <w:r w:rsidRPr="004269E6">
              <w:rPr>
                <w:rFonts w:asciiTheme="minorHAnsi" w:hAnsiTheme="minorHAnsi" w:cstheme="minorHAnsi"/>
              </w:rPr>
              <w:t xml:space="preserve"> </w:t>
            </w:r>
            <w:r w:rsidR="00363118" w:rsidRPr="004269E6">
              <w:rPr>
                <w:rFonts w:asciiTheme="minorHAnsi" w:hAnsiTheme="minorHAnsi" w:cstheme="minorHAnsi"/>
              </w:rPr>
              <w:t xml:space="preserve">mindestens auf Mandantenebene </w:t>
            </w:r>
            <w:r w:rsidRPr="004269E6">
              <w:rPr>
                <w:rFonts w:asciiTheme="minorHAnsi" w:hAnsiTheme="minorHAnsi" w:cstheme="minorHAnsi"/>
              </w:rPr>
              <w:t xml:space="preserve">eine </w:t>
            </w:r>
            <w:r w:rsidR="00363118" w:rsidRPr="004269E6">
              <w:rPr>
                <w:rFonts w:asciiTheme="minorHAnsi" w:hAnsiTheme="minorHAnsi" w:cstheme="minorHAnsi"/>
              </w:rPr>
              <w:t>z</w:t>
            </w:r>
            <w:r w:rsidRPr="004269E6">
              <w:rPr>
                <w:rFonts w:asciiTheme="minorHAnsi" w:hAnsiTheme="minorHAnsi" w:cstheme="minorHAnsi"/>
              </w:rPr>
              <w:t>entral</w:t>
            </w:r>
            <w:r w:rsidR="00363118" w:rsidRPr="004269E6">
              <w:rPr>
                <w:rFonts w:asciiTheme="minorHAnsi" w:hAnsiTheme="minorHAnsi" w:cstheme="minorHAnsi"/>
              </w:rPr>
              <w:t>e</w:t>
            </w:r>
            <w:r w:rsidRPr="004269E6">
              <w:rPr>
                <w:rFonts w:asciiTheme="minorHAnsi" w:hAnsiTheme="minorHAnsi" w:cstheme="minorHAnsi"/>
              </w:rPr>
              <w:t xml:space="preserve"> </w:t>
            </w:r>
            <w:r w:rsidR="00363118" w:rsidRPr="004269E6">
              <w:rPr>
                <w:rFonts w:asciiTheme="minorHAnsi" w:hAnsiTheme="minorHAnsi" w:cstheme="minorHAnsi"/>
              </w:rPr>
              <w:t xml:space="preserve">Bearbeitung und Zuweisung </w:t>
            </w:r>
            <w:r w:rsidRPr="004269E6">
              <w:rPr>
                <w:rFonts w:asciiTheme="minorHAnsi" w:hAnsiTheme="minorHAnsi" w:cstheme="minorHAnsi"/>
              </w:rPr>
              <w:t xml:space="preserve">von Berechtigungen </w:t>
            </w:r>
            <w:r w:rsidR="00234940" w:rsidRPr="004269E6">
              <w:rPr>
                <w:rFonts w:asciiTheme="minorHAnsi" w:hAnsiTheme="minorHAnsi" w:cstheme="minorHAnsi"/>
              </w:rPr>
              <w:t xml:space="preserve">an einen oder mehrere Benutzer gleichzeitig </w:t>
            </w:r>
            <w:r w:rsidRPr="004269E6">
              <w:rPr>
                <w:rFonts w:asciiTheme="minorHAnsi" w:hAnsiTheme="minorHAnsi" w:cstheme="minorHAnsi"/>
              </w:rPr>
              <w:t>ermöglichen</w:t>
            </w:r>
            <w:r w:rsidR="00363118" w:rsidRPr="004269E6">
              <w:rPr>
                <w:rFonts w:asciiTheme="minorHAnsi" w:hAnsiTheme="minorHAnsi" w:cstheme="minorHAnsi"/>
              </w:rPr>
              <w:t>.</w:t>
            </w:r>
          </w:p>
        </w:tc>
      </w:tr>
      <w:tr w:rsidR="0030188B" w:rsidRPr="004269E6" w14:paraId="748CEBBB" w14:textId="77777777" w:rsidTr="00C61E46">
        <w:tc>
          <w:tcPr>
            <w:tcW w:w="1688" w:type="dxa"/>
          </w:tcPr>
          <w:p w14:paraId="30365A42" w14:textId="77A869F5" w:rsidR="0030188B" w:rsidRPr="004269E6" w:rsidRDefault="00234940" w:rsidP="002F2102">
            <w:pPr>
              <w:rPr>
                <w:rFonts w:asciiTheme="minorHAnsi" w:hAnsiTheme="minorHAnsi" w:cstheme="minorHAnsi"/>
                <w:color w:val="4F81BD" w:themeColor="accent1"/>
              </w:rPr>
            </w:pPr>
            <w:r w:rsidRPr="00801DB2">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027</w:t>
            </w:r>
            <w:r w:rsidRPr="00801DB2">
              <w:fldChar w:fldCharType="end"/>
            </w:r>
            <w:r w:rsidRPr="004269E6">
              <w:rPr>
                <w:rFonts w:asciiTheme="minorHAnsi" w:hAnsiTheme="minorHAnsi" w:cstheme="minorHAnsi"/>
                <w:color w:val="4F81BD" w:themeColor="accent1"/>
              </w:rPr>
              <w:t>-A</w:t>
            </w:r>
            <w:r w:rsidR="00715887">
              <w:rPr>
                <w:rFonts w:asciiTheme="minorHAnsi" w:hAnsiTheme="minorHAnsi" w:cstheme="minorHAnsi"/>
                <w:color w:val="4F81BD" w:themeColor="accent1"/>
              </w:rPr>
              <w:t>-ROLLN</w:t>
            </w:r>
          </w:p>
        </w:tc>
        <w:tc>
          <w:tcPr>
            <w:tcW w:w="7805" w:type="dxa"/>
          </w:tcPr>
          <w:p w14:paraId="0394DDD2" w14:textId="1077DEDB" w:rsidR="0030188B" w:rsidRPr="004269E6" w:rsidRDefault="0030188B" w:rsidP="002F2102">
            <w:pPr>
              <w:rPr>
                <w:rFonts w:asciiTheme="minorHAnsi" w:eastAsia="Arial" w:hAnsiTheme="minorHAnsi" w:cstheme="minorHAnsi"/>
              </w:rPr>
            </w:pPr>
            <w:r w:rsidRPr="004269E6">
              <w:rPr>
                <w:rFonts w:asciiTheme="minorHAnsi" w:eastAsia="Arial" w:hAnsiTheme="minorHAnsi" w:cstheme="minorHAnsi"/>
              </w:rPr>
              <w:t>Die eRecruiting-Plattform muss den Bedarfsträgern ermöglichen, die Berechtigung zur Arbeit an mindestens folgenden Funktionen zu erteilen bzw. zu beschränken:</w:t>
            </w:r>
          </w:p>
          <w:p w14:paraId="04F3372D" w14:textId="766542AC" w:rsidR="0030188B" w:rsidRPr="004269E6" w:rsidRDefault="0030188B" w:rsidP="002F2102">
            <w:pPr>
              <w:pStyle w:val="Listenabsatz"/>
              <w:numPr>
                <w:ilvl w:val="0"/>
                <w:numId w:val="99"/>
              </w:numPr>
              <w:rPr>
                <w:rFonts w:asciiTheme="minorHAnsi" w:hAnsiTheme="minorHAnsi" w:cstheme="minorHAnsi"/>
              </w:rPr>
            </w:pPr>
            <w:r w:rsidRPr="004269E6">
              <w:rPr>
                <w:rFonts w:asciiTheme="minorHAnsi" w:hAnsiTheme="minorHAnsi" w:cstheme="minorHAnsi"/>
              </w:rPr>
              <w:t>Stellenanforderungen</w:t>
            </w:r>
          </w:p>
          <w:p w14:paraId="25BBB034" w14:textId="6E452F43" w:rsidR="00A02420" w:rsidRPr="004269E6" w:rsidRDefault="00A02420" w:rsidP="002F2102">
            <w:pPr>
              <w:pStyle w:val="Listenabsatz"/>
              <w:numPr>
                <w:ilvl w:val="0"/>
                <w:numId w:val="99"/>
              </w:numPr>
              <w:rPr>
                <w:rFonts w:asciiTheme="minorHAnsi" w:hAnsiTheme="minorHAnsi" w:cstheme="minorHAnsi"/>
              </w:rPr>
            </w:pPr>
            <w:r w:rsidRPr="004269E6">
              <w:rPr>
                <w:rFonts w:asciiTheme="minorHAnsi" w:hAnsiTheme="minorHAnsi" w:cstheme="minorHAnsi"/>
              </w:rPr>
              <w:t>Bewerber betrachten</w:t>
            </w:r>
          </w:p>
          <w:p w14:paraId="5A66877C" w14:textId="0C91075B" w:rsidR="00A02420" w:rsidRPr="004269E6" w:rsidRDefault="00A02420" w:rsidP="002F2102">
            <w:pPr>
              <w:pStyle w:val="Listenabsatz"/>
              <w:numPr>
                <w:ilvl w:val="0"/>
                <w:numId w:val="99"/>
              </w:numPr>
              <w:rPr>
                <w:rFonts w:asciiTheme="minorHAnsi" w:hAnsiTheme="minorHAnsi" w:cstheme="minorHAnsi"/>
              </w:rPr>
            </w:pPr>
            <w:r w:rsidRPr="004269E6">
              <w:rPr>
                <w:rFonts w:asciiTheme="minorHAnsi" w:hAnsiTheme="minorHAnsi" w:cstheme="minorHAnsi"/>
              </w:rPr>
              <w:t>Bewerber bewerten</w:t>
            </w:r>
          </w:p>
          <w:p w14:paraId="5762CBBC" w14:textId="452E0108" w:rsidR="0030188B" w:rsidRPr="004269E6" w:rsidRDefault="0030188B" w:rsidP="002F2102">
            <w:pPr>
              <w:pStyle w:val="Listenabsatz"/>
              <w:numPr>
                <w:ilvl w:val="0"/>
                <w:numId w:val="99"/>
              </w:numPr>
              <w:rPr>
                <w:rFonts w:asciiTheme="minorHAnsi" w:hAnsiTheme="minorHAnsi" w:cstheme="minorHAnsi"/>
              </w:rPr>
            </w:pPr>
            <w:r w:rsidRPr="004269E6">
              <w:rPr>
                <w:rFonts w:asciiTheme="minorHAnsi" w:hAnsiTheme="minorHAnsi" w:cstheme="minorHAnsi"/>
              </w:rPr>
              <w:t>Workflow</w:t>
            </w:r>
            <w:r w:rsidR="00790BF3" w:rsidRPr="004269E6">
              <w:rPr>
                <w:rFonts w:asciiTheme="minorHAnsi" w:hAnsiTheme="minorHAnsi" w:cstheme="minorHAnsi"/>
              </w:rPr>
              <w:t>s</w:t>
            </w:r>
          </w:p>
          <w:p w14:paraId="010E6C01" w14:textId="214B610D" w:rsidR="0030188B" w:rsidRPr="004269E6" w:rsidRDefault="0030188B" w:rsidP="002F2102">
            <w:pPr>
              <w:pStyle w:val="Listenabsatz"/>
              <w:numPr>
                <w:ilvl w:val="0"/>
                <w:numId w:val="99"/>
              </w:numPr>
              <w:rPr>
                <w:rFonts w:asciiTheme="minorHAnsi" w:hAnsiTheme="minorHAnsi" w:cstheme="minorHAnsi"/>
              </w:rPr>
            </w:pPr>
            <w:r w:rsidRPr="004269E6">
              <w:rPr>
                <w:rFonts w:asciiTheme="minorHAnsi" w:hAnsiTheme="minorHAnsi" w:cstheme="minorHAnsi"/>
              </w:rPr>
              <w:t>Berichtserstellung</w:t>
            </w:r>
            <w:r w:rsidR="00234593">
              <w:rPr>
                <w:rFonts w:asciiTheme="minorHAnsi" w:hAnsiTheme="minorHAnsi" w:cstheme="minorHAnsi"/>
              </w:rPr>
              <w:t xml:space="preserve"> (fachliche Auswertung)</w:t>
            </w:r>
          </w:p>
          <w:p w14:paraId="21520402" w14:textId="47C419A9" w:rsidR="0030188B" w:rsidRPr="004269E6" w:rsidRDefault="0030188B" w:rsidP="002F2102">
            <w:pPr>
              <w:pStyle w:val="Listenabsatz"/>
              <w:numPr>
                <w:ilvl w:val="0"/>
                <w:numId w:val="99"/>
              </w:numPr>
              <w:rPr>
                <w:rFonts w:asciiTheme="minorHAnsi" w:hAnsiTheme="minorHAnsi" w:cstheme="minorHAnsi"/>
              </w:rPr>
            </w:pPr>
            <w:r w:rsidRPr="004269E6">
              <w:rPr>
                <w:rFonts w:asciiTheme="minorHAnsi" w:hAnsiTheme="minorHAnsi" w:cstheme="minorHAnsi"/>
              </w:rPr>
              <w:t>Monitoring</w:t>
            </w:r>
            <w:r w:rsidR="00234593">
              <w:rPr>
                <w:rFonts w:asciiTheme="minorHAnsi" w:hAnsiTheme="minorHAnsi" w:cstheme="minorHAnsi"/>
              </w:rPr>
              <w:t xml:space="preserve"> (technische Datenerfassung)</w:t>
            </w:r>
          </w:p>
          <w:p w14:paraId="6270898E" w14:textId="77777777" w:rsidR="0030188B" w:rsidRPr="004269E6" w:rsidRDefault="0030188B" w:rsidP="002F2102">
            <w:pPr>
              <w:pStyle w:val="Listenabsatz"/>
              <w:numPr>
                <w:ilvl w:val="0"/>
                <w:numId w:val="99"/>
              </w:numPr>
              <w:rPr>
                <w:rFonts w:asciiTheme="minorHAnsi" w:hAnsiTheme="minorHAnsi" w:cstheme="minorHAnsi"/>
              </w:rPr>
            </w:pPr>
            <w:r w:rsidRPr="004269E6">
              <w:rPr>
                <w:rFonts w:asciiTheme="minorHAnsi" w:hAnsiTheme="minorHAnsi" w:cstheme="minorHAnsi"/>
              </w:rPr>
              <w:t>Auswertung von Bearbeitungszeiten</w:t>
            </w:r>
          </w:p>
          <w:p w14:paraId="3031761C" w14:textId="10EA6A7F" w:rsidR="0030188B" w:rsidRPr="004269E6" w:rsidRDefault="0030188B" w:rsidP="002F2102">
            <w:pPr>
              <w:pStyle w:val="Listenabsatz"/>
              <w:numPr>
                <w:ilvl w:val="0"/>
                <w:numId w:val="99"/>
              </w:numPr>
              <w:rPr>
                <w:rFonts w:asciiTheme="minorHAnsi" w:hAnsiTheme="minorHAnsi" w:cstheme="minorHAnsi"/>
              </w:rPr>
            </w:pPr>
            <w:r w:rsidRPr="004269E6">
              <w:rPr>
                <w:rFonts w:asciiTheme="minorHAnsi" w:hAnsiTheme="minorHAnsi" w:cstheme="minorHAnsi"/>
              </w:rPr>
              <w:t>Erinnerungen</w:t>
            </w:r>
          </w:p>
        </w:tc>
      </w:tr>
      <w:tr w:rsidR="0030188B" w:rsidRPr="004269E6" w14:paraId="772F39ED" w14:textId="77777777" w:rsidTr="00C61E46">
        <w:tc>
          <w:tcPr>
            <w:tcW w:w="1688" w:type="dxa"/>
          </w:tcPr>
          <w:p w14:paraId="56F64ABF" w14:textId="6A846D80" w:rsidR="0030188B" w:rsidRPr="004269E6" w:rsidRDefault="0030188B" w:rsidP="002F2102">
            <w:pPr>
              <w:rPr>
                <w:rFonts w:asciiTheme="minorHAnsi" w:hAnsiTheme="minorHAnsi" w:cstheme="minorHAnsi"/>
                <w:color w:val="4F81BD" w:themeColor="accent1"/>
              </w:rPr>
            </w:pPr>
            <w:r w:rsidRPr="00801DB2">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028</w:t>
            </w:r>
            <w:r w:rsidRPr="00801DB2">
              <w:fldChar w:fldCharType="end"/>
            </w:r>
            <w:r w:rsidRPr="004269E6">
              <w:rPr>
                <w:rFonts w:asciiTheme="minorHAnsi" w:eastAsia="Arial" w:hAnsiTheme="minorHAnsi" w:cstheme="minorHAnsi"/>
                <w:color w:val="4F81BD" w:themeColor="accent1"/>
              </w:rPr>
              <w:t>-A</w:t>
            </w:r>
            <w:r w:rsidR="00715887">
              <w:rPr>
                <w:rFonts w:asciiTheme="minorHAnsi" w:eastAsia="Arial" w:hAnsiTheme="minorHAnsi" w:cstheme="minorHAnsi"/>
                <w:color w:val="4F81BD" w:themeColor="accent1"/>
              </w:rPr>
              <w:t>-ROLLN</w:t>
            </w:r>
          </w:p>
        </w:tc>
        <w:tc>
          <w:tcPr>
            <w:tcW w:w="7805" w:type="dxa"/>
          </w:tcPr>
          <w:p w14:paraId="419E765A" w14:textId="77E4D5C2" w:rsidR="0030188B" w:rsidRPr="004269E6" w:rsidRDefault="0030188B" w:rsidP="002F2102">
            <w:pPr>
              <w:rPr>
                <w:rFonts w:asciiTheme="minorHAnsi" w:hAnsiTheme="minorHAnsi" w:cstheme="minorHAnsi"/>
              </w:rPr>
            </w:pPr>
            <w:r w:rsidRPr="004269E6">
              <w:rPr>
                <w:rFonts w:asciiTheme="minorHAnsi" w:hAnsiTheme="minorHAnsi" w:cstheme="minorHAnsi"/>
              </w:rPr>
              <w:t xml:space="preserve">Die eRecruiting-Plattform muss den Bedarfsträgern ermöglichen, Berechtigungen zur </w:t>
            </w:r>
            <w:r w:rsidR="00E63CD1" w:rsidRPr="004269E6">
              <w:rPr>
                <w:rFonts w:asciiTheme="minorHAnsi" w:hAnsiTheme="minorHAnsi" w:cstheme="minorHAnsi"/>
              </w:rPr>
              <w:t xml:space="preserve">Anlage, </w:t>
            </w:r>
            <w:r w:rsidRPr="004269E6">
              <w:rPr>
                <w:rFonts w:asciiTheme="minorHAnsi" w:hAnsiTheme="minorHAnsi" w:cstheme="minorHAnsi"/>
              </w:rPr>
              <w:t xml:space="preserve">Änderung </w:t>
            </w:r>
            <w:r w:rsidR="00E63CD1" w:rsidRPr="004269E6">
              <w:rPr>
                <w:rFonts w:asciiTheme="minorHAnsi" w:hAnsiTheme="minorHAnsi" w:cstheme="minorHAnsi"/>
              </w:rPr>
              <w:t>und Veröffentlichung von Vorlagen zu definieren (Bsp.</w:t>
            </w:r>
            <w:r w:rsidR="002036DC">
              <w:rPr>
                <w:rFonts w:asciiTheme="minorHAnsi" w:hAnsiTheme="minorHAnsi" w:cstheme="minorHAnsi"/>
              </w:rPr>
              <w:t>:</w:t>
            </w:r>
            <w:r w:rsidR="00E63CD1" w:rsidRPr="004269E6">
              <w:rPr>
                <w:rFonts w:asciiTheme="minorHAnsi" w:hAnsiTheme="minorHAnsi" w:cstheme="minorHAnsi"/>
              </w:rPr>
              <w:t xml:space="preserve"> Rolle „Vorlagenverwalter“)</w:t>
            </w:r>
            <w:r w:rsidRPr="004269E6">
              <w:rPr>
                <w:rFonts w:asciiTheme="minorHAnsi" w:hAnsiTheme="minorHAnsi" w:cstheme="minorHAnsi"/>
              </w:rPr>
              <w:t>.</w:t>
            </w:r>
          </w:p>
        </w:tc>
      </w:tr>
    </w:tbl>
    <w:p w14:paraId="3D571821" w14:textId="77777777" w:rsidR="00B53FF5" w:rsidRPr="004269E6" w:rsidRDefault="00B53FF5" w:rsidP="00B53FF5">
      <w:pPr>
        <w:pStyle w:val="berschrift2"/>
      </w:pPr>
      <w:bookmarkStart w:id="430" w:name="_Toc210080885"/>
      <w:bookmarkStart w:id="431" w:name="_Toc222998454"/>
      <w:bookmarkStart w:id="432" w:name="_Ref202951853"/>
      <w:bookmarkStart w:id="433" w:name="_Ref181695226"/>
      <w:bookmarkStart w:id="434" w:name="_Ref188429419"/>
      <w:bookmarkStart w:id="435" w:name="_Ref181623452"/>
      <w:r w:rsidRPr="004269E6">
        <w:lastRenderedPageBreak/>
        <w:t>Intuitive Bedienbarkeit sicherstellen</w:t>
      </w:r>
      <w:bookmarkEnd w:id="430"/>
      <w:bookmarkEnd w:id="431"/>
    </w:p>
    <w:p w14:paraId="51458912" w14:textId="72959ECC" w:rsidR="00B53FF5" w:rsidRPr="004269E6" w:rsidRDefault="0000024C" w:rsidP="00B53FF5">
      <w:r>
        <w:t xml:space="preserve">Neben der reinen Funktionalität der eRecruiting-Plattform </w:t>
      </w:r>
      <w:r w:rsidR="004B28C5">
        <w:t>ist</w:t>
      </w:r>
      <w:r>
        <w:t xml:space="preserve"> eine intuitive Bedienbarkeit für eine effiziente Erfüllung aller Aufgaben und </w:t>
      </w:r>
      <w:r w:rsidR="004B28C5">
        <w:t xml:space="preserve">für </w:t>
      </w:r>
      <w:r>
        <w:t xml:space="preserve">eine hohe Akzeptanz des Systems unabdingbar. </w:t>
      </w:r>
      <w:r w:rsidR="004B28C5">
        <w:t>Diese</w:t>
      </w:r>
      <w:r>
        <w:t xml:space="preserve"> intuitive Bedienbarkeit der eRecruiting-Plattform wird</w:t>
      </w:r>
      <w:r w:rsidR="004B28C5">
        <w:t xml:space="preserve"> daher trotz der Schulung zur Systemnutzung für interne Nutzergruppen (vgl. Kapitel</w:t>
      </w:r>
      <w:r w:rsidR="00816418">
        <w:fldChar w:fldCharType="begin"/>
      </w:r>
      <w:r w:rsidR="00816418">
        <w:instrText xml:space="preserve"> REF _Ref218597007 \r \h </w:instrText>
      </w:r>
      <w:r w:rsidR="00816418">
        <w:fldChar w:fldCharType="separate"/>
      </w:r>
      <w:r w:rsidR="00A30EE8">
        <w:t>1.4.18</w:t>
      </w:r>
      <w:r w:rsidR="00816418">
        <w:fldChar w:fldCharType="end"/>
      </w:r>
      <w:r w:rsidR="004B28C5">
        <w:t>)</w:t>
      </w:r>
      <w:r>
        <w:t xml:space="preserve"> </w:t>
      </w:r>
      <w:r w:rsidR="004B28C5">
        <w:t>gefordert</w:t>
      </w:r>
      <w:r w:rsidR="00214EA2">
        <w:t>.</w:t>
      </w:r>
    </w:p>
    <w:p w14:paraId="73A864A2" w14:textId="77777777" w:rsidR="00B53FF5" w:rsidRPr="004269E6" w:rsidRDefault="00B53FF5" w:rsidP="00B53FF5"/>
    <w:tbl>
      <w:tblPr>
        <w:tblStyle w:val="Tabellenraster"/>
        <w:tblW w:w="9492" w:type="dxa"/>
        <w:tblLook w:val="04A0" w:firstRow="1" w:lastRow="0" w:firstColumn="1" w:lastColumn="0" w:noHBand="0" w:noVBand="1"/>
      </w:tblPr>
      <w:tblGrid>
        <w:gridCol w:w="1696"/>
        <w:gridCol w:w="7796"/>
      </w:tblGrid>
      <w:tr w:rsidR="00B53FF5" w:rsidRPr="004269E6" w14:paraId="069CFE7B" w14:textId="77777777" w:rsidTr="00715887">
        <w:tc>
          <w:tcPr>
            <w:tcW w:w="1696" w:type="dxa"/>
          </w:tcPr>
          <w:p w14:paraId="1E2986AD" w14:textId="77777777" w:rsidR="00B53FF5" w:rsidRPr="004269E6" w:rsidRDefault="00B53FF5" w:rsidP="00BF3C59">
            <w:pPr>
              <w:rPr>
                <w:rFonts w:asciiTheme="minorHAnsi" w:hAnsiTheme="minorHAnsi" w:cstheme="minorHAnsi"/>
                <w:color w:val="4F81BD" w:themeColor="accent1"/>
              </w:rPr>
            </w:pPr>
            <w:r w:rsidRPr="004269E6">
              <w:rPr>
                <w:rFonts w:asciiTheme="minorHAnsi" w:eastAsia="Arial" w:hAnsiTheme="minorHAnsi" w:cstheme="minorHAnsi"/>
              </w:rPr>
              <w:t>ID</w:t>
            </w:r>
          </w:p>
        </w:tc>
        <w:tc>
          <w:tcPr>
            <w:tcW w:w="7796" w:type="dxa"/>
          </w:tcPr>
          <w:p w14:paraId="3A205D03" w14:textId="77777777" w:rsidR="00B53FF5" w:rsidRPr="004269E6" w:rsidRDefault="00B53FF5" w:rsidP="00BF3C59">
            <w:pPr>
              <w:rPr>
                <w:rFonts w:asciiTheme="minorHAnsi" w:hAnsiTheme="minorHAnsi" w:cstheme="minorHAnsi"/>
              </w:rPr>
            </w:pPr>
            <w:r w:rsidRPr="004269E6">
              <w:rPr>
                <w:rFonts w:asciiTheme="minorHAnsi" w:eastAsia="Arial" w:hAnsiTheme="minorHAnsi" w:cstheme="minorHAnsi"/>
              </w:rPr>
              <w:t>Anforderung</w:t>
            </w:r>
          </w:p>
        </w:tc>
      </w:tr>
      <w:tr w:rsidR="00B53FF5" w:rsidRPr="004269E6" w14:paraId="633C89C8" w14:textId="77777777" w:rsidTr="00715887">
        <w:tc>
          <w:tcPr>
            <w:tcW w:w="1696" w:type="dxa"/>
          </w:tcPr>
          <w:p w14:paraId="4FDB659C" w14:textId="4447D5DE" w:rsidR="00B53FF5" w:rsidRPr="004269E6" w:rsidRDefault="00B53FF5" w:rsidP="00BF3C59">
            <w:pPr>
              <w:rPr>
                <w:rFonts w:asciiTheme="minorHAnsi" w:hAnsiTheme="minorHAnsi" w:cstheme="minorHAnsi"/>
                <w:color w:val="4F81BD" w:themeColor="accent1"/>
              </w:rPr>
            </w:pPr>
            <w:r w:rsidRPr="00801DB2">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029</w:t>
            </w:r>
            <w:r w:rsidRPr="00801DB2">
              <w:fldChar w:fldCharType="end"/>
            </w:r>
            <w:r w:rsidRPr="004269E6">
              <w:rPr>
                <w:rFonts w:asciiTheme="minorHAnsi" w:eastAsia="Arial" w:hAnsiTheme="minorHAnsi" w:cstheme="minorHAnsi"/>
                <w:color w:val="4F81BD" w:themeColor="accent1"/>
              </w:rPr>
              <w:t>-B</w:t>
            </w:r>
            <w:r w:rsidR="00715887">
              <w:rPr>
                <w:rFonts w:asciiTheme="minorHAnsi" w:eastAsia="Arial" w:hAnsiTheme="minorHAnsi" w:cstheme="minorHAnsi"/>
                <w:color w:val="4F81BD" w:themeColor="accent1"/>
              </w:rPr>
              <w:t>-INTUB</w:t>
            </w:r>
          </w:p>
        </w:tc>
        <w:tc>
          <w:tcPr>
            <w:tcW w:w="7796" w:type="dxa"/>
          </w:tcPr>
          <w:p w14:paraId="2ED602F7" w14:textId="3C36E076" w:rsidR="00B53FF5" w:rsidRPr="004269E6" w:rsidRDefault="00B53FF5" w:rsidP="00BF3C59">
            <w:pPr>
              <w:rPr>
                <w:rFonts w:asciiTheme="minorHAnsi" w:hAnsiTheme="minorHAnsi" w:cstheme="minorHAnsi"/>
              </w:rPr>
            </w:pPr>
            <w:r w:rsidRPr="004269E6">
              <w:rPr>
                <w:rFonts w:asciiTheme="minorHAnsi" w:hAnsiTheme="minorHAnsi" w:cstheme="minorHAnsi"/>
              </w:rPr>
              <w:t xml:space="preserve">Die eRecruiting-Plattform soll </w:t>
            </w:r>
            <w:r w:rsidR="00DA709F">
              <w:rPr>
                <w:rFonts w:asciiTheme="minorHAnsi" w:hAnsiTheme="minorHAnsi" w:cstheme="minorHAnsi"/>
              </w:rPr>
              <w:t xml:space="preserve">den Bedarfsträgern </w:t>
            </w:r>
            <w:r w:rsidR="004C66F4">
              <w:rPr>
                <w:rFonts w:asciiTheme="minorHAnsi" w:hAnsiTheme="minorHAnsi" w:cstheme="minorHAnsi"/>
              </w:rPr>
              <w:t xml:space="preserve">ermöglichen, Workflows mithilfe </w:t>
            </w:r>
            <w:r w:rsidR="005A284F">
              <w:rPr>
                <w:rFonts w:asciiTheme="minorHAnsi" w:hAnsiTheme="minorHAnsi" w:cstheme="minorHAnsi"/>
              </w:rPr>
              <w:t>von Low-Code/No-Code (beispielsweise mittels</w:t>
            </w:r>
            <w:r w:rsidR="004C66F4">
              <w:rPr>
                <w:rFonts w:asciiTheme="minorHAnsi" w:hAnsiTheme="minorHAnsi" w:cstheme="minorHAnsi"/>
              </w:rPr>
              <w:t xml:space="preserve"> </w:t>
            </w:r>
            <w:r w:rsidR="005A284F">
              <w:rPr>
                <w:rFonts w:asciiTheme="minorHAnsi" w:hAnsiTheme="minorHAnsi" w:cstheme="minorHAnsi"/>
              </w:rPr>
              <w:t xml:space="preserve">Grafik) </w:t>
            </w:r>
            <w:r w:rsidR="004C66F4">
              <w:rPr>
                <w:rFonts w:asciiTheme="minorHAnsi" w:hAnsiTheme="minorHAnsi" w:cstheme="minorHAnsi"/>
              </w:rPr>
              <w:t>zu erstellen.</w:t>
            </w:r>
          </w:p>
        </w:tc>
      </w:tr>
      <w:tr w:rsidR="00B53FF5" w:rsidRPr="004269E6" w14:paraId="03429C26" w14:textId="77777777" w:rsidTr="00715887">
        <w:tc>
          <w:tcPr>
            <w:tcW w:w="1696" w:type="dxa"/>
          </w:tcPr>
          <w:p w14:paraId="247EA582" w14:textId="776356C8" w:rsidR="00B53FF5" w:rsidRPr="004269E6" w:rsidRDefault="00B53FF5" w:rsidP="00BF3C59">
            <w:pPr>
              <w:rPr>
                <w:color w:val="4F81BD" w:themeColor="accent1"/>
              </w:rPr>
            </w:pPr>
            <w:r w:rsidRPr="00801DB2">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030</w:t>
            </w:r>
            <w:r w:rsidRPr="00801DB2">
              <w:fldChar w:fldCharType="end"/>
            </w:r>
            <w:r w:rsidRPr="004269E6">
              <w:rPr>
                <w:rFonts w:asciiTheme="minorHAnsi" w:eastAsia="Arial" w:hAnsiTheme="minorHAnsi" w:cstheme="minorHAnsi"/>
                <w:color w:val="4F81BD" w:themeColor="accent1"/>
              </w:rPr>
              <w:t>-B</w:t>
            </w:r>
            <w:r w:rsidR="00715887">
              <w:rPr>
                <w:rFonts w:asciiTheme="minorHAnsi" w:eastAsia="Arial" w:hAnsiTheme="minorHAnsi" w:cstheme="minorHAnsi"/>
                <w:color w:val="4F81BD" w:themeColor="accent1"/>
              </w:rPr>
              <w:t>-INTUB</w:t>
            </w:r>
          </w:p>
        </w:tc>
        <w:tc>
          <w:tcPr>
            <w:tcW w:w="7796" w:type="dxa"/>
          </w:tcPr>
          <w:p w14:paraId="047450FC" w14:textId="2EE0B512" w:rsidR="002F0E68" w:rsidRDefault="00B53FF5" w:rsidP="00BF3C59">
            <w:pPr>
              <w:rPr>
                <w:rFonts w:asciiTheme="minorHAnsi" w:hAnsiTheme="minorHAnsi" w:cstheme="minorHAnsi"/>
              </w:rPr>
            </w:pPr>
            <w:r w:rsidRPr="004269E6">
              <w:rPr>
                <w:rFonts w:asciiTheme="minorHAnsi" w:hAnsiTheme="minorHAnsi" w:cstheme="minorHAnsi"/>
              </w:rPr>
              <w:t xml:space="preserve">Die eRecruiting-Plattform soll </w:t>
            </w:r>
            <w:r w:rsidR="00C15A47">
              <w:rPr>
                <w:rFonts w:asciiTheme="minorHAnsi" w:hAnsiTheme="minorHAnsi" w:cstheme="minorHAnsi"/>
              </w:rPr>
              <w:t xml:space="preserve">die </w:t>
            </w:r>
            <w:r w:rsidRPr="004269E6">
              <w:rPr>
                <w:rFonts w:asciiTheme="minorHAnsi" w:hAnsiTheme="minorHAnsi" w:cstheme="minorHAnsi"/>
              </w:rPr>
              <w:t>Bewerbende</w:t>
            </w:r>
            <w:r w:rsidR="00C15A47">
              <w:rPr>
                <w:rFonts w:asciiTheme="minorHAnsi" w:hAnsiTheme="minorHAnsi" w:cstheme="minorHAnsi"/>
              </w:rPr>
              <w:t>n</w:t>
            </w:r>
            <w:r w:rsidRPr="004269E6">
              <w:rPr>
                <w:rFonts w:asciiTheme="minorHAnsi" w:hAnsiTheme="minorHAnsi" w:cstheme="minorHAnsi"/>
              </w:rPr>
              <w:t xml:space="preserve"> </w:t>
            </w:r>
            <w:r w:rsidR="004B28C5">
              <w:rPr>
                <w:rFonts w:asciiTheme="minorHAnsi" w:hAnsiTheme="minorHAnsi" w:cstheme="minorHAnsi"/>
              </w:rPr>
              <w:t xml:space="preserve">mit einer Fortschrittsanzeige </w:t>
            </w:r>
            <w:r w:rsidRPr="004269E6">
              <w:rPr>
                <w:rFonts w:asciiTheme="minorHAnsi" w:hAnsiTheme="minorHAnsi" w:cstheme="minorHAnsi"/>
              </w:rPr>
              <w:t>durch den Prozess der Dateneingabe im Bewerbungsvorgang führen</w:t>
            </w:r>
            <w:r w:rsidR="002F0E68">
              <w:rPr>
                <w:rFonts w:asciiTheme="minorHAnsi" w:hAnsiTheme="minorHAnsi" w:cstheme="minorHAnsi"/>
              </w:rPr>
              <w:t xml:space="preserve">. </w:t>
            </w:r>
          </w:p>
          <w:p w14:paraId="29A03CA0" w14:textId="195975FF" w:rsidR="00B53FF5" w:rsidRPr="004269E6" w:rsidRDefault="002F0E68" w:rsidP="00BF3C59">
            <w:pPr>
              <w:rPr>
                <w:rFonts w:asciiTheme="minorHAnsi" w:hAnsiTheme="minorHAnsi" w:cstheme="minorHAnsi"/>
              </w:rPr>
            </w:pPr>
            <w:r>
              <w:rPr>
                <w:rFonts w:asciiTheme="minorHAnsi" w:hAnsiTheme="minorHAnsi" w:cstheme="minorHAnsi"/>
              </w:rPr>
              <w:t>Dies kann durch Anzeigen der absolvierten Schritte, durch Prozentangaben, oder andere Formen der Information umgesetzt sein.</w:t>
            </w:r>
          </w:p>
        </w:tc>
      </w:tr>
      <w:tr w:rsidR="00794675" w:rsidRPr="004269E6" w14:paraId="265AC1AF" w14:textId="77777777" w:rsidTr="00715887">
        <w:tc>
          <w:tcPr>
            <w:tcW w:w="1696" w:type="dxa"/>
          </w:tcPr>
          <w:p w14:paraId="6A4E2DCA" w14:textId="57DF292F" w:rsidR="00794675" w:rsidRPr="004269E6" w:rsidRDefault="00715887" w:rsidP="00BF3C59">
            <w:pPr>
              <w:rPr>
                <w:rFonts w:asciiTheme="minorHAnsi" w:hAnsiTheme="minorHAnsi" w:cstheme="minorHAnsi"/>
                <w:color w:val="4F81BD" w:themeColor="accent1"/>
              </w:rPr>
            </w:pPr>
            <w:r w:rsidRPr="00801DB2">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031</w:t>
            </w:r>
            <w:r w:rsidRPr="00801DB2">
              <w:fldChar w:fldCharType="end"/>
            </w:r>
            <w:r w:rsidRPr="004269E6">
              <w:rPr>
                <w:rFonts w:asciiTheme="minorHAnsi" w:eastAsia="Arial" w:hAnsiTheme="minorHAnsi" w:cstheme="minorHAnsi"/>
                <w:color w:val="4F81BD" w:themeColor="accent1"/>
              </w:rPr>
              <w:t>-</w:t>
            </w:r>
            <w:r w:rsidR="00794675">
              <w:rPr>
                <w:rFonts w:asciiTheme="minorHAnsi" w:hAnsiTheme="minorHAnsi" w:cstheme="minorHAnsi"/>
                <w:color w:val="4F81BD" w:themeColor="accent1"/>
              </w:rPr>
              <w:t>B</w:t>
            </w:r>
            <w:r>
              <w:rPr>
                <w:rFonts w:asciiTheme="minorHAnsi" w:hAnsiTheme="minorHAnsi" w:cstheme="minorHAnsi"/>
                <w:color w:val="4F81BD" w:themeColor="accent1"/>
              </w:rPr>
              <w:t>-INTUB</w:t>
            </w:r>
          </w:p>
        </w:tc>
        <w:tc>
          <w:tcPr>
            <w:tcW w:w="7796" w:type="dxa"/>
          </w:tcPr>
          <w:p w14:paraId="543F9598" w14:textId="320401D5" w:rsidR="00794675" w:rsidRPr="004269E6" w:rsidRDefault="00794675" w:rsidP="00BF3C59">
            <w:pPr>
              <w:rPr>
                <w:rFonts w:asciiTheme="minorHAnsi" w:hAnsiTheme="minorHAnsi" w:cstheme="minorHAnsi"/>
              </w:rPr>
            </w:pPr>
            <w:r w:rsidRPr="004269E6">
              <w:rPr>
                <w:rFonts w:asciiTheme="minorHAnsi" w:hAnsiTheme="minorHAnsi" w:cstheme="minorHAnsi"/>
              </w:rPr>
              <w:t xml:space="preserve">Die eRecruiting-Plattform soll </w:t>
            </w:r>
            <w:r w:rsidR="00C15A47">
              <w:rPr>
                <w:rFonts w:asciiTheme="minorHAnsi" w:hAnsiTheme="minorHAnsi" w:cstheme="minorHAnsi"/>
              </w:rPr>
              <w:t xml:space="preserve">den </w:t>
            </w:r>
            <w:r w:rsidRPr="004269E6">
              <w:rPr>
                <w:rFonts w:asciiTheme="minorHAnsi" w:hAnsiTheme="minorHAnsi" w:cstheme="minorHAnsi"/>
              </w:rPr>
              <w:t>Bewerbende</w:t>
            </w:r>
            <w:r w:rsidR="00FC7F7F">
              <w:rPr>
                <w:rFonts w:asciiTheme="minorHAnsi" w:hAnsiTheme="minorHAnsi" w:cstheme="minorHAnsi"/>
              </w:rPr>
              <w:t>n ermöglichen, bei Prozessen, die mehrere Schritte beinhalten, all diese Schritte direkt erreichen zu können und nicht nur schrittweise vor und zurück durch den Prozess zu navigieren</w:t>
            </w:r>
            <w:r w:rsidR="00C15A47">
              <w:rPr>
                <w:rFonts w:asciiTheme="minorHAnsi" w:hAnsiTheme="minorHAnsi" w:cstheme="minorHAnsi"/>
              </w:rPr>
              <w:t>.</w:t>
            </w:r>
          </w:p>
        </w:tc>
      </w:tr>
      <w:tr w:rsidR="00DF2F20" w:rsidRPr="004269E6" w14:paraId="1E236E48" w14:textId="77777777" w:rsidTr="00715887">
        <w:tc>
          <w:tcPr>
            <w:tcW w:w="1696" w:type="dxa"/>
          </w:tcPr>
          <w:p w14:paraId="644105C0" w14:textId="71843A94" w:rsidR="00DF2F20" w:rsidRDefault="00DF2F20" w:rsidP="00DF2F20">
            <w:pPr>
              <w:rPr>
                <w:rFonts w:asciiTheme="minorHAnsi" w:hAnsiTheme="minorHAnsi" w:cstheme="minorHAnsi"/>
                <w:color w:val="4F81BD" w:themeColor="accent1"/>
              </w:rPr>
            </w:pPr>
            <w:r w:rsidRPr="00E32020">
              <w:fldChar w:fldCharType="begin"/>
            </w:r>
            <w:r w:rsidRPr="004269E6">
              <w:rPr>
                <w:rFonts w:asciiTheme="minorHAnsi" w:eastAsia="Arial" w:hAnsiTheme="minorHAnsi" w:cstheme="minorHAnsi"/>
                <w:color w:val="4F81BD" w:themeColor="accent1"/>
              </w:rPr>
              <w:instrText xml:space="preserve"> SEQ ID \#000 </w:instrText>
            </w:r>
            <w:r w:rsidRPr="00E32020">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032</w:t>
            </w:r>
            <w:r w:rsidRPr="00E32020">
              <w:fldChar w:fldCharType="end"/>
            </w:r>
            <w:r w:rsidRPr="004269E6">
              <w:rPr>
                <w:rFonts w:asciiTheme="minorHAnsi" w:eastAsia="Arial" w:hAnsiTheme="minorHAnsi" w:cstheme="minorHAnsi"/>
                <w:color w:val="4F81BD" w:themeColor="accent1"/>
              </w:rPr>
              <w:t>-</w:t>
            </w:r>
            <w:r w:rsidRPr="004269E6">
              <w:rPr>
                <w:rFonts w:asciiTheme="minorHAnsi" w:hAnsiTheme="minorHAnsi" w:cstheme="minorHAnsi"/>
                <w:color w:val="4F81BD" w:themeColor="accent1"/>
              </w:rPr>
              <w:t>B</w:t>
            </w:r>
            <w:r w:rsidR="00715887">
              <w:rPr>
                <w:rFonts w:asciiTheme="minorHAnsi" w:hAnsiTheme="minorHAnsi" w:cstheme="minorHAnsi"/>
                <w:color w:val="4F81BD" w:themeColor="accent1"/>
              </w:rPr>
              <w:t>-INTUB</w:t>
            </w:r>
          </w:p>
        </w:tc>
        <w:tc>
          <w:tcPr>
            <w:tcW w:w="7796" w:type="dxa"/>
          </w:tcPr>
          <w:p w14:paraId="2D868EDD" w14:textId="7BBEDC92" w:rsidR="00DF2F20" w:rsidRPr="004269E6" w:rsidRDefault="00DF2F20" w:rsidP="00DF2F20">
            <w:pPr>
              <w:rPr>
                <w:rFonts w:asciiTheme="minorHAnsi" w:hAnsiTheme="minorHAnsi" w:cstheme="minorHAnsi"/>
              </w:rPr>
            </w:pPr>
            <w:r w:rsidRPr="004269E6">
              <w:rPr>
                <w:rFonts w:asciiTheme="minorHAnsi" w:eastAsia="Arial" w:hAnsiTheme="minorHAnsi" w:cstheme="minorHAnsi"/>
              </w:rPr>
              <w:t>Die eRecruiting-Plattform soll Bewerbende auf fehlende Angaben und Dokumente (Pflichtfelder/-anlagen) hinweisen.</w:t>
            </w:r>
          </w:p>
        </w:tc>
      </w:tr>
      <w:tr w:rsidR="00DF2F20" w:rsidRPr="004269E6" w14:paraId="37D47016" w14:textId="77777777" w:rsidTr="00715887">
        <w:tc>
          <w:tcPr>
            <w:tcW w:w="1696" w:type="dxa"/>
          </w:tcPr>
          <w:p w14:paraId="2D6CFF00" w14:textId="7990C18D" w:rsidR="00DF2F20" w:rsidRPr="004269E6" w:rsidRDefault="00715887" w:rsidP="00DF2F20">
            <w:pPr>
              <w:rPr>
                <w:rFonts w:asciiTheme="minorHAnsi" w:hAnsiTheme="minorHAnsi" w:cstheme="minorHAnsi"/>
                <w:color w:val="4F81BD" w:themeColor="accent1"/>
              </w:rPr>
            </w:pPr>
            <w:r w:rsidRPr="00801DB2">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033</w:t>
            </w:r>
            <w:r w:rsidRPr="00801DB2">
              <w:fldChar w:fldCharType="end"/>
            </w:r>
            <w:r w:rsidRPr="004269E6">
              <w:rPr>
                <w:rFonts w:asciiTheme="minorHAnsi" w:eastAsia="Arial" w:hAnsiTheme="minorHAnsi" w:cstheme="minorHAnsi"/>
                <w:color w:val="4F81BD" w:themeColor="accent1"/>
              </w:rPr>
              <w:t>-</w:t>
            </w:r>
            <w:r w:rsidR="00DF2F20" w:rsidRPr="004269E6">
              <w:rPr>
                <w:rFonts w:asciiTheme="minorHAnsi" w:hAnsiTheme="minorHAnsi" w:cstheme="minorHAnsi"/>
                <w:color w:val="4F81BD" w:themeColor="accent1"/>
              </w:rPr>
              <w:t>B</w:t>
            </w:r>
            <w:r>
              <w:rPr>
                <w:rFonts w:asciiTheme="minorHAnsi" w:hAnsiTheme="minorHAnsi" w:cstheme="minorHAnsi"/>
                <w:color w:val="4F81BD" w:themeColor="accent1"/>
              </w:rPr>
              <w:t>-INTUB</w:t>
            </w:r>
          </w:p>
        </w:tc>
        <w:tc>
          <w:tcPr>
            <w:tcW w:w="7796" w:type="dxa"/>
          </w:tcPr>
          <w:p w14:paraId="497F6863" w14:textId="7DC40767" w:rsidR="00DF2F20" w:rsidRPr="004269E6" w:rsidRDefault="00DF2F20" w:rsidP="00DF2F20">
            <w:pPr>
              <w:rPr>
                <w:rFonts w:asciiTheme="minorHAnsi" w:hAnsiTheme="minorHAnsi" w:cstheme="minorHAnsi"/>
              </w:rPr>
            </w:pPr>
            <w:r w:rsidRPr="004269E6">
              <w:rPr>
                <w:rFonts w:asciiTheme="minorHAnsi" w:hAnsiTheme="minorHAnsi" w:cstheme="minorHAnsi"/>
              </w:rPr>
              <w:t>Die eRecruiting-Plattform soll</w:t>
            </w:r>
            <w:r w:rsidR="00CF0558">
              <w:rPr>
                <w:rFonts w:asciiTheme="minorHAnsi" w:hAnsiTheme="minorHAnsi" w:cstheme="minorHAnsi"/>
              </w:rPr>
              <w:t xml:space="preserve"> allen</w:t>
            </w:r>
            <w:r w:rsidRPr="004269E6">
              <w:rPr>
                <w:rFonts w:asciiTheme="minorHAnsi" w:hAnsiTheme="minorHAnsi" w:cstheme="minorHAnsi"/>
              </w:rPr>
              <w:t xml:space="preserve"> </w:t>
            </w:r>
            <w:r>
              <w:rPr>
                <w:rFonts w:asciiTheme="minorHAnsi" w:hAnsiTheme="minorHAnsi" w:cstheme="minorHAnsi"/>
              </w:rPr>
              <w:t xml:space="preserve">Nutzenden </w:t>
            </w:r>
            <w:r w:rsidRPr="004269E6">
              <w:rPr>
                <w:rFonts w:asciiTheme="minorHAnsi" w:hAnsiTheme="minorHAnsi" w:cstheme="minorHAnsi"/>
              </w:rPr>
              <w:t xml:space="preserve">Hinweise </w:t>
            </w:r>
            <w:r>
              <w:rPr>
                <w:rFonts w:asciiTheme="minorHAnsi" w:hAnsiTheme="minorHAnsi" w:cstheme="minorHAnsi"/>
              </w:rPr>
              <w:t>im Fall von Fehlern (z. B. nicht ausgefüllten Pflichtfeldern) entweder direkt am oder mit Verweis auf das betroffene Eingabefeld geben.</w:t>
            </w:r>
          </w:p>
        </w:tc>
      </w:tr>
      <w:tr w:rsidR="00DF2F20" w:rsidRPr="004269E6" w14:paraId="28352B9A" w14:textId="77777777" w:rsidTr="00715887">
        <w:tc>
          <w:tcPr>
            <w:tcW w:w="1696" w:type="dxa"/>
          </w:tcPr>
          <w:p w14:paraId="370D189D" w14:textId="1D39E394" w:rsidR="00DF2F20" w:rsidRPr="004269E6" w:rsidRDefault="00715887" w:rsidP="00DF2F20">
            <w:pPr>
              <w:rPr>
                <w:rFonts w:asciiTheme="minorHAnsi" w:hAnsiTheme="minorHAnsi" w:cstheme="minorHAnsi"/>
                <w:color w:val="4F81BD" w:themeColor="accent1"/>
              </w:rPr>
            </w:pPr>
            <w:r w:rsidRPr="00801DB2">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034</w:t>
            </w:r>
            <w:r w:rsidRPr="00801DB2">
              <w:fldChar w:fldCharType="end"/>
            </w:r>
            <w:r w:rsidRPr="004269E6">
              <w:rPr>
                <w:rFonts w:asciiTheme="minorHAnsi" w:eastAsia="Arial" w:hAnsiTheme="minorHAnsi" w:cstheme="minorHAnsi"/>
                <w:color w:val="4F81BD" w:themeColor="accent1"/>
              </w:rPr>
              <w:t>-</w:t>
            </w:r>
            <w:r w:rsidR="00DF2F20" w:rsidRPr="004269E6">
              <w:rPr>
                <w:rFonts w:asciiTheme="minorHAnsi" w:hAnsiTheme="minorHAnsi" w:cstheme="minorHAnsi"/>
                <w:color w:val="4F81BD" w:themeColor="accent1"/>
              </w:rPr>
              <w:t>B</w:t>
            </w:r>
            <w:r>
              <w:rPr>
                <w:rFonts w:asciiTheme="minorHAnsi" w:hAnsiTheme="minorHAnsi" w:cstheme="minorHAnsi"/>
                <w:color w:val="4F81BD" w:themeColor="accent1"/>
              </w:rPr>
              <w:t>-INTUB</w:t>
            </w:r>
          </w:p>
        </w:tc>
        <w:tc>
          <w:tcPr>
            <w:tcW w:w="7796" w:type="dxa"/>
          </w:tcPr>
          <w:p w14:paraId="0C760F49" w14:textId="6B0D8A1C" w:rsidR="00DF2F20" w:rsidRPr="004269E6" w:rsidRDefault="00DF2F20" w:rsidP="00DF2F20">
            <w:pPr>
              <w:rPr>
                <w:rFonts w:asciiTheme="minorHAnsi" w:hAnsiTheme="minorHAnsi" w:cstheme="minorHAnsi"/>
              </w:rPr>
            </w:pPr>
            <w:r w:rsidRPr="004269E6">
              <w:rPr>
                <w:rFonts w:asciiTheme="minorHAnsi" w:hAnsiTheme="minorHAnsi" w:cstheme="minorHAnsi"/>
              </w:rPr>
              <w:t xml:space="preserve">Die eRecruiting-Plattform soll </w:t>
            </w:r>
            <w:r w:rsidR="000814F0">
              <w:rPr>
                <w:rFonts w:asciiTheme="minorHAnsi" w:hAnsiTheme="minorHAnsi" w:cstheme="minorHAnsi"/>
              </w:rPr>
              <w:t xml:space="preserve">auf „versteckte“ Funktionen </w:t>
            </w:r>
            <w:r>
              <w:rPr>
                <w:rFonts w:asciiTheme="minorHAnsi" w:hAnsiTheme="minorHAnsi" w:cstheme="minorHAnsi"/>
              </w:rPr>
              <w:t xml:space="preserve">verzichten, </w:t>
            </w:r>
            <w:r w:rsidR="000814F0">
              <w:rPr>
                <w:rFonts w:asciiTheme="minorHAnsi" w:hAnsiTheme="minorHAnsi" w:cstheme="minorHAnsi"/>
              </w:rPr>
              <w:t xml:space="preserve">beispielsweise sollen </w:t>
            </w:r>
            <w:r>
              <w:rPr>
                <w:rFonts w:asciiTheme="minorHAnsi" w:hAnsiTheme="minorHAnsi" w:cstheme="minorHAnsi"/>
              </w:rPr>
              <w:t>Funktionen</w:t>
            </w:r>
            <w:r w:rsidR="000814F0">
              <w:rPr>
                <w:rFonts w:asciiTheme="minorHAnsi" w:hAnsiTheme="minorHAnsi" w:cstheme="minorHAnsi"/>
              </w:rPr>
              <w:t xml:space="preserve"> nicht erst</w:t>
            </w:r>
            <w:r>
              <w:rPr>
                <w:rFonts w:asciiTheme="minorHAnsi" w:hAnsiTheme="minorHAnsi" w:cstheme="minorHAnsi"/>
              </w:rPr>
              <w:t xml:space="preserve"> </w:t>
            </w:r>
            <w:r w:rsidR="000814F0">
              <w:rPr>
                <w:rFonts w:asciiTheme="minorHAnsi" w:hAnsiTheme="minorHAnsi" w:cstheme="minorHAnsi"/>
              </w:rPr>
              <w:t xml:space="preserve">über Kontextmenüs (unter Verwendung des </w:t>
            </w:r>
            <w:r>
              <w:rPr>
                <w:rFonts w:asciiTheme="minorHAnsi" w:hAnsiTheme="minorHAnsi" w:cstheme="minorHAnsi"/>
              </w:rPr>
              <w:t>Rechtsklick</w:t>
            </w:r>
            <w:r w:rsidR="000814F0">
              <w:rPr>
                <w:rFonts w:asciiTheme="minorHAnsi" w:hAnsiTheme="minorHAnsi" w:cstheme="minorHAnsi"/>
              </w:rPr>
              <w:t>)</w:t>
            </w:r>
            <w:r>
              <w:rPr>
                <w:rFonts w:asciiTheme="minorHAnsi" w:hAnsiTheme="minorHAnsi" w:cstheme="minorHAnsi"/>
              </w:rPr>
              <w:t xml:space="preserve"> auf eine Schaltfläche sichtbar </w:t>
            </w:r>
            <w:r w:rsidR="000814F0">
              <w:rPr>
                <w:rFonts w:asciiTheme="minorHAnsi" w:hAnsiTheme="minorHAnsi" w:cstheme="minorHAnsi"/>
              </w:rPr>
              <w:t>sein</w:t>
            </w:r>
            <w:r>
              <w:rPr>
                <w:rFonts w:asciiTheme="minorHAnsi" w:hAnsiTheme="minorHAnsi" w:cstheme="minorHAnsi"/>
              </w:rPr>
              <w:t>.</w:t>
            </w:r>
          </w:p>
        </w:tc>
      </w:tr>
    </w:tbl>
    <w:p w14:paraId="7EB9B26F" w14:textId="4A8BC75E" w:rsidR="00B53FF5" w:rsidRPr="004269E6" w:rsidRDefault="000925FD" w:rsidP="00B53FF5">
      <w:pPr>
        <w:pStyle w:val="berschrift2"/>
      </w:pPr>
      <w:bookmarkStart w:id="436" w:name="_Ref212637319"/>
      <w:bookmarkStart w:id="437" w:name="_Toc222998455"/>
      <w:r>
        <w:t>Teambereich</w:t>
      </w:r>
      <w:r w:rsidR="003A2021">
        <w:t>,</w:t>
      </w:r>
      <w:r w:rsidR="0071240A">
        <w:t xml:space="preserve"> Projektraum</w:t>
      </w:r>
      <w:r w:rsidR="003A2021">
        <w:t>, Bibliothek</w:t>
      </w:r>
      <w:bookmarkEnd w:id="436"/>
      <w:bookmarkEnd w:id="437"/>
    </w:p>
    <w:p w14:paraId="5CBBFD54" w14:textId="34E8E78B" w:rsidR="004E30FA" w:rsidRPr="004269E6" w:rsidRDefault="00E06107" w:rsidP="00B53FF5">
      <w:r>
        <w:t>Das Land Rheinland-Pfalz beabsichtigt mit der Einführung der eRecruiting-Plattform nicht nur, die Abläufe einzelner Recruiter digital zu unterstützen. Die Plattform wird auch ganzen Teams an Recruitern und Mitarbeitenden von Fachabteilungen erlauben, Recruiting-Prozesse ko</w:t>
      </w:r>
      <w:r w:rsidR="004E30FA">
        <w:t>llaborativ</w:t>
      </w:r>
      <w:r>
        <w:t xml:space="preserve"> zu bearbeiten, </w:t>
      </w:r>
      <w:r w:rsidR="004E30FA">
        <w:t>im Bedarfsfall die Arbeiten von gleichberechtigten Mitarbeitenden fortzuführen und dabei in vielen Arbeitsschritten auf Vorlagen zurückzugreifen, die entweder spezifisch innerhalb einzelner Mandanten verfügbar sind, oder behördenübergreifend genutzt werden.</w:t>
      </w:r>
    </w:p>
    <w:p w14:paraId="42135E2F" w14:textId="2E8D61E8" w:rsidR="00B53FF5" w:rsidRPr="00C51493" w:rsidRDefault="00C51493" w:rsidP="00B53FF5">
      <w:pPr>
        <w:pStyle w:val="berschrift3"/>
      </w:pPr>
      <w:bookmarkStart w:id="438" w:name="_Ref212633889"/>
      <w:bookmarkStart w:id="439" w:name="_Ref212637245"/>
      <w:bookmarkStart w:id="440" w:name="_Ref212637250"/>
      <w:bookmarkStart w:id="441" w:name="_Ref212637257"/>
      <w:bookmarkStart w:id="442" w:name="_Ref212637296"/>
      <w:bookmarkStart w:id="443" w:name="_Toc222998456"/>
      <w:r w:rsidRPr="00C51493">
        <w:t>Teambereich</w:t>
      </w:r>
      <w:bookmarkEnd w:id="438"/>
      <w:bookmarkEnd w:id="439"/>
      <w:bookmarkEnd w:id="440"/>
      <w:bookmarkEnd w:id="441"/>
      <w:bookmarkEnd w:id="442"/>
      <w:bookmarkEnd w:id="443"/>
    </w:p>
    <w:p w14:paraId="7C1118C6" w14:textId="52FA622B" w:rsidR="00B53FF5" w:rsidRDefault="00C51493" w:rsidP="00C51493">
      <w:r>
        <w:t>Ein</w:t>
      </w:r>
      <w:r w:rsidRPr="00C51493">
        <w:t xml:space="preserve"> Team</w:t>
      </w:r>
      <w:r>
        <w:t>bereich ist ein mandantenspezifischer Arbeitsbereich, auf den sämtliche Recruiter eines Mandanten gemeinschaftlich Zugriff haben. Innerhalb des Teambereiches stehen Recruitern sämtliche Funktionen zur Wahrnehmung ihrer Aufgaben in der Personalbeschaffung zur Verfügung.</w:t>
      </w:r>
      <w:r w:rsidR="00C565FD">
        <w:t xml:space="preserve"> Teambereiche fungieren als fachliche Startpunkte für die Arbeit mit der eRecruiting-Plattform</w:t>
      </w:r>
      <w:r w:rsidR="00816418">
        <w:t>.</w:t>
      </w:r>
    </w:p>
    <w:p w14:paraId="676DDE21" w14:textId="77777777" w:rsidR="00C565FD" w:rsidRDefault="00C565FD" w:rsidP="00C51493"/>
    <w:tbl>
      <w:tblPr>
        <w:tblStyle w:val="Tabellenraster"/>
        <w:tblW w:w="9492" w:type="dxa"/>
        <w:tblLook w:val="04A0" w:firstRow="1" w:lastRow="0" w:firstColumn="1" w:lastColumn="0" w:noHBand="0" w:noVBand="1"/>
      </w:tblPr>
      <w:tblGrid>
        <w:gridCol w:w="1696"/>
        <w:gridCol w:w="7796"/>
      </w:tblGrid>
      <w:tr w:rsidR="00C565FD" w:rsidRPr="004269E6" w14:paraId="5DFD5D8B" w14:textId="77777777" w:rsidTr="00715887">
        <w:tc>
          <w:tcPr>
            <w:tcW w:w="1696" w:type="dxa"/>
          </w:tcPr>
          <w:p w14:paraId="535AACEC" w14:textId="77777777" w:rsidR="00C565FD" w:rsidRPr="001C628D" w:rsidRDefault="00C565FD" w:rsidP="00BF3C59">
            <w:pPr>
              <w:rPr>
                <w:rFonts w:asciiTheme="minorHAnsi" w:eastAsia="Arial" w:hAnsiTheme="minorHAnsi" w:cstheme="minorHAnsi"/>
              </w:rPr>
            </w:pPr>
            <w:r w:rsidRPr="001C628D">
              <w:rPr>
                <w:rFonts w:asciiTheme="minorHAnsi" w:eastAsia="Arial" w:hAnsiTheme="minorHAnsi" w:cstheme="minorHAnsi"/>
              </w:rPr>
              <w:t>ID</w:t>
            </w:r>
          </w:p>
        </w:tc>
        <w:tc>
          <w:tcPr>
            <w:tcW w:w="7796" w:type="dxa"/>
          </w:tcPr>
          <w:p w14:paraId="58A8C794" w14:textId="77777777" w:rsidR="00C565FD" w:rsidRPr="004269E6" w:rsidRDefault="00C565FD" w:rsidP="00BF3C59">
            <w:pPr>
              <w:rPr>
                <w:rFonts w:asciiTheme="minorHAnsi" w:eastAsia="Arial" w:hAnsiTheme="minorHAnsi" w:cstheme="minorHAnsi"/>
              </w:rPr>
            </w:pPr>
            <w:r w:rsidRPr="004269E6">
              <w:rPr>
                <w:rFonts w:asciiTheme="minorHAnsi" w:eastAsia="Arial" w:hAnsiTheme="minorHAnsi" w:cstheme="minorHAnsi"/>
              </w:rPr>
              <w:t>Anforderung</w:t>
            </w:r>
          </w:p>
        </w:tc>
      </w:tr>
      <w:tr w:rsidR="00C565FD" w:rsidRPr="004269E6" w14:paraId="4FEFAE3B" w14:textId="77777777" w:rsidTr="00715887">
        <w:tc>
          <w:tcPr>
            <w:tcW w:w="1696" w:type="dxa"/>
          </w:tcPr>
          <w:p w14:paraId="5BFA8319" w14:textId="229E0837" w:rsidR="00C565FD" w:rsidRPr="001C628D" w:rsidRDefault="00C565FD" w:rsidP="00BF3C59">
            <w:pPr>
              <w:rPr>
                <w:rFonts w:asciiTheme="minorHAnsi" w:hAnsiTheme="minorHAnsi" w:cstheme="minorHAnsi"/>
                <w:color w:val="4F81BD" w:themeColor="accent1"/>
              </w:rPr>
            </w:pPr>
            <w:r w:rsidRPr="00801DB2">
              <w:fldChar w:fldCharType="begin"/>
            </w:r>
            <w:r w:rsidRPr="001C628D">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035</w:t>
            </w:r>
            <w:r w:rsidRPr="00801DB2">
              <w:fldChar w:fldCharType="end"/>
            </w:r>
            <w:r w:rsidRPr="001C628D">
              <w:rPr>
                <w:rFonts w:asciiTheme="minorHAnsi" w:eastAsia="Arial" w:hAnsiTheme="minorHAnsi" w:cstheme="minorHAnsi"/>
                <w:color w:val="4F81BD" w:themeColor="accent1"/>
              </w:rPr>
              <w:t>-A</w:t>
            </w:r>
            <w:r w:rsidR="00715887">
              <w:rPr>
                <w:rFonts w:asciiTheme="minorHAnsi" w:eastAsia="Arial" w:hAnsiTheme="minorHAnsi" w:cstheme="minorHAnsi"/>
                <w:color w:val="4F81BD" w:themeColor="accent1"/>
              </w:rPr>
              <w:t>-TEAM</w:t>
            </w:r>
          </w:p>
        </w:tc>
        <w:tc>
          <w:tcPr>
            <w:tcW w:w="7796" w:type="dxa"/>
          </w:tcPr>
          <w:p w14:paraId="34843B9C" w14:textId="28FBC147" w:rsidR="00C565FD" w:rsidRPr="004269E6" w:rsidRDefault="00C565FD" w:rsidP="00BF3C59">
            <w:pPr>
              <w:rPr>
                <w:rFonts w:ascii="Arial" w:eastAsia="Arial" w:hAnsi="Arial"/>
              </w:rPr>
            </w:pPr>
            <w:r w:rsidRPr="004269E6">
              <w:rPr>
                <w:rFonts w:ascii="Arial" w:eastAsia="Arial" w:hAnsi="Arial"/>
              </w:rPr>
              <w:t xml:space="preserve">Die eRecruiting-Plattform </w:t>
            </w:r>
            <w:r w:rsidR="00AC7163">
              <w:rPr>
                <w:rFonts w:ascii="Arial" w:eastAsia="Arial" w:hAnsi="Arial"/>
              </w:rPr>
              <w:t xml:space="preserve">muss </w:t>
            </w:r>
            <w:r>
              <w:rPr>
                <w:rFonts w:ascii="Arial" w:eastAsia="Arial" w:hAnsi="Arial"/>
              </w:rPr>
              <w:t>mandantenspezifische Teambereiche bieten.</w:t>
            </w:r>
          </w:p>
        </w:tc>
      </w:tr>
      <w:tr w:rsidR="00372293" w:rsidRPr="004269E6" w14:paraId="65ADD12F" w14:textId="77777777" w:rsidTr="00715887">
        <w:tc>
          <w:tcPr>
            <w:tcW w:w="1696" w:type="dxa"/>
          </w:tcPr>
          <w:p w14:paraId="6ACCCAD5" w14:textId="7981580B" w:rsidR="00372293" w:rsidRPr="001C628D" w:rsidRDefault="00715887" w:rsidP="00C565FD">
            <w:pPr>
              <w:rPr>
                <w:rFonts w:asciiTheme="minorHAnsi" w:hAnsiTheme="minorHAnsi" w:cstheme="minorHAnsi"/>
                <w:color w:val="4F81BD" w:themeColor="accent1"/>
              </w:rPr>
            </w:pPr>
            <w:r w:rsidRPr="00801DB2">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036</w:t>
            </w:r>
            <w:r w:rsidRPr="00801DB2">
              <w:fldChar w:fldCharType="end"/>
            </w:r>
            <w:r w:rsidRPr="004269E6">
              <w:rPr>
                <w:rFonts w:asciiTheme="minorHAnsi" w:eastAsia="Arial" w:hAnsiTheme="minorHAnsi" w:cstheme="minorHAnsi"/>
                <w:color w:val="4F81BD" w:themeColor="accent1"/>
              </w:rPr>
              <w:t>-</w:t>
            </w:r>
            <w:r w:rsidR="00372293" w:rsidRPr="001C628D">
              <w:rPr>
                <w:rFonts w:asciiTheme="minorHAnsi" w:hAnsiTheme="minorHAnsi" w:cstheme="minorHAnsi"/>
                <w:color w:val="4F81BD" w:themeColor="accent1"/>
              </w:rPr>
              <w:t>A</w:t>
            </w:r>
            <w:r>
              <w:rPr>
                <w:rFonts w:asciiTheme="minorHAnsi" w:hAnsiTheme="minorHAnsi" w:cstheme="minorHAnsi"/>
                <w:color w:val="4F81BD" w:themeColor="accent1"/>
              </w:rPr>
              <w:t>-TEAM</w:t>
            </w:r>
          </w:p>
        </w:tc>
        <w:tc>
          <w:tcPr>
            <w:tcW w:w="7796" w:type="dxa"/>
          </w:tcPr>
          <w:p w14:paraId="4D8E4304" w14:textId="532A7FF0" w:rsidR="00372293" w:rsidRPr="004269E6" w:rsidRDefault="00372293" w:rsidP="00C565FD">
            <w:r w:rsidRPr="004269E6">
              <w:rPr>
                <w:rFonts w:asciiTheme="minorHAnsi" w:hAnsiTheme="minorHAnsi" w:cstheme="minorHAnsi"/>
              </w:rPr>
              <w:t xml:space="preserve">Die eRecruiting-Plattform soll </w:t>
            </w:r>
            <w:r w:rsidR="00D45300">
              <w:rPr>
                <w:rFonts w:asciiTheme="minorHAnsi" w:hAnsiTheme="minorHAnsi" w:cstheme="minorHAnsi"/>
              </w:rPr>
              <w:t>den Recruitern</w:t>
            </w:r>
            <w:r w:rsidRPr="004269E6">
              <w:rPr>
                <w:rFonts w:asciiTheme="minorHAnsi" w:hAnsiTheme="minorHAnsi" w:cstheme="minorHAnsi"/>
              </w:rPr>
              <w:t xml:space="preserve"> ermöglichen, Inhalte aus dem </w:t>
            </w:r>
            <w:r>
              <w:rPr>
                <w:rFonts w:asciiTheme="minorHAnsi" w:hAnsiTheme="minorHAnsi" w:cstheme="minorHAnsi"/>
              </w:rPr>
              <w:t>Teambereich</w:t>
            </w:r>
            <w:r w:rsidRPr="004269E6">
              <w:rPr>
                <w:rFonts w:asciiTheme="minorHAnsi" w:hAnsiTheme="minorHAnsi" w:cstheme="minorHAnsi"/>
              </w:rPr>
              <w:t xml:space="preserve"> mit anderen Bearbeitenden zu teilen. Bevorzugt ist die Beteiligung über die eRecruiting-Plattform (selektive Zugriffe</w:t>
            </w:r>
            <w:r w:rsidR="00CC0CA1">
              <w:rPr>
                <w:rFonts w:asciiTheme="minorHAnsi" w:hAnsiTheme="minorHAnsi" w:cstheme="minorHAnsi"/>
              </w:rPr>
              <w:t xml:space="preserve"> zur Beteiligung z.</w:t>
            </w:r>
            <w:r w:rsidR="008F1179">
              <w:rPr>
                <w:rFonts w:asciiTheme="minorHAnsi" w:hAnsiTheme="minorHAnsi" w:cstheme="minorHAnsi"/>
              </w:rPr>
              <w:t> </w:t>
            </w:r>
            <w:r w:rsidR="00CC0CA1">
              <w:rPr>
                <w:rFonts w:asciiTheme="minorHAnsi" w:hAnsiTheme="minorHAnsi" w:cstheme="minorHAnsi"/>
              </w:rPr>
              <w:t>B. von Personen aus Fachabteilungen</w:t>
            </w:r>
            <w:r w:rsidRPr="004269E6">
              <w:rPr>
                <w:rFonts w:asciiTheme="minorHAnsi" w:hAnsiTheme="minorHAnsi" w:cstheme="minorHAnsi"/>
              </w:rPr>
              <w:t>).</w:t>
            </w:r>
          </w:p>
        </w:tc>
      </w:tr>
      <w:tr w:rsidR="00372293" w:rsidRPr="004269E6" w14:paraId="66577C4F" w14:textId="77777777" w:rsidTr="00715887">
        <w:tc>
          <w:tcPr>
            <w:tcW w:w="1696" w:type="dxa"/>
          </w:tcPr>
          <w:p w14:paraId="70729B59" w14:textId="071FE8D9" w:rsidR="00372293" w:rsidRPr="001C628D" w:rsidRDefault="00715887" w:rsidP="00372293">
            <w:pPr>
              <w:rPr>
                <w:rFonts w:asciiTheme="minorHAnsi" w:hAnsiTheme="minorHAnsi" w:cstheme="minorHAnsi"/>
                <w:color w:val="4F81BD" w:themeColor="accent1"/>
              </w:rPr>
            </w:pPr>
            <w:r w:rsidRPr="00801DB2">
              <w:lastRenderedPageBreak/>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037</w:t>
            </w:r>
            <w:r w:rsidRPr="00801DB2">
              <w:fldChar w:fldCharType="end"/>
            </w:r>
            <w:r w:rsidRPr="004269E6">
              <w:rPr>
                <w:rFonts w:asciiTheme="minorHAnsi" w:eastAsia="Arial" w:hAnsiTheme="minorHAnsi" w:cstheme="minorHAnsi"/>
                <w:color w:val="4F81BD" w:themeColor="accent1"/>
              </w:rPr>
              <w:t>-</w:t>
            </w:r>
            <w:r w:rsidR="00372293" w:rsidRPr="001C628D">
              <w:rPr>
                <w:rFonts w:asciiTheme="minorHAnsi" w:hAnsiTheme="minorHAnsi" w:cstheme="minorHAnsi"/>
                <w:color w:val="4F81BD" w:themeColor="accent1"/>
              </w:rPr>
              <w:t>A</w:t>
            </w:r>
            <w:r>
              <w:rPr>
                <w:rFonts w:asciiTheme="minorHAnsi" w:hAnsiTheme="minorHAnsi" w:cstheme="minorHAnsi"/>
                <w:color w:val="4F81BD" w:themeColor="accent1"/>
              </w:rPr>
              <w:t>-TEAM</w:t>
            </w:r>
          </w:p>
        </w:tc>
        <w:tc>
          <w:tcPr>
            <w:tcW w:w="7796" w:type="dxa"/>
          </w:tcPr>
          <w:p w14:paraId="77BE9B44" w14:textId="10A2286B" w:rsidR="00372293" w:rsidRPr="004269E6" w:rsidRDefault="00372293" w:rsidP="00372293">
            <w:pPr>
              <w:rPr>
                <w:rFonts w:asciiTheme="minorHAnsi" w:hAnsiTheme="minorHAnsi" w:cstheme="minorHAnsi"/>
              </w:rPr>
            </w:pPr>
            <w:r w:rsidRPr="004269E6">
              <w:rPr>
                <w:rFonts w:asciiTheme="minorHAnsi" w:hAnsiTheme="minorHAnsi" w:cstheme="minorHAnsi"/>
              </w:rPr>
              <w:t xml:space="preserve">Die eRecruiting-Plattform muss in </w:t>
            </w:r>
            <w:r w:rsidR="00D45300">
              <w:rPr>
                <w:rFonts w:asciiTheme="minorHAnsi" w:hAnsiTheme="minorHAnsi" w:cstheme="minorHAnsi"/>
              </w:rPr>
              <w:t xml:space="preserve">Fällen </w:t>
            </w:r>
            <w:r w:rsidRPr="004269E6">
              <w:rPr>
                <w:rFonts w:asciiTheme="minorHAnsi" w:hAnsiTheme="minorHAnsi" w:cstheme="minorHAnsi"/>
              </w:rPr>
              <w:t>der kollaborativen Arbeit dokumentieren, welche Person welche Änderung vorgenommen hat.</w:t>
            </w:r>
          </w:p>
        </w:tc>
      </w:tr>
      <w:tr w:rsidR="00372293" w:rsidRPr="004269E6" w14:paraId="31934062" w14:textId="77777777" w:rsidTr="00715887">
        <w:tc>
          <w:tcPr>
            <w:tcW w:w="1696" w:type="dxa"/>
          </w:tcPr>
          <w:p w14:paraId="50FCB497" w14:textId="4462321D" w:rsidR="00372293" w:rsidRPr="001C628D" w:rsidRDefault="00715887" w:rsidP="00372293">
            <w:pPr>
              <w:rPr>
                <w:rFonts w:asciiTheme="minorHAnsi" w:hAnsiTheme="minorHAnsi" w:cstheme="minorHAnsi"/>
                <w:color w:val="4F81BD" w:themeColor="accent1"/>
              </w:rPr>
            </w:pPr>
            <w:r w:rsidRPr="00801DB2">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038</w:t>
            </w:r>
            <w:r w:rsidRPr="00801DB2">
              <w:fldChar w:fldCharType="end"/>
            </w:r>
            <w:r w:rsidRPr="004269E6">
              <w:rPr>
                <w:rFonts w:asciiTheme="minorHAnsi" w:eastAsia="Arial" w:hAnsiTheme="minorHAnsi" w:cstheme="minorHAnsi"/>
                <w:color w:val="4F81BD" w:themeColor="accent1"/>
              </w:rPr>
              <w:t>-</w:t>
            </w:r>
            <w:r w:rsidR="00372293" w:rsidRPr="001C628D">
              <w:rPr>
                <w:rFonts w:asciiTheme="minorHAnsi" w:hAnsiTheme="minorHAnsi" w:cstheme="minorHAnsi"/>
                <w:color w:val="4F81BD" w:themeColor="accent1"/>
              </w:rPr>
              <w:t>A</w:t>
            </w:r>
            <w:r>
              <w:rPr>
                <w:rFonts w:asciiTheme="minorHAnsi" w:hAnsiTheme="minorHAnsi" w:cstheme="minorHAnsi"/>
                <w:color w:val="4F81BD" w:themeColor="accent1"/>
              </w:rPr>
              <w:t>-TEAM</w:t>
            </w:r>
          </w:p>
        </w:tc>
        <w:tc>
          <w:tcPr>
            <w:tcW w:w="7796" w:type="dxa"/>
          </w:tcPr>
          <w:p w14:paraId="09A8F387" w14:textId="78F26143" w:rsidR="00372293" w:rsidRPr="004269E6" w:rsidRDefault="00372293" w:rsidP="00372293">
            <w:pPr>
              <w:rPr>
                <w:rFonts w:asciiTheme="minorHAnsi" w:hAnsiTheme="minorHAnsi" w:cstheme="minorHAnsi"/>
              </w:rPr>
            </w:pPr>
            <w:r>
              <w:rPr>
                <w:rFonts w:asciiTheme="minorHAnsi" w:hAnsiTheme="minorHAnsi" w:cstheme="minorHAnsi"/>
              </w:rPr>
              <w:t>Die eRecruiting-Plattform muss die Bereitstellung von erarbeiteten Inhalten aus Teamräumen in mandantenspezifischen und landesweiten Bibliotheken ermöglichen</w:t>
            </w:r>
            <w:r w:rsidR="00CC0CA1">
              <w:rPr>
                <w:rFonts w:asciiTheme="minorHAnsi" w:hAnsiTheme="minorHAnsi" w:cstheme="minorHAnsi"/>
              </w:rPr>
              <w:t xml:space="preserve"> (vgl. Kapitel </w:t>
            </w:r>
            <w:r w:rsidR="00CC0CA1">
              <w:rPr>
                <w:rFonts w:asciiTheme="minorHAnsi" w:hAnsiTheme="minorHAnsi" w:cstheme="minorHAnsi"/>
              </w:rPr>
              <w:fldChar w:fldCharType="begin"/>
            </w:r>
            <w:r w:rsidR="00CC0CA1">
              <w:rPr>
                <w:rFonts w:asciiTheme="minorHAnsi" w:hAnsiTheme="minorHAnsi" w:cstheme="minorHAnsi"/>
              </w:rPr>
              <w:instrText xml:space="preserve"> REF _Ref212627527 \r \h </w:instrText>
            </w:r>
            <w:r w:rsidR="00CC0CA1">
              <w:rPr>
                <w:rFonts w:asciiTheme="minorHAnsi" w:hAnsiTheme="minorHAnsi" w:cstheme="minorHAnsi"/>
              </w:rPr>
            </w:r>
            <w:r w:rsidR="00CC0CA1">
              <w:rPr>
                <w:rFonts w:asciiTheme="minorHAnsi" w:hAnsiTheme="minorHAnsi" w:cstheme="minorHAnsi"/>
              </w:rPr>
              <w:fldChar w:fldCharType="separate"/>
            </w:r>
            <w:r w:rsidR="00A30EE8">
              <w:rPr>
                <w:rFonts w:asciiTheme="minorHAnsi" w:hAnsiTheme="minorHAnsi" w:cstheme="minorHAnsi"/>
              </w:rPr>
              <w:t>3.5.3</w:t>
            </w:r>
            <w:r w:rsidR="00CC0CA1">
              <w:rPr>
                <w:rFonts w:asciiTheme="minorHAnsi" w:hAnsiTheme="minorHAnsi" w:cstheme="minorHAnsi"/>
              </w:rPr>
              <w:fldChar w:fldCharType="end"/>
            </w:r>
            <w:r w:rsidR="00CC0CA1">
              <w:rPr>
                <w:rFonts w:asciiTheme="minorHAnsi" w:hAnsiTheme="minorHAnsi" w:cstheme="minorHAnsi"/>
              </w:rPr>
              <w:t>)</w:t>
            </w:r>
            <w:r>
              <w:rPr>
                <w:rFonts w:asciiTheme="minorHAnsi" w:hAnsiTheme="minorHAnsi" w:cstheme="minorHAnsi"/>
              </w:rPr>
              <w:t>.</w:t>
            </w:r>
          </w:p>
        </w:tc>
      </w:tr>
      <w:tr w:rsidR="002F55EF" w:rsidRPr="004269E6" w14:paraId="720A82C7" w14:textId="77777777" w:rsidTr="00715887">
        <w:tc>
          <w:tcPr>
            <w:tcW w:w="1696" w:type="dxa"/>
          </w:tcPr>
          <w:p w14:paraId="477BEB34" w14:textId="005B5B9C" w:rsidR="002F55EF" w:rsidRPr="001C628D" w:rsidRDefault="00715887" w:rsidP="00372293">
            <w:pPr>
              <w:rPr>
                <w:rFonts w:asciiTheme="minorHAnsi" w:hAnsiTheme="minorHAnsi" w:cstheme="minorHAnsi"/>
                <w:color w:val="4F81BD" w:themeColor="accent1"/>
              </w:rPr>
            </w:pPr>
            <w:r w:rsidRPr="00801DB2">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039</w:t>
            </w:r>
            <w:r w:rsidRPr="00801DB2">
              <w:fldChar w:fldCharType="end"/>
            </w:r>
            <w:r w:rsidRPr="004269E6">
              <w:rPr>
                <w:rFonts w:asciiTheme="minorHAnsi" w:eastAsia="Arial" w:hAnsiTheme="minorHAnsi" w:cstheme="minorHAnsi"/>
                <w:color w:val="4F81BD" w:themeColor="accent1"/>
              </w:rPr>
              <w:t>-</w:t>
            </w:r>
            <w:r w:rsidR="00745262">
              <w:rPr>
                <w:rFonts w:asciiTheme="minorHAnsi" w:hAnsiTheme="minorHAnsi" w:cstheme="minorHAnsi"/>
                <w:color w:val="4F81BD" w:themeColor="accent1"/>
              </w:rPr>
              <w:t>B</w:t>
            </w:r>
            <w:r>
              <w:rPr>
                <w:rFonts w:asciiTheme="minorHAnsi" w:hAnsiTheme="minorHAnsi" w:cstheme="minorHAnsi"/>
                <w:color w:val="4F81BD" w:themeColor="accent1"/>
              </w:rPr>
              <w:t>-TEAM</w:t>
            </w:r>
          </w:p>
        </w:tc>
        <w:tc>
          <w:tcPr>
            <w:tcW w:w="7796" w:type="dxa"/>
          </w:tcPr>
          <w:p w14:paraId="77FAF80A" w14:textId="725CAB79" w:rsidR="002F55EF" w:rsidRDefault="002F55EF" w:rsidP="00372293">
            <w:pPr>
              <w:rPr>
                <w:rFonts w:asciiTheme="minorHAnsi" w:hAnsiTheme="minorHAnsi" w:cstheme="minorHAnsi"/>
              </w:rPr>
            </w:pPr>
            <w:r>
              <w:rPr>
                <w:rFonts w:asciiTheme="minorHAnsi" w:hAnsiTheme="minorHAnsi" w:cstheme="minorHAnsi"/>
              </w:rPr>
              <w:t xml:space="preserve">Die eRecruiting-Plattform muss den </w:t>
            </w:r>
            <w:r w:rsidR="002036DC">
              <w:rPr>
                <w:rFonts w:asciiTheme="minorHAnsi" w:hAnsiTheme="minorHAnsi" w:cstheme="minorHAnsi"/>
              </w:rPr>
              <w:t xml:space="preserve">Bedarfsträgern ermöglichen, </w:t>
            </w:r>
            <w:r>
              <w:rPr>
                <w:rFonts w:asciiTheme="minorHAnsi" w:hAnsiTheme="minorHAnsi" w:cstheme="minorHAnsi"/>
              </w:rPr>
              <w:t xml:space="preserve">auf die einzelnen </w:t>
            </w:r>
            <w:r w:rsidR="00496E7B">
              <w:rPr>
                <w:rFonts w:asciiTheme="minorHAnsi" w:hAnsiTheme="minorHAnsi" w:cstheme="minorHAnsi"/>
              </w:rPr>
              <w:t>Bewerbungs</w:t>
            </w:r>
            <w:r>
              <w:rPr>
                <w:rFonts w:asciiTheme="minorHAnsi" w:hAnsiTheme="minorHAnsi" w:cstheme="minorHAnsi"/>
              </w:rPr>
              <w:t xml:space="preserve">verfahren (vgl. Projektraum Kapitel </w:t>
            </w:r>
            <w:r>
              <w:rPr>
                <w:rFonts w:asciiTheme="minorHAnsi" w:hAnsiTheme="minorHAnsi" w:cstheme="minorHAnsi"/>
              </w:rPr>
              <w:fldChar w:fldCharType="begin"/>
            </w:r>
            <w:r>
              <w:rPr>
                <w:rFonts w:asciiTheme="minorHAnsi" w:hAnsiTheme="minorHAnsi" w:cstheme="minorHAnsi"/>
              </w:rPr>
              <w:instrText xml:space="preserve"> REF _Ref212553665 \r \h </w:instrText>
            </w:r>
            <w:r>
              <w:rPr>
                <w:rFonts w:asciiTheme="minorHAnsi" w:hAnsiTheme="minorHAnsi" w:cstheme="minorHAnsi"/>
              </w:rPr>
            </w:r>
            <w:r>
              <w:rPr>
                <w:rFonts w:asciiTheme="minorHAnsi" w:hAnsiTheme="minorHAnsi" w:cstheme="minorHAnsi"/>
              </w:rPr>
              <w:fldChar w:fldCharType="separate"/>
            </w:r>
            <w:r w:rsidR="00A30EE8">
              <w:rPr>
                <w:rFonts w:asciiTheme="minorHAnsi" w:hAnsiTheme="minorHAnsi" w:cstheme="minorHAnsi"/>
              </w:rPr>
              <w:t>3.5.2</w:t>
            </w:r>
            <w:r>
              <w:rPr>
                <w:rFonts w:asciiTheme="minorHAnsi" w:hAnsiTheme="minorHAnsi" w:cstheme="minorHAnsi"/>
              </w:rPr>
              <w:fldChar w:fldCharType="end"/>
            </w:r>
            <w:r>
              <w:rPr>
                <w:rFonts w:asciiTheme="minorHAnsi" w:hAnsiTheme="minorHAnsi" w:cstheme="minorHAnsi"/>
              </w:rPr>
              <w:t>) aus dem Team</w:t>
            </w:r>
            <w:r w:rsidR="00E7362D">
              <w:rPr>
                <w:rFonts w:asciiTheme="minorHAnsi" w:hAnsiTheme="minorHAnsi" w:cstheme="minorHAnsi"/>
              </w:rPr>
              <w:t>b</w:t>
            </w:r>
            <w:r>
              <w:rPr>
                <w:rFonts w:asciiTheme="minorHAnsi" w:hAnsiTheme="minorHAnsi" w:cstheme="minorHAnsi"/>
              </w:rPr>
              <w:t xml:space="preserve">ereich </w:t>
            </w:r>
            <w:r w:rsidR="002036DC">
              <w:rPr>
                <w:rFonts w:asciiTheme="minorHAnsi" w:hAnsiTheme="minorHAnsi" w:cstheme="minorHAnsi"/>
              </w:rPr>
              <w:t>zuzugreifen</w:t>
            </w:r>
            <w:r>
              <w:rPr>
                <w:rFonts w:asciiTheme="minorHAnsi" w:hAnsiTheme="minorHAnsi" w:cstheme="minorHAnsi"/>
              </w:rPr>
              <w:t>.</w:t>
            </w:r>
          </w:p>
        </w:tc>
      </w:tr>
    </w:tbl>
    <w:p w14:paraId="6F7B1DA2" w14:textId="30636457" w:rsidR="00580ABF" w:rsidRDefault="00580ABF" w:rsidP="00FE4CFE">
      <w:pPr>
        <w:pStyle w:val="berschrift3"/>
      </w:pPr>
      <w:bookmarkStart w:id="444" w:name="_Ref212553665"/>
      <w:bookmarkStart w:id="445" w:name="_Ref212633891"/>
      <w:bookmarkStart w:id="446" w:name="_Toc222998457"/>
      <w:bookmarkStart w:id="447" w:name="_Toc210080888"/>
      <w:r>
        <w:t xml:space="preserve">Projektraum für </w:t>
      </w:r>
      <w:bookmarkEnd w:id="444"/>
      <w:bookmarkEnd w:id="445"/>
      <w:r w:rsidR="00496E7B">
        <w:t>Bewerbungsverfahren</w:t>
      </w:r>
      <w:bookmarkEnd w:id="446"/>
    </w:p>
    <w:p w14:paraId="3FA1D5D9" w14:textId="72173BDC" w:rsidR="007032DF" w:rsidRDefault="00603E67" w:rsidP="00580ABF">
      <w:r>
        <w:t>M</w:t>
      </w:r>
      <w:r w:rsidR="00CC0CA1">
        <w:t xml:space="preserve">it Publikation der Stellenausschreibung wird ein </w:t>
      </w:r>
      <w:r w:rsidR="00DD2543">
        <w:t>Bewerbungsverfahren</w:t>
      </w:r>
      <w:r w:rsidR="00CC0CA1">
        <w:t xml:space="preserve"> im Sinne eines eigenständigen und temporären Projekts aus dem Team</w:t>
      </w:r>
      <w:r w:rsidR="00E7362D">
        <w:t>b</w:t>
      </w:r>
      <w:r w:rsidR="00CC0CA1">
        <w:t>ereich heraus eröffnet</w:t>
      </w:r>
      <w:r w:rsidR="000E50B8">
        <w:t xml:space="preserve"> </w:t>
      </w:r>
      <w:r w:rsidR="000E50B8">
        <w:rPr>
          <w:rFonts w:asciiTheme="minorHAnsi" w:hAnsiTheme="minorHAnsi" w:cstheme="minorHAnsi"/>
        </w:rPr>
        <w:t>(ähnlich wie bei Vergabemanagementsystemen)</w:t>
      </w:r>
      <w:r w:rsidR="00CC0CA1">
        <w:t xml:space="preserve">. </w:t>
      </w:r>
      <w:r w:rsidR="007032DF">
        <w:t>Die Form der Projektierung wird gewählt, da ein befristetes und im Scope begrenztes Vorhaben mit spezifischen Qualitätsanforderungen (der Stelle) vorliegt.</w:t>
      </w:r>
    </w:p>
    <w:p w14:paraId="36ED0EEB" w14:textId="5DDFDA1B" w:rsidR="00580ABF" w:rsidRPr="00580ABF" w:rsidRDefault="00AE43BD" w:rsidP="00580ABF">
      <w:r w:rsidRPr="00AE43BD">
        <w:t>Das</w:t>
      </w:r>
      <w:r w:rsidR="00CC0CA1">
        <w:t xml:space="preserve"> Projekt des </w:t>
      </w:r>
      <w:r w:rsidR="00496E7B">
        <w:t>Bewerbungsverfahren</w:t>
      </w:r>
      <w:r w:rsidR="00CC0CA1">
        <w:t xml:space="preserve">s </w:t>
      </w:r>
      <w:r w:rsidRPr="00AE43BD">
        <w:t>folgt einem</w:t>
      </w:r>
      <w:r w:rsidR="00CC0CA1">
        <w:t xml:space="preserve"> zuvor </w:t>
      </w:r>
      <w:r w:rsidRPr="00AE43BD">
        <w:t>definierten Workflow, der zwar Möglichkeiten</w:t>
      </w:r>
      <w:r w:rsidR="00CC0CA1">
        <w:t xml:space="preserve"> für </w:t>
      </w:r>
      <w:r w:rsidRPr="00AE43BD">
        <w:t xml:space="preserve">individuelle Abweichungen erlaubt (vgl. Kapitel </w:t>
      </w:r>
      <w:r w:rsidR="000F50EF">
        <w:fldChar w:fldCharType="begin"/>
      </w:r>
      <w:r w:rsidR="000F50EF">
        <w:instrText xml:space="preserve"> REF _Ref212797555 \r \h </w:instrText>
      </w:r>
      <w:r w:rsidR="000F50EF">
        <w:fldChar w:fldCharType="separate"/>
      </w:r>
      <w:r w:rsidR="00A30EE8">
        <w:t>3.8.5.2</w:t>
      </w:r>
      <w:r w:rsidR="000F50EF">
        <w:fldChar w:fldCharType="end"/>
      </w:r>
      <w:r w:rsidRPr="00AE43BD">
        <w:t>), ansonsten aber nach Beginn</w:t>
      </w:r>
      <w:r w:rsidR="00CC0CA1">
        <w:t xml:space="preserve"> des Projekts </w:t>
      </w:r>
      <w:r w:rsidRPr="00AE43BD">
        <w:t xml:space="preserve">nicht </w:t>
      </w:r>
      <w:r w:rsidR="0011181C">
        <w:t xml:space="preserve">mehr </w:t>
      </w:r>
      <w:r w:rsidRPr="00AE43BD">
        <w:t xml:space="preserve">von Änderungen an der </w:t>
      </w:r>
      <w:r w:rsidR="00DD2543">
        <w:t xml:space="preserve">zugrunde liegenden </w:t>
      </w:r>
      <w:r w:rsidRPr="00AE43BD">
        <w:t>Workflow-Vorlage beeinträchtigt wird</w:t>
      </w:r>
      <w:r>
        <w:t>.</w:t>
      </w:r>
      <w:r w:rsidR="00CC0CA1">
        <w:t xml:space="preserve"> So wird sichergestellt, dass es bei Änderungen eine</w:t>
      </w:r>
      <w:r w:rsidR="00DD2543">
        <w:t>r</w:t>
      </w:r>
      <w:r w:rsidR="00CC0CA1">
        <w:t xml:space="preserve"> Workflow</w:t>
      </w:r>
      <w:r w:rsidR="00DD2543">
        <w:t>-Vorlage</w:t>
      </w:r>
      <w:r w:rsidR="00CC0CA1">
        <w:t xml:space="preserve"> nicht zu Logikfehlern in laufenden Verfahren kommt und das einzelne </w:t>
      </w:r>
      <w:r w:rsidR="00DD2543">
        <w:t>Bewerbungsverfahren</w:t>
      </w:r>
      <w:r w:rsidR="00CC0CA1">
        <w:t xml:space="preserve"> wie zuvor abstrakt als Workflow konfiguriert abläuft</w:t>
      </w:r>
      <w:r w:rsidR="00DD2543">
        <w:t>. Eine Änderung</w:t>
      </w:r>
      <w:r w:rsidR="00CC0CA1">
        <w:t xml:space="preserve"> der </w:t>
      </w:r>
      <w:r w:rsidR="00DD2543">
        <w:t>Workflow-Vorlage erlangt</w:t>
      </w:r>
      <w:r w:rsidR="00CC0CA1">
        <w:t xml:space="preserve"> also erst für kommende </w:t>
      </w:r>
      <w:r w:rsidR="00DD2543">
        <w:t>Bewerbungsverfahren</w:t>
      </w:r>
      <w:r w:rsidR="00CC0CA1">
        <w:t xml:space="preserve"> Gültigkeit.</w:t>
      </w:r>
    </w:p>
    <w:p w14:paraId="4019DE28" w14:textId="77777777" w:rsidR="00CC0CA1" w:rsidRDefault="00CC0CA1" w:rsidP="00580ABF"/>
    <w:tbl>
      <w:tblPr>
        <w:tblStyle w:val="Tabellenraster"/>
        <w:tblW w:w="9492" w:type="dxa"/>
        <w:tblLook w:val="04A0" w:firstRow="1" w:lastRow="0" w:firstColumn="1" w:lastColumn="0" w:noHBand="0" w:noVBand="1"/>
      </w:tblPr>
      <w:tblGrid>
        <w:gridCol w:w="1696"/>
        <w:gridCol w:w="7796"/>
      </w:tblGrid>
      <w:tr w:rsidR="00CC0CA1" w:rsidRPr="004269E6" w14:paraId="7642C7D1" w14:textId="77777777" w:rsidTr="00715887">
        <w:tc>
          <w:tcPr>
            <w:tcW w:w="1696" w:type="dxa"/>
          </w:tcPr>
          <w:p w14:paraId="054CACB4" w14:textId="77777777" w:rsidR="00CC0CA1" w:rsidRPr="000E587F" w:rsidRDefault="00CC0CA1" w:rsidP="00BF3C59">
            <w:pPr>
              <w:rPr>
                <w:rFonts w:asciiTheme="minorHAnsi" w:eastAsia="Arial" w:hAnsiTheme="minorHAnsi" w:cstheme="minorHAnsi"/>
              </w:rPr>
            </w:pPr>
            <w:r w:rsidRPr="000E587F">
              <w:rPr>
                <w:rFonts w:asciiTheme="minorHAnsi" w:eastAsia="Arial" w:hAnsiTheme="minorHAnsi" w:cstheme="minorHAnsi"/>
              </w:rPr>
              <w:t>ID</w:t>
            </w:r>
          </w:p>
        </w:tc>
        <w:tc>
          <w:tcPr>
            <w:tcW w:w="7796" w:type="dxa"/>
          </w:tcPr>
          <w:p w14:paraId="698A35E7" w14:textId="77777777" w:rsidR="00CC0CA1" w:rsidRPr="000E587F" w:rsidRDefault="00CC0CA1" w:rsidP="00BF3C59">
            <w:pPr>
              <w:rPr>
                <w:rFonts w:asciiTheme="minorHAnsi" w:eastAsia="Arial" w:hAnsiTheme="minorHAnsi" w:cstheme="minorHAnsi"/>
              </w:rPr>
            </w:pPr>
            <w:r w:rsidRPr="000E587F">
              <w:rPr>
                <w:rFonts w:asciiTheme="minorHAnsi" w:eastAsia="Arial" w:hAnsiTheme="minorHAnsi" w:cstheme="minorHAnsi"/>
              </w:rPr>
              <w:t>Anforderung</w:t>
            </w:r>
          </w:p>
        </w:tc>
      </w:tr>
      <w:tr w:rsidR="00CC0CA1" w:rsidRPr="004269E6" w14:paraId="3CA64017" w14:textId="77777777" w:rsidTr="00715887">
        <w:tc>
          <w:tcPr>
            <w:tcW w:w="1696" w:type="dxa"/>
          </w:tcPr>
          <w:p w14:paraId="7AF88227" w14:textId="396976F9" w:rsidR="00CC0CA1" w:rsidRPr="000E587F" w:rsidRDefault="00715887" w:rsidP="00BF3C59">
            <w:pPr>
              <w:rPr>
                <w:rFonts w:asciiTheme="minorHAnsi" w:hAnsiTheme="minorHAnsi" w:cstheme="minorHAnsi"/>
                <w:color w:val="4F81BD" w:themeColor="accent1"/>
              </w:rPr>
            </w:pPr>
            <w:r w:rsidRPr="00801DB2">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040</w:t>
            </w:r>
            <w:r w:rsidRPr="00801DB2">
              <w:fldChar w:fldCharType="end"/>
            </w:r>
            <w:r w:rsidRPr="004269E6">
              <w:rPr>
                <w:rFonts w:asciiTheme="minorHAnsi" w:eastAsia="Arial" w:hAnsiTheme="minorHAnsi" w:cstheme="minorHAnsi"/>
                <w:color w:val="4F81BD" w:themeColor="accent1"/>
              </w:rPr>
              <w:t>-</w:t>
            </w:r>
            <w:r w:rsidR="00745262">
              <w:rPr>
                <w:rFonts w:asciiTheme="minorHAnsi" w:hAnsiTheme="minorHAnsi" w:cstheme="minorHAnsi"/>
                <w:color w:val="4F81BD" w:themeColor="accent1"/>
              </w:rPr>
              <w:t>B</w:t>
            </w:r>
            <w:r>
              <w:rPr>
                <w:rFonts w:asciiTheme="minorHAnsi" w:hAnsiTheme="minorHAnsi" w:cstheme="minorHAnsi"/>
                <w:color w:val="4F81BD" w:themeColor="accent1"/>
              </w:rPr>
              <w:t>-TEAM</w:t>
            </w:r>
          </w:p>
        </w:tc>
        <w:tc>
          <w:tcPr>
            <w:tcW w:w="7796" w:type="dxa"/>
          </w:tcPr>
          <w:p w14:paraId="2AA5FB4B" w14:textId="29F25CD8" w:rsidR="00CC0CA1" w:rsidRPr="000E587F" w:rsidRDefault="000E50B8" w:rsidP="00BF3C59">
            <w:pPr>
              <w:rPr>
                <w:rFonts w:asciiTheme="minorHAnsi" w:eastAsia="Arial" w:hAnsiTheme="minorHAnsi" w:cstheme="minorHAnsi"/>
              </w:rPr>
            </w:pPr>
            <w:r>
              <w:rPr>
                <w:rFonts w:asciiTheme="minorHAnsi" w:eastAsia="Arial" w:hAnsiTheme="minorHAnsi" w:cstheme="minorHAnsi"/>
              </w:rPr>
              <w:t xml:space="preserve">Die eRecruiting-Plattform soll für jedes </w:t>
            </w:r>
            <w:r w:rsidR="00496E7B">
              <w:rPr>
                <w:rFonts w:asciiTheme="minorHAnsi" w:eastAsia="Arial" w:hAnsiTheme="minorHAnsi" w:cstheme="minorHAnsi"/>
              </w:rPr>
              <w:t>Bewerbungsverfahren</w:t>
            </w:r>
            <w:r>
              <w:rPr>
                <w:rFonts w:asciiTheme="minorHAnsi" w:eastAsia="Arial" w:hAnsiTheme="minorHAnsi" w:cstheme="minorHAnsi"/>
              </w:rPr>
              <w:t xml:space="preserve"> einen „Projektraum“</w:t>
            </w:r>
            <w:r>
              <w:rPr>
                <w:rStyle w:val="Funotenzeichen"/>
                <w:rFonts w:asciiTheme="minorHAnsi" w:hAnsiTheme="minorHAnsi" w:cstheme="minorHAnsi"/>
              </w:rPr>
              <w:footnoteReference w:id="2"/>
            </w:r>
            <w:r>
              <w:rPr>
                <w:rFonts w:asciiTheme="minorHAnsi" w:eastAsia="Arial" w:hAnsiTheme="minorHAnsi" w:cstheme="minorHAnsi"/>
              </w:rPr>
              <w:t xml:space="preserve"> erzeugen, in dem das Verfahren anhand des zuvor konfigurierten Workflows abläuft.</w:t>
            </w:r>
          </w:p>
        </w:tc>
      </w:tr>
      <w:tr w:rsidR="00492DDC" w:rsidRPr="004269E6" w14:paraId="1BAACBC1" w14:textId="77777777" w:rsidTr="00715887">
        <w:tc>
          <w:tcPr>
            <w:tcW w:w="1696" w:type="dxa"/>
          </w:tcPr>
          <w:p w14:paraId="794DD2AD" w14:textId="186639B5" w:rsidR="00492DDC" w:rsidRPr="000E587F" w:rsidRDefault="00715887" w:rsidP="00492DDC">
            <w:pPr>
              <w:rPr>
                <w:rFonts w:asciiTheme="minorHAnsi" w:hAnsiTheme="minorHAnsi" w:cstheme="minorHAnsi"/>
                <w:color w:val="4F81BD" w:themeColor="accent1"/>
              </w:rPr>
            </w:pPr>
            <w:r w:rsidRPr="00801DB2">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041</w:t>
            </w:r>
            <w:r w:rsidRPr="00801DB2">
              <w:fldChar w:fldCharType="end"/>
            </w:r>
            <w:r w:rsidRPr="004269E6">
              <w:rPr>
                <w:rFonts w:asciiTheme="minorHAnsi" w:eastAsia="Arial" w:hAnsiTheme="minorHAnsi" w:cstheme="minorHAnsi"/>
                <w:color w:val="4F81BD" w:themeColor="accent1"/>
              </w:rPr>
              <w:t>-</w:t>
            </w:r>
            <w:r w:rsidR="00745262">
              <w:rPr>
                <w:rFonts w:asciiTheme="minorHAnsi" w:hAnsiTheme="minorHAnsi" w:cstheme="minorHAnsi"/>
                <w:color w:val="4F81BD" w:themeColor="accent1"/>
              </w:rPr>
              <w:t>B</w:t>
            </w:r>
            <w:r>
              <w:rPr>
                <w:rFonts w:asciiTheme="minorHAnsi" w:hAnsiTheme="minorHAnsi" w:cstheme="minorHAnsi"/>
                <w:color w:val="4F81BD" w:themeColor="accent1"/>
              </w:rPr>
              <w:t>-TEAM</w:t>
            </w:r>
          </w:p>
        </w:tc>
        <w:tc>
          <w:tcPr>
            <w:tcW w:w="7796" w:type="dxa"/>
          </w:tcPr>
          <w:p w14:paraId="39981D5A" w14:textId="36C6CA29" w:rsidR="00492DDC" w:rsidRPr="000E587F" w:rsidRDefault="00492DDC" w:rsidP="00492DDC">
            <w:pPr>
              <w:rPr>
                <w:rFonts w:asciiTheme="minorHAnsi" w:hAnsiTheme="minorHAnsi" w:cstheme="minorHAnsi"/>
              </w:rPr>
            </w:pPr>
            <w:r w:rsidRPr="000E587F">
              <w:rPr>
                <w:rFonts w:asciiTheme="minorHAnsi" w:hAnsiTheme="minorHAnsi" w:cstheme="minorHAnsi"/>
              </w:rPr>
              <w:t xml:space="preserve">Die eRecruiting-Plattform </w:t>
            </w:r>
            <w:r w:rsidR="00481440">
              <w:rPr>
                <w:rFonts w:asciiTheme="minorHAnsi" w:hAnsiTheme="minorHAnsi" w:cstheme="minorHAnsi"/>
              </w:rPr>
              <w:t xml:space="preserve">soll </w:t>
            </w:r>
            <w:r w:rsidR="00675D7F">
              <w:rPr>
                <w:rFonts w:asciiTheme="minorHAnsi" w:hAnsiTheme="minorHAnsi" w:cstheme="minorHAnsi"/>
              </w:rPr>
              <w:t xml:space="preserve">die Bedarfsträger </w:t>
            </w:r>
            <w:r w:rsidR="00104709">
              <w:rPr>
                <w:rFonts w:asciiTheme="minorHAnsi" w:hAnsiTheme="minorHAnsi" w:cstheme="minorHAnsi"/>
              </w:rPr>
              <w:t xml:space="preserve">innerhalb des </w:t>
            </w:r>
            <w:r w:rsidR="00DD2543">
              <w:rPr>
                <w:rFonts w:asciiTheme="minorHAnsi" w:hAnsiTheme="minorHAnsi" w:cstheme="minorHAnsi"/>
              </w:rPr>
              <w:t>Bewerbungsverfahrens</w:t>
            </w:r>
            <w:r w:rsidR="00104709">
              <w:rPr>
                <w:rFonts w:asciiTheme="minorHAnsi" w:hAnsiTheme="minorHAnsi" w:cstheme="minorHAnsi"/>
              </w:rPr>
              <w:t xml:space="preserve"> </w:t>
            </w:r>
            <w:r w:rsidR="00CD2269">
              <w:rPr>
                <w:rFonts w:asciiTheme="minorHAnsi" w:hAnsiTheme="minorHAnsi" w:cstheme="minorHAnsi"/>
              </w:rPr>
              <w:t>die einzelnen Bewerbung</w:t>
            </w:r>
            <w:r w:rsidR="0011181C">
              <w:rPr>
                <w:rFonts w:asciiTheme="minorHAnsi" w:hAnsiTheme="minorHAnsi" w:cstheme="minorHAnsi"/>
              </w:rPr>
              <w:t>en</w:t>
            </w:r>
            <w:r w:rsidR="00CD2269">
              <w:rPr>
                <w:rFonts w:asciiTheme="minorHAnsi" w:hAnsiTheme="minorHAnsi" w:cstheme="minorHAnsi"/>
              </w:rPr>
              <w:t xml:space="preserve"> </w:t>
            </w:r>
            <w:r w:rsidR="00104709">
              <w:rPr>
                <w:rFonts w:asciiTheme="minorHAnsi" w:hAnsiTheme="minorHAnsi" w:cstheme="minorHAnsi"/>
              </w:rPr>
              <w:t>als</w:t>
            </w:r>
            <w:r w:rsidR="00CD2269">
              <w:rPr>
                <w:rFonts w:asciiTheme="minorHAnsi" w:hAnsiTheme="minorHAnsi" w:cstheme="minorHAnsi"/>
              </w:rPr>
              <w:t xml:space="preserve"> eigenständige Vorgänge </w:t>
            </w:r>
            <w:r w:rsidR="00104709">
              <w:rPr>
                <w:rFonts w:asciiTheme="minorHAnsi" w:hAnsiTheme="minorHAnsi" w:cstheme="minorHAnsi"/>
              </w:rPr>
              <w:t>kategorisieren und verwalten lassen</w:t>
            </w:r>
            <w:r>
              <w:rPr>
                <w:rFonts w:asciiTheme="minorHAnsi" w:hAnsiTheme="minorHAnsi" w:cstheme="minorHAnsi"/>
              </w:rPr>
              <w:t>.</w:t>
            </w:r>
          </w:p>
        </w:tc>
      </w:tr>
      <w:tr w:rsidR="0020709F" w:rsidRPr="004269E6" w14:paraId="3F832DD4" w14:textId="77777777" w:rsidTr="00715887">
        <w:tc>
          <w:tcPr>
            <w:tcW w:w="1696" w:type="dxa"/>
          </w:tcPr>
          <w:p w14:paraId="1EEC1177" w14:textId="2E49E46E" w:rsidR="0020709F" w:rsidDel="00745262" w:rsidRDefault="00715887" w:rsidP="00492DDC">
            <w:pPr>
              <w:rPr>
                <w:rFonts w:asciiTheme="minorHAnsi" w:hAnsiTheme="minorHAnsi" w:cstheme="minorHAnsi"/>
                <w:color w:val="4F81BD" w:themeColor="accent1"/>
              </w:rPr>
            </w:pPr>
            <w:r w:rsidRPr="00801DB2">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042</w:t>
            </w:r>
            <w:r w:rsidRPr="00801DB2">
              <w:fldChar w:fldCharType="end"/>
            </w:r>
            <w:r w:rsidRPr="004269E6">
              <w:rPr>
                <w:rFonts w:asciiTheme="minorHAnsi" w:eastAsia="Arial" w:hAnsiTheme="minorHAnsi" w:cstheme="minorHAnsi"/>
                <w:color w:val="4F81BD" w:themeColor="accent1"/>
              </w:rPr>
              <w:t>-</w:t>
            </w:r>
            <w:r w:rsidR="0020709F">
              <w:rPr>
                <w:rFonts w:asciiTheme="minorHAnsi" w:hAnsiTheme="minorHAnsi" w:cstheme="minorHAnsi"/>
                <w:color w:val="4F81BD" w:themeColor="accent1"/>
              </w:rPr>
              <w:t>B</w:t>
            </w:r>
            <w:r>
              <w:rPr>
                <w:rFonts w:asciiTheme="minorHAnsi" w:hAnsiTheme="minorHAnsi" w:cstheme="minorHAnsi"/>
                <w:color w:val="4F81BD" w:themeColor="accent1"/>
              </w:rPr>
              <w:t>-TEAM</w:t>
            </w:r>
          </w:p>
        </w:tc>
        <w:tc>
          <w:tcPr>
            <w:tcW w:w="7796" w:type="dxa"/>
          </w:tcPr>
          <w:p w14:paraId="6166CAE9" w14:textId="165330BA" w:rsidR="0020709F" w:rsidRPr="000E587F" w:rsidRDefault="0020709F" w:rsidP="00492DDC">
            <w:pPr>
              <w:rPr>
                <w:rFonts w:asciiTheme="minorHAnsi" w:hAnsiTheme="minorHAnsi" w:cstheme="minorHAnsi"/>
              </w:rPr>
            </w:pPr>
            <w:r>
              <w:rPr>
                <w:rFonts w:asciiTheme="minorHAnsi" w:hAnsiTheme="minorHAnsi" w:cstheme="minorHAnsi"/>
              </w:rPr>
              <w:t xml:space="preserve">Die eRecruiting-Plattform soll </w:t>
            </w:r>
            <w:r w:rsidR="002036DC">
              <w:rPr>
                <w:rFonts w:asciiTheme="minorHAnsi" w:hAnsiTheme="minorHAnsi" w:cstheme="minorHAnsi"/>
              </w:rPr>
              <w:t xml:space="preserve">den Bedarfsträgern </w:t>
            </w:r>
            <w:r>
              <w:rPr>
                <w:rFonts w:asciiTheme="minorHAnsi" w:hAnsiTheme="minorHAnsi" w:cstheme="minorHAnsi"/>
              </w:rPr>
              <w:t xml:space="preserve">ermöglichen, </w:t>
            </w:r>
            <w:r w:rsidR="002036DC">
              <w:rPr>
                <w:rFonts w:asciiTheme="minorHAnsi" w:hAnsiTheme="minorHAnsi" w:cstheme="minorHAnsi"/>
              </w:rPr>
              <w:t xml:space="preserve">innerhalb des </w:t>
            </w:r>
            <w:r w:rsidR="00CF4D58">
              <w:rPr>
                <w:rFonts w:asciiTheme="minorHAnsi" w:hAnsiTheme="minorHAnsi" w:cstheme="minorHAnsi"/>
              </w:rPr>
              <w:t xml:space="preserve">Projektraums </w:t>
            </w:r>
            <w:r>
              <w:rPr>
                <w:rFonts w:asciiTheme="minorHAnsi" w:hAnsiTheme="minorHAnsi" w:cstheme="minorHAnsi"/>
              </w:rPr>
              <w:t xml:space="preserve">einzelne Aktivitäten </w:t>
            </w:r>
            <w:r w:rsidR="00764FAC">
              <w:rPr>
                <w:rFonts w:asciiTheme="minorHAnsi" w:hAnsiTheme="minorHAnsi" w:cstheme="minorHAnsi"/>
              </w:rPr>
              <w:t>sowohl für d</w:t>
            </w:r>
            <w:r w:rsidR="00DD2543">
              <w:rPr>
                <w:rFonts w:asciiTheme="minorHAnsi" w:hAnsiTheme="minorHAnsi" w:cstheme="minorHAnsi"/>
              </w:rPr>
              <w:t>ie</w:t>
            </w:r>
            <w:r w:rsidR="00764FAC">
              <w:rPr>
                <w:rFonts w:asciiTheme="minorHAnsi" w:hAnsiTheme="minorHAnsi" w:cstheme="minorHAnsi"/>
              </w:rPr>
              <w:t xml:space="preserve"> einzelne </w:t>
            </w:r>
            <w:r w:rsidR="00DD2543">
              <w:rPr>
                <w:rFonts w:asciiTheme="minorHAnsi" w:hAnsiTheme="minorHAnsi" w:cstheme="minorHAnsi"/>
              </w:rPr>
              <w:t>Bewerbung</w:t>
            </w:r>
            <w:r w:rsidR="00764FAC">
              <w:rPr>
                <w:rFonts w:asciiTheme="minorHAnsi" w:hAnsiTheme="minorHAnsi" w:cstheme="minorHAnsi"/>
              </w:rPr>
              <w:t xml:space="preserve"> als auch gesammelt für </w:t>
            </w:r>
            <w:r w:rsidR="00DD2543">
              <w:rPr>
                <w:rFonts w:asciiTheme="minorHAnsi" w:hAnsiTheme="minorHAnsi" w:cstheme="minorHAnsi"/>
              </w:rPr>
              <w:t>das gesamte</w:t>
            </w:r>
            <w:r w:rsidR="00764FAC">
              <w:rPr>
                <w:rFonts w:asciiTheme="minorHAnsi" w:hAnsiTheme="minorHAnsi" w:cstheme="minorHAnsi"/>
              </w:rPr>
              <w:t xml:space="preserve"> Bewerbungsverfahren </w:t>
            </w:r>
            <w:r w:rsidR="002036DC">
              <w:rPr>
                <w:rFonts w:asciiTheme="minorHAnsi" w:hAnsiTheme="minorHAnsi" w:cstheme="minorHAnsi"/>
              </w:rPr>
              <w:t>zu starten und abzuschließen</w:t>
            </w:r>
            <w:r w:rsidR="00764FAC">
              <w:rPr>
                <w:rFonts w:asciiTheme="minorHAnsi" w:hAnsiTheme="minorHAnsi" w:cstheme="minorHAnsi"/>
              </w:rPr>
              <w:t>.</w:t>
            </w:r>
            <w:r w:rsidR="00764FAC">
              <w:rPr>
                <w:rStyle w:val="Funotenzeichen"/>
                <w:rFonts w:asciiTheme="minorHAnsi" w:hAnsiTheme="minorHAnsi" w:cstheme="minorHAnsi"/>
              </w:rPr>
              <w:footnoteReference w:id="3"/>
            </w:r>
            <w:r w:rsidR="00764FAC">
              <w:rPr>
                <w:rFonts w:asciiTheme="minorHAnsi" w:hAnsiTheme="minorHAnsi" w:cstheme="minorHAnsi"/>
              </w:rPr>
              <w:t xml:space="preserve"> </w:t>
            </w:r>
          </w:p>
        </w:tc>
      </w:tr>
      <w:tr w:rsidR="001D46C2" w:rsidRPr="004269E6" w14:paraId="5C7A8B4A" w14:textId="77777777" w:rsidTr="00715887">
        <w:tc>
          <w:tcPr>
            <w:tcW w:w="1696" w:type="dxa"/>
          </w:tcPr>
          <w:p w14:paraId="79096D78" w14:textId="56441476" w:rsidR="001D46C2" w:rsidRDefault="00715887" w:rsidP="00492DDC">
            <w:pPr>
              <w:rPr>
                <w:rFonts w:asciiTheme="minorHAnsi" w:hAnsiTheme="minorHAnsi" w:cstheme="minorHAnsi"/>
                <w:color w:val="4F81BD" w:themeColor="accent1"/>
              </w:rPr>
            </w:pPr>
            <w:r w:rsidRPr="00801DB2">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043</w:t>
            </w:r>
            <w:r w:rsidRPr="00801DB2">
              <w:fldChar w:fldCharType="end"/>
            </w:r>
            <w:r w:rsidRPr="004269E6">
              <w:rPr>
                <w:rFonts w:asciiTheme="minorHAnsi" w:eastAsia="Arial" w:hAnsiTheme="minorHAnsi" w:cstheme="minorHAnsi"/>
                <w:color w:val="4F81BD" w:themeColor="accent1"/>
              </w:rPr>
              <w:t>-</w:t>
            </w:r>
            <w:r w:rsidR="001D46C2">
              <w:rPr>
                <w:rFonts w:asciiTheme="minorHAnsi" w:hAnsiTheme="minorHAnsi" w:cstheme="minorHAnsi"/>
                <w:color w:val="4F81BD" w:themeColor="accent1"/>
              </w:rPr>
              <w:t>B</w:t>
            </w:r>
            <w:r>
              <w:rPr>
                <w:rFonts w:asciiTheme="minorHAnsi" w:hAnsiTheme="minorHAnsi" w:cstheme="minorHAnsi"/>
                <w:color w:val="4F81BD" w:themeColor="accent1"/>
              </w:rPr>
              <w:t>-TEAM</w:t>
            </w:r>
          </w:p>
        </w:tc>
        <w:tc>
          <w:tcPr>
            <w:tcW w:w="7796" w:type="dxa"/>
          </w:tcPr>
          <w:p w14:paraId="79B98043" w14:textId="7673D1D9" w:rsidR="001D46C2" w:rsidRDefault="001D46C2" w:rsidP="00492DDC">
            <w:pPr>
              <w:rPr>
                <w:rFonts w:asciiTheme="minorHAnsi" w:hAnsiTheme="minorHAnsi" w:cstheme="minorHAnsi"/>
              </w:rPr>
            </w:pPr>
            <w:r>
              <w:rPr>
                <w:rFonts w:asciiTheme="minorHAnsi" w:hAnsiTheme="minorHAnsi" w:cstheme="minorHAnsi"/>
              </w:rPr>
              <w:t>Die eRecruiting-Plattform soll Abhängigkeiten zwischen den einzelnen Bewerbung</w:t>
            </w:r>
            <w:r w:rsidR="00DD2543">
              <w:rPr>
                <w:rFonts w:asciiTheme="minorHAnsi" w:hAnsiTheme="minorHAnsi" w:cstheme="minorHAnsi"/>
              </w:rPr>
              <w:t>en</w:t>
            </w:r>
            <w:r>
              <w:rPr>
                <w:rFonts w:asciiTheme="minorHAnsi" w:hAnsiTheme="minorHAnsi" w:cstheme="minorHAnsi"/>
              </w:rPr>
              <w:t xml:space="preserve"> eines </w:t>
            </w:r>
            <w:r w:rsidR="00DD2543">
              <w:rPr>
                <w:rFonts w:asciiTheme="minorHAnsi" w:hAnsiTheme="minorHAnsi" w:cstheme="minorHAnsi"/>
              </w:rPr>
              <w:t>Bewerbungsverfahrens</w:t>
            </w:r>
            <w:r>
              <w:rPr>
                <w:rFonts w:asciiTheme="minorHAnsi" w:hAnsiTheme="minorHAnsi" w:cstheme="minorHAnsi"/>
              </w:rPr>
              <w:t xml:space="preserve"> </w:t>
            </w:r>
            <w:r w:rsidR="00DD2543">
              <w:rPr>
                <w:rFonts w:asciiTheme="minorHAnsi" w:hAnsiTheme="minorHAnsi" w:cstheme="minorHAnsi"/>
              </w:rPr>
              <w:t>vermeiden</w:t>
            </w:r>
            <w:r>
              <w:rPr>
                <w:rFonts w:asciiTheme="minorHAnsi" w:hAnsiTheme="minorHAnsi" w:cstheme="minorHAnsi"/>
              </w:rPr>
              <w:t xml:space="preserve">, so dass der Bearbeitungsfortschritt der einzelnen </w:t>
            </w:r>
            <w:r w:rsidR="00DD2543">
              <w:rPr>
                <w:rFonts w:asciiTheme="minorHAnsi" w:hAnsiTheme="minorHAnsi" w:cstheme="minorHAnsi"/>
              </w:rPr>
              <w:t>Bewerbungen</w:t>
            </w:r>
            <w:r>
              <w:rPr>
                <w:rFonts w:asciiTheme="minorHAnsi" w:hAnsiTheme="minorHAnsi" w:cstheme="minorHAnsi"/>
              </w:rPr>
              <w:t xml:space="preserve"> nicht beeinträchtigt wird. </w:t>
            </w:r>
          </w:p>
        </w:tc>
      </w:tr>
      <w:tr w:rsidR="00492DDC" w:rsidRPr="004269E6" w14:paraId="1B6A5822" w14:textId="77777777" w:rsidTr="00715887">
        <w:tc>
          <w:tcPr>
            <w:tcW w:w="1696" w:type="dxa"/>
          </w:tcPr>
          <w:p w14:paraId="35E257B0" w14:textId="139701A0" w:rsidR="00492DDC" w:rsidRPr="000E587F" w:rsidRDefault="00715887" w:rsidP="00492DDC">
            <w:pPr>
              <w:rPr>
                <w:rFonts w:asciiTheme="minorHAnsi" w:hAnsiTheme="minorHAnsi" w:cstheme="minorHAnsi"/>
                <w:color w:val="4F81BD" w:themeColor="accent1"/>
              </w:rPr>
            </w:pPr>
            <w:r w:rsidRPr="00801DB2">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044</w:t>
            </w:r>
            <w:r w:rsidRPr="00801DB2">
              <w:fldChar w:fldCharType="end"/>
            </w:r>
            <w:r w:rsidRPr="004269E6">
              <w:rPr>
                <w:rFonts w:asciiTheme="minorHAnsi" w:eastAsia="Arial" w:hAnsiTheme="minorHAnsi" w:cstheme="minorHAnsi"/>
                <w:color w:val="4F81BD" w:themeColor="accent1"/>
              </w:rPr>
              <w:t>-</w:t>
            </w:r>
            <w:r w:rsidR="00CD2269">
              <w:rPr>
                <w:rFonts w:asciiTheme="minorHAnsi" w:hAnsiTheme="minorHAnsi" w:cstheme="minorHAnsi"/>
                <w:color w:val="4F81BD" w:themeColor="accent1"/>
              </w:rPr>
              <w:t>A</w:t>
            </w:r>
            <w:r>
              <w:rPr>
                <w:rFonts w:asciiTheme="minorHAnsi" w:hAnsiTheme="minorHAnsi" w:cstheme="minorHAnsi"/>
                <w:color w:val="4F81BD" w:themeColor="accent1"/>
              </w:rPr>
              <w:t>-TEAM</w:t>
            </w:r>
          </w:p>
        </w:tc>
        <w:tc>
          <w:tcPr>
            <w:tcW w:w="7796" w:type="dxa"/>
          </w:tcPr>
          <w:p w14:paraId="474ACB69" w14:textId="76DEF6B2" w:rsidR="00492DDC" w:rsidRPr="000E587F" w:rsidRDefault="00CD2269" w:rsidP="00492DDC">
            <w:pPr>
              <w:rPr>
                <w:rFonts w:asciiTheme="minorHAnsi" w:hAnsiTheme="minorHAnsi" w:cstheme="minorHAnsi"/>
              </w:rPr>
            </w:pPr>
            <w:r>
              <w:rPr>
                <w:rFonts w:asciiTheme="minorHAnsi" w:hAnsiTheme="minorHAnsi" w:cstheme="minorHAnsi"/>
              </w:rPr>
              <w:t>Die eRecruiting-Plattfo</w:t>
            </w:r>
            <w:r w:rsidR="00D5570B">
              <w:rPr>
                <w:rFonts w:asciiTheme="minorHAnsi" w:hAnsiTheme="minorHAnsi" w:cstheme="minorHAnsi"/>
              </w:rPr>
              <w:t>r</w:t>
            </w:r>
            <w:r>
              <w:rPr>
                <w:rFonts w:asciiTheme="minorHAnsi" w:hAnsiTheme="minorHAnsi" w:cstheme="minorHAnsi"/>
              </w:rPr>
              <w:t>m muss sicherstellen, dass Bewerbende nur eigene</w:t>
            </w:r>
            <w:r w:rsidR="00603E67">
              <w:rPr>
                <w:rFonts w:asciiTheme="minorHAnsi" w:hAnsiTheme="minorHAnsi" w:cstheme="minorHAnsi"/>
              </w:rPr>
              <w:t xml:space="preserve"> Bewerbung</w:t>
            </w:r>
            <w:r w:rsidR="00DD2543">
              <w:rPr>
                <w:rFonts w:asciiTheme="minorHAnsi" w:hAnsiTheme="minorHAnsi" w:cstheme="minorHAnsi"/>
              </w:rPr>
              <w:t>en und deren Fortschritt</w:t>
            </w:r>
            <w:r>
              <w:rPr>
                <w:rFonts w:asciiTheme="minorHAnsi" w:hAnsiTheme="minorHAnsi" w:cstheme="minorHAnsi"/>
              </w:rPr>
              <w:t xml:space="preserve"> </w:t>
            </w:r>
            <w:r w:rsidR="00481440">
              <w:rPr>
                <w:rFonts w:asciiTheme="minorHAnsi" w:hAnsiTheme="minorHAnsi" w:cstheme="minorHAnsi"/>
              </w:rPr>
              <w:t xml:space="preserve">einsehen </w:t>
            </w:r>
            <w:r>
              <w:rPr>
                <w:rFonts w:asciiTheme="minorHAnsi" w:hAnsiTheme="minorHAnsi" w:cstheme="minorHAnsi"/>
              </w:rPr>
              <w:t>können.</w:t>
            </w:r>
          </w:p>
        </w:tc>
      </w:tr>
      <w:tr w:rsidR="00CD2269" w:rsidRPr="004269E6" w14:paraId="27351CEA" w14:textId="77777777" w:rsidTr="00715887">
        <w:tc>
          <w:tcPr>
            <w:tcW w:w="1696" w:type="dxa"/>
          </w:tcPr>
          <w:p w14:paraId="442A1D46" w14:textId="2A8126A5" w:rsidR="00CD2269" w:rsidRDefault="00715887" w:rsidP="00492DDC">
            <w:pPr>
              <w:rPr>
                <w:rFonts w:asciiTheme="minorHAnsi" w:hAnsiTheme="minorHAnsi" w:cstheme="minorHAnsi"/>
                <w:color w:val="4F81BD" w:themeColor="accent1"/>
              </w:rPr>
            </w:pPr>
            <w:r w:rsidRPr="00801DB2">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045</w:t>
            </w:r>
            <w:r w:rsidRPr="00801DB2">
              <w:fldChar w:fldCharType="end"/>
            </w:r>
            <w:r w:rsidRPr="004269E6">
              <w:rPr>
                <w:rFonts w:asciiTheme="minorHAnsi" w:eastAsia="Arial" w:hAnsiTheme="minorHAnsi" w:cstheme="minorHAnsi"/>
                <w:color w:val="4F81BD" w:themeColor="accent1"/>
              </w:rPr>
              <w:t>-</w:t>
            </w:r>
            <w:r w:rsidR="00CD2269">
              <w:rPr>
                <w:rFonts w:asciiTheme="minorHAnsi" w:hAnsiTheme="minorHAnsi" w:cstheme="minorHAnsi"/>
                <w:color w:val="4F81BD" w:themeColor="accent1"/>
              </w:rPr>
              <w:t>B</w:t>
            </w:r>
            <w:r>
              <w:rPr>
                <w:rFonts w:asciiTheme="minorHAnsi" w:hAnsiTheme="minorHAnsi" w:cstheme="minorHAnsi"/>
                <w:color w:val="4F81BD" w:themeColor="accent1"/>
              </w:rPr>
              <w:t>-TEAM</w:t>
            </w:r>
          </w:p>
        </w:tc>
        <w:tc>
          <w:tcPr>
            <w:tcW w:w="7796" w:type="dxa"/>
          </w:tcPr>
          <w:p w14:paraId="1EB1D495" w14:textId="683F4727" w:rsidR="00CD2269" w:rsidRDefault="00CD2269" w:rsidP="00492DDC">
            <w:pPr>
              <w:rPr>
                <w:rFonts w:asciiTheme="minorHAnsi" w:hAnsiTheme="minorHAnsi" w:cstheme="minorHAnsi"/>
              </w:rPr>
            </w:pPr>
            <w:r>
              <w:rPr>
                <w:rFonts w:asciiTheme="minorHAnsi" w:hAnsiTheme="minorHAnsi" w:cstheme="minorHAnsi"/>
              </w:rPr>
              <w:t>Die eRecruiting-Plattfo</w:t>
            </w:r>
            <w:r w:rsidR="00D5570B">
              <w:rPr>
                <w:rFonts w:asciiTheme="minorHAnsi" w:hAnsiTheme="minorHAnsi" w:cstheme="minorHAnsi"/>
              </w:rPr>
              <w:t>r</w:t>
            </w:r>
            <w:r>
              <w:rPr>
                <w:rFonts w:asciiTheme="minorHAnsi" w:hAnsiTheme="minorHAnsi" w:cstheme="minorHAnsi"/>
              </w:rPr>
              <w:t xml:space="preserve">m soll sicherstellen, dass für Mitarbeitende der Bedarfsträger differenzierbar ist, ob der Zugriff auf das gesamte </w:t>
            </w:r>
            <w:r w:rsidR="00496E7B">
              <w:rPr>
                <w:rFonts w:asciiTheme="minorHAnsi" w:hAnsiTheme="minorHAnsi" w:cstheme="minorHAnsi"/>
              </w:rPr>
              <w:lastRenderedPageBreak/>
              <w:t xml:space="preserve">Bewerbungsverfahren </w:t>
            </w:r>
            <w:r>
              <w:rPr>
                <w:rFonts w:asciiTheme="minorHAnsi" w:hAnsiTheme="minorHAnsi" w:cstheme="minorHAnsi"/>
              </w:rPr>
              <w:t xml:space="preserve">(z. B. für Recruiter) oder für einzelne </w:t>
            </w:r>
            <w:r w:rsidR="00603E67">
              <w:rPr>
                <w:rFonts w:asciiTheme="minorHAnsi" w:hAnsiTheme="minorHAnsi" w:cstheme="minorHAnsi"/>
              </w:rPr>
              <w:t>Bewerbung</w:t>
            </w:r>
            <w:r w:rsidR="00DD2543">
              <w:rPr>
                <w:rFonts w:asciiTheme="minorHAnsi" w:hAnsiTheme="minorHAnsi" w:cstheme="minorHAnsi"/>
              </w:rPr>
              <w:t>e</w:t>
            </w:r>
            <w:r w:rsidR="00603E67">
              <w:rPr>
                <w:rFonts w:asciiTheme="minorHAnsi" w:hAnsiTheme="minorHAnsi" w:cstheme="minorHAnsi"/>
              </w:rPr>
              <w:t>n</w:t>
            </w:r>
            <w:r>
              <w:rPr>
                <w:rFonts w:asciiTheme="minorHAnsi" w:hAnsiTheme="minorHAnsi" w:cstheme="minorHAnsi"/>
              </w:rPr>
              <w:t xml:space="preserve"> (z.</w:t>
            </w:r>
            <w:r w:rsidR="000640E4">
              <w:rPr>
                <w:rFonts w:asciiTheme="minorHAnsi" w:hAnsiTheme="minorHAnsi" w:cstheme="minorHAnsi"/>
              </w:rPr>
              <w:t> </w:t>
            </w:r>
            <w:r>
              <w:rPr>
                <w:rFonts w:asciiTheme="minorHAnsi" w:hAnsiTheme="minorHAnsi" w:cstheme="minorHAnsi"/>
              </w:rPr>
              <w:t>B. Sichtung einer einzelnen Bewerbung durch eine Person aus einer Fachabteilung) eingeräumt wird.</w:t>
            </w:r>
          </w:p>
        </w:tc>
      </w:tr>
      <w:tr w:rsidR="00CD2269" w:rsidRPr="004269E6" w14:paraId="481D6EE6" w14:textId="77777777" w:rsidTr="00715887">
        <w:tc>
          <w:tcPr>
            <w:tcW w:w="1696" w:type="dxa"/>
          </w:tcPr>
          <w:p w14:paraId="02DEA22C" w14:textId="7587EFAE" w:rsidR="00CD2269" w:rsidRDefault="00715887" w:rsidP="00492DDC">
            <w:pPr>
              <w:rPr>
                <w:rFonts w:asciiTheme="minorHAnsi" w:hAnsiTheme="minorHAnsi" w:cstheme="minorHAnsi"/>
                <w:color w:val="4F81BD" w:themeColor="accent1"/>
              </w:rPr>
            </w:pPr>
            <w:r w:rsidRPr="00801DB2">
              <w:lastRenderedPageBreak/>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046</w:t>
            </w:r>
            <w:r w:rsidRPr="00801DB2">
              <w:fldChar w:fldCharType="end"/>
            </w:r>
            <w:r w:rsidRPr="004269E6">
              <w:rPr>
                <w:rFonts w:asciiTheme="minorHAnsi" w:eastAsia="Arial" w:hAnsiTheme="minorHAnsi" w:cstheme="minorHAnsi"/>
                <w:color w:val="4F81BD" w:themeColor="accent1"/>
              </w:rPr>
              <w:t>-</w:t>
            </w:r>
            <w:r w:rsidR="00BD2E7B">
              <w:rPr>
                <w:rFonts w:asciiTheme="minorHAnsi" w:hAnsiTheme="minorHAnsi" w:cstheme="minorHAnsi"/>
                <w:color w:val="4F81BD" w:themeColor="accent1"/>
              </w:rPr>
              <w:t>B</w:t>
            </w:r>
            <w:r>
              <w:rPr>
                <w:rFonts w:asciiTheme="minorHAnsi" w:hAnsiTheme="minorHAnsi" w:cstheme="minorHAnsi"/>
                <w:color w:val="4F81BD" w:themeColor="accent1"/>
              </w:rPr>
              <w:t>-TEAM</w:t>
            </w:r>
          </w:p>
        </w:tc>
        <w:tc>
          <w:tcPr>
            <w:tcW w:w="7796" w:type="dxa"/>
          </w:tcPr>
          <w:p w14:paraId="32001474" w14:textId="121F62BF" w:rsidR="00CD2269" w:rsidRDefault="00CD2269" w:rsidP="00492DDC">
            <w:pPr>
              <w:rPr>
                <w:rFonts w:asciiTheme="minorHAnsi" w:hAnsiTheme="minorHAnsi" w:cstheme="minorHAnsi"/>
              </w:rPr>
            </w:pPr>
            <w:r>
              <w:rPr>
                <w:rFonts w:asciiTheme="minorHAnsi" w:hAnsiTheme="minorHAnsi" w:cstheme="minorHAnsi"/>
              </w:rPr>
              <w:t xml:space="preserve">Die eRecruiting-Plattform </w:t>
            </w:r>
            <w:r w:rsidR="00481440">
              <w:rPr>
                <w:rFonts w:asciiTheme="minorHAnsi" w:hAnsiTheme="minorHAnsi" w:cstheme="minorHAnsi"/>
              </w:rPr>
              <w:t>soll</w:t>
            </w:r>
            <w:r>
              <w:rPr>
                <w:rFonts w:asciiTheme="minorHAnsi" w:hAnsiTheme="minorHAnsi" w:cstheme="minorHAnsi"/>
              </w:rPr>
              <w:t xml:space="preserve"> die in </w:t>
            </w:r>
            <w:r w:rsidR="00603E67">
              <w:rPr>
                <w:rFonts w:asciiTheme="minorHAnsi" w:hAnsiTheme="minorHAnsi" w:cstheme="minorHAnsi"/>
              </w:rPr>
              <w:t>Bewerbungsverfahren</w:t>
            </w:r>
            <w:r>
              <w:rPr>
                <w:rFonts w:asciiTheme="minorHAnsi" w:hAnsiTheme="minorHAnsi" w:cstheme="minorHAnsi"/>
              </w:rPr>
              <w:t xml:space="preserve"> relevanten Funktionalitäten für Bewerbende </w:t>
            </w:r>
            <w:r w:rsidR="00B72FE8">
              <w:rPr>
                <w:rFonts w:asciiTheme="minorHAnsi" w:hAnsiTheme="minorHAnsi" w:cstheme="minorHAnsi"/>
              </w:rPr>
              <w:t>auch</w:t>
            </w:r>
            <w:r>
              <w:rPr>
                <w:rFonts w:asciiTheme="minorHAnsi" w:hAnsiTheme="minorHAnsi" w:cstheme="minorHAnsi"/>
              </w:rPr>
              <w:t xml:space="preserve"> bereitstellen</w:t>
            </w:r>
            <w:r w:rsidR="00104709">
              <w:rPr>
                <w:rFonts w:asciiTheme="minorHAnsi" w:hAnsiTheme="minorHAnsi" w:cstheme="minorHAnsi"/>
              </w:rPr>
              <w:t>, wenn kein Benutzerkonto angelegt wurde</w:t>
            </w:r>
            <w:r w:rsidR="00AE4794">
              <w:rPr>
                <w:rFonts w:asciiTheme="minorHAnsi" w:hAnsiTheme="minorHAnsi" w:cstheme="minorHAnsi"/>
              </w:rPr>
              <w:t xml:space="preserve">. </w:t>
            </w:r>
            <w:r w:rsidR="00B72FE8">
              <w:rPr>
                <w:rFonts w:asciiTheme="minorHAnsi" w:hAnsiTheme="minorHAnsi" w:cstheme="minorHAnsi"/>
              </w:rPr>
              <w:t xml:space="preserve">Denkbar wäre hier z. B. ein </w:t>
            </w:r>
            <w:r w:rsidR="00AE4794">
              <w:rPr>
                <w:rFonts w:asciiTheme="minorHAnsi" w:hAnsiTheme="minorHAnsi" w:cstheme="minorHAnsi"/>
              </w:rPr>
              <w:t>Zugriff per One-Time-Password (</w:t>
            </w:r>
            <w:r w:rsidR="00B72FE8">
              <w:rPr>
                <w:rFonts w:asciiTheme="minorHAnsi" w:hAnsiTheme="minorHAnsi" w:cstheme="minorHAnsi"/>
              </w:rPr>
              <w:t>OTP</w:t>
            </w:r>
            <w:r w:rsidR="00AE4794">
              <w:rPr>
                <w:rFonts w:asciiTheme="minorHAnsi" w:hAnsiTheme="minorHAnsi" w:cstheme="minorHAnsi"/>
              </w:rPr>
              <w:t>)</w:t>
            </w:r>
            <w:r w:rsidR="00B72FE8">
              <w:rPr>
                <w:rFonts w:asciiTheme="minorHAnsi" w:hAnsiTheme="minorHAnsi" w:cstheme="minorHAnsi"/>
              </w:rPr>
              <w:t>.</w:t>
            </w:r>
          </w:p>
        </w:tc>
      </w:tr>
      <w:tr w:rsidR="00104709" w:rsidRPr="004269E6" w14:paraId="19D2F232" w14:textId="77777777" w:rsidTr="00715887">
        <w:tc>
          <w:tcPr>
            <w:tcW w:w="1696" w:type="dxa"/>
          </w:tcPr>
          <w:p w14:paraId="3BEBBA3F" w14:textId="003FCE7C" w:rsidR="00104709" w:rsidRDefault="00715887" w:rsidP="00492DDC">
            <w:pPr>
              <w:rPr>
                <w:rFonts w:asciiTheme="minorHAnsi" w:hAnsiTheme="minorHAnsi" w:cstheme="minorHAnsi"/>
                <w:color w:val="4F81BD" w:themeColor="accent1"/>
              </w:rPr>
            </w:pPr>
            <w:r w:rsidRPr="00801DB2">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047</w:t>
            </w:r>
            <w:r w:rsidRPr="00801DB2">
              <w:fldChar w:fldCharType="end"/>
            </w:r>
            <w:r w:rsidRPr="004269E6">
              <w:rPr>
                <w:rFonts w:asciiTheme="minorHAnsi" w:eastAsia="Arial" w:hAnsiTheme="minorHAnsi" w:cstheme="minorHAnsi"/>
                <w:color w:val="4F81BD" w:themeColor="accent1"/>
              </w:rPr>
              <w:t>-</w:t>
            </w:r>
            <w:r w:rsidR="00104709">
              <w:rPr>
                <w:rFonts w:asciiTheme="minorHAnsi" w:hAnsiTheme="minorHAnsi" w:cstheme="minorHAnsi"/>
                <w:color w:val="4F81BD" w:themeColor="accent1"/>
              </w:rPr>
              <w:t>A</w:t>
            </w:r>
            <w:r>
              <w:rPr>
                <w:rFonts w:asciiTheme="minorHAnsi" w:hAnsiTheme="minorHAnsi" w:cstheme="minorHAnsi"/>
                <w:color w:val="4F81BD" w:themeColor="accent1"/>
              </w:rPr>
              <w:t>-TEAM</w:t>
            </w:r>
          </w:p>
        </w:tc>
        <w:tc>
          <w:tcPr>
            <w:tcW w:w="7796" w:type="dxa"/>
          </w:tcPr>
          <w:p w14:paraId="5D54D096" w14:textId="41632772" w:rsidR="00104709" w:rsidRDefault="00104709" w:rsidP="00492DDC">
            <w:pPr>
              <w:rPr>
                <w:rFonts w:asciiTheme="minorHAnsi" w:hAnsiTheme="minorHAnsi" w:cstheme="minorHAnsi"/>
              </w:rPr>
            </w:pPr>
            <w:r>
              <w:rPr>
                <w:rFonts w:asciiTheme="minorHAnsi" w:hAnsiTheme="minorHAnsi" w:cstheme="minorHAnsi"/>
              </w:rPr>
              <w:t xml:space="preserve">Die eRecruiting-Plattform muss den </w:t>
            </w:r>
            <w:r w:rsidR="002645D6">
              <w:rPr>
                <w:rFonts w:asciiTheme="minorHAnsi" w:hAnsiTheme="minorHAnsi" w:cstheme="minorHAnsi"/>
              </w:rPr>
              <w:t xml:space="preserve">Bewerbenden </w:t>
            </w:r>
            <w:r w:rsidR="00B530A8">
              <w:rPr>
                <w:rFonts w:asciiTheme="minorHAnsi" w:hAnsiTheme="minorHAnsi" w:cstheme="minorHAnsi"/>
              </w:rPr>
              <w:t xml:space="preserve">aus ihrem Benutzerkonto heraus </w:t>
            </w:r>
            <w:r>
              <w:rPr>
                <w:rFonts w:asciiTheme="minorHAnsi" w:hAnsiTheme="minorHAnsi" w:cstheme="minorHAnsi"/>
              </w:rPr>
              <w:t>den Zugang zu</w:t>
            </w:r>
            <w:r w:rsidR="00B530A8">
              <w:rPr>
                <w:rFonts w:asciiTheme="minorHAnsi" w:hAnsiTheme="minorHAnsi" w:cstheme="minorHAnsi"/>
              </w:rPr>
              <w:t>r</w:t>
            </w:r>
            <w:r>
              <w:rPr>
                <w:rFonts w:asciiTheme="minorHAnsi" w:hAnsiTheme="minorHAnsi" w:cstheme="minorHAnsi"/>
              </w:rPr>
              <w:t xml:space="preserve"> eigenen </w:t>
            </w:r>
            <w:r w:rsidR="00B530A8">
              <w:rPr>
                <w:rFonts w:asciiTheme="minorHAnsi" w:hAnsiTheme="minorHAnsi" w:cstheme="minorHAnsi"/>
              </w:rPr>
              <w:t>Bewerbung</w:t>
            </w:r>
            <w:r>
              <w:rPr>
                <w:rFonts w:asciiTheme="minorHAnsi" w:hAnsiTheme="minorHAnsi" w:cstheme="minorHAnsi"/>
              </w:rPr>
              <w:t xml:space="preserve"> ermöglichen.</w:t>
            </w:r>
          </w:p>
        </w:tc>
      </w:tr>
      <w:tr w:rsidR="00CD2269" w:rsidRPr="004269E6" w14:paraId="2BF3B40A" w14:textId="77777777" w:rsidTr="00715887">
        <w:tc>
          <w:tcPr>
            <w:tcW w:w="1696" w:type="dxa"/>
          </w:tcPr>
          <w:p w14:paraId="55C31323" w14:textId="2BD05DD4" w:rsidR="00CD2269" w:rsidRPr="000E587F" w:rsidRDefault="00715887" w:rsidP="00CD2269">
            <w:pPr>
              <w:rPr>
                <w:rFonts w:asciiTheme="minorHAnsi" w:hAnsiTheme="minorHAnsi" w:cstheme="minorHAnsi"/>
                <w:color w:val="4F81BD" w:themeColor="accent1"/>
              </w:rPr>
            </w:pPr>
            <w:r w:rsidRPr="00801DB2">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048</w:t>
            </w:r>
            <w:r w:rsidRPr="00801DB2">
              <w:fldChar w:fldCharType="end"/>
            </w:r>
            <w:r w:rsidRPr="004269E6">
              <w:rPr>
                <w:rFonts w:asciiTheme="minorHAnsi" w:eastAsia="Arial" w:hAnsiTheme="minorHAnsi" w:cstheme="minorHAnsi"/>
                <w:color w:val="4F81BD" w:themeColor="accent1"/>
              </w:rPr>
              <w:t>-</w:t>
            </w:r>
            <w:r w:rsidR="00CD2269">
              <w:rPr>
                <w:rFonts w:asciiTheme="minorHAnsi" w:hAnsiTheme="minorHAnsi" w:cstheme="minorHAnsi"/>
                <w:color w:val="4F81BD" w:themeColor="accent1"/>
              </w:rPr>
              <w:t>B</w:t>
            </w:r>
            <w:r>
              <w:rPr>
                <w:rFonts w:asciiTheme="minorHAnsi" w:hAnsiTheme="minorHAnsi" w:cstheme="minorHAnsi"/>
                <w:color w:val="4F81BD" w:themeColor="accent1"/>
              </w:rPr>
              <w:t>-TEAM</w:t>
            </w:r>
          </w:p>
        </w:tc>
        <w:tc>
          <w:tcPr>
            <w:tcW w:w="7796" w:type="dxa"/>
          </w:tcPr>
          <w:p w14:paraId="37C216DB" w14:textId="23B49FA1" w:rsidR="00CD2269" w:rsidRPr="000E587F" w:rsidRDefault="00CD2269" w:rsidP="00CD2269">
            <w:pPr>
              <w:rPr>
                <w:rFonts w:asciiTheme="minorHAnsi" w:hAnsiTheme="minorHAnsi" w:cstheme="minorHAnsi"/>
              </w:rPr>
            </w:pPr>
            <w:r>
              <w:rPr>
                <w:rFonts w:asciiTheme="minorHAnsi" w:hAnsiTheme="minorHAnsi" w:cstheme="minorHAnsi"/>
              </w:rPr>
              <w:t xml:space="preserve">Die eRecruiting-Plattform soll einen Link zum Projektraum des </w:t>
            </w:r>
            <w:r w:rsidR="00496E7B">
              <w:rPr>
                <w:rFonts w:asciiTheme="minorHAnsi" w:hAnsiTheme="minorHAnsi" w:cstheme="minorHAnsi"/>
              </w:rPr>
              <w:t>Bewerbungsverfahrens</w:t>
            </w:r>
            <w:r>
              <w:rPr>
                <w:rFonts w:asciiTheme="minorHAnsi" w:hAnsiTheme="minorHAnsi" w:cstheme="minorHAnsi"/>
              </w:rPr>
              <w:t xml:space="preserve"> generieren können, über den der Login für Bedarfsträger (Recruiter, Fachabteilung, etc.) und Bewerbende (für d</w:t>
            </w:r>
            <w:r w:rsidR="00B530A8">
              <w:rPr>
                <w:rFonts w:asciiTheme="minorHAnsi" w:hAnsiTheme="minorHAnsi" w:cstheme="minorHAnsi"/>
              </w:rPr>
              <w:t>ie</w:t>
            </w:r>
            <w:r>
              <w:rPr>
                <w:rFonts w:asciiTheme="minorHAnsi" w:hAnsiTheme="minorHAnsi" w:cstheme="minorHAnsi"/>
              </w:rPr>
              <w:t xml:space="preserve"> eigene</w:t>
            </w:r>
            <w:r w:rsidR="00603E67">
              <w:rPr>
                <w:rFonts w:asciiTheme="minorHAnsi" w:hAnsiTheme="minorHAnsi" w:cstheme="minorHAnsi"/>
              </w:rPr>
              <w:t xml:space="preserve"> Bewerbung</w:t>
            </w:r>
            <w:r>
              <w:rPr>
                <w:rFonts w:asciiTheme="minorHAnsi" w:hAnsiTheme="minorHAnsi" w:cstheme="minorHAnsi"/>
              </w:rPr>
              <w:t>) ermöglicht wird.</w:t>
            </w:r>
            <w:r>
              <w:rPr>
                <w:rStyle w:val="Funotenzeichen"/>
                <w:rFonts w:asciiTheme="minorHAnsi" w:hAnsiTheme="minorHAnsi" w:cstheme="minorHAnsi"/>
              </w:rPr>
              <w:footnoteReference w:id="4"/>
            </w:r>
          </w:p>
        </w:tc>
      </w:tr>
      <w:tr w:rsidR="00CD2269" w:rsidRPr="004269E6" w14:paraId="49ADB763" w14:textId="77777777" w:rsidTr="00715887">
        <w:tc>
          <w:tcPr>
            <w:tcW w:w="1696" w:type="dxa"/>
          </w:tcPr>
          <w:p w14:paraId="3F4EAD5D" w14:textId="6FE8D2CF" w:rsidR="00CD2269" w:rsidRPr="000E587F" w:rsidRDefault="00715887" w:rsidP="00CD2269">
            <w:pPr>
              <w:rPr>
                <w:rFonts w:asciiTheme="minorHAnsi" w:hAnsiTheme="minorHAnsi" w:cstheme="minorHAnsi"/>
                <w:color w:val="4F81BD" w:themeColor="accent1"/>
              </w:rPr>
            </w:pPr>
            <w:r w:rsidRPr="00801DB2">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049</w:t>
            </w:r>
            <w:r w:rsidRPr="00801DB2">
              <w:fldChar w:fldCharType="end"/>
            </w:r>
            <w:r w:rsidRPr="004269E6">
              <w:rPr>
                <w:rFonts w:asciiTheme="minorHAnsi" w:eastAsia="Arial" w:hAnsiTheme="minorHAnsi" w:cstheme="minorHAnsi"/>
                <w:color w:val="4F81BD" w:themeColor="accent1"/>
              </w:rPr>
              <w:t>-</w:t>
            </w:r>
            <w:r w:rsidR="00CD2269">
              <w:rPr>
                <w:rFonts w:asciiTheme="minorHAnsi" w:hAnsiTheme="minorHAnsi" w:cstheme="minorHAnsi"/>
                <w:color w:val="4F81BD" w:themeColor="accent1"/>
              </w:rPr>
              <w:t>B</w:t>
            </w:r>
            <w:r>
              <w:rPr>
                <w:rFonts w:asciiTheme="minorHAnsi" w:hAnsiTheme="minorHAnsi" w:cstheme="minorHAnsi"/>
                <w:color w:val="4F81BD" w:themeColor="accent1"/>
              </w:rPr>
              <w:t>-TEAM</w:t>
            </w:r>
          </w:p>
        </w:tc>
        <w:tc>
          <w:tcPr>
            <w:tcW w:w="7796" w:type="dxa"/>
          </w:tcPr>
          <w:p w14:paraId="485D986F" w14:textId="1A9794B4" w:rsidR="00CD2269" w:rsidRPr="000E587F" w:rsidRDefault="00CD2269" w:rsidP="00CD2269">
            <w:pPr>
              <w:rPr>
                <w:rFonts w:asciiTheme="minorHAnsi" w:hAnsiTheme="minorHAnsi" w:cstheme="minorHAnsi"/>
              </w:rPr>
            </w:pPr>
            <w:r w:rsidRPr="000E587F">
              <w:rPr>
                <w:rFonts w:asciiTheme="minorHAnsi" w:hAnsiTheme="minorHAnsi" w:cstheme="minorHAnsi"/>
              </w:rPr>
              <w:t>Die eRecruiting-Plattform soll</w:t>
            </w:r>
            <w:r>
              <w:rPr>
                <w:rFonts w:asciiTheme="minorHAnsi" w:hAnsiTheme="minorHAnsi" w:cstheme="minorHAnsi"/>
              </w:rPr>
              <w:t xml:space="preserve"> den generierten Link </w:t>
            </w:r>
            <w:r w:rsidR="00B530A8">
              <w:rPr>
                <w:rFonts w:asciiTheme="minorHAnsi" w:hAnsiTheme="minorHAnsi" w:cstheme="minorHAnsi"/>
              </w:rPr>
              <w:t>zum Projektraum</w:t>
            </w:r>
            <w:r>
              <w:rPr>
                <w:rFonts w:asciiTheme="minorHAnsi" w:hAnsiTheme="minorHAnsi" w:cstheme="minorHAnsi"/>
              </w:rPr>
              <w:t xml:space="preserve"> in ggf. automatisch erstellte Kommunikation integrieren können, so dass die Zielperson der Nachricht direkt in den Projektraum wechseln kann, wenn sie systemseitig automatisch oder manuell über Aktualisierungen informiert wird.</w:t>
            </w:r>
          </w:p>
        </w:tc>
      </w:tr>
      <w:tr w:rsidR="00C75F3E" w:rsidRPr="004269E6" w14:paraId="2BEBA8C2" w14:textId="77777777" w:rsidTr="00715887">
        <w:tc>
          <w:tcPr>
            <w:tcW w:w="1696" w:type="dxa"/>
          </w:tcPr>
          <w:p w14:paraId="7FE31BF9" w14:textId="45208421" w:rsidR="00C75F3E" w:rsidRPr="00110BBE" w:rsidRDefault="00C75F3E" w:rsidP="00C75F3E">
            <w:pPr>
              <w:rPr>
                <w:rFonts w:asciiTheme="minorHAnsi" w:hAnsiTheme="minorHAnsi" w:cstheme="minorHAnsi"/>
              </w:rPr>
            </w:pPr>
            <w:r w:rsidRPr="00110BBE">
              <w:rPr>
                <w:rFonts w:asciiTheme="minorHAnsi" w:hAnsiTheme="minorHAnsi" w:cstheme="minorHAnsi"/>
              </w:rPr>
              <w:fldChar w:fldCharType="begin"/>
            </w:r>
            <w:r w:rsidRPr="00110BBE">
              <w:rPr>
                <w:rFonts w:asciiTheme="minorHAnsi" w:hAnsiTheme="minorHAnsi" w:cstheme="minorHAnsi"/>
                <w:color w:val="4F81BD" w:themeColor="accent1"/>
              </w:rPr>
              <w:instrText xml:space="preserve"> SEQ ID \#000 </w:instrText>
            </w:r>
            <w:r w:rsidRPr="00110BBE">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050</w:t>
            </w:r>
            <w:r w:rsidRPr="00110BBE">
              <w:rPr>
                <w:rFonts w:asciiTheme="minorHAnsi" w:hAnsiTheme="minorHAnsi" w:cstheme="minorHAnsi"/>
              </w:rPr>
              <w:fldChar w:fldCharType="end"/>
            </w:r>
            <w:r w:rsidRPr="00110BBE">
              <w:rPr>
                <w:rFonts w:asciiTheme="minorHAnsi" w:hAnsiTheme="minorHAnsi" w:cstheme="minorHAnsi"/>
                <w:color w:val="4F81BD" w:themeColor="accent1"/>
              </w:rPr>
              <w:t>-A-TEAM</w:t>
            </w:r>
          </w:p>
        </w:tc>
        <w:tc>
          <w:tcPr>
            <w:tcW w:w="7796" w:type="dxa"/>
          </w:tcPr>
          <w:p w14:paraId="46B514CC" w14:textId="6CF34728" w:rsidR="00C75F3E" w:rsidRPr="00110BBE" w:rsidRDefault="00E850A7" w:rsidP="00C75F3E">
            <w:pPr>
              <w:rPr>
                <w:rFonts w:asciiTheme="minorHAnsi" w:hAnsiTheme="minorHAnsi" w:cstheme="minorHAnsi"/>
              </w:rPr>
            </w:pPr>
            <w:r w:rsidRPr="00110BBE">
              <w:rPr>
                <w:rFonts w:asciiTheme="minorHAnsi" w:hAnsiTheme="minorHAnsi" w:cstheme="minorHAnsi"/>
              </w:rPr>
              <w:t>Die eRecruiting-Plattform muss sicherstellen, dass die Löschung eines Bewerbungsverfahrens nicht auch zu einer Löschung von involvierten Benutzerkonten und Talent-Daten führt.</w:t>
            </w:r>
          </w:p>
        </w:tc>
      </w:tr>
    </w:tbl>
    <w:p w14:paraId="36360175" w14:textId="47265EB2" w:rsidR="00B53FF5" w:rsidRPr="004269E6" w:rsidRDefault="00B53FF5" w:rsidP="00FE4CFE">
      <w:pPr>
        <w:pStyle w:val="berschrift3"/>
      </w:pPr>
      <w:bookmarkStart w:id="448" w:name="_Ref212627527"/>
      <w:bookmarkStart w:id="449" w:name="_Toc222998458"/>
      <w:r w:rsidRPr="004269E6">
        <w:t>Bibliothek</w:t>
      </w:r>
      <w:bookmarkEnd w:id="447"/>
      <w:bookmarkEnd w:id="448"/>
      <w:bookmarkEnd w:id="449"/>
    </w:p>
    <w:p w14:paraId="21EDF185" w14:textId="2E740571" w:rsidR="00B53FF5" w:rsidRPr="004269E6" w:rsidRDefault="00B53FF5" w:rsidP="00B53FF5">
      <w:r w:rsidRPr="004269E6">
        <w:t xml:space="preserve">Die </w:t>
      </w:r>
      <w:r w:rsidRPr="00890E62">
        <w:t>definierten Anforderungen zu Workflows, Stellenanforderungsvorlagen</w:t>
      </w:r>
      <w:r w:rsidR="00AB4916">
        <w:t>, Stellenausschreibungsvorlagen</w:t>
      </w:r>
      <w:r w:rsidRPr="00890E62">
        <w:t xml:space="preserve"> und Textbausteinen sind dazu geeignet, </w:t>
      </w:r>
      <w:r w:rsidR="000640E4">
        <w:t>„</w:t>
      </w:r>
      <w:r w:rsidRPr="00890E62">
        <w:t>Best Practices</w:t>
      </w:r>
      <w:r w:rsidR="000640E4">
        <w:t>“</w:t>
      </w:r>
      <w:r w:rsidRPr="00890E62">
        <w:t xml:space="preserve"> mit anderen </w:t>
      </w:r>
      <w:r w:rsidR="00AC760B" w:rsidRPr="00890E62">
        <w:t>Bedarfsträgern</w:t>
      </w:r>
      <w:r w:rsidRPr="00890E62">
        <w:t xml:space="preserve"> auszutauschen, Aufwand zu reduzieren, den routinierten Umgang mit den gängigen Standards innerhalb der Verwaltung zu fördern und den Wiedererkennungswert für Bewerbende zu steigern.</w:t>
      </w:r>
      <w:r w:rsidR="006B2F77">
        <w:t xml:space="preserve"> </w:t>
      </w:r>
      <w:r w:rsidRPr="00890E62">
        <w:t>Nicht jede als Standard konzipierte Vorlage wird in allen Behörden der Landesverwaltung</w:t>
      </w:r>
      <w:r w:rsidRPr="004269E6">
        <w:t xml:space="preserve"> relevant werden. Vielmehr ist ein abgestufter Ansatz von Interesse, der durch Funktionen/Beschränkungen</w:t>
      </w:r>
      <w:r w:rsidR="000640E4">
        <w:t>,</w:t>
      </w:r>
      <w:r w:rsidRPr="004269E6">
        <w:t xml:space="preserve"> aber auch durch ablauforganisatorische Regelungen umzusetzen sein wird.</w:t>
      </w:r>
    </w:p>
    <w:p w14:paraId="405738E8" w14:textId="77777777" w:rsidR="00B53FF5" w:rsidRPr="004269E6" w:rsidRDefault="00B53FF5" w:rsidP="00B53FF5"/>
    <w:tbl>
      <w:tblPr>
        <w:tblStyle w:val="Tabellenraster"/>
        <w:tblW w:w="9492" w:type="dxa"/>
        <w:tblLook w:val="04A0" w:firstRow="1" w:lastRow="0" w:firstColumn="1" w:lastColumn="0" w:noHBand="0" w:noVBand="1"/>
      </w:tblPr>
      <w:tblGrid>
        <w:gridCol w:w="1696"/>
        <w:gridCol w:w="7796"/>
      </w:tblGrid>
      <w:tr w:rsidR="00B53FF5" w:rsidRPr="004269E6" w14:paraId="06FF08F1" w14:textId="77777777" w:rsidTr="00715887">
        <w:tc>
          <w:tcPr>
            <w:tcW w:w="1696" w:type="dxa"/>
          </w:tcPr>
          <w:p w14:paraId="6D2F01F5" w14:textId="77777777" w:rsidR="00B53FF5" w:rsidRPr="004269E6" w:rsidRDefault="00B53FF5" w:rsidP="00BF3C59">
            <w:pPr>
              <w:rPr>
                <w:rFonts w:asciiTheme="minorHAnsi" w:eastAsia="Arial" w:hAnsiTheme="minorHAnsi" w:cstheme="minorHAnsi"/>
              </w:rPr>
            </w:pPr>
            <w:r w:rsidRPr="004269E6">
              <w:rPr>
                <w:rFonts w:asciiTheme="minorHAnsi" w:eastAsia="Arial" w:hAnsiTheme="minorHAnsi" w:cstheme="minorHAnsi"/>
              </w:rPr>
              <w:t>ID</w:t>
            </w:r>
          </w:p>
        </w:tc>
        <w:tc>
          <w:tcPr>
            <w:tcW w:w="7796" w:type="dxa"/>
          </w:tcPr>
          <w:p w14:paraId="3F6B0080" w14:textId="77777777" w:rsidR="00B53FF5" w:rsidRPr="004269E6" w:rsidRDefault="00B53FF5" w:rsidP="00BF3C59">
            <w:pPr>
              <w:rPr>
                <w:rFonts w:asciiTheme="minorHAnsi" w:eastAsia="Arial" w:hAnsiTheme="minorHAnsi" w:cstheme="minorHAnsi"/>
              </w:rPr>
            </w:pPr>
            <w:r w:rsidRPr="004269E6">
              <w:rPr>
                <w:rFonts w:asciiTheme="minorHAnsi" w:eastAsia="Arial" w:hAnsiTheme="minorHAnsi" w:cstheme="minorHAnsi"/>
              </w:rPr>
              <w:t>Anforderung</w:t>
            </w:r>
          </w:p>
        </w:tc>
      </w:tr>
      <w:tr w:rsidR="00AB4916" w:rsidRPr="004269E6" w14:paraId="2DED535D" w14:textId="77777777" w:rsidTr="00715887">
        <w:tc>
          <w:tcPr>
            <w:tcW w:w="1696" w:type="dxa"/>
          </w:tcPr>
          <w:p w14:paraId="0C70DC49" w14:textId="4C83E846" w:rsidR="00AB4916" w:rsidRPr="004269E6" w:rsidRDefault="00715887" w:rsidP="00BF3C59">
            <w:pPr>
              <w:rPr>
                <w:rFonts w:asciiTheme="minorHAnsi" w:hAnsiTheme="minorHAnsi" w:cstheme="minorHAnsi"/>
                <w:color w:val="4F81BD" w:themeColor="accent1"/>
              </w:rPr>
            </w:pPr>
            <w:r w:rsidRPr="00801DB2">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051</w:t>
            </w:r>
            <w:r w:rsidRPr="00801DB2">
              <w:fldChar w:fldCharType="end"/>
            </w:r>
            <w:r w:rsidRPr="004269E6">
              <w:rPr>
                <w:rFonts w:asciiTheme="minorHAnsi" w:eastAsia="Arial" w:hAnsiTheme="minorHAnsi" w:cstheme="minorHAnsi"/>
                <w:color w:val="4F81BD" w:themeColor="accent1"/>
              </w:rPr>
              <w:t>-</w:t>
            </w:r>
            <w:r w:rsidR="00AB4916">
              <w:rPr>
                <w:rFonts w:asciiTheme="minorHAnsi" w:hAnsiTheme="minorHAnsi" w:cstheme="minorHAnsi"/>
                <w:color w:val="4F81BD" w:themeColor="accent1"/>
              </w:rPr>
              <w:t>A</w:t>
            </w:r>
            <w:r>
              <w:rPr>
                <w:rFonts w:asciiTheme="minorHAnsi" w:hAnsiTheme="minorHAnsi" w:cstheme="minorHAnsi"/>
                <w:color w:val="4F81BD" w:themeColor="accent1"/>
              </w:rPr>
              <w:t>-TEAM</w:t>
            </w:r>
          </w:p>
        </w:tc>
        <w:tc>
          <w:tcPr>
            <w:tcW w:w="7796" w:type="dxa"/>
          </w:tcPr>
          <w:p w14:paraId="60BF820F" w14:textId="408F47F9" w:rsidR="00AB4916" w:rsidRPr="004269E6" w:rsidRDefault="00AB4916" w:rsidP="00BF3C59">
            <w:pPr>
              <w:rPr>
                <w:rFonts w:asciiTheme="minorHAnsi" w:hAnsiTheme="minorHAnsi" w:cstheme="minorHAnsi"/>
              </w:rPr>
            </w:pPr>
            <w:r>
              <w:rPr>
                <w:rFonts w:asciiTheme="minorHAnsi" w:hAnsiTheme="minorHAnsi" w:cstheme="minorHAnsi"/>
              </w:rPr>
              <w:t>Die eRecruiting-Plattform muss Bibliotheken zur zentralen Vorhaltung von Workflows, Stellenanforderungsvorlagen und Textbausteinen bereitstellen.</w:t>
            </w:r>
          </w:p>
        </w:tc>
      </w:tr>
      <w:tr w:rsidR="00AB4916" w:rsidRPr="004269E6" w14:paraId="0B37251B" w14:textId="77777777" w:rsidTr="00715887">
        <w:tc>
          <w:tcPr>
            <w:tcW w:w="1696" w:type="dxa"/>
          </w:tcPr>
          <w:p w14:paraId="1D276606" w14:textId="73FFF30F" w:rsidR="00AB4916" w:rsidRPr="004269E6" w:rsidRDefault="00715887" w:rsidP="00BF3C59">
            <w:pPr>
              <w:rPr>
                <w:rFonts w:asciiTheme="minorHAnsi" w:hAnsiTheme="minorHAnsi" w:cstheme="minorHAnsi"/>
                <w:color w:val="4F81BD" w:themeColor="accent1"/>
              </w:rPr>
            </w:pPr>
            <w:r w:rsidRPr="00801DB2">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052</w:t>
            </w:r>
            <w:r w:rsidRPr="00801DB2">
              <w:fldChar w:fldCharType="end"/>
            </w:r>
            <w:r w:rsidRPr="004269E6">
              <w:rPr>
                <w:rFonts w:asciiTheme="minorHAnsi" w:eastAsia="Arial" w:hAnsiTheme="minorHAnsi" w:cstheme="minorHAnsi"/>
                <w:color w:val="4F81BD" w:themeColor="accent1"/>
              </w:rPr>
              <w:t>-</w:t>
            </w:r>
            <w:r w:rsidR="004D1CFF">
              <w:rPr>
                <w:rFonts w:asciiTheme="minorHAnsi" w:hAnsiTheme="minorHAnsi" w:cstheme="minorHAnsi"/>
                <w:color w:val="4F81BD" w:themeColor="accent1"/>
              </w:rPr>
              <w:t>A</w:t>
            </w:r>
            <w:r>
              <w:rPr>
                <w:rFonts w:asciiTheme="minorHAnsi" w:hAnsiTheme="minorHAnsi" w:cstheme="minorHAnsi"/>
                <w:color w:val="4F81BD" w:themeColor="accent1"/>
              </w:rPr>
              <w:t>-TEAM</w:t>
            </w:r>
          </w:p>
        </w:tc>
        <w:tc>
          <w:tcPr>
            <w:tcW w:w="7796" w:type="dxa"/>
          </w:tcPr>
          <w:p w14:paraId="0B81BCDD" w14:textId="3C0B1B54" w:rsidR="00AB4916" w:rsidRPr="004269E6" w:rsidRDefault="00AB4916" w:rsidP="00BF3C59">
            <w:pPr>
              <w:rPr>
                <w:rFonts w:asciiTheme="minorHAnsi" w:hAnsiTheme="minorHAnsi" w:cstheme="minorHAnsi"/>
              </w:rPr>
            </w:pPr>
            <w:r>
              <w:rPr>
                <w:rFonts w:asciiTheme="minorHAnsi" w:hAnsiTheme="minorHAnsi" w:cstheme="minorHAnsi"/>
              </w:rPr>
              <w:t>Das Einstellen von Inhalten in eine Bibliothek muss durch eine Freigabe beschränkt werden können.</w:t>
            </w:r>
          </w:p>
        </w:tc>
      </w:tr>
      <w:tr w:rsidR="00AB4916" w:rsidRPr="004269E6" w14:paraId="2EB305F7" w14:textId="77777777" w:rsidTr="00715887">
        <w:tc>
          <w:tcPr>
            <w:tcW w:w="1696" w:type="dxa"/>
          </w:tcPr>
          <w:p w14:paraId="5D2D27BD" w14:textId="6D07734F" w:rsidR="00AB4916" w:rsidRPr="004269E6" w:rsidRDefault="00715887" w:rsidP="00BF3C59">
            <w:pPr>
              <w:rPr>
                <w:rFonts w:asciiTheme="minorHAnsi" w:hAnsiTheme="minorHAnsi" w:cstheme="minorHAnsi"/>
                <w:color w:val="4F81BD" w:themeColor="accent1"/>
              </w:rPr>
            </w:pPr>
            <w:r w:rsidRPr="00801DB2">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053</w:t>
            </w:r>
            <w:r w:rsidRPr="00801DB2">
              <w:fldChar w:fldCharType="end"/>
            </w:r>
            <w:r w:rsidRPr="004269E6">
              <w:rPr>
                <w:rFonts w:asciiTheme="minorHAnsi" w:eastAsia="Arial" w:hAnsiTheme="minorHAnsi" w:cstheme="minorHAnsi"/>
                <w:color w:val="4F81BD" w:themeColor="accent1"/>
              </w:rPr>
              <w:t>-</w:t>
            </w:r>
            <w:r w:rsidR="004D1CFF">
              <w:rPr>
                <w:rFonts w:asciiTheme="minorHAnsi" w:hAnsiTheme="minorHAnsi" w:cstheme="minorHAnsi"/>
                <w:color w:val="4F81BD" w:themeColor="accent1"/>
              </w:rPr>
              <w:t>A</w:t>
            </w:r>
            <w:r>
              <w:rPr>
                <w:rFonts w:asciiTheme="minorHAnsi" w:hAnsiTheme="minorHAnsi" w:cstheme="minorHAnsi"/>
                <w:color w:val="4F81BD" w:themeColor="accent1"/>
              </w:rPr>
              <w:t>-TEAM</w:t>
            </w:r>
          </w:p>
        </w:tc>
        <w:tc>
          <w:tcPr>
            <w:tcW w:w="7796" w:type="dxa"/>
          </w:tcPr>
          <w:p w14:paraId="285A63CA" w14:textId="14478A08" w:rsidR="00AB4916" w:rsidRDefault="00AB4916" w:rsidP="00BF3C59">
            <w:pPr>
              <w:rPr>
                <w:rFonts w:asciiTheme="minorHAnsi" w:hAnsiTheme="minorHAnsi" w:cstheme="minorHAnsi"/>
              </w:rPr>
            </w:pPr>
            <w:r>
              <w:rPr>
                <w:rFonts w:asciiTheme="minorHAnsi" w:hAnsiTheme="minorHAnsi" w:cstheme="minorHAnsi"/>
              </w:rPr>
              <w:t>Die eRecruiting-Plattform muss die Verwaltung von Bibliotheksinhalten, insbesondere eine Änderung und Löschung, ermöglichen.</w:t>
            </w:r>
          </w:p>
        </w:tc>
      </w:tr>
      <w:tr w:rsidR="00754FAD" w:rsidRPr="004269E6" w14:paraId="620A859D" w14:textId="77777777" w:rsidTr="00715887">
        <w:tc>
          <w:tcPr>
            <w:tcW w:w="1696" w:type="dxa"/>
          </w:tcPr>
          <w:p w14:paraId="152BB211" w14:textId="11C7B394" w:rsidR="00754FAD" w:rsidRDefault="00715887" w:rsidP="00BF3C59">
            <w:pPr>
              <w:rPr>
                <w:rFonts w:asciiTheme="minorHAnsi" w:hAnsiTheme="minorHAnsi" w:cstheme="minorHAnsi"/>
                <w:color w:val="4F81BD" w:themeColor="accent1"/>
              </w:rPr>
            </w:pPr>
            <w:r w:rsidRPr="00801DB2">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054</w:t>
            </w:r>
            <w:r w:rsidRPr="00801DB2">
              <w:fldChar w:fldCharType="end"/>
            </w:r>
            <w:r w:rsidRPr="004269E6">
              <w:rPr>
                <w:rFonts w:asciiTheme="minorHAnsi" w:eastAsia="Arial" w:hAnsiTheme="minorHAnsi" w:cstheme="minorHAnsi"/>
                <w:color w:val="4F81BD" w:themeColor="accent1"/>
              </w:rPr>
              <w:t>-</w:t>
            </w:r>
            <w:r w:rsidR="00754FAD">
              <w:rPr>
                <w:rFonts w:asciiTheme="minorHAnsi" w:hAnsiTheme="minorHAnsi" w:cstheme="minorHAnsi"/>
                <w:color w:val="4F81BD" w:themeColor="accent1"/>
              </w:rPr>
              <w:t>A</w:t>
            </w:r>
            <w:r>
              <w:rPr>
                <w:rFonts w:asciiTheme="minorHAnsi" w:hAnsiTheme="minorHAnsi" w:cstheme="minorHAnsi"/>
                <w:color w:val="4F81BD" w:themeColor="accent1"/>
              </w:rPr>
              <w:t>-TEAM</w:t>
            </w:r>
          </w:p>
        </w:tc>
        <w:tc>
          <w:tcPr>
            <w:tcW w:w="7796" w:type="dxa"/>
          </w:tcPr>
          <w:p w14:paraId="485AE4DB" w14:textId="6583073D" w:rsidR="00754FAD" w:rsidRDefault="00754FAD" w:rsidP="00BF3C59">
            <w:pPr>
              <w:rPr>
                <w:rFonts w:asciiTheme="minorHAnsi" w:hAnsiTheme="minorHAnsi" w:cstheme="minorHAnsi"/>
              </w:rPr>
            </w:pPr>
            <w:r>
              <w:rPr>
                <w:rFonts w:asciiTheme="minorHAnsi" w:hAnsiTheme="minorHAnsi" w:cstheme="minorHAnsi"/>
              </w:rPr>
              <w:t>Die eRecruiting-Plattform muss im Falle von Änderungen von Bibliotheksinhalten eine Versionierung ermöglichen.</w:t>
            </w:r>
          </w:p>
        </w:tc>
      </w:tr>
      <w:tr w:rsidR="00B53FF5" w:rsidRPr="004269E6" w14:paraId="0F545C28" w14:textId="77777777" w:rsidTr="00715887">
        <w:tc>
          <w:tcPr>
            <w:tcW w:w="1696" w:type="dxa"/>
          </w:tcPr>
          <w:p w14:paraId="0106C23F" w14:textId="7848B84C" w:rsidR="00B53FF5" w:rsidRPr="004269E6" w:rsidRDefault="00B53FF5" w:rsidP="00BF3C59">
            <w:pPr>
              <w:rPr>
                <w:rFonts w:asciiTheme="minorHAnsi" w:hAnsiTheme="minorHAnsi" w:cstheme="minorHAnsi"/>
                <w:color w:val="4F81BD" w:themeColor="accent1"/>
              </w:rPr>
            </w:pPr>
            <w:r w:rsidRPr="00801DB2">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055</w:t>
            </w:r>
            <w:r w:rsidRPr="00801DB2">
              <w:fldChar w:fldCharType="end"/>
            </w:r>
            <w:r w:rsidRPr="004269E6">
              <w:rPr>
                <w:rFonts w:asciiTheme="minorHAnsi" w:eastAsia="Arial" w:hAnsiTheme="minorHAnsi" w:cstheme="minorHAnsi"/>
                <w:color w:val="4F81BD" w:themeColor="accent1"/>
              </w:rPr>
              <w:t>-A</w:t>
            </w:r>
            <w:r w:rsidR="00715887">
              <w:rPr>
                <w:rFonts w:asciiTheme="minorHAnsi" w:eastAsia="Arial" w:hAnsiTheme="minorHAnsi" w:cstheme="minorHAnsi"/>
                <w:color w:val="4F81BD" w:themeColor="accent1"/>
              </w:rPr>
              <w:t>-TEAM</w:t>
            </w:r>
          </w:p>
        </w:tc>
        <w:tc>
          <w:tcPr>
            <w:tcW w:w="7796" w:type="dxa"/>
          </w:tcPr>
          <w:p w14:paraId="7B56A34E" w14:textId="77777777" w:rsidR="00B53FF5" w:rsidRPr="004269E6" w:rsidRDefault="00B53FF5" w:rsidP="00BF3C59">
            <w:pPr>
              <w:rPr>
                <w:rFonts w:asciiTheme="minorHAnsi" w:hAnsiTheme="minorHAnsi" w:cstheme="minorHAnsi"/>
              </w:rPr>
            </w:pPr>
            <w:r w:rsidRPr="004269E6">
              <w:rPr>
                <w:rFonts w:asciiTheme="minorHAnsi" w:hAnsiTheme="minorHAnsi" w:cstheme="minorHAnsi"/>
              </w:rPr>
              <w:t>Die eRecruiting-Plattform muss den Bedarfsträgern mindestens die nachfolgenden Such- und Filtermöglichkeiten in der Bibliothek bieten:</w:t>
            </w:r>
          </w:p>
          <w:p w14:paraId="45C3DEEC" w14:textId="77777777" w:rsidR="00B53FF5" w:rsidRPr="004269E6" w:rsidRDefault="00B53FF5" w:rsidP="00BF3C59">
            <w:pPr>
              <w:pStyle w:val="Listenabsatz"/>
              <w:numPr>
                <w:ilvl w:val="0"/>
                <w:numId w:val="59"/>
              </w:numPr>
              <w:rPr>
                <w:rFonts w:asciiTheme="minorHAnsi" w:hAnsiTheme="minorHAnsi" w:cstheme="minorHAnsi"/>
              </w:rPr>
            </w:pPr>
            <w:r w:rsidRPr="004269E6">
              <w:rPr>
                <w:rFonts w:asciiTheme="minorHAnsi" w:hAnsiTheme="minorHAnsi" w:cstheme="minorHAnsi"/>
              </w:rPr>
              <w:t>Informationstyp</w:t>
            </w:r>
          </w:p>
          <w:p w14:paraId="064BE538" w14:textId="77777777" w:rsidR="00B53FF5" w:rsidRPr="004269E6" w:rsidRDefault="00B53FF5" w:rsidP="00BF3C59">
            <w:pPr>
              <w:pStyle w:val="Listenabsatz"/>
              <w:numPr>
                <w:ilvl w:val="0"/>
                <w:numId w:val="59"/>
              </w:numPr>
              <w:rPr>
                <w:rFonts w:asciiTheme="minorHAnsi" w:hAnsiTheme="minorHAnsi" w:cstheme="minorHAnsi"/>
              </w:rPr>
            </w:pPr>
            <w:r w:rsidRPr="004269E6">
              <w:rPr>
                <w:rFonts w:asciiTheme="minorHAnsi" w:hAnsiTheme="minorHAnsi" w:cstheme="minorHAnsi"/>
              </w:rPr>
              <w:lastRenderedPageBreak/>
              <w:t>Objektname</w:t>
            </w:r>
          </w:p>
          <w:p w14:paraId="28A554E2" w14:textId="77777777" w:rsidR="00B53FF5" w:rsidRPr="004269E6" w:rsidRDefault="00B53FF5" w:rsidP="00BF3C59">
            <w:pPr>
              <w:pStyle w:val="Listenabsatz"/>
              <w:numPr>
                <w:ilvl w:val="0"/>
                <w:numId w:val="59"/>
              </w:numPr>
              <w:rPr>
                <w:rFonts w:asciiTheme="minorHAnsi" w:hAnsiTheme="minorHAnsi" w:cstheme="minorHAnsi"/>
              </w:rPr>
            </w:pPr>
            <w:r w:rsidRPr="004269E6">
              <w:rPr>
                <w:rFonts w:asciiTheme="minorHAnsi" w:hAnsiTheme="minorHAnsi" w:cstheme="minorHAnsi"/>
              </w:rPr>
              <w:t>Zielgruppe (intern/extern)</w:t>
            </w:r>
          </w:p>
          <w:p w14:paraId="69B63D23" w14:textId="77777777" w:rsidR="00B53FF5" w:rsidRPr="004269E6" w:rsidRDefault="00B53FF5" w:rsidP="00BF3C59">
            <w:pPr>
              <w:pStyle w:val="Listenabsatz"/>
              <w:numPr>
                <w:ilvl w:val="0"/>
                <w:numId w:val="59"/>
              </w:numPr>
              <w:rPr>
                <w:rFonts w:asciiTheme="minorHAnsi" w:hAnsiTheme="minorHAnsi" w:cstheme="minorHAnsi"/>
              </w:rPr>
            </w:pPr>
            <w:r w:rsidRPr="004269E6">
              <w:rPr>
                <w:rFonts w:asciiTheme="minorHAnsi" w:hAnsiTheme="minorHAnsi" w:cstheme="minorHAnsi"/>
              </w:rPr>
              <w:t xml:space="preserve">Urheberschaft </w:t>
            </w:r>
          </w:p>
        </w:tc>
      </w:tr>
    </w:tbl>
    <w:p w14:paraId="2BF777CC" w14:textId="53A9299E" w:rsidR="0037630C" w:rsidRPr="004269E6" w:rsidRDefault="5CAD4EEB" w:rsidP="002F2102">
      <w:pPr>
        <w:pStyle w:val="berschrift2"/>
      </w:pPr>
      <w:bookmarkStart w:id="450" w:name="_Ref210230679"/>
      <w:bookmarkStart w:id="451" w:name="_Ref210289479"/>
      <w:bookmarkStart w:id="452" w:name="_Toc222998459"/>
      <w:r w:rsidRPr="004269E6">
        <w:lastRenderedPageBreak/>
        <w:t>Standards</w:t>
      </w:r>
      <w:r w:rsidR="645CC047" w:rsidRPr="004269E6">
        <w:t xml:space="preserve"> erstellen und konfigurieren</w:t>
      </w:r>
      <w:bookmarkEnd w:id="432"/>
      <w:bookmarkEnd w:id="450"/>
      <w:bookmarkEnd w:id="451"/>
      <w:bookmarkEnd w:id="452"/>
    </w:p>
    <w:p w14:paraId="744361E9" w14:textId="61E6B351" w:rsidR="002D770E" w:rsidRPr="004269E6" w:rsidRDefault="00E867CD" w:rsidP="002F2102">
      <w:r w:rsidRPr="004269E6">
        <w:t>Ein</w:t>
      </w:r>
      <w:r w:rsidR="00E8362A" w:rsidRPr="004269E6">
        <w:t>ige</w:t>
      </w:r>
      <w:r w:rsidRPr="004269E6">
        <w:t xml:space="preserve"> der in der Leistungsbeschreibung geforderten Funktionalitäten </w:t>
      </w:r>
      <w:r w:rsidR="00E8362A" w:rsidRPr="004269E6">
        <w:t xml:space="preserve">zur Individualisierung von Vorgängen, Rechten, etc. </w:t>
      </w:r>
      <w:r w:rsidRPr="004269E6">
        <w:t>w</w:t>
      </w:r>
      <w:r w:rsidR="00E8362A" w:rsidRPr="004269E6">
        <w:t>erden</w:t>
      </w:r>
      <w:r w:rsidRPr="004269E6">
        <w:t xml:space="preserve"> in der täglichen Arbeit mit de</w:t>
      </w:r>
      <w:r w:rsidR="003C5EFE" w:rsidRPr="004269E6">
        <w:t>r</w:t>
      </w:r>
      <w:r w:rsidRPr="004269E6">
        <w:t xml:space="preserve"> </w:t>
      </w:r>
      <w:r w:rsidR="006F6539" w:rsidRPr="004269E6">
        <w:t>e</w:t>
      </w:r>
      <w:r w:rsidRPr="004269E6">
        <w:t>Recruiting-</w:t>
      </w:r>
      <w:r w:rsidR="003C5EFE" w:rsidRPr="004269E6">
        <w:t>Plattform</w:t>
      </w:r>
      <w:r w:rsidRPr="004269E6">
        <w:t xml:space="preserve"> nicht oder selten benötigt. Ziel </w:t>
      </w:r>
      <w:r w:rsidR="00850389" w:rsidRPr="004269E6">
        <w:t>de</w:t>
      </w:r>
      <w:r w:rsidR="31C43B59" w:rsidRPr="004269E6">
        <w:t>r</w:t>
      </w:r>
      <w:r w:rsidR="00850389" w:rsidRPr="004269E6">
        <w:t xml:space="preserve"> </w:t>
      </w:r>
      <w:r w:rsidR="001672B9" w:rsidRPr="004269E6">
        <w:t>Bedarfsträger</w:t>
      </w:r>
      <w:r w:rsidRPr="004269E6">
        <w:t xml:space="preserve"> ist eine möglichst standardisierte Arbeit mit dem System, sodass Personalbeschaffungsmaßnahmen effizient </w:t>
      </w:r>
      <w:r w:rsidR="00C036A0" w:rsidRPr="004269E6">
        <w:t>und zügig</w:t>
      </w:r>
      <w:r w:rsidRPr="004269E6">
        <w:t xml:space="preserve"> ablaufen können.</w:t>
      </w:r>
    </w:p>
    <w:p w14:paraId="7D556E60" w14:textId="77777777" w:rsidR="00DE272F" w:rsidRPr="004269E6" w:rsidRDefault="00DE272F" w:rsidP="002F2102">
      <w:pPr>
        <w:pStyle w:val="berschrift3"/>
      </w:pPr>
      <w:bookmarkStart w:id="453" w:name="_Ref189120622"/>
      <w:bookmarkStart w:id="454" w:name="_Toc222998460"/>
      <w:r w:rsidRPr="004269E6">
        <w:t>Workflows und Geschäftsgänge</w:t>
      </w:r>
      <w:bookmarkEnd w:id="453"/>
      <w:bookmarkEnd w:id="454"/>
    </w:p>
    <w:p w14:paraId="5178570E" w14:textId="6A05E907" w:rsidR="00DE272F" w:rsidRPr="004269E6" w:rsidRDefault="0ABBA440" w:rsidP="002F2102">
      <w:r w:rsidRPr="004269E6">
        <w:t xml:space="preserve">Die öffentliche Verwaltung arbeitet in der Regel ablauforientiert, prozessual und </w:t>
      </w:r>
      <w:r w:rsidR="00A83312" w:rsidRPr="004269E6">
        <w:t xml:space="preserve">basierend </w:t>
      </w:r>
      <w:r w:rsidRPr="004269E6">
        <w:t>auf eindeutig festgelegten Zuständigkeite</w:t>
      </w:r>
      <w:r w:rsidR="00A83312" w:rsidRPr="004269E6">
        <w:t>n</w:t>
      </w:r>
      <w:r w:rsidRPr="004269E6">
        <w:t xml:space="preserve">, die wiederum ihren Ursprung in Rechtsnormen haben. Diese Regelgebundenheit des Verwaltungshandelns spiegelt sich auch in Maßnahmen der Personalbeschaffung </w:t>
      </w:r>
      <w:r w:rsidR="5473AC4E" w:rsidRPr="004269E6">
        <w:t xml:space="preserve">wider </w:t>
      </w:r>
      <w:r w:rsidRPr="004269E6">
        <w:t>und ist i</w:t>
      </w:r>
      <w:r w:rsidR="003C5EFE" w:rsidRPr="004269E6">
        <w:t>n der</w:t>
      </w:r>
      <w:r w:rsidRPr="004269E6">
        <w:t xml:space="preserve"> </w:t>
      </w:r>
      <w:r w:rsidR="006F6539" w:rsidRPr="004269E6">
        <w:t>e</w:t>
      </w:r>
      <w:r w:rsidRPr="004269E6">
        <w:t>Recruiting-</w:t>
      </w:r>
      <w:r w:rsidR="003C5EFE" w:rsidRPr="004269E6">
        <w:t xml:space="preserve">Plattform </w:t>
      </w:r>
      <w:r w:rsidRPr="004269E6">
        <w:t>abzubilden bzw. von diese</w:t>
      </w:r>
      <w:r w:rsidR="0075390D" w:rsidRPr="004269E6">
        <w:t>r</w:t>
      </w:r>
      <w:r w:rsidRPr="004269E6">
        <w:t xml:space="preserve"> zu unterstützen. Die öffentliche Verwaltung arbeitet in Geschäftsgängen, z.B. in der Schriftgutverwaltung. Mit Blick auf IT-Systeme lassen sich diese Geschäftsgänge am ehesten als Standard-Workflows bezeichnen. Daraus folgt exemplarisch, dass der einzelne </w:t>
      </w:r>
      <w:r w:rsidRPr="004269E6">
        <w:rPr>
          <w:i/>
          <w:iCs/>
        </w:rPr>
        <w:t xml:space="preserve">Vorgang </w:t>
      </w:r>
      <w:r w:rsidRPr="004269E6">
        <w:t xml:space="preserve">der Beurteilung einer Person zur Eignung für eine ausgeschriebene Stelle im standardisierten </w:t>
      </w:r>
      <w:r w:rsidRPr="004269E6">
        <w:rPr>
          <w:i/>
          <w:iCs/>
        </w:rPr>
        <w:t>Geschäftsgang</w:t>
      </w:r>
      <w:r w:rsidRPr="004269E6">
        <w:t xml:space="preserve"> „Bewertung und Sichtung von Bewerbungen“ abläuft, de</w:t>
      </w:r>
      <w:r w:rsidR="00A2208B" w:rsidRPr="004269E6">
        <w:t>m</w:t>
      </w:r>
      <w:r w:rsidRPr="004269E6">
        <w:t xml:space="preserve"> i</w:t>
      </w:r>
      <w:r w:rsidR="003C5EFE" w:rsidRPr="004269E6">
        <w:t>n der</w:t>
      </w:r>
      <w:r w:rsidRPr="004269E6">
        <w:t xml:space="preserve"> </w:t>
      </w:r>
      <w:r w:rsidR="006F6539" w:rsidRPr="004269E6">
        <w:t>e</w:t>
      </w:r>
      <w:r w:rsidRPr="004269E6">
        <w:t>Recruiting-</w:t>
      </w:r>
      <w:r w:rsidR="003C5EFE" w:rsidRPr="004269E6">
        <w:t xml:space="preserve"> Plattform </w:t>
      </w:r>
      <w:r w:rsidRPr="004269E6">
        <w:t xml:space="preserve">ein entsprechender generischer Workflow mit Aktivtäten, Zuständigkeiten, Rollen und Bedingungen zugrunde liegt. Die nachfolgenden Kapitel definieren Anforderungen zur initialen Erstellung und weiteren Bearbeitung </w:t>
      </w:r>
      <w:r w:rsidR="001672B9" w:rsidRPr="004269E6">
        <w:t>solcher</w:t>
      </w:r>
      <w:r w:rsidRPr="004269E6">
        <w:t xml:space="preserve"> Workflows.</w:t>
      </w:r>
    </w:p>
    <w:p w14:paraId="10B0896F" w14:textId="3AC5A4E2" w:rsidR="00DE272F" w:rsidRPr="004269E6" w:rsidRDefault="00DE272F" w:rsidP="002F2102">
      <w:pPr>
        <w:pStyle w:val="berschrift4"/>
      </w:pPr>
      <w:bookmarkStart w:id="455" w:name="_Ref203416413"/>
      <w:bookmarkStart w:id="456" w:name="_Toc222998461"/>
      <w:r w:rsidRPr="004269E6">
        <w:t>Workflows erstellen</w:t>
      </w:r>
      <w:bookmarkEnd w:id="455"/>
      <w:bookmarkEnd w:id="456"/>
    </w:p>
    <w:p w14:paraId="5F951687" w14:textId="35BF5F8A" w:rsidR="00DE272F" w:rsidRPr="004269E6" w:rsidRDefault="000E439D" w:rsidP="002F2102">
      <w:r w:rsidRPr="004269E6">
        <w:t>Die eRecruiting-Plattform</w:t>
      </w:r>
      <w:r w:rsidR="00DE272F" w:rsidRPr="004269E6">
        <w:t xml:space="preserve"> bietet den </w:t>
      </w:r>
      <w:r w:rsidR="0027474D" w:rsidRPr="004269E6">
        <w:t>Bedarfsträgern</w:t>
      </w:r>
      <w:r w:rsidR="00DE272F" w:rsidRPr="004269E6">
        <w:t xml:space="preserve"> weitreichende Möglichkeiten, um Workflows und somit Standard-Geschäftsgänge abzubilden.</w:t>
      </w:r>
    </w:p>
    <w:p w14:paraId="758E2383" w14:textId="77777777" w:rsidR="00DE272F" w:rsidRPr="004269E6" w:rsidRDefault="00DE272F" w:rsidP="002F2102"/>
    <w:tbl>
      <w:tblPr>
        <w:tblStyle w:val="Tabellenraster"/>
        <w:tblW w:w="9492" w:type="dxa"/>
        <w:tblLook w:val="04A0" w:firstRow="1" w:lastRow="0" w:firstColumn="1" w:lastColumn="0" w:noHBand="0" w:noVBand="1"/>
      </w:tblPr>
      <w:tblGrid>
        <w:gridCol w:w="1696"/>
        <w:gridCol w:w="7796"/>
      </w:tblGrid>
      <w:tr w:rsidR="008260F5" w:rsidRPr="004269E6" w14:paraId="7FA56B1E" w14:textId="77777777" w:rsidTr="00715887">
        <w:tc>
          <w:tcPr>
            <w:tcW w:w="1696" w:type="dxa"/>
          </w:tcPr>
          <w:p w14:paraId="68F55D10" w14:textId="77777777" w:rsidR="008260F5" w:rsidRPr="004269E6" w:rsidRDefault="008260F5" w:rsidP="002F2102">
            <w:pPr>
              <w:rPr>
                <w:rFonts w:asciiTheme="minorHAnsi" w:eastAsia="Arial" w:hAnsiTheme="minorHAnsi" w:cstheme="minorHAnsi"/>
              </w:rPr>
            </w:pPr>
            <w:r w:rsidRPr="004269E6">
              <w:rPr>
                <w:rFonts w:asciiTheme="minorHAnsi" w:eastAsia="Arial" w:hAnsiTheme="minorHAnsi" w:cstheme="minorHAnsi"/>
              </w:rPr>
              <w:t>ID</w:t>
            </w:r>
          </w:p>
        </w:tc>
        <w:tc>
          <w:tcPr>
            <w:tcW w:w="7796" w:type="dxa"/>
          </w:tcPr>
          <w:p w14:paraId="28000E0C" w14:textId="77777777" w:rsidR="008260F5" w:rsidRPr="004269E6" w:rsidRDefault="008260F5" w:rsidP="002F2102">
            <w:pPr>
              <w:rPr>
                <w:rFonts w:asciiTheme="minorHAnsi" w:eastAsia="Arial" w:hAnsiTheme="minorHAnsi" w:cstheme="minorHAnsi"/>
              </w:rPr>
            </w:pPr>
            <w:r w:rsidRPr="004269E6">
              <w:rPr>
                <w:rFonts w:asciiTheme="minorHAnsi" w:eastAsia="Arial" w:hAnsiTheme="minorHAnsi" w:cstheme="minorHAnsi"/>
              </w:rPr>
              <w:t>Anforderung</w:t>
            </w:r>
          </w:p>
        </w:tc>
      </w:tr>
      <w:tr w:rsidR="008260F5" w:rsidRPr="004269E6" w14:paraId="4B749BAD" w14:textId="77777777" w:rsidTr="00715887">
        <w:tc>
          <w:tcPr>
            <w:tcW w:w="1696" w:type="dxa"/>
          </w:tcPr>
          <w:p w14:paraId="080B6D77" w14:textId="45249D8A" w:rsidR="008260F5" w:rsidRPr="004269E6" w:rsidRDefault="008260F5" w:rsidP="002F2102">
            <w:pPr>
              <w:rPr>
                <w:rFonts w:asciiTheme="minorHAnsi" w:hAnsiTheme="minorHAnsi" w:cstheme="minorHAnsi"/>
                <w:color w:val="4F81BD" w:themeColor="accent1"/>
              </w:rPr>
            </w:pPr>
            <w:r w:rsidRPr="00801DB2">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056</w:t>
            </w:r>
            <w:r w:rsidRPr="00801DB2">
              <w:fldChar w:fldCharType="end"/>
            </w:r>
            <w:r w:rsidRPr="004269E6">
              <w:rPr>
                <w:rFonts w:asciiTheme="minorHAnsi" w:eastAsia="Arial" w:hAnsiTheme="minorHAnsi" w:cstheme="minorHAnsi"/>
                <w:color w:val="4F81BD" w:themeColor="accent1"/>
              </w:rPr>
              <w:t>-A</w:t>
            </w:r>
            <w:r w:rsidR="00715887">
              <w:rPr>
                <w:rFonts w:asciiTheme="minorHAnsi" w:eastAsia="Arial" w:hAnsiTheme="minorHAnsi" w:cstheme="minorHAnsi"/>
                <w:color w:val="4F81BD" w:themeColor="accent1"/>
              </w:rPr>
              <w:t>-KONF</w:t>
            </w:r>
          </w:p>
        </w:tc>
        <w:tc>
          <w:tcPr>
            <w:tcW w:w="7796" w:type="dxa"/>
          </w:tcPr>
          <w:p w14:paraId="3973229B" w14:textId="09C5D46B" w:rsidR="008260F5" w:rsidRPr="004269E6" w:rsidRDefault="000E439D" w:rsidP="002F2102">
            <w:pPr>
              <w:rPr>
                <w:rFonts w:asciiTheme="minorHAnsi" w:eastAsia="Arial" w:hAnsiTheme="minorHAnsi" w:cstheme="minorHAnsi"/>
              </w:rPr>
            </w:pPr>
            <w:r w:rsidRPr="004269E6">
              <w:rPr>
                <w:rFonts w:asciiTheme="minorHAnsi" w:eastAsia="Arial" w:hAnsiTheme="minorHAnsi" w:cstheme="minorHAnsi"/>
              </w:rPr>
              <w:t>Die eRecruiting-Plattform</w:t>
            </w:r>
            <w:r w:rsidR="008260F5" w:rsidRPr="004269E6">
              <w:rPr>
                <w:rFonts w:asciiTheme="minorHAnsi" w:eastAsia="Arial" w:hAnsiTheme="minorHAnsi" w:cstheme="minorHAnsi"/>
              </w:rPr>
              <w:t xml:space="preserve"> muss den </w:t>
            </w:r>
            <w:r w:rsidR="001672B9" w:rsidRPr="004269E6">
              <w:rPr>
                <w:rFonts w:asciiTheme="minorHAnsi" w:eastAsia="Arial" w:hAnsiTheme="minorHAnsi" w:cstheme="minorHAnsi"/>
              </w:rPr>
              <w:t>Bedarfsträgern</w:t>
            </w:r>
            <w:r w:rsidR="008260F5" w:rsidRPr="004269E6">
              <w:rPr>
                <w:rFonts w:asciiTheme="minorHAnsi" w:eastAsia="Arial" w:hAnsiTheme="minorHAnsi" w:cstheme="minorHAnsi"/>
              </w:rPr>
              <w:t xml:space="preserve"> ermöglichen, Workflows zu erstelle</w:t>
            </w:r>
            <w:r w:rsidR="001672B9" w:rsidRPr="004269E6">
              <w:rPr>
                <w:rFonts w:asciiTheme="minorHAnsi" w:eastAsia="Arial" w:hAnsiTheme="minorHAnsi" w:cstheme="minorHAnsi"/>
              </w:rPr>
              <w:t>n</w:t>
            </w:r>
            <w:r w:rsidR="008260F5" w:rsidRPr="004269E6">
              <w:rPr>
                <w:rFonts w:asciiTheme="minorHAnsi" w:eastAsia="Arial" w:hAnsiTheme="minorHAnsi" w:cstheme="minorHAnsi"/>
              </w:rPr>
              <w:t xml:space="preserve">, </w:t>
            </w:r>
            <w:r w:rsidR="008D2398" w:rsidRPr="004269E6">
              <w:rPr>
                <w:rFonts w:asciiTheme="minorHAnsi" w:eastAsia="Arial" w:hAnsiTheme="minorHAnsi" w:cstheme="minorHAnsi"/>
              </w:rPr>
              <w:t xml:space="preserve">um </w:t>
            </w:r>
            <w:r w:rsidR="008260F5" w:rsidRPr="004269E6">
              <w:rPr>
                <w:rFonts w:asciiTheme="minorHAnsi" w:eastAsia="Arial" w:hAnsiTheme="minorHAnsi" w:cstheme="minorHAnsi"/>
              </w:rPr>
              <w:t xml:space="preserve">Aktivitäten und Abläufe </w:t>
            </w:r>
            <w:r w:rsidR="000E185D" w:rsidRPr="004269E6">
              <w:rPr>
                <w:rFonts w:asciiTheme="minorHAnsi" w:eastAsia="Arial" w:hAnsiTheme="minorHAnsi" w:cstheme="minorHAnsi"/>
              </w:rPr>
              <w:t>abzubilden</w:t>
            </w:r>
            <w:r w:rsidR="000E185D" w:rsidRPr="004269E6">
              <w:rPr>
                <w:rFonts w:asciiTheme="minorHAnsi" w:hAnsiTheme="minorHAnsi" w:cstheme="minorHAnsi"/>
              </w:rPr>
              <w:t>,</w:t>
            </w:r>
            <w:r w:rsidR="008260F5" w:rsidRPr="004269E6">
              <w:rPr>
                <w:rFonts w:asciiTheme="minorHAnsi" w:eastAsia="Arial" w:hAnsiTheme="minorHAnsi" w:cstheme="minorHAnsi"/>
              </w:rPr>
              <w:t xml:space="preserve"> </w:t>
            </w:r>
            <w:r w:rsidR="002D0CD9" w:rsidRPr="004269E6">
              <w:rPr>
                <w:rFonts w:asciiTheme="minorHAnsi" w:eastAsia="Arial" w:hAnsiTheme="minorHAnsi" w:cstheme="minorHAnsi"/>
              </w:rPr>
              <w:t xml:space="preserve">die an </w:t>
            </w:r>
            <w:r w:rsidR="008260F5" w:rsidRPr="004269E6">
              <w:rPr>
                <w:rFonts w:asciiTheme="minorHAnsi" w:eastAsia="Arial" w:hAnsiTheme="minorHAnsi" w:cstheme="minorHAnsi"/>
              </w:rPr>
              <w:t>Bedingungen</w:t>
            </w:r>
            <w:r w:rsidR="000E185D" w:rsidRPr="004269E6">
              <w:rPr>
                <w:rFonts w:asciiTheme="minorHAnsi" w:eastAsia="Arial" w:hAnsiTheme="minorHAnsi" w:cstheme="minorHAnsi"/>
              </w:rPr>
              <w:t xml:space="preserve"> geknüpft</w:t>
            </w:r>
            <w:r w:rsidR="008260F5" w:rsidRPr="004269E6">
              <w:rPr>
                <w:rFonts w:asciiTheme="minorHAnsi" w:eastAsia="Arial" w:hAnsiTheme="minorHAnsi" w:cstheme="minorHAnsi"/>
              </w:rPr>
              <w:t xml:space="preserve"> </w:t>
            </w:r>
            <w:r w:rsidR="000E185D" w:rsidRPr="004269E6">
              <w:rPr>
                <w:rFonts w:asciiTheme="minorHAnsi" w:eastAsia="Arial" w:hAnsiTheme="minorHAnsi" w:cstheme="minorHAnsi"/>
              </w:rPr>
              <w:t>sind</w:t>
            </w:r>
            <w:r w:rsidR="008260F5" w:rsidRPr="004269E6">
              <w:rPr>
                <w:rFonts w:asciiTheme="minorHAnsi" w:eastAsia="Arial" w:hAnsiTheme="minorHAnsi" w:cstheme="minorHAnsi"/>
              </w:rPr>
              <w:t>.</w:t>
            </w:r>
          </w:p>
        </w:tc>
      </w:tr>
      <w:tr w:rsidR="008260F5" w:rsidRPr="004269E6" w14:paraId="577664C6" w14:textId="77777777" w:rsidTr="00715887">
        <w:tc>
          <w:tcPr>
            <w:tcW w:w="1696" w:type="dxa"/>
          </w:tcPr>
          <w:p w14:paraId="53850E91" w14:textId="3F626173" w:rsidR="008260F5" w:rsidRPr="004269E6" w:rsidRDefault="008260F5" w:rsidP="002F2102">
            <w:pPr>
              <w:rPr>
                <w:rFonts w:asciiTheme="minorHAnsi" w:hAnsiTheme="minorHAnsi" w:cstheme="minorHAnsi"/>
                <w:color w:val="4F81BD" w:themeColor="accent1"/>
              </w:rPr>
            </w:pPr>
            <w:r w:rsidRPr="00801DB2">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057</w:t>
            </w:r>
            <w:r w:rsidRPr="00801DB2">
              <w:fldChar w:fldCharType="end"/>
            </w:r>
            <w:r w:rsidRPr="004269E6">
              <w:rPr>
                <w:rFonts w:asciiTheme="minorHAnsi" w:eastAsia="Arial" w:hAnsiTheme="minorHAnsi" w:cstheme="minorHAnsi"/>
                <w:color w:val="4F81BD" w:themeColor="accent1"/>
              </w:rPr>
              <w:t>-A</w:t>
            </w:r>
            <w:r w:rsidR="00715887">
              <w:rPr>
                <w:rFonts w:asciiTheme="minorHAnsi" w:eastAsia="Arial" w:hAnsiTheme="minorHAnsi" w:cstheme="minorHAnsi"/>
                <w:color w:val="4F81BD" w:themeColor="accent1"/>
              </w:rPr>
              <w:t>-KONF</w:t>
            </w:r>
          </w:p>
        </w:tc>
        <w:tc>
          <w:tcPr>
            <w:tcW w:w="7796" w:type="dxa"/>
          </w:tcPr>
          <w:p w14:paraId="328CBEE5" w14:textId="18A08450" w:rsidR="008260F5" w:rsidRPr="004269E6" w:rsidRDefault="000E439D" w:rsidP="002F2102">
            <w:pPr>
              <w:rPr>
                <w:rFonts w:asciiTheme="minorHAnsi" w:hAnsiTheme="minorHAnsi" w:cstheme="minorHAnsi"/>
              </w:rPr>
            </w:pPr>
            <w:r w:rsidRPr="004269E6">
              <w:rPr>
                <w:rFonts w:asciiTheme="minorHAnsi" w:eastAsia="Arial" w:hAnsiTheme="minorHAnsi" w:cstheme="minorHAnsi"/>
              </w:rPr>
              <w:t>Die eRecruiting-Plattform</w:t>
            </w:r>
            <w:r w:rsidR="008260F5" w:rsidRPr="004269E6">
              <w:rPr>
                <w:rFonts w:asciiTheme="minorHAnsi" w:eastAsia="Arial" w:hAnsiTheme="minorHAnsi" w:cstheme="minorHAnsi"/>
              </w:rPr>
              <w:t xml:space="preserve"> muss den </w:t>
            </w:r>
            <w:r w:rsidR="002F0329" w:rsidRPr="004269E6">
              <w:rPr>
                <w:rFonts w:asciiTheme="minorHAnsi" w:eastAsia="Arial" w:hAnsiTheme="minorHAnsi" w:cstheme="minorHAnsi"/>
              </w:rPr>
              <w:t>Bedarfsträgern</w:t>
            </w:r>
            <w:r w:rsidR="008260F5" w:rsidRPr="004269E6">
              <w:rPr>
                <w:rFonts w:asciiTheme="minorHAnsi" w:eastAsia="Arial" w:hAnsiTheme="minorHAnsi" w:cstheme="minorHAnsi"/>
              </w:rPr>
              <w:t xml:space="preserve"> ermöglichen, Aktivitäten </w:t>
            </w:r>
            <w:r w:rsidR="001426D2" w:rsidRPr="004269E6">
              <w:rPr>
                <w:rFonts w:asciiTheme="minorHAnsi" w:eastAsia="Arial" w:hAnsiTheme="minorHAnsi" w:cstheme="minorHAnsi"/>
              </w:rPr>
              <w:t xml:space="preserve">sowohl </w:t>
            </w:r>
            <w:r w:rsidR="008260F5" w:rsidRPr="004269E6">
              <w:rPr>
                <w:rFonts w:asciiTheme="minorHAnsi" w:eastAsia="Arial" w:hAnsiTheme="minorHAnsi" w:cstheme="minorHAnsi"/>
              </w:rPr>
              <w:t xml:space="preserve">sequenziell </w:t>
            </w:r>
            <w:r w:rsidR="001426D2" w:rsidRPr="004269E6">
              <w:rPr>
                <w:rFonts w:asciiTheme="minorHAnsi" w:eastAsia="Arial" w:hAnsiTheme="minorHAnsi" w:cstheme="minorHAnsi"/>
              </w:rPr>
              <w:t>als auch</w:t>
            </w:r>
            <w:r w:rsidR="008260F5" w:rsidRPr="004269E6">
              <w:rPr>
                <w:rFonts w:asciiTheme="minorHAnsi" w:eastAsia="Arial" w:hAnsiTheme="minorHAnsi" w:cstheme="minorHAnsi"/>
              </w:rPr>
              <w:t xml:space="preserve"> para</w:t>
            </w:r>
            <w:r w:rsidR="008260F5" w:rsidRPr="004269E6">
              <w:rPr>
                <w:rFonts w:asciiTheme="minorHAnsi" w:hAnsiTheme="minorHAnsi" w:cstheme="minorHAnsi"/>
              </w:rPr>
              <w:t>llel</w:t>
            </w:r>
            <w:r w:rsidR="008260F5" w:rsidRPr="004269E6">
              <w:rPr>
                <w:rFonts w:asciiTheme="minorHAnsi" w:eastAsia="Arial" w:hAnsiTheme="minorHAnsi" w:cstheme="minorHAnsi"/>
              </w:rPr>
              <w:t xml:space="preserve"> ablaufen zu lassen.</w:t>
            </w:r>
          </w:p>
        </w:tc>
      </w:tr>
      <w:tr w:rsidR="008260F5" w:rsidRPr="004269E6" w14:paraId="0AB5E694" w14:textId="77777777" w:rsidTr="00715887">
        <w:tc>
          <w:tcPr>
            <w:tcW w:w="1696" w:type="dxa"/>
          </w:tcPr>
          <w:p w14:paraId="7D09EB13" w14:textId="4B87A1FC" w:rsidR="008260F5" w:rsidRPr="004269E6" w:rsidRDefault="008260F5" w:rsidP="002F2102">
            <w:pPr>
              <w:rPr>
                <w:rFonts w:asciiTheme="minorHAnsi" w:hAnsiTheme="minorHAnsi" w:cstheme="minorHAnsi"/>
                <w:color w:val="4F81BD" w:themeColor="accent1"/>
              </w:rPr>
            </w:pPr>
            <w:r w:rsidRPr="00801DB2">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058</w:t>
            </w:r>
            <w:r w:rsidRPr="00801DB2">
              <w:fldChar w:fldCharType="end"/>
            </w:r>
            <w:r w:rsidRPr="004269E6">
              <w:rPr>
                <w:rFonts w:asciiTheme="minorHAnsi" w:eastAsia="Arial" w:hAnsiTheme="minorHAnsi" w:cstheme="minorHAnsi"/>
                <w:color w:val="4F81BD" w:themeColor="accent1"/>
              </w:rPr>
              <w:t>-A</w:t>
            </w:r>
            <w:r w:rsidR="00715887">
              <w:rPr>
                <w:rFonts w:asciiTheme="minorHAnsi" w:eastAsia="Arial" w:hAnsiTheme="minorHAnsi" w:cstheme="minorHAnsi"/>
                <w:color w:val="4F81BD" w:themeColor="accent1"/>
              </w:rPr>
              <w:t>-KONF</w:t>
            </w:r>
          </w:p>
        </w:tc>
        <w:tc>
          <w:tcPr>
            <w:tcW w:w="7796" w:type="dxa"/>
          </w:tcPr>
          <w:p w14:paraId="008C44B2" w14:textId="39F3A4B2" w:rsidR="008260F5" w:rsidRPr="004269E6" w:rsidRDefault="000E439D" w:rsidP="002F2102">
            <w:pPr>
              <w:rPr>
                <w:rFonts w:asciiTheme="minorHAnsi" w:eastAsia="Arial" w:hAnsiTheme="minorHAnsi" w:cstheme="minorBidi"/>
              </w:rPr>
            </w:pPr>
            <w:r w:rsidRPr="004269E6">
              <w:rPr>
                <w:rFonts w:asciiTheme="minorHAnsi" w:eastAsia="Arial" w:hAnsiTheme="minorHAnsi" w:cstheme="minorBidi"/>
              </w:rPr>
              <w:t>Die eRecruiting-Plattform</w:t>
            </w:r>
            <w:r w:rsidR="6CA411ED" w:rsidRPr="004269E6">
              <w:rPr>
                <w:rFonts w:asciiTheme="minorHAnsi" w:eastAsia="Arial" w:hAnsiTheme="minorHAnsi" w:cstheme="minorBidi"/>
              </w:rPr>
              <w:t xml:space="preserve"> muss </w:t>
            </w:r>
            <w:r w:rsidR="000E50B8">
              <w:rPr>
                <w:rFonts w:asciiTheme="minorHAnsi" w:eastAsia="Arial" w:hAnsiTheme="minorHAnsi" w:cstheme="minorBidi"/>
              </w:rPr>
              <w:t>bei</w:t>
            </w:r>
            <w:r w:rsidR="6CA411ED" w:rsidRPr="004269E6">
              <w:rPr>
                <w:rFonts w:asciiTheme="minorHAnsi" w:eastAsia="Arial" w:hAnsiTheme="minorHAnsi" w:cstheme="minorBidi"/>
              </w:rPr>
              <w:t xml:space="preserve"> der Erstellung von Workflows verhindern, dass Prozesse ohne klar definiertes Prozessende modelliert werden, so dass jeder Workflow mit einer eindeutigen Entscheidung</w:t>
            </w:r>
            <w:r w:rsidR="003F1BF8" w:rsidRPr="004269E6">
              <w:rPr>
                <w:rFonts w:asciiTheme="minorHAnsi" w:eastAsia="Arial" w:hAnsiTheme="minorHAnsi" w:cstheme="minorBidi"/>
              </w:rPr>
              <w:t xml:space="preserve"> oder Ergebnis</w:t>
            </w:r>
            <w:r w:rsidR="6CA411ED" w:rsidRPr="004269E6">
              <w:rPr>
                <w:rFonts w:asciiTheme="minorHAnsi" w:eastAsia="Arial" w:hAnsiTheme="minorHAnsi" w:cstheme="minorBidi"/>
              </w:rPr>
              <w:t xml:space="preserve"> enden muss (Prozesslogik).</w:t>
            </w:r>
          </w:p>
        </w:tc>
      </w:tr>
      <w:tr w:rsidR="008260F5" w:rsidRPr="004269E6" w14:paraId="196956E0" w14:textId="77777777" w:rsidTr="00715887">
        <w:tc>
          <w:tcPr>
            <w:tcW w:w="1696" w:type="dxa"/>
          </w:tcPr>
          <w:p w14:paraId="7F5B8395" w14:textId="5B1F8AEA" w:rsidR="008260F5" w:rsidRPr="004269E6" w:rsidRDefault="008260F5" w:rsidP="002F2102">
            <w:pPr>
              <w:rPr>
                <w:rFonts w:asciiTheme="minorHAnsi" w:hAnsiTheme="minorHAnsi" w:cstheme="minorHAnsi"/>
                <w:color w:val="4F81BD" w:themeColor="accent1"/>
              </w:rPr>
            </w:pPr>
            <w:r w:rsidRPr="00801DB2">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059</w:t>
            </w:r>
            <w:r w:rsidRPr="00801DB2">
              <w:fldChar w:fldCharType="end"/>
            </w:r>
            <w:r w:rsidRPr="004269E6">
              <w:rPr>
                <w:rFonts w:asciiTheme="minorHAnsi" w:eastAsia="Arial" w:hAnsiTheme="minorHAnsi" w:cstheme="minorHAnsi"/>
                <w:color w:val="4F81BD" w:themeColor="accent1"/>
              </w:rPr>
              <w:t>-A</w:t>
            </w:r>
            <w:r w:rsidR="00715887">
              <w:rPr>
                <w:rFonts w:asciiTheme="minorHAnsi" w:eastAsia="Arial" w:hAnsiTheme="minorHAnsi" w:cstheme="minorHAnsi"/>
                <w:color w:val="4F81BD" w:themeColor="accent1"/>
              </w:rPr>
              <w:t>-KONF</w:t>
            </w:r>
          </w:p>
        </w:tc>
        <w:tc>
          <w:tcPr>
            <w:tcW w:w="7796" w:type="dxa"/>
          </w:tcPr>
          <w:p w14:paraId="74D3DC15" w14:textId="1E36C200" w:rsidR="008260F5" w:rsidRPr="004269E6" w:rsidRDefault="000E439D" w:rsidP="002F2102">
            <w:pPr>
              <w:rPr>
                <w:rFonts w:asciiTheme="minorHAnsi" w:hAnsiTheme="minorHAnsi" w:cstheme="minorHAnsi"/>
              </w:rPr>
            </w:pPr>
            <w:r w:rsidRPr="004269E6">
              <w:rPr>
                <w:rFonts w:asciiTheme="minorHAnsi" w:hAnsiTheme="minorHAnsi" w:cstheme="minorHAnsi"/>
              </w:rPr>
              <w:t>Die eRecruiting-Plattform</w:t>
            </w:r>
            <w:r w:rsidR="008260F5" w:rsidRPr="004269E6">
              <w:rPr>
                <w:rFonts w:asciiTheme="minorHAnsi" w:hAnsiTheme="minorHAnsi" w:cstheme="minorHAnsi"/>
              </w:rPr>
              <w:t xml:space="preserve"> muss sicherstellen, dass statusbezogen die Durchführung spezifischer Aktivitäten unterbunden werden kann, um Prozessfehler auszuschließen (Sachlogik).</w:t>
            </w:r>
          </w:p>
        </w:tc>
      </w:tr>
      <w:tr w:rsidR="008260F5" w:rsidRPr="004269E6" w14:paraId="1C98AA8C" w14:textId="77777777" w:rsidTr="00715887">
        <w:tc>
          <w:tcPr>
            <w:tcW w:w="1696" w:type="dxa"/>
          </w:tcPr>
          <w:p w14:paraId="79368FE3" w14:textId="75D88159" w:rsidR="008260F5" w:rsidRPr="004269E6" w:rsidRDefault="008260F5" w:rsidP="002F2102">
            <w:pPr>
              <w:rPr>
                <w:rFonts w:asciiTheme="minorHAnsi" w:hAnsiTheme="minorHAnsi" w:cstheme="minorHAnsi"/>
                <w:color w:val="4F81BD" w:themeColor="accent1"/>
              </w:rPr>
            </w:pPr>
            <w:r w:rsidRPr="00801DB2">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060</w:t>
            </w:r>
            <w:r w:rsidRPr="00801DB2">
              <w:fldChar w:fldCharType="end"/>
            </w:r>
            <w:r w:rsidRPr="004269E6">
              <w:rPr>
                <w:rFonts w:asciiTheme="minorHAnsi" w:eastAsia="Arial" w:hAnsiTheme="minorHAnsi" w:cstheme="minorHAnsi"/>
                <w:color w:val="4F81BD" w:themeColor="accent1"/>
              </w:rPr>
              <w:t>-</w:t>
            </w:r>
            <w:r w:rsidR="00C5230E" w:rsidRPr="004269E6">
              <w:rPr>
                <w:rFonts w:asciiTheme="minorHAnsi" w:eastAsia="Arial" w:hAnsiTheme="minorHAnsi" w:cstheme="minorHAnsi"/>
                <w:color w:val="4F81BD" w:themeColor="accent1"/>
              </w:rPr>
              <w:t>B</w:t>
            </w:r>
            <w:r w:rsidR="00715887">
              <w:rPr>
                <w:rFonts w:asciiTheme="minorHAnsi" w:eastAsia="Arial" w:hAnsiTheme="minorHAnsi" w:cstheme="minorHAnsi"/>
                <w:color w:val="4F81BD" w:themeColor="accent1"/>
              </w:rPr>
              <w:t>-KONF</w:t>
            </w:r>
          </w:p>
        </w:tc>
        <w:tc>
          <w:tcPr>
            <w:tcW w:w="7796" w:type="dxa"/>
          </w:tcPr>
          <w:p w14:paraId="3D3AE05D" w14:textId="4971D530" w:rsidR="008260F5" w:rsidRPr="004269E6" w:rsidRDefault="000E439D" w:rsidP="002F2102">
            <w:pPr>
              <w:rPr>
                <w:rFonts w:asciiTheme="minorHAnsi" w:hAnsiTheme="minorHAnsi" w:cstheme="minorHAnsi"/>
              </w:rPr>
            </w:pPr>
            <w:r w:rsidRPr="004269E6">
              <w:rPr>
                <w:rFonts w:asciiTheme="minorHAnsi" w:eastAsia="Arial" w:hAnsiTheme="minorHAnsi" w:cstheme="minorHAnsi"/>
              </w:rPr>
              <w:t>Die eRecruiting-Plattform</w:t>
            </w:r>
            <w:r w:rsidR="008260F5" w:rsidRPr="004269E6">
              <w:rPr>
                <w:rFonts w:asciiTheme="minorHAnsi" w:eastAsia="Arial" w:hAnsiTheme="minorHAnsi" w:cstheme="minorHAnsi"/>
              </w:rPr>
              <w:t xml:space="preserve"> </w:t>
            </w:r>
            <w:r w:rsidR="00C5230E" w:rsidRPr="004269E6">
              <w:rPr>
                <w:rFonts w:asciiTheme="minorHAnsi" w:eastAsia="Arial" w:hAnsiTheme="minorHAnsi" w:cstheme="minorHAnsi"/>
              </w:rPr>
              <w:t xml:space="preserve">soll </w:t>
            </w:r>
            <w:r w:rsidR="008260F5" w:rsidRPr="004269E6">
              <w:rPr>
                <w:rFonts w:asciiTheme="minorHAnsi" w:eastAsia="Arial" w:hAnsiTheme="minorHAnsi" w:cstheme="minorHAnsi"/>
              </w:rPr>
              <w:t>mindestens die folgenden idealtypischen Standard-Workflows im Lieferumfang vorkonfiguriert enthalten,</w:t>
            </w:r>
            <w:r w:rsidR="008260F5" w:rsidRPr="004269E6">
              <w:rPr>
                <w:rFonts w:asciiTheme="minorHAnsi" w:hAnsiTheme="minorHAnsi" w:cstheme="minorHAnsi"/>
              </w:rPr>
              <w:t xml:space="preserve"> um </w:t>
            </w:r>
            <w:r w:rsidR="006F3872" w:rsidRPr="004269E6">
              <w:rPr>
                <w:rFonts w:asciiTheme="minorHAnsi" w:hAnsiTheme="minorHAnsi" w:cstheme="minorHAnsi"/>
              </w:rPr>
              <w:t xml:space="preserve">den </w:t>
            </w:r>
            <w:r w:rsidR="002F0329" w:rsidRPr="004269E6">
              <w:rPr>
                <w:rFonts w:asciiTheme="minorHAnsi" w:eastAsia="Arial" w:hAnsiTheme="minorHAnsi" w:cstheme="minorHAnsi"/>
              </w:rPr>
              <w:t>Bedarfsträgern</w:t>
            </w:r>
            <w:r w:rsidR="006F3872" w:rsidRPr="004269E6">
              <w:rPr>
                <w:rFonts w:asciiTheme="minorHAnsi" w:eastAsia="Arial" w:hAnsiTheme="minorHAnsi" w:cstheme="minorHAnsi"/>
              </w:rPr>
              <w:t xml:space="preserve"> </w:t>
            </w:r>
            <w:r w:rsidR="008260F5" w:rsidRPr="004269E6">
              <w:rPr>
                <w:rFonts w:asciiTheme="minorHAnsi" w:hAnsiTheme="minorHAnsi" w:cstheme="minorHAnsi"/>
              </w:rPr>
              <w:t>einen zügigen Einstieg in die Arbeit mit dem System zu ermöglichen:</w:t>
            </w:r>
          </w:p>
          <w:p w14:paraId="560890FD" w14:textId="77777777" w:rsidR="00481440" w:rsidRDefault="008260F5" w:rsidP="002F2102">
            <w:pPr>
              <w:pStyle w:val="Listenabsatz"/>
              <w:numPr>
                <w:ilvl w:val="0"/>
                <w:numId w:val="55"/>
              </w:numPr>
              <w:rPr>
                <w:rFonts w:asciiTheme="minorHAnsi" w:hAnsiTheme="minorHAnsi" w:cstheme="minorHAnsi"/>
              </w:rPr>
            </w:pPr>
            <w:r w:rsidRPr="004269E6">
              <w:rPr>
                <w:rFonts w:asciiTheme="minorHAnsi" w:hAnsiTheme="minorHAnsi" w:cstheme="minorHAnsi"/>
              </w:rPr>
              <w:lastRenderedPageBreak/>
              <w:t>Kollaborative Erstellung einer Stellenausschreibung bis zur Veröffentlichung</w:t>
            </w:r>
          </w:p>
          <w:p w14:paraId="1A049D24" w14:textId="2E8F99B5" w:rsidR="00C5230E" w:rsidRPr="004269E6" w:rsidRDefault="008260F5" w:rsidP="002F2102">
            <w:pPr>
              <w:pStyle w:val="Listenabsatz"/>
              <w:numPr>
                <w:ilvl w:val="0"/>
                <w:numId w:val="55"/>
              </w:numPr>
              <w:rPr>
                <w:rFonts w:asciiTheme="minorHAnsi" w:hAnsiTheme="minorHAnsi" w:cstheme="minorHAnsi"/>
              </w:rPr>
            </w:pPr>
            <w:r w:rsidRPr="004269E6">
              <w:rPr>
                <w:rFonts w:asciiTheme="minorHAnsi" w:hAnsiTheme="minorHAnsi" w:cstheme="minorHAnsi"/>
              </w:rPr>
              <w:t xml:space="preserve">Kollaborative Bewertung einer Bewerbung bis zur Entscheidung über die Einstellung (Vertragsangebot oder Absage) </w:t>
            </w:r>
          </w:p>
        </w:tc>
      </w:tr>
      <w:tr w:rsidR="00F2153F" w:rsidRPr="004269E6" w14:paraId="0BB0F5E5" w14:textId="77777777" w:rsidTr="00715887">
        <w:tc>
          <w:tcPr>
            <w:tcW w:w="1696" w:type="dxa"/>
          </w:tcPr>
          <w:p w14:paraId="47E54C0C" w14:textId="080DA13A" w:rsidR="00F2153F" w:rsidRPr="00801DB2" w:rsidRDefault="00F2153F" w:rsidP="00F2153F">
            <w:r w:rsidRPr="00801DB2">
              <w:lastRenderedPageBreak/>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061</w:t>
            </w:r>
            <w:r w:rsidRPr="00801DB2">
              <w:fldChar w:fldCharType="end"/>
            </w:r>
            <w:r w:rsidRPr="004269E6">
              <w:rPr>
                <w:rFonts w:asciiTheme="minorHAnsi" w:eastAsia="Arial" w:hAnsiTheme="minorHAnsi" w:cstheme="minorHAnsi"/>
                <w:color w:val="4F81BD" w:themeColor="accent1"/>
              </w:rPr>
              <w:t>-B</w:t>
            </w:r>
            <w:r w:rsidR="00715887">
              <w:rPr>
                <w:rFonts w:asciiTheme="minorHAnsi" w:eastAsia="Arial" w:hAnsiTheme="minorHAnsi" w:cstheme="minorHAnsi"/>
                <w:color w:val="4F81BD" w:themeColor="accent1"/>
              </w:rPr>
              <w:t>-KONF</w:t>
            </w:r>
          </w:p>
        </w:tc>
        <w:tc>
          <w:tcPr>
            <w:tcW w:w="7796" w:type="dxa"/>
          </w:tcPr>
          <w:p w14:paraId="42A33EE7" w14:textId="20B42502" w:rsidR="00F2153F" w:rsidRPr="004269E6" w:rsidRDefault="00F2153F" w:rsidP="00F2153F">
            <w:pPr>
              <w:rPr>
                <w:rFonts w:asciiTheme="minorHAnsi" w:hAnsiTheme="minorHAnsi" w:cstheme="minorHAnsi"/>
              </w:rPr>
            </w:pPr>
            <w:r>
              <w:rPr>
                <w:rFonts w:asciiTheme="minorHAnsi" w:hAnsiTheme="minorHAnsi" w:cstheme="minorHAnsi"/>
              </w:rPr>
              <w:t xml:space="preserve">Die eRecruiting-Plattform soll den Bedarfsträgern ermöglichen, dass beim Starten einer Ausschreibung der zugehörige Projektraum (vgl. Kapitel </w:t>
            </w:r>
            <w:r>
              <w:rPr>
                <w:rFonts w:asciiTheme="minorHAnsi" w:hAnsiTheme="minorHAnsi" w:cstheme="minorHAnsi"/>
              </w:rPr>
              <w:fldChar w:fldCharType="begin"/>
            </w:r>
            <w:r>
              <w:rPr>
                <w:rFonts w:asciiTheme="minorHAnsi" w:hAnsiTheme="minorHAnsi" w:cstheme="minorHAnsi"/>
              </w:rPr>
              <w:instrText xml:space="preserve"> REF _Ref212553665 \r \h </w:instrText>
            </w:r>
            <w:r>
              <w:rPr>
                <w:rFonts w:asciiTheme="minorHAnsi" w:hAnsiTheme="minorHAnsi" w:cstheme="minorHAnsi"/>
              </w:rPr>
            </w:r>
            <w:r>
              <w:rPr>
                <w:rFonts w:asciiTheme="minorHAnsi" w:hAnsiTheme="minorHAnsi" w:cstheme="minorHAnsi"/>
              </w:rPr>
              <w:fldChar w:fldCharType="separate"/>
            </w:r>
            <w:r w:rsidR="00A30EE8">
              <w:rPr>
                <w:rFonts w:asciiTheme="minorHAnsi" w:hAnsiTheme="minorHAnsi" w:cstheme="minorHAnsi"/>
              </w:rPr>
              <w:t>3.5.2</w:t>
            </w:r>
            <w:r>
              <w:rPr>
                <w:rFonts w:asciiTheme="minorHAnsi" w:hAnsiTheme="minorHAnsi" w:cstheme="minorHAnsi"/>
              </w:rPr>
              <w:fldChar w:fldCharType="end"/>
            </w:r>
            <w:r>
              <w:rPr>
                <w:rFonts w:asciiTheme="minorHAnsi" w:hAnsiTheme="minorHAnsi" w:cstheme="minorHAnsi"/>
              </w:rPr>
              <w:t xml:space="preserve">) auf der Basis von Zuständigkeiten, Rollen und Rechten automatisch vorkonfiguriert wird („sich selbst befüllt“). </w:t>
            </w:r>
          </w:p>
        </w:tc>
      </w:tr>
      <w:tr w:rsidR="00F2153F" w:rsidRPr="004269E6" w14:paraId="00A1FEE7" w14:textId="77777777" w:rsidTr="00715887">
        <w:tc>
          <w:tcPr>
            <w:tcW w:w="1696" w:type="dxa"/>
          </w:tcPr>
          <w:p w14:paraId="272A0FBA" w14:textId="2B478633" w:rsidR="00F2153F" w:rsidRPr="00801DB2" w:rsidRDefault="00F2153F" w:rsidP="00F2153F">
            <w:r w:rsidRPr="00801DB2">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062</w:t>
            </w:r>
            <w:r w:rsidRPr="00801DB2">
              <w:fldChar w:fldCharType="end"/>
            </w:r>
            <w:r w:rsidRPr="004269E6">
              <w:rPr>
                <w:rFonts w:asciiTheme="minorHAnsi" w:eastAsia="Arial" w:hAnsiTheme="minorHAnsi" w:cstheme="minorHAnsi"/>
                <w:color w:val="4F81BD" w:themeColor="accent1"/>
              </w:rPr>
              <w:t>-B</w:t>
            </w:r>
            <w:r w:rsidR="00715887">
              <w:rPr>
                <w:rFonts w:asciiTheme="minorHAnsi" w:eastAsia="Arial" w:hAnsiTheme="minorHAnsi" w:cstheme="minorHAnsi"/>
                <w:color w:val="4F81BD" w:themeColor="accent1"/>
              </w:rPr>
              <w:t>-KONF</w:t>
            </w:r>
          </w:p>
        </w:tc>
        <w:tc>
          <w:tcPr>
            <w:tcW w:w="7796" w:type="dxa"/>
          </w:tcPr>
          <w:p w14:paraId="13AA2033" w14:textId="71F3E1A8" w:rsidR="00F2153F" w:rsidRPr="004269E6" w:rsidRDefault="00F2153F" w:rsidP="00F2153F">
            <w:pPr>
              <w:rPr>
                <w:rFonts w:asciiTheme="minorHAnsi" w:hAnsiTheme="minorHAnsi" w:cstheme="minorHAnsi"/>
              </w:rPr>
            </w:pPr>
            <w:r>
              <w:rPr>
                <w:rFonts w:asciiTheme="minorHAnsi" w:hAnsiTheme="minorHAnsi" w:cstheme="minorHAnsi"/>
              </w:rPr>
              <w:t>Die eRecruiting-Plattform soll den Bedarfsträgern ermöglichen, standardisierte Workflows für die Vorsichtung, Bewertung, Auswahl und Einstellung von Bewerbenden zu konfigurieren.</w:t>
            </w:r>
          </w:p>
        </w:tc>
      </w:tr>
      <w:tr w:rsidR="008260F5" w:rsidRPr="004269E6" w14:paraId="67B0A3EA" w14:textId="77777777" w:rsidTr="00715887">
        <w:tc>
          <w:tcPr>
            <w:tcW w:w="1696" w:type="dxa"/>
          </w:tcPr>
          <w:p w14:paraId="27D38A69" w14:textId="39028631" w:rsidR="008260F5" w:rsidRPr="004269E6" w:rsidRDefault="008260F5" w:rsidP="002F2102">
            <w:pPr>
              <w:rPr>
                <w:rFonts w:asciiTheme="minorHAnsi" w:hAnsiTheme="minorHAnsi" w:cstheme="minorHAnsi"/>
                <w:color w:val="4F81BD" w:themeColor="accent1"/>
              </w:rPr>
            </w:pPr>
            <w:r w:rsidRPr="00801DB2">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063</w:t>
            </w:r>
            <w:r w:rsidRPr="00801DB2">
              <w:fldChar w:fldCharType="end"/>
            </w:r>
            <w:r w:rsidRPr="004269E6">
              <w:rPr>
                <w:rFonts w:asciiTheme="minorHAnsi" w:eastAsia="Arial" w:hAnsiTheme="minorHAnsi" w:cstheme="minorHAnsi"/>
                <w:color w:val="4F81BD" w:themeColor="accent1"/>
              </w:rPr>
              <w:t>-B</w:t>
            </w:r>
            <w:r w:rsidR="00715887">
              <w:rPr>
                <w:rFonts w:asciiTheme="minorHAnsi" w:eastAsia="Arial" w:hAnsiTheme="minorHAnsi" w:cstheme="minorHAnsi"/>
                <w:color w:val="4F81BD" w:themeColor="accent1"/>
              </w:rPr>
              <w:t>-KONF</w:t>
            </w:r>
          </w:p>
        </w:tc>
        <w:tc>
          <w:tcPr>
            <w:tcW w:w="7796" w:type="dxa"/>
          </w:tcPr>
          <w:p w14:paraId="7971B7E8" w14:textId="1C7B6257" w:rsidR="008260F5" w:rsidRPr="004269E6" w:rsidRDefault="000E439D" w:rsidP="002F2102">
            <w:pPr>
              <w:rPr>
                <w:rFonts w:asciiTheme="minorHAnsi" w:eastAsia="Arial" w:hAnsiTheme="minorHAnsi" w:cstheme="minorHAnsi"/>
              </w:rPr>
            </w:pPr>
            <w:r w:rsidRPr="004269E6">
              <w:rPr>
                <w:rFonts w:asciiTheme="minorHAnsi" w:eastAsia="Arial" w:hAnsiTheme="minorHAnsi" w:cstheme="minorHAnsi"/>
              </w:rPr>
              <w:t>Die eRecruiting-Plattform</w:t>
            </w:r>
            <w:r w:rsidR="008260F5" w:rsidRPr="004269E6">
              <w:rPr>
                <w:rFonts w:asciiTheme="minorHAnsi" w:eastAsia="Arial" w:hAnsiTheme="minorHAnsi" w:cstheme="minorHAnsi"/>
              </w:rPr>
              <w:t xml:space="preserve"> </w:t>
            </w:r>
            <w:r w:rsidR="00903B6A" w:rsidRPr="004269E6">
              <w:rPr>
                <w:rFonts w:asciiTheme="minorHAnsi" w:eastAsia="Arial" w:hAnsiTheme="minorHAnsi" w:cstheme="minorHAnsi"/>
              </w:rPr>
              <w:t>soll</w:t>
            </w:r>
            <w:r w:rsidR="003F1BF8" w:rsidRPr="004269E6">
              <w:rPr>
                <w:rFonts w:asciiTheme="minorHAnsi" w:hAnsiTheme="minorHAnsi" w:cstheme="minorHAnsi"/>
              </w:rPr>
              <w:t xml:space="preserve"> </w:t>
            </w:r>
            <w:r w:rsidR="008260F5" w:rsidRPr="004269E6">
              <w:rPr>
                <w:rFonts w:asciiTheme="minorHAnsi" w:eastAsia="Arial" w:hAnsiTheme="minorHAnsi" w:cstheme="minorHAnsi"/>
              </w:rPr>
              <w:t xml:space="preserve">im Lieferumfang </w:t>
            </w:r>
            <w:r w:rsidR="000640E4">
              <w:rPr>
                <w:rFonts w:asciiTheme="minorHAnsi" w:eastAsia="Arial" w:hAnsiTheme="minorHAnsi" w:cstheme="minorHAnsi"/>
              </w:rPr>
              <w:t xml:space="preserve">weitere </w:t>
            </w:r>
            <w:r w:rsidR="008260F5" w:rsidRPr="004269E6">
              <w:rPr>
                <w:rFonts w:asciiTheme="minorHAnsi" w:eastAsia="Arial" w:hAnsiTheme="minorHAnsi" w:cstheme="minorHAnsi"/>
              </w:rPr>
              <w:t>vorkonfigurierten Standard-Workflows enthalten</w:t>
            </w:r>
            <w:r w:rsidR="003F1BF8" w:rsidRPr="004269E6">
              <w:rPr>
                <w:rFonts w:asciiTheme="minorHAnsi" w:eastAsia="Arial" w:hAnsiTheme="minorHAnsi" w:cstheme="minorHAnsi"/>
              </w:rPr>
              <w:t>,</w:t>
            </w:r>
            <w:r w:rsidR="003F1BF8" w:rsidRPr="004269E6">
              <w:rPr>
                <w:rFonts w:asciiTheme="minorHAnsi" w:hAnsiTheme="minorHAnsi" w:cstheme="minorHAnsi"/>
              </w:rPr>
              <w:t xml:space="preserve"> um den </w:t>
            </w:r>
            <w:r w:rsidR="002F0329" w:rsidRPr="004269E6">
              <w:rPr>
                <w:rFonts w:asciiTheme="minorHAnsi" w:eastAsia="Arial" w:hAnsiTheme="minorHAnsi" w:cstheme="minorHAnsi"/>
              </w:rPr>
              <w:t>Bedarfsträgern</w:t>
            </w:r>
            <w:r w:rsidR="003F1BF8" w:rsidRPr="004269E6">
              <w:rPr>
                <w:rFonts w:asciiTheme="minorHAnsi" w:eastAsia="Arial" w:hAnsiTheme="minorHAnsi" w:cstheme="minorHAnsi"/>
              </w:rPr>
              <w:t xml:space="preserve"> </w:t>
            </w:r>
            <w:r w:rsidR="003F1BF8" w:rsidRPr="004269E6">
              <w:rPr>
                <w:rFonts w:asciiTheme="minorHAnsi" w:hAnsiTheme="minorHAnsi" w:cstheme="minorHAnsi"/>
              </w:rPr>
              <w:t>einen zügigen Einstieg in die Arbeit mit dem System zu ermöglichen</w:t>
            </w:r>
            <w:r w:rsidR="00C91F35" w:rsidRPr="004269E6">
              <w:rPr>
                <w:rFonts w:asciiTheme="minorHAnsi" w:eastAsia="Arial" w:hAnsiTheme="minorHAnsi" w:cstheme="minorHAnsi"/>
              </w:rPr>
              <w:t>.</w:t>
            </w:r>
          </w:p>
        </w:tc>
      </w:tr>
    </w:tbl>
    <w:p w14:paraId="3AEDBBFE" w14:textId="77777777" w:rsidR="00DE272F" w:rsidRPr="004269E6" w:rsidRDefault="00DE272F" w:rsidP="002F2102">
      <w:pPr>
        <w:pStyle w:val="berschrift4"/>
        <w:rPr>
          <w:b w:val="0"/>
          <w:bCs w:val="0"/>
        </w:rPr>
      </w:pPr>
      <w:bookmarkStart w:id="457" w:name="_Ref203423333"/>
      <w:bookmarkStart w:id="458" w:name="_Toc222998462"/>
      <w:r w:rsidRPr="004269E6">
        <w:t>Workflows speichern, ändern, kopieren, teilen und löschen</w:t>
      </w:r>
      <w:bookmarkEnd w:id="457"/>
      <w:bookmarkEnd w:id="458"/>
    </w:p>
    <w:p w14:paraId="4D51DC69" w14:textId="70618424" w:rsidR="00DE272F" w:rsidRPr="004269E6" w:rsidRDefault="00DE272F" w:rsidP="002F2102">
      <w:r w:rsidRPr="004269E6">
        <w:t xml:space="preserve">Die weitreichenden Funktionen in der Erstellung von Workflows zielen darauf ab, dass </w:t>
      </w:r>
      <w:r w:rsidR="002F0329" w:rsidRPr="004269E6">
        <w:rPr>
          <w:rFonts w:asciiTheme="minorHAnsi" w:hAnsiTheme="minorHAnsi" w:cstheme="minorHAnsi"/>
        </w:rPr>
        <w:t>Bedarfsträger</w:t>
      </w:r>
      <w:r w:rsidRPr="004269E6">
        <w:rPr>
          <w:rFonts w:asciiTheme="minorHAnsi" w:hAnsiTheme="minorHAnsi" w:cstheme="minorHAnsi"/>
        </w:rPr>
        <w:t xml:space="preserve"> </w:t>
      </w:r>
      <w:r w:rsidRPr="004269E6">
        <w:t>Standards erarbeiten, die für die eigene Behörde und/oder in einem weitergehenden Kontext genutzt werden können.</w:t>
      </w:r>
    </w:p>
    <w:p w14:paraId="58817984" w14:textId="77777777" w:rsidR="00DE272F" w:rsidRPr="004269E6" w:rsidRDefault="00DE272F" w:rsidP="002F2102">
      <w:pPr>
        <w:rPr>
          <w:rStyle w:val="Fett"/>
        </w:rPr>
      </w:pPr>
    </w:p>
    <w:tbl>
      <w:tblPr>
        <w:tblStyle w:val="Tabellenraster"/>
        <w:tblW w:w="9492" w:type="dxa"/>
        <w:tblLook w:val="04A0" w:firstRow="1" w:lastRow="0" w:firstColumn="1" w:lastColumn="0" w:noHBand="0" w:noVBand="1"/>
      </w:tblPr>
      <w:tblGrid>
        <w:gridCol w:w="1696"/>
        <w:gridCol w:w="7796"/>
      </w:tblGrid>
      <w:tr w:rsidR="008260F5" w:rsidRPr="004269E6" w14:paraId="6DDCC0BC" w14:textId="77777777" w:rsidTr="00715887">
        <w:tc>
          <w:tcPr>
            <w:tcW w:w="1696" w:type="dxa"/>
          </w:tcPr>
          <w:p w14:paraId="7A1FA0D4" w14:textId="77777777" w:rsidR="008260F5" w:rsidRPr="004269E6" w:rsidRDefault="008260F5" w:rsidP="002F2102">
            <w:pPr>
              <w:rPr>
                <w:rFonts w:asciiTheme="minorHAnsi" w:eastAsia="Arial" w:hAnsiTheme="minorHAnsi" w:cstheme="minorHAnsi"/>
              </w:rPr>
            </w:pPr>
            <w:r w:rsidRPr="004269E6">
              <w:rPr>
                <w:rFonts w:asciiTheme="minorHAnsi" w:eastAsia="Arial" w:hAnsiTheme="minorHAnsi" w:cstheme="minorHAnsi"/>
              </w:rPr>
              <w:t>ID</w:t>
            </w:r>
          </w:p>
        </w:tc>
        <w:tc>
          <w:tcPr>
            <w:tcW w:w="7796" w:type="dxa"/>
          </w:tcPr>
          <w:p w14:paraId="2A69EA17" w14:textId="77777777" w:rsidR="008260F5" w:rsidRPr="004269E6" w:rsidRDefault="008260F5" w:rsidP="002F2102">
            <w:pPr>
              <w:rPr>
                <w:rFonts w:asciiTheme="minorHAnsi" w:eastAsia="Arial" w:hAnsiTheme="minorHAnsi" w:cstheme="minorHAnsi"/>
              </w:rPr>
            </w:pPr>
            <w:r w:rsidRPr="004269E6">
              <w:rPr>
                <w:rFonts w:asciiTheme="minorHAnsi" w:eastAsia="Arial" w:hAnsiTheme="minorHAnsi" w:cstheme="minorHAnsi"/>
              </w:rPr>
              <w:t>Anforderung</w:t>
            </w:r>
          </w:p>
        </w:tc>
      </w:tr>
      <w:tr w:rsidR="008260F5" w:rsidRPr="004269E6" w14:paraId="3F0B1EA5" w14:textId="77777777" w:rsidTr="00715887">
        <w:tc>
          <w:tcPr>
            <w:tcW w:w="1696" w:type="dxa"/>
          </w:tcPr>
          <w:p w14:paraId="48DAD2E0" w14:textId="04449486" w:rsidR="008260F5" w:rsidRPr="004269E6" w:rsidRDefault="008260F5" w:rsidP="002F2102">
            <w:pPr>
              <w:rPr>
                <w:rFonts w:asciiTheme="minorHAnsi" w:hAnsiTheme="minorHAnsi" w:cstheme="minorHAnsi"/>
                <w:color w:val="4F81BD" w:themeColor="accent1"/>
              </w:rPr>
            </w:pPr>
            <w:r w:rsidRPr="00801DB2">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064</w:t>
            </w:r>
            <w:r w:rsidRPr="00801DB2">
              <w:fldChar w:fldCharType="end"/>
            </w:r>
            <w:r w:rsidRPr="004269E6">
              <w:rPr>
                <w:rFonts w:asciiTheme="minorHAnsi" w:eastAsia="Arial" w:hAnsiTheme="minorHAnsi" w:cstheme="minorHAnsi"/>
                <w:color w:val="4F81BD" w:themeColor="accent1"/>
              </w:rPr>
              <w:t>-A</w:t>
            </w:r>
            <w:r w:rsidR="00715887">
              <w:rPr>
                <w:rFonts w:asciiTheme="minorHAnsi" w:eastAsia="Arial" w:hAnsiTheme="minorHAnsi" w:cstheme="minorHAnsi"/>
                <w:color w:val="4F81BD" w:themeColor="accent1"/>
              </w:rPr>
              <w:t>-KONF</w:t>
            </w:r>
          </w:p>
        </w:tc>
        <w:tc>
          <w:tcPr>
            <w:tcW w:w="7796" w:type="dxa"/>
          </w:tcPr>
          <w:p w14:paraId="0DD8A87B" w14:textId="76D08B9B" w:rsidR="008260F5" w:rsidRPr="004269E6" w:rsidRDefault="000E439D" w:rsidP="002F2102">
            <w:pPr>
              <w:rPr>
                <w:rFonts w:asciiTheme="minorHAnsi" w:eastAsia="Arial" w:hAnsiTheme="minorHAnsi" w:cstheme="minorHAnsi"/>
              </w:rPr>
            </w:pPr>
            <w:r w:rsidRPr="004269E6">
              <w:rPr>
                <w:rFonts w:asciiTheme="minorHAnsi" w:hAnsiTheme="minorHAnsi" w:cstheme="minorHAnsi"/>
              </w:rPr>
              <w:t>Die eRecruiting-Plattform</w:t>
            </w:r>
            <w:r w:rsidR="008260F5" w:rsidRPr="004269E6">
              <w:rPr>
                <w:rFonts w:asciiTheme="minorHAnsi" w:hAnsiTheme="minorHAnsi" w:cstheme="minorHAnsi"/>
              </w:rPr>
              <w:t xml:space="preserve"> muss den </w:t>
            </w:r>
            <w:r w:rsidR="001672B9" w:rsidRPr="004269E6">
              <w:rPr>
                <w:rFonts w:asciiTheme="minorHAnsi" w:eastAsia="Arial" w:hAnsiTheme="minorHAnsi" w:cstheme="minorHAnsi"/>
              </w:rPr>
              <w:t>Bedarfsträgern</w:t>
            </w:r>
            <w:r w:rsidR="008260F5" w:rsidRPr="004269E6">
              <w:rPr>
                <w:rFonts w:asciiTheme="minorHAnsi" w:eastAsia="Arial" w:hAnsiTheme="minorHAnsi" w:cstheme="minorHAnsi"/>
              </w:rPr>
              <w:t xml:space="preserve"> ermöglichen, Workflows unter frei wählbarer Bezeichnung zu speichern.</w:t>
            </w:r>
          </w:p>
        </w:tc>
      </w:tr>
      <w:tr w:rsidR="008260F5" w:rsidRPr="004269E6" w14:paraId="5704D05C" w14:textId="77777777" w:rsidTr="00715887">
        <w:tc>
          <w:tcPr>
            <w:tcW w:w="1696" w:type="dxa"/>
          </w:tcPr>
          <w:p w14:paraId="28A37B35" w14:textId="4EAD64CD" w:rsidR="008260F5" w:rsidRPr="004269E6" w:rsidRDefault="008260F5" w:rsidP="002F2102">
            <w:pPr>
              <w:rPr>
                <w:rFonts w:asciiTheme="minorHAnsi" w:hAnsiTheme="minorHAnsi" w:cstheme="minorHAnsi"/>
                <w:color w:val="4F81BD" w:themeColor="accent1"/>
              </w:rPr>
            </w:pPr>
            <w:r w:rsidRPr="00801DB2">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065</w:t>
            </w:r>
            <w:r w:rsidRPr="00801DB2">
              <w:fldChar w:fldCharType="end"/>
            </w:r>
            <w:r w:rsidRPr="004269E6">
              <w:rPr>
                <w:rFonts w:asciiTheme="minorHAnsi" w:eastAsia="Arial" w:hAnsiTheme="minorHAnsi" w:cstheme="minorHAnsi"/>
                <w:color w:val="4F81BD" w:themeColor="accent1"/>
              </w:rPr>
              <w:t>-A</w:t>
            </w:r>
            <w:r w:rsidR="00715887">
              <w:rPr>
                <w:rFonts w:asciiTheme="minorHAnsi" w:eastAsia="Arial" w:hAnsiTheme="minorHAnsi" w:cstheme="minorHAnsi"/>
                <w:color w:val="4F81BD" w:themeColor="accent1"/>
              </w:rPr>
              <w:t>-KONF</w:t>
            </w:r>
          </w:p>
        </w:tc>
        <w:tc>
          <w:tcPr>
            <w:tcW w:w="7796" w:type="dxa"/>
          </w:tcPr>
          <w:p w14:paraId="22BA5CDF" w14:textId="4342A010" w:rsidR="008260F5" w:rsidRPr="004269E6" w:rsidRDefault="000E439D" w:rsidP="002F2102">
            <w:pPr>
              <w:rPr>
                <w:rFonts w:asciiTheme="minorHAnsi" w:hAnsiTheme="minorHAnsi" w:cstheme="minorHAnsi"/>
              </w:rPr>
            </w:pPr>
            <w:r w:rsidRPr="004269E6">
              <w:rPr>
                <w:rFonts w:asciiTheme="minorHAnsi" w:hAnsiTheme="minorHAnsi" w:cstheme="minorHAnsi"/>
              </w:rPr>
              <w:t>Die eRecruiting-Plattform</w:t>
            </w:r>
            <w:r w:rsidR="008260F5" w:rsidRPr="004269E6">
              <w:rPr>
                <w:rFonts w:asciiTheme="minorHAnsi" w:hAnsiTheme="minorHAnsi" w:cstheme="minorHAnsi"/>
              </w:rPr>
              <w:t xml:space="preserve"> muss den </w:t>
            </w:r>
            <w:r w:rsidR="00EA0EBE" w:rsidRPr="004269E6">
              <w:rPr>
                <w:rFonts w:asciiTheme="minorHAnsi" w:hAnsiTheme="minorHAnsi" w:cstheme="minorHAnsi"/>
              </w:rPr>
              <w:t>Bedarfsträgern</w:t>
            </w:r>
            <w:r w:rsidR="008260F5" w:rsidRPr="004269E6">
              <w:rPr>
                <w:rFonts w:asciiTheme="minorHAnsi" w:hAnsiTheme="minorHAnsi" w:cstheme="minorHAnsi"/>
              </w:rPr>
              <w:t xml:space="preserve"> ermöglichen, Workflow</w:t>
            </w:r>
            <w:r w:rsidR="003F1BF8" w:rsidRPr="004269E6">
              <w:rPr>
                <w:rFonts w:asciiTheme="minorHAnsi" w:hAnsiTheme="minorHAnsi" w:cstheme="minorHAnsi"/>
              </w:rPr>
              <w:t>s</w:t>
            </w:r>
            <w:r w:rsidR="008260F5" w:rsidRPr="004269E6">
              <w:rPr>
                <w:rFonts w:asciiTheme="minorHAnsi" w:hAnsiTheme="minorHAnsi" w:cstheme="minorHAnsi"/>
              </w:rPr>
              <w:t xml:space="preserve"> als Vorlage </w:t>
            </w:r>
            <w:r w:rsidR="001E3C77" w:rsidRPr="004269E6">
              <w:rPr>
                <w:rFonts w:asciiTheme="minorHAnsi" w:hAnsiTheme="minorHAnsi" w:cstheme="minorHAnsi"/>
              </w:rPr>
              <w:t>allen Anwendern eines Mandanten, aufgabenspezifisch (Workflow für Stellenanforderung) oder auch rollenspezifisch zur Verfügung zu stellen</w:t>
            </w:r>
            <w:r w:rsidR="008260F5" w:rsidRPr="004269E6">
              <w:rPr>
                <w:rFonts w:asciiTheme="minorHAnsi" w:hAnsiTheme="minorHAnsi" w:cstheme="minorHAnsi"/>
              </w:rPr>
              <w:t>.</w:t>
            </w:r>
          </w:p>
        </w:tc>
      </w:tr>
      <w:tr w:rsidR="008260F5" w:rsidRPr="004269E6" w14:paraId="201A984D" w14:textId="77777777" w:rsidTr="00715887">
        <w:tc>
          <w:tcPr>
            <w:tcW w:w="1696" w:type="dxa"/>
          </w:tcPr>
          <w:p w14:paraId="6EBA2EFD" w14:textId="40C3C000" w:rsidR="008260F5" w:rsidRPr="004269E6" w:rsidRDefault="008260F5" w:rsidP="002F2102">
            <w:pPr>
              <w:rPr>
                <w:rFonts w:asciiTheme="minorHAnsi" w:hAnsiTheme="minorHAnsi" w:cstheme="minorHAnsi"/>
                <w:color w:val="4F81BD" w:themeColor="accent1"/>
              </w:rPr>
            </w:pPr>
            <w:r w:rsidRPr="00801DB2">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066</w:t>
            </w:r>
            <w:r w:rsidRPr="00801DB2">
              <w:fldChar w:fldCharType="end"/>
            </w:r>
            <w:r w:rsidRPr="004269E6">
              <w:rPr>
                <w:rFonts w:asciiTheme="minorHAnsi" w:eastAsia="Arial" w:hAnsiTheme="minorHAnsi" w:cstheme="minorHAnsi"/>
                <w:color w:val="4F81BD" w:themeColor="accent1"/>
              </w:rPr>
              <w:t>-B</w:t>
            </w:r>
            <w:r w:rsidR="00715887">
              <w:rPr>
                <w:rFonts w:asciiTheme="minorHAnsi" w:eastAsia="Arial" w:hAnsiTheme="minorHAnsi" w:cstheme="minorHAnsi"/>
                <w:color w:val="4F81BD" w:themeColor="accent1"/>
              </w:rPr>
              <w:t>-KONF</w:t>
            </w:r>
          </w:p>
        </w:tc>
        <w:tc>
          <w:tcPr>
            <w:tcW w:w="7796" w:type="dxa"/>
          </w:tcPr>
          <w:p w14:paraId="77A98A61" w14:textId="3D249296" w:rsidR="008260F5" w:rsidRPr="004269E6" w:rsidRDefault="000E439D" w:rsidP="002F2102">
            <w:pPr>
              <w:rPr>
                <w:rFonts w:asciiTheme="minorHAnsi" w:hAnsiTheme="minorHAnsi" w:cstheme="minorHAnsi"/>
              </w:rPr>
            </w:pPr>
            <w:r w:rsidRPr="004269E6">
              <w:rPr>
                <w:rFonts w:asciiTheme="minorHAnsi" w:hAnsiTheme="minorHAnsi" w:cstheme="minorHAnsi"/>
              </w:rPr>
              <w:t>Die eRecruiting-Plattform</w:t>
            </w:r>
            <w:r w:rsidR="008260F5" w:rsidRPr="004269E6">
              <w:rPr>
                <w:rFonts w:asciiTheme="minorHAnsi" w:hAnsiTheme="minorHAnsi" w:cstheme="minorHAnsi"/>
              </w:rPr>
              <w:t xml:space="preserve"> </w:t>
            </w:r>
            <w:r w:rsidR="00903B6A" w:rsidRPr="004269E6">
              <w:rPr>
                <w:rFonts w:asciiTheme="minorHAnsi" w:hAnsiTheme="minorHAnsi" w:cstheme="minorHAnsi"/>
              </w:rPr>
              <w:t>soll</w:t>
            </w:r>
            <w:r w:rsidR="008260F5" w:rsidRPr="004269E6">
              <w:rPr>
                <w:rFonts w:asciiTheme="minorHAnsi" w:hAnsiTheme="minorHAnsi" w:cstheme="minorHAnsi"/>
              </w:rPr>
              <w:t xml:space="preserve"> den </w:t>
            </w:r>
            <w:r w:rsidR="002F0329" w:rsidRPr="004269E6">
              <w:rPr>
                <w:rFonts w:asciiTheme="minorHAnsi" w:eastAsia="Arial" w:hAnsiTheme="minorHAnsi" w:cstheme="minorHAnsi"/>
              </w:rPr>
              <w:t xml:space="preserve">Bedarfsträgern </w:t>
            </w:r>
            <w:r w:rsidR="008260F5" w:rsidRPr="004269E6">
              <w:rPr>
                <w:rFonts w:asciiTheme="minorHAnsi" w:hAnsiTheme="minorHAnsi" w:cstheme="minorHAnsi"/>
              </w:rPr>
              <w:t xml:space="preserve">ermöglichen, einen Workflow mit anderen </w:t>
            </w:r>
            <w:r w:rsidR="00EA0EBE" w:rsidRPr="004269E6">
              <w:rPr>
                <w:rFonts w:asciiTheme="minorHAnsi" w:hAnsiTheme="minorHAnsi" w:cstheme="minorHAnsi"/>
              </w:rPr>
              <w:t xml:space="preserve">Bedarfsträgern innerhalb des </w:t>
            </w:r>
            <w:r w:rsidR="00AC2CAE">
              <w:rPr>
                <w:rFonts w:asciiTheme="minorHAnsi" w:hAnsiTheme="minorHAnsi" w:cstheme="minorHAnsi"/>
              </w:rPr>
              <w:t>Landes</w:t>
            </w:r>
            <w:r w:rsidR="008260F5" w:rsidRPr="004269E6">
              <w:rPr>
                <w:rFonts w:asciiTheme="minorHAnsi" w:hAnsiTheme="minorHAnsi" w:cstheme="minorHAnsi"/>
              </w:rPr>
              <w:t xml:space="preserve"> </w:t>
            </w:r>
            <w:r w:rsidR="00AC2CAE">
              <w:rPr>
                <w:rFonts w:asciiTheme="minorHAnsi" w:hAnsiTheme="minorHAnsi" w:cstheme="minorHAnsi"/>
              </w:rPr>
              <w:t xml:space="preserve">(mandantenübergreifend) </w:t>
            </w:r>
            <w:r w:rsidR="008260F5" w:rsidRPr="004269E6">
              <w:rPr>
                <w:rFonts w:asciiTheme="minorHAnsi" w:hAnsiTheme="minorHAnsi" w:cstheme="minorHAnsi"/>
              </w:rPr>
              <w:t>auszutauschen.</w:t>
            </w:r>
          </w:p>
        </w:tc>
      </w:tr>
      <w:tr w:rsidR="00E36B37" w:rsidRPr="004269E6" w14:paraId="5A11A88F" w14:textId="77777777" w:rsidTr="00715887">
        <w:tc>
          <w:tcPr>
            <w:tcW w:w="1696" w:type="dxa"/>
          </w:tcPr>
          <w:p w14:paraId="37517320" w14:textId="270E4B8A" w:rsidR="00E36B37" w:rsidRPr="004269E6" w:rsidRDefault="00E36B37" w:rsidP="002F2102">
            <w:pPr>
              <w:rPr>
                <w:rFonts w:asciiTheme="minorHAnsi" w:hAnsiTheme="minorHAnsi" w:cstheme="minorHAnsi"/>
                <w:color w:val="4F81BD" w:themeColor="accent1"/>
              </w:rPr>
            </w:pPr>
            <w:r w:rsidRPr="00801DB2">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067</w:t>
            </w:r>
            <w:r w:rsidRPr="00801DB2">
              <w:fldChar w:fldCharType="end"/>
            </w:r>
            <w:r w:rsidRPr="004269E6">
              <w:rPr>
                <w:rFonts w:asciiTheme="minorHAnsi" w:eastAsia="Arial" w:hAnsiTheme="minorHAnsi" w:cstheme="minorHAnsi"/>
                <w:color w:val="4F81BD" w:themeColor="accent1"/>
              </w:rPr>
              <w:t>-</w:t>
            </w:r>
            <w:r w:rsidR="001E3C77" w:rsidRPr="004269E6">
              <w:rPr>
                <w:rFonts w:asciiTheme="minorHAnsi" w:eastAsia="Arial" w:hAnsiTheme="minorHAnsi" w:cstheme="minorHAnsi"/>
                <w:color w:val="4F81BD" w:themeColor="accent1"/>
              </w:rPr>
              <w:t>B</w:t>
            </w:r>
            <w:r w:rsidR="00715887">
              <w:rPr>
                <w:rFonts w:asciiTheme="minorHAnsi" w:eastAsia="Arial" w:hAnsiTheme="minorHAnsi" w:cstheme="minorHAnsi"/>
                <w:color w:val="4F81BD" w:themeColor="accent1"/>
              </w:rPr>
              <w:t>-KONF</w:t>
            </w:r>
          </w:p>
        </w:tc>
        <w:tc>
          <w:tcPr>
            <w:tcW w:w="7796" w:type="dxa"/>
          </w:tcPr>
          <w:p w14:paraId="4ABA7275" w14:textId="1575EDB3" w:rsidR="00E36B37" w:rsidRPr="004269E6" w:rsidRDefault="00E36B37" w:rsidP="002F2102">
            <w:pPr>
              <w:rPr>
                <w:rFonts w:asciiTheme="minorHAnsi" w:hAnsiTheme="minorHAnsi" w:cstheme="minorHAnsi"/>
              </w:rPr>
            </w:pPr>
            <w:r w:rsidRPr="004269E6">
              <w:rPr>
                <w:rFonts w:asciiTheme="minorHAnsi" w:hAnsiTheme="minorHAnsi" w:cstheme="minorHAnsi"/>
              </w:rPr>
              <w:t xml:space="preserve">Die eRecruiting-Plattform </w:t>
            </w:r>
            <w:r w:rsidR="001E3C77" w:rsidRPr="004269E6">
              <w:rPr>
                <w:rFonts w:asciiTheme="minorHAnsi" w:hAnsiTheme="minorHAnsi" w:cstheme="minorHAnsi"/>
              </w:rPr>
              <w:t xml:space="preserve">soll </w:t>
            </w:r>
            <w:r w:rsidR="00EA0EBE" w:rsidRPr="004269E6">
              <w:rPr>
                <w:rFonts w:asciiTheme="minorHAnsi" w:hAnsiTheme="minorHAnsi" w:cstheme="minorHAnsi"/>
              </w:rPr>
              <w:t>den Bedarfsträgern</w:t>
            </w:r>
            <w:r w:rsidRPr="004269E6">
              <w:rPr>
                <w:rFonts w:asciiTheme="minorHAnsi" w:hAnsiTheme="minorHAnsi" w:cstheme="minorHAnsi"/>
              </w:rPr>
              <w:t xml:space="preserve"> die Änderung von gespeicherten Workflows ermöglichen. </w:t>
            </w:r>
          </w:p>
        </w:tc>
      </w:tr>
      <w:tr w:rsidR="00E36B37" w:rsidRPr="004269E6" w14:paraId="4B996386" w14:textId="77777777" w:rsidTr="00715887">
        <w:tc>
          <w:tcPr>
            <w:tcW w:w="1696" w:type="dxa"/>
          </w:tcPr>
          <w:p w14:paraId="7B4BE377" w14:textId="37A20F3C" w:rsidR="00E36B37" w:rsidRPr="004269E6" w:rsidRDefault="00E36B37" w:rsidP="002F2102">
            <w:pPr>
              <w:rPr>
                <w:rFonts w:asciiTheme="minorHAnsi" w:hAnsiTheme="minorHAnsi" w:cstheme="minorHAnsi"/>
                <w:color w:val="4F81BD" w:themeColor="accent1"/>
              </w:rPr>
            </w:pPr>
            <w:r w:rsidRPr="00801DB2">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068</w:t>
            </w:r>
            <w:r w:rsidRPr="00801DB2">
              <w:fldChar w:fldCharType="end"/>
            </w:r>
            <w:r w:rsidRPr="004269E6">
              <w:rPr>
                <w:rFonts w:asciiTheme="minorHAnsi" w:eastAsia="Arial" w:hAnsiTheme="minorHAnsi" w:cstheme="minorHAnsi"/>
                <w:color w:val="4F81BD" w:themeColor="accent1"/>
              </w:rPr>
              <w:t>-A</w:t>
            </w:r>
            <w:r w:rsidR="00715887">
              <w:rPr>
                <w:rFonts w:asciiTheme="minorHAnsi" w:eastAsia="Arial" w:hAnsiTheme="minorHAnsi" w:cstheme="minorHAnsi"/>
                <w:color w:val="4F81BD" w:themeColor="accent1"/>
              </w:rPr>
              <w:t>-KONF</w:t>
            </w:r>
          </w:p>
        </w:tc>
        <w:tc>
          <w:tcPr>
            <w:tcW w:w="7796" w:type="dxa"/>
          </w:tcPr>
          <w:p w14:paraId="29623D13" w14:textId="283F4FCB" w:rsidR="00E36B37" w:rsidRPr="004269E6" w:rsidRDefault="00E36B37" w:rsidP="002F2102">
            <w:pPr>
              <w:rPr>
                <w:rFonts w:asciiTheme="minorHAnsi" w:eastAsia="Arial" w:hAnsiTheme="minorHAnsi" w:cstheme="minorHAnsi"/>
              </w:rPr>
            </w:pPr>
            <w:r w:rsidRPr="004269E6">
              <w:rPr>
                <w:rFonts w:asciiTheme="minorHAnsi" w:hAnsiTheme="minorHAnsi" w:cstheme="minorHAnsi"/>
              </w:rPr>
              <w:t>Die eRecruiting-Plattform muss verhindern, dass eine Änderung an einem Workflow zu einem Folgefehler in einem laufenden Vorgang führt, der auf dem ursprünglichen Workflow basiert.</w:t>
            </w:r>
          </w:p>
        </w:tc>
      </w:tr>
      <w:tr w:rsidR="00E36B37" w:rsidRPr="004269E6" w14:paraId="3C180F04" w14:textId="77777777" w:rsidTr="00715887">
        <w:tc>
          <w:tcPr>
            <w:tcW w:w="1696" w:type="dxa"/>
          </w:tcPr>
          <w:p w14:paraId="568BEB5D" w14:textId="3ABBC781" w:rsidR="00E36B37" w:rsidRPr="004269E6" w:rsidRDefault="00E36B37" w:rsidP="002F2102">
            <w:pPr>
              <w:rPr>
                <w:rFonts w:asciiTheme="minorHAnsi" w:hAnsiTheme="minorHAnsi" w:cstheme="minorHAnsi"/>
                <w:color w:val="4F81BD" w:themeColor="accent1"/>
              </w:rPr>
            </w:pPr>
            <w:r w:rsidRPr="00801DB2">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069</w:t>
            </w:r>
            <w:r w:rsidRPr="00801DB2">
              <w:fldChar w:fldCharType="end"/>
            </w:r>
            <w:r w:rsidRPr="004269E6">
              <w:rPr>
                <w:rFonts w:asciiTheme="minorHAnsi" w:eastAsia="Arial" w:hAnsiTheme="minorHAnsi" w:cstheme="minorHAnsi"/>
                <w:color w:val="4F81BD" w:themeColor="accent1"/>
              </w:rPr>
              <w:t>-</w:t>
            </w:r>
            <w:r w:rsidR="00EA0EBE" w:rsidRPr="004269E6">
              <w:rPr>
                <w:rFonts w:asciiTheme="minorHAnsi" w:eastAsia="Arial" w:hAnsiTheme="minorHAnsi" w:cstheme="minorHAnsi"/>
                <w:color w:val="4F81BD" w:themeColor="accent1"/>
              </w:rPr>
              <w:t>B</w:t>
            </w:r>
            <w:r w:rsidR="00715887">
              <w:rPr>
                <w:rFonts w:asciiTheme="minorHAnsi" w:eastAsia="Arial" w:hAnsiTheme="minorHAnsi" w:cstheme="minorHAnsi"/>
                <w:color w:val="4F81BD" w:themeColor="accent1"/>
              </w:rPr>
              <w:t>-KONF</w:t>
            </w:r>
          </w:p>
        </w:tc>
        <w:tc>
          <w:tcPr>
            <w:tcW w:w="7796" w:type="dxa"/>
          </w:tcPr>
          <w:p w14:paraId="50D126E6" w14:textId="0C2DE3B1" w:rsidR="00E36B37" w:rsidRPr="004269E6" w:rsidRDefault="00E36B37" w:rsidP="002F2102">
            <w:pPr>
              <w:rPr>
                <w:rFonts w:asciiTheme="minorHAnsi" w:hAnsiTheme="minorHAnsi" w:cstheme="minorHAnsi"/>
              </w:rPr>
            </w:pPr>
            <w:r w:rsidRPr="004269E6">
              <w:rPr>
                <w:rFonts w:asciiTheme="minorHAnsi" w:hAnsiTheme="minorHAnsi" w:cstheme="minorHAnsi"/>
              </w:rPr>
              <w:t xml:space="preserve">Die eRecruiting-Plattform </w:t>
            </w:r>
            <w:r w:rsidR="00EA0EBE" w:rsidRPr="004269E6">
              <w:rPr>
                <w:rFonts w:asciiTheme="minorHAnsi" w:hAnsiTheme="minorHAnsi" w:cstheme="minorHAnsi"/>
              </w:rPr>
              <w:t>soll</w:t>
            </w:r>
            <w:r w:rsidRPr="004269E6">
              <w:rPr>
                <w:rFonts w:asciiTheme="minorHAnsi" w:hAnsiTheme="minorHAnsi" w:cstheme="minorHAnsi"/>
              </w:rPr>
              <w:t xml:space="preserve"> den </w:t>
            </w:r>
            <w:r w:rsidR="00EA0EBE" w:rsidRPr="004269E6">
              <w:rPr>
                <w:rFonts w:asciiTheme="minorHAnsi" w:hAnsiTheme="minorHAnsi" w:cstheme="minorHAnsi"/>
              </w:rPr>
              <w:t xml:space="preserve">Bedarfsträgern </w:t>
            </w:r>
            <w:r w:rsidRPr="004269E6">
              <w:rPr>
                <w:rFonts w:asciiTheme="minorHAnsi" w:hAnsiTheme="minorHAnsi" w:cstheme="minorHAnsi"/>
              </w:rPr>
              <w:t xml:space="preserve">ermöglichen, ein </w:t>
            </w:r>
            <w:r w:rsidR="00C2231B">
              <w:rPr>
                <w:rFonts w:asciiTheme="minorHAnsi" w:hAnsiTheme="minorHAnsi" w:cstheme="minorHAnsi"/>
              </w:rPr>
              <w:t>aktiv</w:t>
            </w:r>
            <w:r w:rsidR="00FD7869">
              <w:rPr>
                <w:rFonts w:asciiTheme="minorHAnsi" w:hAnsiTheme="minorHAnsi" w:cstheme="minorHAnsi"/>
              </w:rPr>
              <w:t>es</w:t>
            </w:r>
            <w:r w:rsidR="00C2231B">
              <w:rPr>
                <w:rFonts w:asciiTheme="minorHAnsi" w:hAnsiTheme="minorHAnsi" w:cstheme="minorHAnsi"/>
              </w:rPr>
              <w:t xml:space="preserve"> Bewerbung</w:t>
            </w:r>
            <w:r w:rsidR="00FD7869">
              <w:rPr>
                <w:rFonts w:asciiTheme="minorHAnsi" w:hAnsiTheme="minorHAnsi" w:cstheme="minorHAnsi"/>
              </w:rPr>
              <w:t>sverfahren</w:t>
            </w:r>
            <w:r w:rsidRPr="004269E6">
              <w:rPr>
                <w:rFonts w:asciiTheme="minorHAnsi" w:hAnsiTheme="minorHAnsi" w:cstheme="minorHAnsi"/>
              </w:rPr>
              <w:t xml:space="preserve"> </w:t>
            </w:r>
            <w:r w:rsidR="00C2231B">
              <w:rPr>
                <w:rFonts w:asciiTheme="minorHAnsi" w:hAnsiTheme="minorHAnsi" w:cstheme="minorHAnsi"/>
              </w:rPr>
              <w:t>abzubrechen.</w:t>
            </w:r>
          </w:p>
        </w:tc>
      </w:tr>
      <w:tr w:rsidR="00E36B37" w:rsidRPr="004269E6" w14:paraId="53F42A35" w14:textId="77777777" w:rsidTr="00715887">
        <w:tc>
          <w:tcPr>
            <w:tcW w:w="1696" w:type="dxa"/>
          </w:tcPr>
          <w:p w14:paraId="62483F58" w14:textId="12277AD5" w:rsidR="00E36B37" w:rsidRPr="004269E6" w:rsidRDefault="00E36B37" w:rsidP="002F2102">
            <w:pPr>
              <w:rPr>
                <w:rFonts w:asciiTheme="minorHAnsi" w:hAnsiTheme="minorHAnsi" w:cstheme="minorHAnsi"/>
                <w:color w:val="4F81BD" w:themeColor="accent1"/>
              </w:rPr>
            </w:pPr>
            <w:r w:rsidRPr="00801DB2">
              <w:fldChar w:fldCharType="begin"/>
            </w:r>
            <w:r w:rsidRPr="004269E6">
              <w:rPr>
                <w:rFonts w:asciiTheme="minorHAnsi"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070</w:t>
            </w:r>
            <w:r w:rsidRPr="00801DB2">
              <w:fldChar w:fldCharType="end"/>
            </w:r>
            <w:r w:rsidRPr="004269E6">
              <w:rPr>
                <w:rFonts w:asciiTheme="minorHAnsi" w:hAnsiTheme="minorHAnsi" w:cstheme="minorHAnsi"/>
                <w:color w:val="4F81BD" w:themeColor="accent1"/>
              </w:rPr>
              <w:t>-</w:t>
            </w:r>
            <w:r w:rsidR="000E39E3" w:rsidRPr="004269E6">
              <w:rPr>
                <w:rFonts w:asciiTheme="minorHAnsi" w:hAnsiTheme="minorHAnsi" w:cstheme="minorHAnsi"/>
                <w:color w:val="4F81BD" w:themeColor="accent1"/>
              </w:rPr>
              <w:t>B</w:t>
            </w:r>
            <w:r w:rsidR="00715887">
              <w:rPr>
                <w:rFonts w:asciiTheme="minorHAnsi" w:hAnsiTheme="minorHAnsi" w:cstheme="minorHAnsi"/>
                <w:color w:val="4F81BD" w:themeColor="accent1"/>
              </w:rPr>
              <w:t>-KONF</w:t>
            </w:r>
          </w:p>
        </w:tc>
        <w:tc>
          <w:tcPr>
            <w:tcW w:w="7796" w:type="dxa"/>
          </w:tcPr>
          <w:p w14:paraId="08B2F1D5" w14:textId="6817493E" w:rsidR="00E36B37" w:rsidRPr="004269E6" w:rsidRDefault="00E36B37" w:rsidP="002F2102">
            <w:pPr>
              <w:rPr>
                <w:rFonts w:asciiTheme="minorHAnsi" w:hAnsiTheme="minorHAnsi" w:cstheme="minorHAnsi"/>
              </w:rPr>
            </w:pPr>
            <w:r w:rsidRPr="004269E6">
              <w:rPr>
                <w:rFonts w:asciiTheme="minorHAnsi" w:eastAsia="Arial" w:hAnsiTheme="minorHAnsi" w:cstheme="minorHAnsi"/>
              </w:rPr>
              <w:t xml:space="preserve">Die eRecruiting-Plattform </w:t>
            </w:r>
            <w:r w:rsidR="000E39E3" w:rsidRPr="004269E6">
              <w:rPr>
                <w:rFonts w:asciiTheme="minorHAnsi" w:eastAsia="Arial" w:hAnsiTheme="minorHAnsi" w:cstheme="minorHAnsi"/>
              </w:rPr>
              <w:t xml:space="preserve">soll </w:t>
            </w:r>
            <w:r w:rsidRPr="004269E6">
              <w:rPr>
                <w:rFonts w:asciiTheme="minorHAnsi" w:eastAsia="Arial" w:hAnsiTheme="minorHAnsi" w:cstheme="minorHAnsi"/>
              </w:rPr>
              <w:t>beim Abbruch eine</w:t>
            </w:r>
            <w:r w:rsidR="00133697">
              <w:rPr>
                <w:rFonts w:asciiTheme="minorHAnsi" w:eastAsia="Arial" w:hAnsiTheme="minorHAnsi" w:cstheme="minorHAnsi"/>
              </w:rPr>
              <w:t>s</w:t>
            </w:r>
            <w:r w:rsidRPr="004269E6">
              <w:rPr>
                <w:rFonts w:asciiTheme="minorHAnsi" w:eastAsia="Arial" w:hAnsiTheme="minorHAnsi" w:cstheme="minorHAnsi"/>
              </w:rPr>
              <w:t xml:space="preserve"> Bewerbung</w:t>
            </w:r>
            <w:r w:rsidR="00133697">
              <w:rPr>
                <w:rFonts w:asciiTheme="minorHAnsi" w:eastAsia="Arial" w:hAnsiTheme="minorHAnsi" w:cstheme="minorHAnsi"/>
              </w:rPr>
              <w:t>sverfahrens</w:t>
            </w:r>
            <w:r w:rsidRPr="004269E6">
              <w:rPr>
                <w:rFonts w:asciiTheme="minorHAnsi" w:eastAsia="Arial" w:hAnsiTheme="minorHAnsi" w:cstheme="minorHAnsi"/>
              </w:rPr>
              <w:t xml:space="preserve"> automatisch </w:t>
            </w:r>
            <w:r w:rsidR="00084D64">
              <w:rPr>
                <w:rFonts w:asciiTheme="minorHAnsi" w:eastAsia="Arial" w:hAnsiTheme="minorHAnsi" w:cstheme="minorHAnsi"/>
              </w:rPr>
              <w:t xml:space="preserve">alle </w:t>
            </w:r>
            <w:r w:rsidR="0072659E" w:rsidRPr="004269E6">
              <w:rPr>
                <w:rFonts w:asciiTheme="minorHAnsi" w:eastAsia="Arial" w:hAnsiTheme="minorHAnsi" w:cstheme="minorHAnsi"/>
              </w:rPr>
              <w:t>aktive</w:t>
            </w:r>
            <w:r w:rsidR="00084D64">
              <w:rPr>
                <w:rFonts w:asciiTheme="minorHAnsi" w:eastAsia="Arial" w:hAnsiTheme="minorHAnsi" w:cstheme="minorHAnsi"/>
              </w:rPr>
              <w:t>n</w:t>
            </w:r>
            <w:r w:rsidR="0072659E" w:rsidRPr="004269E6">
              <w:rPr>
                <w:rFonts w:asciiTheme="minorHAnsi" w:eastAsia="Arial" w:hAnsiTheme="minorHAnsi" w:cstheme="minorHAnsi"/>
              </w:rPr>
              <w:t xml:space="preserve"> </w:t>
            </w:r>
            <w:r w:rsidR="00FD7869">
              <w:rPr>
                <w:rFonts w:asciiTheme="minorHAnsi" w:eastAsia="Arial" w:hAnsiTheme="minorHAnsi" w:cstheme="minorHAnsi"/>
              </w:rPr>
              <w:t>Vorgänge</w:t>
            </w:r>
            <w:r w:rsidR="0072659E" w:rsidRPr="004269E6">
              <w:rPr>
                <w:rFonts w:asciiTheme="minorHAnsi" w:eastAsia="Arial" w:hAnsiTheme="minorHAnsi" w:cstheme="minorHAnsi"/>
              </w:rPr>
              <w:t xml:space="preserve"> </w:t>
            </w:r>
            <w:r w:rsidRPr="004269E6">
              <w:rPr>
                <w:rFonts w:asciiTheme="minorHAnsi" w:eastAsia="Arial" w:hAnsiTheme="minorHAnsi" w:cstheme="minorHAnsi"/>
              </w:rPr>
              <w:t>beenden</w:t>
            </w:r>
            <w:r w:rsidR="00FD7869">
              <w:rPr>
                <w:rFonts w:asciiTheme="minorHAnsi" w:eastAsia="Arial" w:hAnsiTheme="minorHAnsi" w:cstheme="minorHAnsi"/>
              </w:rPr>
              <w:t xml:space="preserve"> können.</w:t>
            </w:r>
          </w:p>
        </w:tc>
      </w:tr>
      <w:tr w:rsidR="00FD7869" w:rsidRPr="004269E6" w14:paraId="060AA4EB" w14:textId="77777777" w:rsidTr="00715887">
        <w:tc>
          <w:tcPr>
            <w:tcW w:w="1696" w:type="dxa"/>
          </w:tcPr>
          <w:p w14:paraId="1CA1C93A" w14:textId="25353E2C" w:rsidR="00FD7869" w:rsidRPr="00801DB2" w:rsidRDefault="00FD7869" w:rsidP="002F2102">
            <w:r w:rsidRPr="00801DB2">
              <w:fldChar w:fldCharType="begin"/>
            </w:r>
            <w:r w:rsidRPr="004269E6">
              <w:rPr>
                <w:rFonts w:asciiTheme="minorHAnsi"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071</w:t>
            </w:r>
            <w:r w:rsidRPr="00801DB2">
              <w:fldChar w:fldCharType="end"/>
            </w:r>
            <w:r w:rsidRPr="004269E6">
              <w:rPr>
                <w:rFonts w:asciiTheme="minorHAnsi" w:hAnsiTheme="minorHAnsi" w:cstheme="minorHAnsi"/>
                <w:color w:val="4F81BD" w:themeColor="accent1"/>
              </w:rPr>
              <w:t>-B</w:t>
            </w:r>
            <w:r>
              <w:rPr>
                <w:rFonts w:asciiTheme="minorHAnsi" w:hAnsiTheme="minorHAnsi" w:cstheme="minorHAnsi"/>
                <w:color w:val="4F81BD" w:themeColor="accent1"/>
              </w:rPr>
              <w:t>-KONF</w:t>
            </w:r>
          </w:p>
        </w:tc>
        <w:tc>
          <w:tcPr>
            <w:tcW w:w="7796" w:type="dxa"/>
          </w:tcPr>
          <w:p w14:paraId="05B18366" w14:textId="6061CC94" w:rsidR="00FD7869" w:rsidRPr="004269E6" w:rsidRDefault="00FD7869" w:rsidP="002F2102">
            <w:pPr>
              <w:rPr>
                <w:rFonts w:asciiTheme="minorHAnsi" w:hAnsiTheme="minorHAnsi" w:cstheme="minorHAnsi"/>
              </w:rPr>
            </w:pPr>
            <w:r w:rsidRPr="004269E6">
              <w:rPr>
                <w:rFonts w:asciiTheme="minorHAnsi" w:eastAsia="Arial" w:hAnsiTheme="minorHAnsi" w:cstheme="minorHAnsi"/>
              </w:rPr>
              <w:t>Die eRecruiting-Plattform soll beim Abbruch eine</w:t>
            </w:r>
            <w:r>
              <w:rPr>
                <w:rFonts w:asciiTheme="minorHAnsi" w:eastAsia="Arial" w:hAnsiTheme="minorHAnsi" w:cstheme="minorHAnsi"/>
              </w:rPr>
              <w:t>s</w:t>
            </w:r>
            <w:r w:rsidRPr="004269E6">
              <w:rPr>
                <w:rFonts w:asciiTheme="minorHAnsi" w:eastAsia="Arial" w:hAnsiTheme="minorHAnsi" w:cstheme="minorHAnsi"/>
              </w:rPr>
              <w:t xml:space="preserve"> Bewerbung</w:t>
            </w:r>
            <w:r>
              <w:rPr>
                <w:rFonts w:asciiTheme="minorHAnsi" w:eastAsia="Arial" w:hAnsiTheme="minorHAnsi" w:cstheme="minorHAnsi"/>
              </w:rPr>
              <w:t>sverfahrens</w:t>
            </w:r>
            <w:r w:rsidRPr="004269E6">
              <w:rPr>
                <w:rFonts w:asciiTheme="minorHAnsi" w:eastAsia="Arial" w:hAnsiTheme="minorHAnsi" w:cstheme="minorHAnsi"/>
              </w:rPr>
              <w:t xml:space="preserve"> automatisch</w:t>
            </w:r>
            <w:r>
              <w:rPr>
                <w:rFonts w:asciiTheme="minorHAnsi" w:eastAsia="Arial" w:hAnsiTheme="minorHAnsi" w:cstheme="minorHAnsi"/>
              </w:rPr>
              <w:t xml:space="preserve"> allen Bewerbenden, und allen internen Prozessbeteiligten eine Information zum Abbruch samt gewähltem Grund geben können.</w:t>
            </w:r>
          </w:p>
        </w:tc>
      </w:tr>
    </w:tbl>
    <w:p w14:paraId="721F31ED" w14:textId="77777777" w:rsidR="00902E7D" w:rsidRDefault="00902E7D" w:rsidP="00902E7D">
      <w:pPr>
        <w:pStyle w:val="berschrift4"/>
      </w:pPr>
      <w:bookmarkStart w:id="459" w:name="_Toc222998463"/>
      <w:bookmarkEnd w:id="433"/>
      <w:r>
        <w:t>Status in Workflows konfigurieren</w:t>
      </w:r>
      <w:bookmarkEnd w:id="459"/>
    </w:p>
    <w:p w14:paraId="0450E776" w14:textId="14C41A7C" w:rsidR="00902E7D" w:rsidRDefault="00902E7D" w:rsidP="00902E7D">
      <w:r>
        <w:t>Sowohl die einzelne Bewerbung als auch das gesamte Bewerbungsverfahren hat verschiedene Status, die durchlaufen werden.</w:t>
      </w:r>
    </w:p>
    <w:tbl>
      <w:tblPr>
        <w:tblStyle w:val="Tabellenraster"/>
        <w:tblW w:w="9492" w:type="dxa"/>
        <w:tblLook w:val="04A0" w:firstRow="1" w:lastRow="0" w:firstColumn="1" w:lastColumn="0" w:noHBand="0" w:noVBand="1"/>
      </w:tblPr>
      <w:tblGrid>
        <w:gridCol w:w="1696"/>
        <w:gridCol w:w="7796"/>
      </w:tblGrid>
      <w:tr w:rsidR="00902E7D" w:rsidRPr="004269E6" w14:paraId="273E24F4" w14:textId="77777777" w:rsidTr="00BF3C59">
        <w:tc>
          <w:tcPr>
            <w:tcW w:w="1696" w:type="dxa"/>
          </w:tcPr>
          <w:p w14:paraId="565C88A6" w14:textId="77777777" w:rsidR="00902E7D" w:rsidRPr="000E587F" w:rsidRDefault="00902E7D" w:rsidP="00BF3C59">
            <w:pPr>
              <w:rPr>
                <w:rFonts w:asciiTheme="minorHAnsi" w:eastAsia="Arial" w:hAnsiTheme="minorHAnsi" w:cstheme="minorHAnsi"/>
              </w:rPr>
            </w:pPr>
            <w:r w:rsidRPr="000E587F">
              <w:rPr>
                <w:rFonts w:asciiTheme="minorHAnsi" w:eastAsia="Arial" w:hAnsiTheme="minorHAnsi" w:cstheme="minorHAnsi"/>
              </w:rPr>
              <w:t>ID</w:t>
            </w:r>
          </w:p>
        </w:tc>
        <w:tc>
          <w:tcPr>
            <w:tcW w:w="7796" w:type="dxa"/>
          </w:tcPr>
          <w:p w14:paraId="36F31A21" w14:textId="77777777" w:rsidR="00902E7D" w:rsidRPr="000E587F" w:rsidRDefault="00902E7D" w:rsidP="00BF3C59">
            <w:pPr>
              <w:rPr>
                <w:rFonts w:asciiTheme="minorHAnsi" w:eastAsia="Arial" w:hAnsiTheme="minorHAnsi" w:cstheme="minorHAnsi"/>
              </w:rPr>
            </w:pPr>
            <w:r w:rsidRPr="000E587F">
              <w:rPr>
                <w:rFonts w:asciiTheme="minorHAnsi" w:eastAsia="Arial" w:hAnsiTheme="minorHAnsi" w:cstheme="minorHAnsi"/>
              </w:rPr>
              <w:t>Anforderung</w:t>
            </w:r>
          </w:p>
        </w:tc>
      </w:tr>
      <w:tr w:rsidR="00902E7D" w:rsidRPr="004269E6" w14:paraId="59760D6C" w14:textId="77777777" w:rsidTr="00BF3C59">
        <w:tc>
          <w:tcPr>
            <w:tcW w:w="1696" w:type="dxa"/>
          </w:tcPr>
          <w:p w14:paraId="161C6AA0" w14:textId="35CC1D86" w:rsidR="00902E7D" w:rsidRPr="000E587F" w:rsidRDefault="00902E7D" w:rsidP="00902E7D">
            <w:pPr>
              <w:rPr>
                <w:rFonts w:asciiTheme="minorHAnsi" w:hAnsiTheme="minorHAnsi" w:cstheme="minorHAnsi"/>
                <w:color w:val="4F81BD" w:themeColor="accent1"/>
              </w:rPr>
            </w:pPr>
            <w:r w:rsidRPr="00801DB2">
              <w:lastRenderedPageBreak/>
              <w:fldChar w:fldCharType="begin"/>
            </w:r>
            <w:r w:rsidRPr="004269E6">
              <w:rPr>
                <w:rFonts w:asciiTheme="minorHAnsi"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072</w:t>
            </w:r>
            <w:r w:rsidRPr="00801DB2">
              <w:fldChar w:fldCharType="end"/>
            </w:r>
            <w:r w:rsidRPr="004269E6">
              <w:rPr>
                <w:rFonts w:asciiTheme="minorHAnsi" w:hAnsiTheme="minorHAnsi" w:cstheme="minorHAnsi"/>
                <w:color w:val="4F81BD" w:themeColor="accent1"/>
              </w:rPr>
              <w:t>-</w:t>
            </w:r>
            <w:r>
              <w:rPr>
                <w:rFonts w:asciiTheme="minorHAnsi" w:hAnsiTheme="minorHAnsi" w:cstheme="minorHAnsi"/>
                <w:color w:val="4F81BD" w:themeColor="accent1"/>
              </w:rPr>
              <w:t>B-</w:t>
            </w:r>
            <w:r w:rsidR="00080EEF">
              <w:rPr>
                <w:rFonts w:asciiTheme="minorHAnsi" w:hAnsiTheme="minorHAnsi" w:cstheme="minorHAnsi"/>
                <w:color w:val="4F81BD" w:themeColor="accent1"/>
              </w:rPr>
              <w:t>KONF</w:t>
            </w:r>
          </w:p>
        </w:tc>
        <w:tc>
          <w:tcPr>
            <w:tcW w:w="7796" w:type="dxa"/>
          </w:tcPr>
          <w:p w14:paraId="5B3348A0" w14:textId="2FFC93AF" w:rsidR="00902E7D" w:rsidRPr="000E587F" w:rsidRDefault="00902E7D" w:rsidP="00902E7D">
            <w:pPr>
              <w:rPr>
                <w:rFonts w:asciiTheme="minorHAnsi" w:eastAsia="Arial" w:hAnsiTheme="minorHAnsi" w:cstheme="minorHAnsi"/>
              </w:rPr>
            </w:pPr>
            <w:r>
              <w:rPr>
                <w:rFonts w:asciiTheme="minorHAnsi" w:hAnsiTheme="minorHAnsi" w:cstheme="minorHAnsi"/>
              </w:rPr>
              <w:t>Die eRecruiting-Plattform soll jedem Bewerbungsverfahren eindeutige Status zuweisen.</w:t>
            </w:r>
          </w:p>
        </w:tc>
      </w:tr>
      <w:tr w:rsidR="00902E7D" w:rsidRPr="004269E6" w14:paraId="035E1EAC" w14:textId="77777777" w:rsidTr="00BF3C59">
        <w:tc>
          <w:tcPr>
            <w:tcW w:w="1696" w:type="dxa"/>
          </w:tcPr>
          <w:p w14:paraId="20EDC646" w14:textId="734049D4" w:rsidR="00902E7D" w:rsidRPr="000E587F" w:rsidRDefault="00902E7D" w:rsidP="00902E7D">
            <w:pPr>
              <w:rPr>
                <w:rFonts w:asciiTheme="minorHAnsi" w:hAnsiTheme="minorHAnsi" w:cstheme="minorHAnsi"/>
                <w:color w:val="4F81BD" w:themeColor="accent1"/>
              </w:rPr>
            </w:pPr>
            <w:r w:rsidRPr="00801DB2">
              <w:fldChar w:fldCharType="begin"/>
            </w:r>
            <w:r w:rsidRPr="004269E6">
              <w:rPr>
                <w:rFonts w:asciiTheme="minorHAnsi"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073</w:t>
            </w:r>
            <w:r w:rsidRPr="00801DB2">
              <w:fldChar w:fldCharType="end"/>
            </w:r>
            <w:r w:rsidRPr="004269E6">
              <w:rPr>
                <w:rFonts w:asciiTheme="minorHAnsi" w:hAnsiTheme="minorHAnsi" w:cstheme="minorHAnsi"/>
                <w:color w:val="4F81BD" w:themeColor="accent1"/>
              </w:rPr>
              <w:t>-</w:t>
            </w:r>
            <w:r>
              <w:rPr>
                <w:rFonts w:asciiTheme="minorHAnsi" w:hAnsiTheme="minorHAnsi" w:cstheme="minorHAnsi"/>
                <w:color w:val="4F81BD" w:themeColor="accent1"/>
              </w:rPr>
              <w:t>B-</w:t>
            </w:r>
            <w:r w:rsidR="00080EEF">
              <w:rPr>
                <w:rFonts w:asciiTheme="minorHAnsi" w:hAnsiTheme="minorHAnsi" w:cstheme="minorHAnsi"/>
                <w:color w:val="4F81BD" w:themeColor="accent1"/>
              </w:rPr>
              <w:t>KONF</w:t>
            </w:r>
          </w:p>
        </w:tc>
        <w:tc>
          <w:tcPr>
            <w:tcW w:w="7796" w:type="dxa"/>
          </w:tcPr>
          <w:p w14:paraId="5CDC1D55" w14:textId="12AF4307" w:rsidR="00902E7D" w:rsidRPr="000E587F" w:rsidRDefault="00902E7D" w:rsidP="00902E7D">
            <w:pPr>
              <w:rPr>
                <w:rFonts w:asciiTheme="minorHAnsi" w:hAnsiTheme="minorHAnsi" w:cstheme="minorHAnsi"/>
              </w:rPr>
            </w:pPr>
            <w:r>
              <w:rPr>
                <w:rFonts w:asciiTheme="minorHAnsi" w:hAnsiTheme="minorHAnsi" w:cstheme="minorHAnsi"/>
              </w:rPr>
              <w:t>Die eRecruiting-Plattform soll jeder Bewerbung eindeutige Status zuweisen.</w:t>
            </w:r>
          </w:p>
        </w:tc>
      </w:tr>
      <w:tr w:rsidR="00902E7D" w:rsidRPr="004269E6" w14:paraId="0647375C" w14:textId="77777777" w:rsidTr="00BF3C59">
        <w:tc>
          <w:tcPr>
            <w:tcW w:w="1696" w:type="dxa"/>
          </w:tcPr>
          <w:p w14:paraId="4CCB6953" w14:textId="3E209771" w:rsidR="00902E7D" w:rsidDel="00745262" w:rsidRDefault="00902E7D" w:rsidP="00902E7D">
            <w:pPr>
              <w:rPr>
                <w:rFonts w:asciiTheme="minorHAnsi" w:hAnsiTheme="minorHAnsi" w:cstheme="minorHAnsi"/>
                <w:color w:val="4F81BD" w:themeColor="accent1"/>
              </w:rPr>
            </w:pPr>
            <w:r w:rsidRPr="00801DB2">
              <w:fldChar w:fldCharType="begin"/>
            </w:r>
            <w:r w:rsidRPr="004269E6">
              <w:rPr>
                <w:rFonts w:asciiTheme="minorHAnsi"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074</w:t>
            </w:r>
            <w:r w:rsidRPr="00801DB2">
              <w:fldChar w:fldCharType="end"/>
            </w:r>
            <w:r w:rsidRPr="004269E6">
              <w:rPr>
                <w:rFonts w:asciiTheme="minorHAnsi" w:hAnsiTheme="minorHAnsi" w:cstheme="minorHAnsi"/>
                <w:color w:val="4F81BD" w:themeColor="accent1"/>
              </w:rPr>
              <w:t>-</w:t>
            </w:r>
            <w:r>
              <w:rPr>
                <w:rFonts w:asciiTheme="minorHAnsi" w:hAnsiTheme="minorHAnsi" w:cstheme="minorHAnsi"/>
                <w:color w:val="4F81BD" w:themeColor="accent1"/>
              </w:rPr>
              <w:t>B-</w:t>
            </w:r>
            <w:r w:rsidR="00080EEF">
              <w:rPr>
                <w:rFonts w:asciiTheme="minorHAnsi" w:hAnsiTheme="minorHAnsi" w:cstheme="minorHAnsi"/>
                <w:color w:val="4F81BD" w:themeColor="accent1"/>
              </w:rPr>
              <w:t>KONF</w:t>
            </w:r>
          </w:p>
        </w:tc>
        <w:tc>
          <w:tcPr>
            <w:tcW w:w="7796" w:type="dxa"/>
          </w:tcPr>
          <w:p w14:paraId="329481E0" w14:textId="22F229AD" w:rsidR="00902E7D" w:rsidRPr="000E587F" w:rsidRDefault="00902E7D" w:rsidP="00902E7D">
            <w:pPr>
              <w:rPr>
                <w:rFonts w:asciiTheme="minorHAnsi" w:hAnsiTheme="minorHAnsi" w:cstheme="minorHAnsi"/>
              </w:rPr>
            </w:pPr>
            <w:r>
              <w:rPr>
                <w:rFonts w:asciiTheme="minorHAnsi" w:hAnsiTheme="minorHAnsi" w:cstheme="minorHAnsi"/>
              </w:rPr>
              <w:t xml:space="preserve">Die eRecruiting-Plattform soll </w:t>
            </w:r>
            <w:r w:rsidR="00D153B1">
              <w:rPr>
                <w:rFonts w:asciiTheme="minorHAnsi" w:hAnsiTheme="minorHAnsi" w:cstheme="minorHAnsi"/>
              </w:rPr>
              <w:t xml:space="preserve">den </w:t>
            </w:r>
            <w:r>
              <w:rPr>
                <w:rFonts w:asciiTheme="minorHAnsi" w:hAnsiTheme="minorHAnsi" w:cstheme="minorHAnsi"/>
              </w:rPr>
              <w:t xml:space="preserve">Status </w:t>
            </w:r>
            <w:r w:rsidR="00D153B1">
              <w:rPr>
                <w:rFonts w:asciiTheme="minorHAnsi" w:hAnsiTheme="minorHAnsi" w:cstheme="minorHAnsi"/>
              </w:rPr>
              <w:t>des</w:t>
            </w:r>
            <w:r>
              <w:rPr>
                <w:rFonts w:asciiTheme="minorHAnsi" w:hAnsiTheme="minorHAnsi" w:cstheme="minorHAnsi"/>
              </w:rPr>
              <w:t xml:space="preserve"> </w:t>
            </w:r>
            <w:r w:rsidR="00D153B1">
              <w:rPr>
                <w:rFonts w:asciiTheme="minorHAnsi" w:hAnsiTheme="minorHAnsi" w:cstheme="minorHAnsi"/>
              </w:rPr>
              <w:t xml:space="preserve">jeweiligen </w:t>
            </w:r>
            <w:r>
              <w:rPr>
                <w:rFonts w:asciiTheme="minorHAnsi" w:hAnsiTheme="minorHAnsi" w:cstheme="minorHAnsi"/>
              </w:rPr>
              <w:t>Bewerbungsverfahren</w:t>
            </w:r>
            <w:r w:rsidR="00D153B1">
              <w:rPr>
                <w:rFonts w:asciiTheme="minorHAnsi" w:hAnsiTheme="minorHAnsi" w:cstheme="minorHAnsi"/>
              </w:rPr>
              <w:t>s</w:t>
            </w:r>
            <w:r>
              <w:rPr>
                <w:rFonts w:asciiTheme="minorHAnsi" w:hAnsiTheme="minorHAnsi" w:cstheme="minorHAnsi"/>
              </w:rPr>
              <w:t xml:space="preserve"> und </w:t>
            </w:r>
            <w:r w:rsidR="00D153B1">
              <w:rPr>
                <w:rFonts w:asciiTheme="minorHAnsi" w:hAnsiTheme="minorHAnsi" w:cstheme="minorHAnsi"/>
              </w:rPr>
              <w:t xml:space="preserve">der </w:t>
            </w:r>
            <w:r>
              <w:rPr>
                <w:rFonts w:asciiTheme="minorHAnsi" w:hAnsiTheme="minorHAnsi" w:cstheme="minorHAnsi"/>
              </w:rPr>
              <w:t>einzelnen Bewerbungen automatisiert ändern/fortschreiben.</w:t>
            </w:r>
          </w:p>
        </w:tc>
      </w:tr>
      <w:tr w:rsidR="00902E7D" w:rsidRPr="004269E6" w14:paraId="1AFD7394" w14:textId="77777777" w:rsidTr="00BF3C59">
        <w:tc>
          <w:tcPr>
            <w:tcW w:w="1696" w:type="dxa"/>
          </w:tcPr>
          <w:p w14:paraId="61F65C3B" w14:textId="20DFED80" w:rsidR="00902E7D" w:rsidRPr="00801DB2" w:rsidRDefault="00902E7D" w:rsidP="00902E7D">
            <w:r w:rsidRPr="00801DB2">
              <w:fldChar w:fldCharType="begin"/>
            </w:r>
            <w:r w:rsidRPr="004269E6">
              <w:rPr>
                <w:rFonts w:asciiTheme="minorHAnsi"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075</w:t>
            </w:r>
            <w:r w:rsidRPr="00801DB2">
              <w:fldChar w:fldCharType="end"/>
            </w:r>
            <w:r w:rsidRPr="004269E6">
              <w:rPr>
                <w:rFonts w:asciiTheme="minorHAnsi" w:hAnsiTheme="minorHAnsi" w:cstheme="minorHAnsi"/>
                <w:color w:val="4F81BD" w:themeColor="accent1"/>
              </w:rPr>
              <w:t>-</w:t>
            </w:r>
            <w:r>
              <w:rPr>
                <w:rFonts w:asciiTheme="minorHAnsi" w:hAnsiTheme="minorHAnsi" w:cstheme="minorHAnsi"/>
                <w:color w:val="4F81BD" w:themeColor="accent1"/>
              </w:rPr>
              <w:t>B-</w:t>
            </w:r>
            <w:r w:rsidR="00080EEF">
              <w:rPr>
                <w:rFonts w:asciiTheme="minorHAnsi" w:hAnsiTheme="minorHAnsi" w:cstheme="minorHAnsi"/>
                <w:color w:val="4F81BD" w:themeColor="accent1"/>
              </w:rPr>
              <w:t>KONF</w:t>
            </w:r>
          </w:p>
        </w:tc>
        <w:tc>
          <w:tcPr>
            <w:tcW w:w="7796" w:type="dxa"/>
          </w:tcPr>
          <w:p w14:paraId="4D416EFE" w14:textId="77777777" w:rsidR="00902E7D" w:rsidRDefault="00902E7D" w:rsidP="00902E7D">
            <w:pPr>
              <w:rPr>
                <w:rFonts w:asciiTheme="minorHAnsi" w:hAnsiTheme="minorHAnsi" w:cstheme="minorHAnsi"/>
              </w:rPr>
            </w:pPr>
            <w:r>
              <w:rPr>
                <w:rFonts w:asciiTheme="minorHAnsi" w:hAnsiTheme="minorHAnsi" w:cstheme="minorHAnsi"/>
              </w:rPr>
              <w:t>Für Bewerbungsverfahren werden insbesondere nachfolgende Status erwartet, vgl. Prozessdokumentation (die Bezeichnung kann abweichen):</w:t>
            </w:r>
          </w:p>
          <w:p w14:paraId="624BD7A5" w14:textId="77777777" w:rsidR="00902E7D" w:rsidRDefault="00902E7D" w:rsidP="00902E7D">
            <w:pPr>
              <w:pStyle w:val="Listenabsatz"/>
              <w:numPr>
                <w:ilvl w:val="0"/>
                <w:numId w:val="114"/>
              </w:numPr>
              <w:rPr>
                <w:rFonts w:asciiTheme="minorHAnsi" w:hAnsiTheme="minorHAnsi" w:cstheme="minorHAnsi"/>
              </w:rPr>
            </w:pPr>
            <w:r>
              <w:rPr>
                <w:rFonts w:asciiTheme="minorHAnsi" w:hAnsiTheme="minorHAnsi" w:cstheme="minorHAnsi"/>
              </w:rPr>
              <w:t>Personalbedarfsmeldung</w:t>
            </w:r>
          </w:p>
          <w:p w14:paraId="129CB8D3" w14:textId="77777777" w:rsidR="00902E7D" w:rsidRDefault="00902E7D" w:rsidP="00902E7D">
            <w:pPr>
              <w:pStyle w:val="Listenabsatz"/>
              <w:numPr>
                <w:ilvl w:val="0"/>
                <w:numId w:val="114"/>
              </w:numPr>
              <w:rPr>
                <w:rFonts w:asciiTheme="minorHAnsi" w:hAnsiTheme="minorHAnsi" w:cstheme="minorHAnsi"/>
              </w:rPr>
            </w:pPr>
            <w:r>
              <w:rPr>
                <w:rFonts w:asciiTheme="minorHAnsi" w:hAnsiTheme="minorHAnsi" w:cstheme="minorHAnsi"/>
              </w:rPr>
              <w:t>Personalbedarf genehmigt</w:t>
            </w:r>
          </w:p>
          <w:p w14:paraId="216B2F00" w14:textId="77777777" w:rsidR="00902E7D" w:rsidRDefault="00902E7D" w:rsidP="00902E7D">
            <w:pPr>
              <w:pStyle w:val="Listenabsatz"/>
              <w:numPr>
                <w:ilvl w:val="0"/>
                <w:numId w:val="114"/>
              </w:numPr>
              <w:rPr>
                <w:rFonts w:asciiTheme="minorHAnsi" w:hAnsiTheme="minorHAnsi" w:cstheme="minorHAnsi"/>
              </w:rPr>
            </w:pPr>
            <w:r>
              <w:rPr>
                <w:rFonts w:asciiTheme="minorHAnsi" w:hAnsiTheme="minorHAnsi" w:cstheme="minorHAnsi"/>
              </w:rPr>
              <w:t>Personalbedarf abgelehnt</w:t>
            </w:r>
          </w:p>
          <w:p w14:paraId="27F6DD41" w14:textId="77777777" w:rsidR="00902E7D" w:rsidRDefault="00902E7D" w:rsidP="00902E7D">
            <w:pPr>
              <w:pStyle w:val="Listenabsatz"/>
              <w:numPr>
                <w:ilvl w:val="0"/>
                <w:numId w:val="114"/>
              </w:numPr>
              <w:rPr>
                <w:rFonts w:asciiTheme="minorHAnsi" w:hAnsiTheme="minorHAnsi" w:cstheme="minorHAnsi"/>
              </w:rPr>
            </w:pPr>
            <w:r>
              <w:rPr>
                <w:rFonts w:asciiTheme="minorHAnsi" w:hAnsiTheme="minorHAnsi" w:cstheme="minorHAnsi"/>
              </w:rPr>
              <w:t>Ausschreibungsvorbereitung</w:t>
            </w:r>
          </w:p>
          <w:p w14:paraId="4492E0AD" w14:textId="77777777" w:rsidR="00902E7D" w:rsidRDefault="00902E7D" w:rsidP="00902E7D">
            <w:pPr>
              <w:pStyle w:val="Listenabsatz"/>
              <w:numPr>
                <w:ilvl w:val="0"/>
                <w:numId w:val="114"/>
              </w:numPr>
              <w:rPr>
                <w:rFonts w:asciiTheme="minorHAnsi" w:hAnsiTheme="minorHAnsi" w:cstheme="minorHAnsi"/>
              </w:rPr>
            </w:pPr>
            <w:r>
              <w:rPr>
                <w:rFonts w:asciiTheme="minorHAnsi" w:hAnsiTheme="minorHAnsi" w:cstheme="minorHAnsi"/>
              </w:rPr>
              <w:t>Stellenausschreibung</w:t>
            </w:r>
          </w:p>
          <w:p w14:paraId="51C2336C" w14:textId="77777777" w:rsidR="00902E7D" w:rsidRDefault="00902E7D" w:rsidP="00902E7D">
            <w:pPr>
              <w:pStyle w:val="Listenabsatz"/>
              <w:numPr>
                <w:ilvl w:val="1"/>
                <w:numId w:val="114"/>
              </w:numPr>
              <w:rPr>
                <w:rFonts w:asciiTheme="minorHAnsi" w:hAnsiTheme="minorHAnsi" w:cstheme="minorHAnsi"/>
              </w:rPr>
            </w:pPr>
            <w:r>
              <w:rPr>
                <w:rFonts w:asciiTheme="minorHAnsi" w:hAnsiTheme="minorHAnsi" w:cstheme="minorHAnsi"/>
              </w:rPr>
              <w:t>Interne Ausschreibung</w:t>
            </w:r>
          </w:p>
          <w:p w14:paraId="223BA9A0" w14:textId="77777777" w:rsidR="00902E7D" w:rsidRDefault="00902E7D" w:rsidP="00902E7D">
            <w:pPr>
              <w:pStyle w:val="Listenabsatz"/>
              <w:numPr>
                <w:ilvl w:val="1"/>
                <w:numId w:val="114"/>
              </w:numPr>
              <w:rPr>
                <w:rFonts w:asciiTheme="minorHAnsi" w:hAnsiTheme="minorHAnsi" w:cstheme="minorHAnsi"/>
              </w:rPr>
            </w:pPr>
            <w:r>
              <w:rPr>
                <w:rFonts w:asciiTheme="minorHAnsi" w:hAnsiTheme="minorHAnsi" w:cstheme="minorHAnsi"/>
              </w:rPr>
              <w:t>Externe Ausschreibung</w:t>
            </w:r>
          </w:p>
          <w:p w14:paraId="65E72E79" w14:textId="77777777" w:rsidR="00902E7D" w:rsidRDefault="00902E7D" w:rsidP="00902E7D">
            <w:pPr>
              <w:pStyle w:val="Listenabsatz"/>
              <w:numPr>
                <w:ilvl w:val="0"/>
                <w:numId w:val="114"/>
              </w:numPr>
              <w:rPr>
                <w:rFonts w:asciiTheme="minorHAnsi" w:hAnsiTheme="minorHAnsi" w:cstheme="minorHAnsi"/>
              </w:rPr>
            </w:pPr>
            <w:r>
              <w:rPr>
                <w:rFonts w:asciiTheme="minorHAnsi" w:hAnsiTheme="minorHAnsi" w:cstheme="minorHAnsi"/>
              </w:rPr>
              <w:t>Bewerbungsfrist abgelaufen</w:t>
            </w:r>
          </w:p>
          <w:p w14:paraId="70EEBF81" w14:textId="77777777" w:rsidR="00902E7D" w:rsidRDefault="00902E7D" w:rsidP="00902E7D">
            <w:pPr>
              <w:pStyle w:val="Listenabsatz"/>
              <w:numPr>
                <w:ilvl w:val="0"/>
                <w:numId w:val="114"/>
              </w:numPr>
              <w:rPr>
                <w:rFonts w:asciiTheme="minorHAnsi" w:hAnsiTheme="minorHAnsi" w:cstheme="minorHAnsi"/>
              </w:rPr>
            </w:pPr>
            <w:r>
              <w:rPr>
                <w:rFonts w:asciiTheme="minorHAnsi" w:hAnsiTheme="minorHAnsi" w:cstheme="minorHAnsi"/>
              </w:rPr>
              <w:t>In Bewertung</w:t>
            </w:r>
          </w:p>
          <w:p w14:paraId="1235B91E" w14:textId="77777777" w:rsidR="00902E7D" w:rsidRDefault="00902E7D" w:rsidP="00902E7D">
            <w:pPr>
              <w:pStyle w:val="Listenabsatz"/>
              <w:numPr>
                <w:ilvl w:val="0"/>
                <w:numId w:val="114"/>
              </w:numPr>
              <w:rPr>
                <w:rFonts w:asciiTheme="minorHAnsi" w:hAnsiTheme="minorHAnsi" w:cstheme="minorHAnsi"/>
              </w:rPr>
            </w:pPr>
            <w:r>
              <w:rPr>
                <w:rFonts w:asciiTheme="minorHAnsi" w:hAnsiTheme="minorHAnsi" w:cstheme="minorHAnsi"/>
              </w:rPr>
              <w:t>In Bewerbendenauswahl</w:t>
            </w:r>
          </w:p>
          <w:p w14:paraId="320B741D" w14:textId="77777777" w:rsidR="00902E7D" w:rsidRDefault="00902E7D" w:rsidP="00902E7D">
            <w:pPr>
              <w:pStyle w:val="Listenabsatz"/>
              <w:numPr>
                <w:ilvl w:val="0"/>
                <w:numId w:val="114"/>
              </w:numPr>
              <w:rPr>
                <w:rFonts w:asciiTheme="minorHAnsi" w:hAnsiTheme="minorHAnsi" w:cstheme="minorHAnsi"/>
              </w:rPr>
            </w:pPr>
            <w:r>
              <w:rPr>
                <w:rFonts w:asciiTheme="minorHAnsi" w:hAnsiTheme="minorHAnsi" w:cstheme="minorHAnsi"/>
              </w:rPr>
              <w:t>In Einstellung / Ernennung</w:t>
            </w:r>
          </w:p>
          <w:p w14:paraId="003FD9C5" w14:textId="77777777" w:rsidR="004717C7" w:rsidRDefault="004717C7" w:rsidP="004717C7">
            <w:pPr>
              <w:pStyle w:val="Listenabsatz"/>
              <w:numPr>
                <w:ilvl w:val="0"/>
                <w:numId w:val="114"/>
              </w:numPr>
              <w:rPr>
                <w:rFonts w:asciiTheme="minorHAnsi" w:hAnsiTheme="minorHAnsi" w:cstheme="minorHAnsi"/>
              </w:rPr>
            </w:pPr>
            <w:r>
              <w:rPr>
                <w:rFonts w:asciiTheme="minorHAnsi" w:hAnsiTheme="minorHAnsi" w:cstheme="minorHAnsi"/>
              </w:rPr>
              <w:t>Abgeschlossen</w:t>
            </w:r>
          </w:p>
          <w:p w14:paraId="7C72498F" w14:textId="77777777" w:rsidR="00902E7D" w:rsidRDefault="00902E7D" w:rsidP="00902E7D">
            <w:pPr>
              <w:pStyle w:val="Listenabsatz"/>
              <w:numPr>
                <w:ilvl w:val="0"/>
                <w:numId w:val="114"/>
              </w:numPr>
              <w:rPr>
                <w:rFonts w:asciiTheme="minorHAnsi" w:hAnsiTheme="minorHAnsi" w:cstheme="minorHAnsi"/>
              </w:rPr>
            </w:pPr>
            <w:r>
              <w:rPr>
                <w:rFonts w:asciiTheme="minorHAnsi" w:hAnsiTheme="minorHAnsi" w:cstheme="minorHAnsi"/>
              </w:rPr>
              <w:t>Datenübergabe</w:t>
            </w:r>
          </w:p>
          <w:p w14:paraId="433D1FE5" w14:textId="4906F170" w:rsidR="00902E7D" w:rsidRDefault="00902E7D" w:rsidP="00902E7D">
            <w:pPr>
              <w:pStyle w:val="Listenabsatz"/>
              <w:numPr>
                <w:ilvl w:val="0"/>
                <w:numId w:val="114"/>
              </w:numPr>
              <w:rPr>
                <w:rFonts w:asciiTheme="minorHAnsi" w:hAnsiTheme="minorHAnsi" w:cstheme="minorHAnsi"/>
              </w:rPr>
            </w:pPr>
            <w:r>
              <w:rPr>
                <w:rFonts w:asciiTheme="minorHAnsi" w:hAnsiTheme="minorHAnsi" w:cstheme="minorHAnsi"/>
              </w:rPr>
              <w:t>Abgebrochen</w:t>
            </w:r>
          </w:p>
        </w:tc>
      </w:tr>
    </w:tbl>
    <w:p w14:paraId="146DE0FA" w14:textId="77777777" w:rsidR="00902E7D" w:rsidRPr="00902E7D" w:rsidRDefault="00902E7D" w:rsidP="00902E7D"/>
    <w:p w14:paraId="7147D60E" w14:textId="752F85AF" w:rsidR="00D33F4A" w:rsidRPr="004269E6" w:rsidRDefault="00D33F4A" w:rsidP="002F2102">
      <w:pPr>
        <w:pStyle w:val="berschrift3"/>
      </w:pPr>
      <w:bookmarkStart w:id="460" w:name="_Toc222998464"/>
      <w:r w:rsidRPr="004269E6">
        <w:t>Texte</w:t>
      </w:r>
      <w:bookmarkEnd w:id="460"/>
    </w:p>
    <w:p w14:paraId="7641B31D" w14:textId="5F40AA33" w:rsidR="009A153A" w:rsidRPr="004269E6" w:rsidRDefault="00325C96" w:rsidP="002F2102">
      <w:r w:rsidRPr="004269E6">
        <w:t>Auf Karriereseiten und in Stellenausschreibungen werden wiederkehrende textuelle Informationen verwendet, um Bewerbe</w:t>
      </w:r>
      <w:r w:rsidR="00822F9D" w:rsidRPr="004269E6">
        <w:t>nden</w:t>
      </w:r>
      <w:r w:rsidRPr="004269E6">
        <w:t xml:space="preserve"> Auskünfte </w:t>
      </w:r>
      <w:r w:rsidR="00487629" w:rsidRPr="004269E6">
        <w:t>z</w:t>
      </w:r>
      <w:r w:rsidRPr="004269E6">
        <w:t>um potenziellen Arbeitgeber oder der Dienststelle zu geben</w:t>
      </w:r>
      <w:r w:rsidR="00487629" w:rsidRPr="004269E6">
        <w:t xml:space="preserve"> und um</w:t>
      </w:r>
      <w:r w:rsidRPr="004269E6">
        <w:t xml:space="preserve"> den Aufgabenbereich oder </w:t>
      </w:r>
      <w:r w:rsidR="00487629" w:rsidRPr="004269E6">
        <w:t xml:space="preserve">die </w:t>
      </w:r>
      <w:r w:rsidRPr="004269E6">
        <w:t xml:space="preserve">Profilanforderungen </w:t>
      </w:r>
      <w:r w:rsidR="0041319E" w:rsidRPr="004269E6">
        <w:t xml:space="preserve">zu beschreiben. </w:t>
      </w:r>
    </w:p>
    <w:p w14:paraId="393EF71A" w14:textId="1213B72C" w:rsidR="0041319E" w:rsidRPr="004269E6" w:rsidRDefault="0041319E" w:rsidP="002F2102">
      <w:pPr>
        <w:pStyle w:val="berschrift4"/>
      </w:pPr>
      <w:bookmarkStart w:id="461" w:name="_Ref213241573"/>
      <w:bookmarkStart w:id="462" w:name="_Toc222998465"/>
      <w:r w:rsidRPr="004269E6">
        <w:t xml:space="preserve">Textbausteine </w:t>
      </w:r>
      <w:r w:rsidR="004E0743" w:rsidRPr="004269E6">
        <w:t xml:space="preserve">und </w:t>
      </w:r>
      <w:r w:rsidR="009D0A66">
        <w:t>Vorlagen</w:t>
      </w:r>
      <w:r w:rsidR="004E0743" w:rsidRPr="004269E6">
        <w:t xml:space="preserve"> </w:t>
      </w:r>
      <w:r w:rsidRPr="004269E6">
        <w:t>erstellen</w:t>
      </w:r>
      <w:bookmarkEnd w:id="461"/>
      <w:bookmarkEnd w:id="462"/>
    </w:p>
    <w:p w14:paraId="38D9BED0" w14:textId="76B15C20" w:rsidR="00290B99" w:rsidRPr="004269E6" w:rsidRDefault="0041319E" w:rsidP="002F2102">
      <w:r w:rsidRPr="004269E6">
        <w:t>Nicht jeder Text muss immer wieder neu erstellt werden</w:t>
      </w:r>
      <w:r w:rsidR="00487629" w:rsidRPr="004269E6">
        <w:t>.</w:t>
      </w:r>
      <w:r w:rsidRPr="004269E6">
        <w:t xml:space="preserve"> </w:t>
      </w:r>
      <w:r w:rsidR="00487629" w:rsidRPr="004269E6">
        <w:t>S</w:t>
      </w:r>
      <w:r w:rsidRPr="004269E6">
        <w:t xml:space="preserve">chon heute nutzen </w:t>
      </w:r>
      <w:r w:rsidR="00291A65">
        <w:t xml:space="preserve">die Bedarfsträger </w:t>
      </w:r>
      <w:r w:rsidRPr="004269E6">
        <w:t>Textbausteine</w:t>
      </w:r>
      <w:r w:rsidR="00487629" w:rsidRPr="004269E6">
        <w:t xml:space="preserve"> </w:t>
      </w:r>
      <w:r w:rsidR="00290B99" w:rsidRPr="004269E6">
        <w:t>in bestehenden Systemen, weswegen eine solche Funktion auch für die eRecruiting-Plattform vorgesehen ist.</w:t>
      </w:r>
    </w:p>
    <w:p w14:paraId="071377AC" w14:textId="77777777" w:rsidR="0041319E" w:rsidRPr="004269E6" w:rsidRDefault="0041319E" w:rsidP="002F2102"/>
    <w:tbl>
      <w:tblPr>
        <w:tblStyle w:val="Tabellenraster"/>
        <w:tblW w:w="9492" w:type="dxa"/>
        <w:tblLook w:val="04A0" w:firstRow="1" w:lastRow="0" w:firstColumn="1" w:lastColumn="0" w:noHBand="0" w:noVBand="1"/>
      </w:tblPr>
      <w:tblGrid>
        <w:gridCol w:w="1696"/>
        <w:gridCol w:w="7796"/>
      </w:tblGrid>
      <w:tr w:rsidR="00FB0CC9" w:rsidRPr="004269E6" w14:paraId="1B5F1531" w14:textId="77777777" w:rsidTr="00715887">
        <w:tc>
          <w:tcPr>
            <w:tcW w:w="1696" w:type="dxa"/>
          </w:tcPr>
          <w:p w14:paraId="3BADD8BA" w14:textId="77777777" w:rsidR="00FB0CC9" w:rsidRPr="004269E6" w:rsidRDefault="00FB0CC9" w:rsidP="002F2102">
            <w:pPr>
              <w:rPr>
                <w:rFonts w:asciiTheme="minorHAnsi" w:eastAsia="Arial" w:hAnsiTheme="minorHAnsi" w:cstheme="minorHAnsi"/>
              </w:rPr>
            </w:pPr>
            <w:r w:rsidRPr="004269E6">
              <w:rPr>
                <w:rFonts w:asciiTheme="minorHAnsi" w:eastAsia="Arial" w:hAnsiTheme="minorHAnsi" w:cstheme="minorHAnsi"/>
              </w:rPr>
              <w:t>ID</w:t>
            </w:r>
          </w:p>
        </w:tc>
        <w:tc>
          <w:tcPr>
            <w:tcW w:w="7796" w:type="dxa"/>
          </w:tcPr>
          <w:p w14:paraId="17602C04" w14:textId="77777777" w:rsidR="00FB0CC9" w:rsidRPr="004269E6" w:rsidRDefault="00FB0CC9" w:rsidP="002F2102">
            <w:pPr>
              <w:rPr>
                <w:rFonts w:asciiTheme="minorHAnsi" w:eastAsia="Arial" w:hAnsiTheme="minorHAnsi" w:cstheme="minorHAnsi"/>
              </w:rPr>
            </w:pPr>
            <w:r w:rsidRPr="004269E6">
              <w:rPr>
                <w:rFonts w:asciiTheme="minorHAnsi" w:eastAsia="Arial" w:hAnsiTheme="minorHAnsi" w:cstheme="minorHAnsi"/>
              </w:rPr>
              <w:t>Anforderung</w:t>
            </w:r>
          </w:p>
        </w:tc>
      </w:tr>
      <w:tr w:rsidR="00FB0CC9" w:rsidRPr="004269E6" w14:paraId="56142061" w14:textId="77777777" w:rsidTr="00715887">
        <w:tc>
          <w:tcPr>
            <w:tcW w:w="1696" w:type="dxa"/>
          </w:tcPr>
          <w:p w14:paraId="29BCAC0E" w14:textId="2B04FFDA" w:rsidR="00FB0CC9" w:rsidRPr="004269E6" w:rsidRDefault="00FB0CC9" w:rsidP="002F2102">
            <w:pPr>
              <w:rPr>
                <w:rFonts w:asciiTheme="minorHAnsi" w:hAnsiTheme="minorHAnsi" w:cstheme="minorHAnsi"/>
                <w:color w:val="4F81BD" w:themeColor="accent1"/>
              </w:rPr>
            </w:pPr>
            <w:r w:rsidRPr="00801DB2">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076</w:t>
            </w:r>
            <w:r w:rsidRPr="00801DB2">
              <w:fldChar w:fldCharType="end"/>
            </w:r>
            <w:r w:rsidRPr="004269E6">
              <w:rPr>
                <w:rFonts w:asciiTheme="minorHAnsi" w:eastAsia="Arial" w:hAnsiTheme="minorHAnsi" w:cstheme="minorHAnsi"/>
                <w:color w:val="4F81BD" w:themeColor="accent1"/>
              </w:rPr>
              <w:t>-B</w:t>
            </w:r>
            <w:r w:rsidR="00715887">
              <w:rPr>
                <w:rFonts w:asciiTheme="minorHAnsi" w:eastAsia="Arial" w:hAnsiTheme="minorHAnsi" w:cstheme="minorHAnsi"/>
                <w:color w:val="4F81BD" w:themeColor="accent1"/>
              </w:rPr>
              <w:t>-KONF</w:t>
            </w:r>
          </w:p>
        </w:tc>
        <w:tc>
          <w:tcPr>
            <w:tcW w:w="7796" w:type="dxa"/>
          </w:tcPr>
          <w:p w14:paraId="462151DA" w14:textId="71B020F1" w:rsidR="00FB0CC9" w:rsidRPr="004269E6" w:rsidRDefault="000E439D" w:rsidP="002F2102">
            <w:pPr>
              <w:rPr>
                <w:rFonts w:asciiTheme="minorHAnsi" w:eastAsia="Arial" w:hAnsiTheme="minorHAnsi" w:cstheme="minorHAnsi"/>
              </w:rPr>
            </w:pPr>
            <w:r w:rsidRPr="004269E6">
              <w:rPr>
                <w:rFonts w:asciiTheme="minorHAnsi" w:eastAsia="Arial" w:hAnsiTheme="minorHAnsi" w:cstheme="minorHAnsi"/>
              </w:rPr>
              <w:t>Die eRecruiting-Plattform</w:t>
            </w:r>
            <w:r w:rsidR="00FB0CC9" w:rsidRPr="004269E6">
              <w:rPr>
                <w:rFonts w:asciiTheme="minorHAnsi" w:eastAsia="Arial" w:hAnsiTheme="minorHAnsi" w:cstheme="minorHAnsi"/>
              </w:rPr>
              <w:t xml:space="preserve"> soll den </w:t>
            </w:r>
            <w:r w:rsidR="00290B99" w:rsidRPr="004269E6">
              <w:rPr>
                <w:rFonts w:asciiTheme="minorHAnsi" w:eastAsia="Arial" w:hAnsiTheme="minorHAnsi" w:cstheme="minorHAnsi"/>
              </w:rPr>
              <w:t>Bedarfsträgern</w:t>
            </w:r>
            <w:r w:rsidR="00FB0CC9" w:rsidRPr="004269E6">
              <w:rPr>
                <w:rFonts w:asciiTheme="minorHAnsi" w:eastAsia="Arial" w:hAnsiTheme="minorHAnsi" w:cstheme="minorHAnsi"/>
              </w:rPr>
              <w:t xml:space="preserve"> ermöglichen, Textbausteine zu erstellen. </w:t>
            </w:r>
          </w:p>
        </w:tc>
      </w:tr>
      <w:tr w:rsidR="00FB0CC9" w:rsidRPr="004269E6" w14:paraId="5292CC0E" w14:textId="77777777" w:rsidTr="00715887">
        <w:tc>
          <w:tcPr>
            <w:tcW w:w="1696" w:type="dxa"/>
          </w:tcPr>
          <w:p w14:paraId="238EEC00" w14:textId="2C47362C" w:rsidR="00FB0CC9" w:rsidRPr="004269E6" w:rsidRDefault="00FB0CC9" w:rsidP="002F2102">
            <w:pPr>
              <w:rPr>
                <w:rFonts w:asciiTheme="minorHAnsi" w:hAnsiTheme="minorHAnsi" w:cstheme="minorHAnsi"/>
                <w:color w:val="4F81BD" w:themeColor="accent1"/>
              </w:rPr>
            </w:pPr>
            <w:r w:rsidRPr="00801DB2">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077</w:t>
            </w:r>
            <w:r w:rsidRPr="00801DB2">
              <w:fldChar w:fldCharType="end"/>
            </w:r>
            <w:r w:rsidRPr="004269E6">
              <w:rPr>
                <w:rFonts w:asciiTheme="minorHAnsi" w:eastAsia="Arial" w:hAnsiTheme="minorHAnsi" w:cstheme="minorHAnsi"/>
                <w:color w:val="4F81BD" w:themeColor="accent1"/>
              </w:rPr>
              <w:t>-B</w:t>
            </w:r>
            <w:r w:rsidR="00715887">
              <w:rPr>
                <w:rFonts w:asciiTheme="minorHAnsi" w:eastAsia="Arial" w:hAnsiTheme="minorHAnsi" w:cstheme="minorHAnsi"/>
                <w:color w:val="4F81BD" w:themeColor="accent1"/>
              </w:rPr>
              <w:t>-KONF</w:t>
            </w:r>
          </w:p>
        </w:tc>
        <w:tc>
          <w:tcPr>
            <w:tcW w:w="7796" w:type="dxa"/>
          </w:tcPr>
          <w:p w14:paraId="5ACFD38C" w14:textId="3FDAC42A" w:rsidR="00FB0CC9" w:rsidRPr="004269E6" w:rsidRDefault="000E439D" w:rsidP="002F2102">
            <w:pPr>
              <w:rPr>
                <w:rFonts w:asciiTheme="minorHAnsi" w:eastAsia="Arial" w:hAnsiTheme="minorHAnsi" w:cstheme="minorHAnsi"/>
              </w:rPr>
            </w:pPr>
            <w:r w:rsidRPr="004269E6">
              <w:rPr>
                <w:rFonts w:asciiTheme="minorHAnsi" w:eastAsia="Arial" w:hAnsiTheme="minorHAnsi" w:cstheme="minorHAnsi"/>
              </w:rPr>
              <w:t>Die eRecruiting-Plattform</w:t>
            </w:r>
            <w:r w:rsidR="00FB0CC9" w:rsidRPr="004269E6">
              <w:rPr>
                <w:rFonts w:asciiTheme="minorHAnsi" w:eastAsia="Arial" w:hAnsiTheme="minorHAnsi" w:cstheme="minorHAnsi"/>
              </w:rPr>
              <w:t xml:space="preserve"> soll den </w:t>
            </w:r>
            <w:r w:rsidR="00290B99" w:rsidRPr="004269E6">
              <w:rPr>
                <w:rFonts w:asciiTheme="minorHAnsi" w:eastAsia="Arial" w:hAnsiTheme="minorHAnsi" w:cstheme="minorHAnsi"/>
              </w:rPr>
              <w:t xml:space="preserve">Bedarfsträgern </w:t>
            </w:r>
            <w:r w:rsidR="00FB0CC9" w:rsidRPr="004269E6">
              <w:rPr>
                <w:rFonts w:asciiTheme="minorHAnsi" w:eastAsia="Arial" w:hAnsiTheme="minorHAnsi" w:cstheme="minorHAnsi"/>
              </w:rPr>
              <w:t>ermöglichen, Textbausteine im Hinblick auf spezifische Verwendungszwecke zu erstellen, beispielsweise und insbesondere zur späteren Verwendung in/auf:</w:t>
            </w:r>
          </w:p>
          <w:p w14:paraId="58D73664" w14:textId="73A1D0A4" w:rsidR="00FB0CC9" w:rsidRPr="004269E6" w:rsidRDefault="00FB0CC9" w:rsidP="002F2102">
            <w:pPr>
              <w:pStyle w:val="Listenabsatz"/>
              <w:numPr>
                <w:ilvl w:val="0"/>
                <w:numId w:val="60"/>
              </w:numPr>
              <w:rPr>
                <w:rFonts w:asciiTheme="minorHAnsi" w:hAnsiTheme="minorHAnsi" w:cstheme="minorHAnsi"/>
              </w:rPr>
            </w:pPr>
            <w:r w:rsidRPr="004269E6">
              <w:rPr>
                <w:rFonts w:asciiTheme="minorHAnsi" w:eastAsia="Arial" w:hAnsiTheme="minorHAnsi" w:cstheme="minorHAnsi"/>
              </w:rPr>
              <w:t>Vorlagen für Stellenanforderungen (</w:t>
            </w:r>
            <w:r w:rsidR="008F016D">
              <w:rPr>
                <w:rFonts w:asciiTheme="minorHAnsi" w:eastAsia="Arial" w:hAnsiTheme="minorHAnsi" w:cstheme="minorHAnsi"/>
              </w:rPr>
              <w:t>v</w:t>
            </w:r>
            <w:r w:rsidR="00153E25" w:rsidRPr="004269E6">
              <w:rPr>
                <w:rFonts w:asciiTheme="minorHAnsi" w:eastAsia="Arial" w:hAnsiTheme="minorHAnsi" w:cstheme="minorHAnsi"/>
              </w:rPr>
              <w:t xml:space="preserve">gl. </w:t>
            </w:r>
            <w:r w:rsidRPr="004269E6">
              <w:rPr>
                <w:rFonts w:asciiTheme="minorHAnsi" w:eastAsia="Arial" w:hAnsiTheme="minorHAnsi" w:cstheme="minorHAnsi"/>
              </w:rPr>
              <w:t>Kapitel</w:t>
            </w:r>
            <w:r w:rsidR="00462F47">
              <w:rPr>
                <w:rFonts w:asciiTheme="minorHAnsi" w:hAnsiTheme="minorHAnsi" w:cstheme="minorHAnsi"/>
              </w:rPr>
              <w:t xml:space="preserve"> </w:t>
            </w:r>
            <w:r w:rsidR="007E552A" w:rsidRPr="00801DB2">
              <w:fldChar w:fldCharType="begin"/>
            </w:r>
            <w:r w:rsidR="007E552A">
              <w:rPr>
                <w:rFonts w:asciiTheme="minorHAnsi" w:hAnsiTheme="minorHAnsi" w:cstheme="minorHAnsi"/>
              </w:rPr>
              <w:instrText xml:space="preserve"> REF _Ref189204501 \r \h </w:instrText>
            </w:r>
            <w:r w:rsidR="007E552A" w:rsidRPr="00801DB2">
              <w:rPr>
                <w:rFonts w:asciiTheme="minorHAnsi" w:hAnsiTheme="minorHAnsi" w:cstheme="minorHAnsi"/>
              </w:rPr>
              <w:fldChar w:fldCharType="separate"/>
            </w:r>
            <w:r w:rsidR="00A30EE8">
              <w:rPr>
                <w:rFonts w:asciiTheme="minorHAnsi" w:hAnsiTheme="minorHAnsi" w:cstheme="minorHAnsi"/>
              </w:rPr>
              <w:t>3.8.1.1</w:t>
            </w:r>
            <w:r w:rsidR="007E552A" w:rsidRPr="00801DB2">
              <w:fldChar w:fldCharType="end"/>
            </w:r>
            <w:r w:rsidRPr="004269E6">
              <w:rPr>
                <w:rFonts w:asciiTheme="minorHAnsi" w:eastAsia="Arial" w:hAnsiTheme="minorHAnsi" w:cstheme="minorHAnsi"/>
              </w:rPr>
              <w:t xml:space="preserve">) </w:t>
            </w:r>
          </w:p>
          <w:p w14:paraId="41AF09EC" w14:textId="7C8D1DFC" w:rsidR="00FB0CC9" w:rsidRPr="004269E6" w:rsidRDefault="00FB0CC9" w:rsidP="002F2102">
            <w:pPr>
              <w:pStyle w:val="Listenabsatz"/>
              <w:numPr>
                <w:ilvl w:val="0"/>
                <w:numId w:val="60"/>
              </w:numPr>
              <w:rPr>
                <w:rFonts w:asciiTheme="minorHAnsi" w:hAnsiTheme="minorHAnsi" w:cstheme="minorHAnsi"/>
              </w:rPr>
            </w:pPr>
            <w:r w:rsidRPr="004269E6">
              <w:rPr>
                <w:rFonts w:asciiTheme="minorHAnsi" w:eastAsia="Arial" w:hAnsiTheme="minorHAnsi" w:cstheme="minorHAnsi"/>
              </w:rPr>
              <w:t>Karriereseiten (</w:t>
            </w:r>
            <w:r w:rsidR="008F016D">
              <w:rPr>
                <w:rFonts w:asciiTheme="minorHAnsi" w:eastAsia="Arial" w:hAnsiTheme="minorHAnsi" w:cstheme="minorHAnsi"/>
              </w:rPr>
              <w:t>v</w:t>
            </w:r>
            <w:r w:rsidR="00153E25" w:rsidRPr="004269E6">
              <w:rPr>
                <w:rFonts w:asciiTheme="minorHAnsi" w:eastAsia="Arial" w:hAnsiTheme="minorHAnsi" w:cstheme="minorHAnsi"/>
              </w:rPr>
              <w:t xml:space="preserve">gl. </w:t>
            </w:r>
            <w:r w:rsidRPr="004269E6">
              <w:rPr>
                <w:rFonts w:asciiTheme="minorHAnsi" w:eastAsia="Arial" w:hAnsiTheme="minorHAnsi" w:cstheme="minorHAnsi"/>
              </w:rPr>
              <w:t>Kapitel</w:t>
            </w:r>
            <w:r w:rsidR="00462F47">
              <w:rPr>
                <w:rFonts w:asciiTheme="minorHAnsi" w:hAnsiTheme="minorHAnsi" w:cstheme="minorHAnsi"/>
              </w:rPr>
              <w:t xml:space="preserve"> </w:t>
            </w:r>
            <w:r w:rsidR="00462F47" w:rsidRPr="00E30133">
              <w:rPr>
                <w:rFonts w:asciiTheme="majorHAnsi" w:hAnsiTheme="majorHAnsi" w:cstheme="majorHAnsi"/>
              </w:rPr>
              <w:fldChar w:fldCharType="begin"/>
            </w:r>
            <w:r w:rsidR="00462F47" w:rsidRPr="00E30133">
              <w:rPr>
                <w:rFonts w:asciiTheme="majorHAnsi" w:hAnsiTheme="majorHAnsi" w:cstheme="majorHAnsi"/>
              </w:rPr>
              <w:instrText xml:space="preserve"> REF _Ref210235172 \r \h </w:instrText>
            </w:r>
            <w:r w:rsidR="00E30133">
              <w:rPr>
                <w:rFonts w:asciiTheme="majorHAnsi" w:hAnsiTheme="majorHAnsi" w:cstheme="majorHAnsi"/>
              </w:rPr>
              <w:instrText xml:space="preserve"> \* MERGEFORMAT </w:instrText>
            </w:r>
            <w:r w:rsidR="00462F47" w:rsidRPr="00E30133">
              <w:rPr>
                <w:rFonts w:asciiTheme="majorHAnsi" w:hAnsiTheme="majorHAnsi" w:cstheme="majorHAnsi"/>
              </w:rPr>
            </w:r>
            <w:r w:rsidR="00462F47" w:rsidRPr="00E30133">
              <w:rPr>
                <w:rFonts w:asciiTheme="majorHAnsi" w:hAnsiTheme="majorHAnsi" w:cstheme="majorHAnsi"/>
              </w:rPr>
              <w:fldChar w:fldCharType="separate"/>
            </w:r>
            <w:r w:rsidR="00A30EE8">
              <w:rPr>
                <w:rFonts w:asciiTheme="majorHAnsi" w:hAnsiTheme="majorHAnsi" w:cstheme="majorHAnsi"/>
              </w:rPr>
              <w:t>3.7</w:t>
            </w:r>
            <w:r w:rsidR="00462F47" w:rsidRPr="00E30133">
              <w:rPr>
                <w:rFonts w:asciiTheme="majorHAnsi" w:hAnsiTheme="majorHAnsi" w:cstheme="majorHAnsi"/>
              </w:rPr>
              <w:fldChar w:fldCharType="end"/>
            </w:r>
            <w:r w:rsidRPr="00E30133">
              <w:rPr>
                <w:rFonts w:asciiTheme="majorHAnsi" w:eastAsia="Arial" w:hAnsiTheme="majorHAnsi" w:cstheme="majorHAnsi"/>
              </w:rPr>
              <w:t>)</w:t>
            </w:r>
          </w:p>
          <w:p w14:paraId="4EF1787F" w14:textId="1E9977EA" w:rsidR="00FB0CC9" w:rsidRPr="004269E6" w:rsidRDefault="00FB0CC9" w:rsidP="002F2102">
            <w:pPr>
              <w:pStyle w:val="Listenabsatz"/>
              <w:numPr>
                <w:ilvl w:val="0"/>
                <w:numId w:val="60"/>
              </w:numPr>
              <w:rPr>
                <w:rFonts w:asciiTheme="minorHAnsi" w:hAnsiTheme="minorHAnsi" w:cstheme="minorHAnsi"/>
              </w:rPr>
            </w:pPr>
            <w:r w:rsidRPr="004269E6">
              <w:rPr>
                <w:rFonts w:asciiTheme="minorHAnsi" w:hAnsiTheme="minorHAnsi" w:cstheme="minorHAnsi"/>
              </w:rPr>
              <w:t>Kommunikation mit Bewerbe</w:t>
            </w:r>
            <w:r w:rsidR="00E50907" w:rsidRPr="004269E6">
              <w:rPr>
                <w:rFonts w:asciiTheme="minorHAnsi" w:hAnsiTheme="minorHAnsi" w:cstheme="minorHAnsi"/>
              </w:rPr>
              <w:t xml:space="preserve">nden </w:t>
            </w:r>
            <w:r w:rsidRPr="004269E6">
              <w:rPr>
                <w:rFonts w:asciiTheme="minorHAnsi" w:hAnsiTheme="minorHAnsi" w:cstheme="minorHAnsi"/>
              </w:rPr>
              <w:t>(</w:t>
            </w:r>
            <w:r w:rsidR="008F016D">
              <w:rPr>
                <w:rFonts w:asciiTheme="minorHAnsi" w:hAnsiTheme="minorHAnsi" w:cstheme="minorHAnsi"/>
              </w:rPr>
              <w:t>v</w:t>
            </w:r>
            <w:r w:rsidR="00153E25" w:rsidRPr="004269E6">
              <w:rPr>
                <w:rFonts w:asciiTheme="minorHAnsi" w:hAnsiTheme="minorHAnsi" w:cstheme="minorHAnsi"/>
              </w:rPr>
              <w:t xml:space="preserve">gl. </w:t>
            </w:r>
            <w:r w:rsidRPr="004269E6">
              <w:rPr>
                <w:rFonts w:asciiTheme="minorHAnsi" w:hAnsiTheme="minorHAnsi" w:cstheme="minorHAnsi"/>
              </w:rPr>
              <w:t>Kapitel</w:t>
            </w:r>
            <w:r w:rsidR="00110BBE">
              <w:rPr>
                <w:rFonts w:asciiTheme="minorHAnsi" w:hAnsiTheme="minorHAnsi" w:cstheme="minorHAnsi"/>
              </w:rPr>
              <w:t xml:space="preserve"> </w:t>
            </w:r>
            <w:r w:rsidR="00110BBE">
              <w:rPr>
                <w:rFonts w:asciiTheme="minorHAnsi" w:hAnsiTheme="minorHAnsi" w:cstheme="minorHAnsi"/>
              </w:rPr>
              <w:fldChar w:fldCharType="begin"/>
            </w:r>
            <w:r w:rsidR="00110BBE">
              <w:rPr>
                <w:rFonts w:asciiTheme="minorHAnsi" w:hAnsiTheme="minorHAnsi" w:cstheme="minorHAnsi"/>
              </w:rPr>
              <w:instrText xml:space="preserve"> REF _Ref204893784 \r \h </w:instrText>
            </w:r>
            <w:r w:rsidR="00110BBE">
              <w:rPr>
                <w:rFonts w:asciiTheme="minorHAnsi" w:hAnsiTheme="minorHAnsi" w:cstheme="minorHAnsi"/>
              </w:rPr>
            </w:r>
            <w:r w:rsidR="00110BBE">
              <w:rPr>
                <w:rFonts w:asciiTheme="minorHAnsi" w:hAnsiTheme="minorHAnsi" w:cstheme="minorHAnsi"/>
              </w:rPr>
              <w:fldChar w:fldCharType="separate"/>
            </w:r>
            <w:r w:rsidR="00A30EE8">
              <w:rPr>
                <w:rFonts w:asciiTheme="minorHAnsi" w:hAnsiTheme="minorHAnsi" w:cstheme="minorHAnsi"/>
              </w:rPr>
              <w:t>3.10.1</w:t>
            </w:r>
            <w:r w:rsidR="00110BBE">
              <w:rPr>
                <w:rFonts w:asciiTheme="minorHAnsi" w:hAnsiTheme="minorHAnsi" w:cstheme="minorHAnsi"/>
              </w:rPr>
              <w:fldChar w:fldCharType="end"/>
            </w:r>
            <w:r w:rsidRPr="004269E6">
              <w:rPr>
                <w:rFonts w:asciiTheme="minorHAnsi" w:hAnsiTheme="minorHAnsi" w:cstheme="minorHAnsi"/>
              </w:rPr>
              <w:t>)</w:t>
            </w:r>
          </w:p>
          <w:p w14:paraId="3D0071F3" w14:textId="49BF4803" w:rsidR="00FB0CC9" w:rsidRPr="004269E6" w:rsidRDefault="00F37C75" w:rsidP="002F2102">
            <w:pPr>
              <w:rPr>
                <w:rFonts w:asciiTheme="minorHAnsi" w:hAnsiTheme="minorHAnsi" w:cstheme="minorHAnsi"/>
              </w:rPr>
            </w:pPr>
            <w:r>
              <w:rPr>
                <w:rFonts w:asciiTheme="minorHAnsi" w:hAnsiTheme="minorHAnsi" w:cstheme="minorBidi"/>
              </w:rPr>
              <w:t>W</w:t>
            </w:r>
            <w:r w:rsidR="001B67A5" w:rsidRPr="004269E6">
              <w:rPr>
                <w:rFonts w:asciiTheme="minorHAnsi" w:hAnsiTheme="minorHAnsi" w:cstheme="minorBidi"/>
              </w:rPr>
              <w:t xml:space="preserve">eisen Sie </w:t>
            </w:r>
            <w:r w:rsidR="00BE6EFB">
              <w:rPr>
                <w:rFonts w:asciiTheme="minorHAnsi" w:hAnsiTheme="minorHAnsi" w:cstheme="minorBidi"/>
              </w:rPr>
              <w:t>evtl.</w:t>
            </w:r>
            <w:r w:rsidR="001B67A5" w:rsidRPr="004269E6">
              <w:rPr>
                <w:rFonts w:asciiTheme="minorHAnsi" w:hAnsiTheme="minorHAnsi" w:cstheme="minorBidi"/>
              </w:rPr>
              <w:t xml:space="preserve"> damit verbundene Kosten im Preisblatt (</w:t>
            </w:r>
            <w:r w:rsidR="001B67A5" w:rsidRPr="00107F5B">
              <w:rPr>
                <w:rFonts w:asciiTheme="minorHAnsi" w:hAnsiTheme="minorHAnsi" w:cstheme="minorBidi"/>
                <w:highlight w:val="yellow"/>
              </w:rPr>
              <w:t>Anlage ##</w:t>
            </w:r>
            <w:r w:rsidR="001B67A5" w:rsidRPr="004269E6">
              <w:rPr>
                <w:rFonts w:asciiTheme="minorHAnsi" w:hAnsiTheme="minorHAnsi" w:cstheme="minorBidi"/>
              </w:rPr>
              <w:t>) separat aus</w:t>
            </w:r>
            <w:r w:rsidR="00FB0CC9" w:rsidRPr="004269E6" w:rsidDel="000E39E3">
              <w:rPr>
                <w:rFonts w:asciiTheme="minorHAnsi" w:eastAsia="Arial" w:hAnsiTheme="minorHAnsi" w:cstheme="minorBidi"/>
              </w:rPr>
              <w:t>.</w:t>
            </w:r>
          </w:p>
        </w:tc>
      </w:tr>
      <w:tr w:rsidR="00FB0CC9" w:rsidRPr="004269E6" w14:paraId="20E53177" w14:textId="77777777" w:rsidTr="00715887">
        <w:tc>
          <w:tcPr>
            <w:tcW w:w="1696" w:type="dxa"/>
          </w:tcPr>
          <w:p w14:paraId="5D2AFF8E" w14:textId="0AEB3819" w:rsidR="00FB0CC9" w:rsidRPr="004269E6" w:rsidRDefault="00FB0CC9" w:rsidP="002F2102">
            <w:pPr>
              <w:rPr>
                <w:rFonts w:asciiTheme="minorHAnsi" w:hAnsiTheme="minorHAnsi" w:cstheme="minorHAnsi"/>
                <w:color w:val="4F81BD" w:themeColor="accent1"/>
              </w:rPr>
            </w:pPr>
            <w:r w:rsidRPr="00801DB2">
              <w:lastRenderedPageBreak/>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078</w:t>
            </w:r>
            <w:r w:rsidRPr="00801DB2">
              <w:fldChar w:fldCharType="end"/>
            </w:r>
            <w:r w:rsidRPr="004269E6">
              <w:rPr>
                <w:rFonts w:asciiTheme="minorHAnsi" w:eastAsia="Arial" w:hAnsiTheme="minorHAnsi" w:cstheme="minorHAnsi"/>
                <w:color w:val="4F81BD" w:themeColor="accent1"/>
              </w:rPr>
              <w:t>-B</w:t>
            </w:r>
            <w:r w:rsidR="005E2AB1">
              <w:rPr>
                <w:rFonts w:asciiTheme="minorHAnsi" w:eastAsia="Arial" w:hAnsiTheme="minorHAnsi" w:cstheme="minorHAnsi"/>
                <w:color w:val="4F81BD" w:themeColor="accent1"/>
              </w:rPr>
              <w:t>-KONF</w:t>
            </w:r>
          </w:p>
        </w:tc>
        <w:tc>
          <w:tcPr>
            <w:tcW w:w="7796" w:type="dxa"/>
          </w:tcPr>
          <w:p w14:paraId="21991DE2" w14:textId="0BFCBA0F" w:rsidR="00FB0CC9" w:rsidRPr="004269E6" w:rsidRDefault="000E439D" w:rsidP="002F2102">
            <w:pPr>
              <w:rPr>
                <w:rFonts w:asciiTheme="minorHAnsi" w:eastAsia="Arial" w:hAnsiTheme="minorHAnsi" w:cstheme="minorHAnsi"/>
              </w:rPr>
            </w:pPr>
            <w:r w:rsidRPr="004269E6">
              <w:rPr>
                <w:rFonts w:asciiTheme="minorHAnsi" w:eastAsia="Arial" w:hAnsiTheme="minorHAnsi" w:cstheme="minorHAnsi"/>
              </w:rPr>
              <w:t>Die eRecruiting-Plattform</w:t>
            </w:r>
            <w:r w:rsidR="00FB0CC9" w:rsidRPr="004269E6">
              <w:rPr>
                <w:rFonts w:asciiTheme="minorHAnsi" w:eastAsia="Arial" w:hAnsiTheme="minorHAnsi" w:cstheme="minorHAnsi"/>
              </w:rPr>
              <w:t xml:space="preserve"> soll den </w:t>
            </w:r>
            <w:r w:rsidR="00153E25" w:rsidRPr="004269E6">
              <w:rPr>
                <w:rFonts w:asciiTheme="minorHAnsi" w:eastAsia="Arial" w:hAnsiTheme="minorHAnsi" w:cstheme="minorHAnsi"/>
              </w:rPr>
              <w:t xml:space="preserve">Bedarfsträgern </w:t>
            </w:r>
            <w:r w:rsidR="00FB0CC9" w:rsidRPr="004269E6">
              <w:rPr>
                <w:rFonts w:asciiTheme="minorHAnsi" w:eastAsia="Arial" w:hAnsiTheme="minorHAnsi" w:cstheme="minorHAnsi"/>
              </w:rPr>
              <w:t xml:space="preserve">ermöglichen, </w:t>
            </w:r>
            <w:r w:rsidR="009D0A66">
              <w:rPr>
                <w:rFonts w:asciiTheme="minorHAnsi" w:eastAsia="Arial" w:hAnsiTheme="minorHAnsi" w:cstheme="minorHAnsi"/>
              </w:rPr>
              <w:t>Vorlagen</w:t>
            </w:r>
            <w:r w:rsidR="00FB0CC9" w:rsidRPr="004269E6">
              <w:rPr>
                <w:rFonts w:asciiTheme="minorHAnsi" w:eastAsia="Arial" w:hAnsiTheme="minorHAnsi" w:cstheme="minorHAnsi"/>
              </w:rPr>
              <w:t xml:space="preserve"> im Hinblick auf spezifische Verwendungszwecke zu erstellen, beispielsweise und insbesondere zur späteren Verwendung in/auf:</w:t>
            </w:r>
          </w:p>
          <w:p w14:paraId="48F4D4F2" w14:textId="0BA6F226" w:rsidR="00FB0CC9" w:rsidRPr="004269E6" w:rsidRDefault="00FB0CC9" w:rsidP="002F2102">
            <w:pPr>
              <w:pStyle w:val="Listenabsatz"/>
              <w:numPr>
                <w:ilvl w:val="0"/>
                <w:numId w:val="60"/>
              </w:numPr>
              <w:rPr>
                <w:rFonts w:asciiTheme="minorHAnsi" w:hAnsiTheme="minorHAnsi" w:cstheme="minorHAnsi"/>
              </w:rPr>
            </w:pPr>
            <w:r w:rsidRPr="004269E6">
              <w:rPr>
                <w:rFonts w:asciiTheme="minorHAnsi" w:eastAsia="Arial" w:hAnsiTheme="minorHAnsi" w:cstheme="minorHAnsi"/>
              </w:rPr>
              <w:t>Behördeninternen Prozesse der Auswertung von Bewerbungen (Kapitel</w:t>
            </w:r>
            <w:r w:rsidRPr="004269E6">
              <w:rPr>
                <w:rFonts w:asciiTheme="minorHAnsi" w:hAnsiTheme="minorHAnsi" w:cstheme="minorHAnsi"/>
              </w:rPr>
              <w:t xml:space="preserve"> </w:t>
            </w:r>
            <w:r w:rsidR="007E552A">
              <w:rPr>
                <w:rFonts w:asciiTheme="minorHAnsi" w:hAnsiTheme="minorHAnsi" w:cstheme="minorHAnsi"/>
              </w:rPr>
              <w:fldChar w:fldCharType="begin"/>
            </w:r>
            <w:r w:rsidR="007E552A">
              <w:rPr>
                <w:rFonts w:asciiTheme="minorHAnsi" w:hAnsiTheme="minorHAnsi" w:cstheme="minorHAnsi"/>
              </w:rPr>
              <w:instrText xml:space="preserve"> REF _Ref210235269 \r \h </w:instrText>
            </w:r>
            <w:r w:rsidR="007E552A">
              <w:rPr>
                <w:rFonts w:asciiTheme="minorHAnsi" w:hAnsiTheme="minorHAnsi" w:cstheme="minorHAnsi"/>
              </w:rPr>
            </w:r>
            <w:r w:rsidR="007E552A">
              <w:rPr>
                <w:rFonts w:asciiTheme="minorHAnsi" w:hAnsiTheme="minorHAnsi" w:cstheme="minorHAnsi"/>
              </w:rPr>
              <w:fldChar w:fldCharType="separate"/>
            </w:r>
            <w:r w:rsidR="00A30EE8">
              <w:rPr>
                <w:rFonts w:asciiTheme="minorHAnsi" w:hAnsiTheme="minorHAnsi" w:cstheme="minorHAnsi"/>
              </w:rPr>
              <w:t>3.8.5.3</w:t>
            </w:r>
            <w:r w:rsidR="007E552A">
              <w:rPr>
                <w:rFonts w:asciiTheme="minorHAnsi" w:hAnsiTheme="minorHAnsi" w:cstheme="minorHAnsi"/>
              </w:rPr>
              <w:fldChar w:fldCharType="end"/>
            </w:r>
            <w:r w:rsidR="00462F47" w:rsidRPr="00801DB2">
              <w:fldChar w:fldCharType="begin"/>
            </w:r>
            <w:r w:rsidR="00462F47">
              <w:rPr>
                <w:rFonts w:asciiTheme="minorHAnsi" w:hAnsiTheme="minorHAnsi" w:cstheme="minorHAnsi"/>
              </w:rPr>
              <w:instrText xml:space="preserve"> REF _Ref210235269 \r \h </w:instrText>
            </w:r>
            <w:r w:rsidR="00462F47" w:rsidRPr="00801DB2">
              <w:rPr>
                <w:rFonts w:asciiTheme="minorHAnsi" w:hAnsiTheme="minorHAnsi" w:cstheme="minorHAnsi"/>
              </w:rPr>
              <w:fldChar w:fldCharType="separate"/>
            </w:r>
            <w:r w:rsidR="00A30EE8">
              <w:rPr>
                <w:rFonts w:asciiTheme="minorHAnsi" w:hAnsiTheme="minorHAnsi" w:cstheme="minorHAnsi"/>
              </w:rPr>
              <w:t>3.8.5.3</w:t>
            </w:r>
            <w:r w:rsidR="00462F47" w:rsidRPr="00801DB2">
              <w:fldChar w:fldCharType="end"/>
            </w:r>
            <w:r w:rsidRPr="004269E6">
              <w:rPr>
                <w:rFonts w:asciiTheme="minorHAnsi" w:eastAsia="Arial" w:hAnsiTheme="minorHAnsi" w:cstheme="minorHAnsi"/>
              </w:rPr>
              <w:t>)</w:t>
            </w:r>
          </w:p>
          <w:p w14:paraId="559ACE04" w14:textId="292709AB" w:rsidR="00FB0CC9" w:rsidRPr="00887213" w:rsidRDefault="00FB0CC9" w:rsidP="002F2102">
            <w:pPr>
              <w:pStyle w:val="Listenabsatz"/>
              <w:numPr>
                <w:ilvl w:val="0"/>
                <w:numId w:val="60"/>
              </w:numPr>
              <w:rPr>
                <w:rFonts w:asciiTheme="minorHAnsi" w:hAnsiTheme="minorHAnsi" w:cstheme="minorHAnsi"/>
              </w:rPr>
            </w:pPr>
            <w:r w:rsidRPr="004269E6">
              <w:rPr>
                <w:rFonts w:asciiTheme="minorHAnsi" w:eastAsia="Arial" w:hAnsiTheme="minorHAnsi" w:cstheme="minorHAnsi"/>
              </w:rPr>
              <w:t xml:space="preserve">Behördeninternen Dokumentationen von Vorstellungsgesprächen (Kapitel </w:t>
            </w:r>
            <w:r w:rsidR="007E552A">
              <w:rPr>
                <w:rFonts w:asciiTheme="minorHAnsi" w:hAnsiTheme="minorHAnsi" w:cstheme="minorHAnsi"/>
              </w:rPr>
              <w:fldChar w:fldCharType="begin"/>
            </w:r>
            <w:r w:rsidR="007E552A">
              <w:rPr>
                <w:rFonts w:asciiTheme="minorHAnsi" w:eastAsia="Arial" w:hAnsiTheme="minorHAnsi" w:cstheme="minorHAnsi"/>
              </w:rPr>
              <w:instrText xml:space="preserve"> REF _Ref210235283 \r \h </w:instrText>
            </w:r>
            <w:r w:rsidR="007E552A">
              <w:rPr>
                <w:rFonts w:asciiTheme="minorHAnsi" w:hAnsiTheme="minorHAnsi" w:cstheme="minorHAnsi"/>
              </w:rPr>
            </w:r>
            <w:r w:rsidR="007E552A">
              <w:rPr>
                <w:rFonts w:asciiTheme="minorHAnsi" w:hAnsiTheme="minorHAnsi" w:cstheme="minorHAnsi"/>
              </w:rPr>
              <w:fldChar w:fldCharType="separate"/>
            </w:r>
            <w:r w:rsidR="00A30EE8">
              <w:rPr>
                <w:rFonts w:asciiTheme="minorHAnsi" w:eastAsia="Arial" w:hAnsiTheme="minorHAnsi" w:cstheme="minorHAnsi"/>
              </w:rPr>
              <w:t>3.8.5.4</w:t>
            </w:r>
            <w:r w:rsidR="007E552A">
              <w:rPr>
                <w:rFonts w:asciiTheme="minorHAnsi" w:hAnsiTheme="minorHAnsi" w:cstheme="minorHAnsi"/>
              </w:rPr>
              <w:fldChar w:fldCharType="end"/>
            </w:r>
            <w:r w:rsidR="00462F47" w:rsidRPr="00801DB2">
              <w:fldChar w:fldCharType="begin"/>
            </w:r>
            <w:r w:rsidR="00462F47">
              <w:rPr>
                <w:rFonts w:asciiTheme="minorHAnsi" w:hAnsiTheme="minorHAnsi" w:cstheme="minorHAnsi"/>
              </w:rPr>
              <w:instrText xml:space="preserve"> REF _Ref210235283 \r \h </w:instrText>
            </w:r>
            <w:r w:rsidR="00462F47" w:rsidRPr="00801DB2">
              <w:rPr>
                <w:rFonts w:asciiTheme="minorHAnsi" w:hAnsiTheme="minorHAnsi" w:cstheme="minorHAnsi"/>
              </w:rPr>
              <w:fldChar w:fldCharType="separate"/>
            </w:r>
            <w:r w:rsidR="00A30EE8">
              <w:rPr>
                <w:rFonts w:asciiTheme="minorHAnsi" w:hAnsiTheme="minorHAnsi" w:cstheme="minorHAnsi"/>
              </w:rPr>
              <w:t>3.8.5.4</w:t>
            </w:r>
            <w:r w:rsidR="00462F47" w:rsidRPr="00801DB2">
              <w:fldChar w:fldCharType="end"/>
            </w:r>
            <w:r w:rsidRPr="004269E6">
              <w:rPr>
                <w:rFonts w:asciiTheme="minorHAnsi" w:eastAsia="Arial" w:hAnsiTheme="minorHAnsi" w:cstheme="minorHAnsi"/>
              </w:rPr>
              <w:t>)</w:t>
            </w:r>
          </w:p>
        </w:tc>
      </w:tr>
      <w:tr w:rsidR="00FB0CC9" w:rsidRPr="004269E6" w14:paraId="06F5D355" w14:textId="77777777" w:rsidTr="00715887">
        <w:tc>
          <w:tcPr>
            <w:tcW w:w="1696" w:type="dxa"/>
          </w:tcPr>
          <w:p w14:paraId="55966381" w14:textId="5D7C7E09" w:rsidR="00FB0CC9" w:rsidRPr="004269E6" w:rsidRDefault="00FB0CC9" w:rsidP="002F2102">
            <w:pPr>
              <w:rPr>
                <w:rFonts w:asciiTheme="minorHAnsi" w:hAnsiTheme="minorHAnsi" w:cstheme="minorHAnsi"/>
                <w:color w:val="4F81BD" w:themeColor="accent1"/>
              </w:rPr>
            </w:pPr>
            <w:r w:rsidRPr="00801DB2">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079</w:t>
            </w:r>
            <w:r w:rsidRPr="00801DB2">
              <w:fldChar w:fldCharType="end"/>
            </w:r>
            <w:r w:rsidRPr="004269E6">
              <w:rPr>
                <w:rFonts w:asciiTheme="minorHAnsi" w:eastAsia="Arial" w:hAnsiTheme="minorHAnsi" w:cstheme="minorHAnsi"/>
                <w:color w:val="4F81BD" w:themeColor="accent1"/>
              </w:rPr>
              <w:t>-B</w:t>
            </w:r>
            <w:r w:rsidR="005E2AB1">
              <w:rPr>
                <w:rFonts w:asciiTheme="minorHAnsi" w:eastAsia="Arial" w:hAnsiTheme="minorHAnsi" w:cstheme="minorHAnsi"/>
                <w:color w:val="4F81BD" w:themeColor="accent1"/>
              </w:rPr>
              <w:t>-KONF</w:t>
            </w:r>
          </w:p>
        </w:tc>
        <w:tc>
          <w:tcPr>
            <w:tcW w:w="7796" w:type="dxa"/>
          </w:tcPr>
          <w:p w14:paraId="05742B1A" w14:textId="442F85D9" w:rsidR="00FB0CC9" w:rsidRPr="004269E6" w:rsidRDefault="000E439D" w:rsidP="002F2102">
            <w:pPr>
              <w:rPr>
                <w:rFonts w:asciiTheme="minorHAnsi" w:eastAsia="Arial" w:hAnsiTheme="minorHAnsi" w:cstheme="minorHAnsi"/>
              </w:rPr>
            </w:pPr>
            <w:r w:rsidRPr="004269E6">
              <w:rPr>
                <w:rFonts w:asciiTheme="minorHAnsi" w:eastAsia="Arial" w:hAnsiTheme="minorHAnsi" w:cstheme="minorHAnsi"/>
              </w:rPr>
              <w:t>Die eRecruiting-Plattform</w:t>
            </w:r>
            <w:r w:rsidR="00FB0CC9" w:rsidRPr="004269E6">
              <w:rPr>
                <w:rFonts w:asciiTheme="minorHAnsi" w:eastAsia="Arial" w:hAnsiTheme="minorHAnsi" w:cstheme="minorHAnsi"/>
              </w:rPr>
              <w:t xml:space="preserve"> soll den </w:t>
            </w:r>
            <w:r w:rsidR="00231CDB" w:rsidRPr="00231CDB">
              <w:rPr>
                <w:rFonts w:asciiTheme="minorHAnsi" w:eastAsia="Arial" w:hAnsiTheme="minorHAnsi" w:cstheme="minorHAnsi"/>
              </w:rPr>
              <w:t>Bedarfsträgern</w:t>
            </w:r>
            <w:r w:rsidR="00231CDB" w:rsidRPr="004269E6">
              <w:rPr>
                <w:rFonts w:eastAsia="Arial"/>
              </w:rPr>
              <w:t xml:space="preserve"> </w:t>
            </w:r>
            <w:r w:rsidR="00FB0CC9" w:rsidRPr="004269E6">
              <w:rPr>
                <w:rFonts w:asciiTheme="minorHAnsi" w:eastAsia="Arial" w:hAnsiTheme="minorHAnsi" w:cstheme="minorHAnsi"/>
              </w:rPr>
              <w:t xml:space="preserve">bei der Erstellung von Texten (hier: Textbausteine und </w:t>
            </w:r>
            <w:r w:rsidR="009D0A66">
              <w:rPr>
                <w:rFonts w:asciiTheme="minorHAnsi" w:eastAsia="Arial" w:hAnsiTheme="minorHAnsi" w:cstheme="minorHAnsi"/>
              </w:rPr>
              <w:t>Vorlagen</w:t>
            </w:r>
            <w:r w:rsidR="00FB0CC9" w:rsidRPr="004269E6">
              <w:rPr>
                <w:rFonts w:asciiTheme="minorHAnsi" w:eastAsia="Arial" w:hAnsiTheme="minorHAnsi" w:cstheme="minorHAnsi"/>
              </w:rPr>
              <w:t xml:space="preserve">) Formatierungsfunktionen bieten. </w:t>
            </w:r>
          </w:p>
        </w:tc>
      </w:tr>
    </w:tbl>
    <w:p w14:paraId="0E82CDAE" w14:textId="56B7FFD4" w:rsidR="0041319E" w:rsidRPr="004269E6" w:rsidRDefault="0041319E" w:rsidP="002F2102">
      <w:pPr>
        <w:pStyle w:val="berschrift4"/>
      </w:pPr>
      <w:bookmarkStart w:id="463" w:name="_Ref203416882"/>
      <w:bookmarkStart w:id="464" w:name="_Toc222998466"/>
      <w:r w:rsidRPr="004269E6">
        <w:t>Textbausteine</w:t>
      </w:r>
      <w:r w:rsidR="004626A5" w:rsidRPr="004269E6">
        <w:t xml:space="preserve"> und </w:t>
      </w:r>
      <w:r w:rsidR="00855B39">
        <w:t>Vorlagen</w:t>
      </w:r>
      <w:r w:rsidR="00855B39" w:rsidRPr="004269E6">
        <w:t xml:space="preserve"> </w:t>
      </w:r>
      <w:r w:rsidRPr="004269E6">
        <w:t>speichern, ändern, kopieren, teilen und löschen</w:t>
      </w:r>
      <w:bookmarkEnd w:id="463"/>
      <w:bookmarkEnd w:id="464"/>
    </w:p>
    <w:p w14:paraId="32E96A3A" w14:textId="58D68429" w:rsidR="0041319E" w:rsidRPr="004269E6" w:rsidDel="002D7B6D" w:rsidRDefault="00783D66" w:rsidP="002F2102">
      <w:r w:rsidRPr="004269E6" w:rsidDel="002D7B6D">
        <w:t>Im Hinblick auf den routinierten Umgang</w:t>
      </w:r>
      <w:r w:rsidR="004E5943" w:rsidRPr="004269E6" w:rsidDel="002D7B6D">
        <w:t xml:space="preserve"> der </w:t>
      </w:r>
      <w:r w:rsidR="00153E25" w:rsidRPr="004269E6" w:rsidDel="002D7B6D">
        <w:rPr>
          <w:rFonts w:asciiTheme="minorHAnsi" w:hAnsiTheme="minorHAnsi" w:cstheme="minorHAnsi"/>
        </w:rPr>
        <w:t xml:space="preserve">Bedarfsträger </w:t>
      </w:r>
      <w:r w:rsidRPr="004269E6" w:rsidDel="002D7B6D">
        <w:t xml:space="preserve">mit </w:t>
      </w:r>
      <w:r w:rsidR="00C63BDF" w:rsidRPr="004269E6" w:rsidDel="002D7B6D">
        <w:t xml:space="preserve">Software zur Texterstellung wurden Anforderungen zur Erstellung von Textbausteinen und </w:t>
      </w:r>
      <w:r w:rsidR="009D0A66" w:rsidDel="002D7B6D">
        <w:t>Vorlagen</w:t>
      </w:r>
      <w:r w:rsidR="00C63BDF" w:rsidRPr="004269E6" w:rsidDel="002D7B6D">
        <w:t xml:space="preserve"> etwas niedriger priorisiert. </w:t>
      </w:r>
      <w:r w:rsidR="00047644" w:rsidRPr="004269E6" w:rsidDel="002D7B6D">
        <w:t>S</w:t>
      </w:r>
      <w:r w:rsidR="00C63BDF" w:rsidRPr="004269E6" w:rsidDel="002D7B6D">
        <w:t xml:space="preserve">ofern das System </w:t>
      </w:r>
      <w:r w:rsidR="00386C0D" w:rsidRPr="004269E6" w:rsidDel="002D7B6D">
        <w:t>eigene Funktionalitäten zur Texterstellung beinhaltet (z.</w:t>
      </w:r>
      <w:r w:rsidR="000F50EF" w:rsidDel="002D7B6D">
        <w:t xml:space="preserve"> </w:t>
      </w:r>
      <w:r w:rsidR="00386C0D" w:rsidRPr="004269E6" w:rsidDel="002D7B6D">
        <w:t xml:space="preserve">B. ein </w:t>
      </w:r>
      <w:r w:rsidR="00C06302" w:rsidRPr="004269E6" w:rsidDel="002D7B6D">
        <w:t xml:space="preserve">entsprechendes </w:t>
      </w:r>
      <w:r w:rsidR="00386C0D" w:rsidRPr="004269E6" w:rsidDel="002D7B6D">
        <w:t xml:space="preserve">Modul oder einen Editor), </w:t>
      </w:r>
      <w:r w:rsidR="00047644" w:rsidRPr="004269E6" w:rsidDel="002D7B6D">
        <w:t xml:space="preserve">so ist es </w:t>
      </w:r>
      <w:r w:rsidR="001F075E" w:rsidRPr="004269E6" w:rsidDel="002D7B6D">
        <w:t>von Bedeutung</w:t>
      </w:r>
      <w:r w:rsidR="00047644" w:rsidRPr="004269E6" w:rsidDel="002D7B6D">
        <w:t xml:space="preserve">, dass die </w:t>
      </w:r>
      <w:r w:rsidR="00153E25" w:rsidRPr="004269E6" w:rsidDel="002D7B6D">
        <w:rPr>
          <w:rFonts w:asciiTheme="minorHAnsi" w:hAnsiTheme="minorHAnsi" w:cstheme="minorHAnsi"/>
        </w:rPr>
        <w:t xml:space="preserve">Bedarfsträger </w:t>
      </w:r>
      <w:r w:rsidR="00047644" w:rsidRPr="004269E6" w:rsidDel="002D7B6D">
        <w:t xml:space="preserve">umfassend </w:t>
      </w:r>
      <w:r w:rsidR="00EB7A25" w:rsidRPr="004269E6" w:rsidDel="002D7B6D">
        <w:t xml:space="preserve">in ihrer Arbeit </w:t>
      </w:r>
      <w:r w:rsidR="00047644" w:rsidRPr="004269E6" w:rsidDel="002D7B6D">
        <w:t>und intuitiv</w:t>
      </w:r>
      <w:r w:rsidR="00EB7A25" w:rsidRPr="004269E6" w:rsidDel="002D7B6D">
        <w:t xml:space="preserve"> in der Handhabung</w:t>
      </w:r>
      <w:r w:rsidR="00047644" w:rsidRPr="004269E6" w:rsidDel="002D7B6D">
        <w:t xml:space="preserve"> </w:t>
      </w:r>
      <w:r w:rsidR="00EB7A25" w:rsidRPr="004269E6" w:rsidDel="002D7B6D">
        <w:t>unterstützt werden</w:t>
      </w:r>
      <w:r w:rsidRPr="004269E6" w:rsidDel="002D7B6D">
        <w:t>.</w:t>
      </w:r>
      <w:r w:rsidR="007615C4" w:rsidRPr="004269E6" w:rsidDel="002D7B6D">
        <w:t xml:space="preserve"> </w:t>
      </w:r>
      <w:r w:rsidR="00FE3D22" w:rsidRPr="004269E6" w:rsidDel="002D7B6D">
        <w:t>Hierzu muss das System die Bearbeite</w:t>
      </w:r>
      <w:r w:rsidR="005F7AD2" w:rsidRPr="004269E6" w:rsidDel="002D7B6D">
        <w:t>nden</w:t>
      </w:r>
      <w:r w:rsidR="00FE3D22" w:rsidRPr="004269E6" w:rsidDel="002D7B6D">
        <w:t xml:space="preserve"> unterstützen</w:t>
      </w:r>
      <w:r w:rsidR="005D0FF2" w:rsidRPr="004269E6" w:rsidDel="002D7B6D">
        <w:t>,</w:t>
      </w:r>
      <w:r w:rsidR="00630371" w:rsidRPr="004269E6" w:rsidDel="002D7B6D">
        <w:t xml:space="preserve"> </w:t>
      </w:r>
      <w:r w:rsidR="005D0FF2" w:rsidRPr="004269E6" w:rsidDel="002D7B6D">
        <w:t>indem</w:t>
      </w:r>
      <w:r w:rsidR="00ED7590" w:rsidRPr="004269E6" w:rsidDel="002D7B6D">
        <w:t xml:space="preserve"> </w:t>
      </w:r>
      <w:r w:rsidR="00153E25" w:rsidRPr="004269E6" w:rsidDel="002D7B6D">
        <w:t xml:space="preserve">z.B. </w:t>
      </w:r>
      <w:r w:rsidR="00ED7590" w:rsidRPr="004269E6" w:rsidDel="002D7B6D">
        <w:t xml:space="preserve">Textbausteine für E-Mails </w:t>
      </w:r>
      <w:r w:rsidR="00630371" w:rsidRPr="004269E6" w:rsidDel="002D7B6D">
        <w:t xml:space="preserve">nur </w:t>
      </w:r>
      <w:r w:rsidR="005D0FF2" w:rsidRPr="004269E6" w:rsidDel="002D7B6D">
        <w:t>i</w:t>
      </w:r>
      <w:r w:rsidR="00630371" w:rsidRPr="004269E6" w:rsidDel="002D7B6D">
        <w:t xml:space="preserve">m Kommunikationskontext oder </w:t>
      </w:r>
      <w:r w:rsidR="00D153B1">
        <w:t xml:space="preserve">als </w:t>
      </w:r>
      <w:r w:rsidR="009D0A66" w:rsidDel="002D7B6D">
        <w:t>Vorlagen</w:t>
      </w:r>
      <w:r w:rsidR="00630371" w:rsidRPr="004269E6" w:rsidDel="002D7B6D">
        <w:t xml:space="preserve"> zur Bewertung eines Vorstellungsgesprächs</w:t>
      </w:r>
      <w:r w:rsidR="00D153B1">
        <w:t>,</w:t>
      </w:r>
      <w:r w:rsidR="00630371" w:rsidRPr="004269E6" w:rsidDel="002D7B6D">
        <w:t xml:space="preserve"> nicht </w:t>
      </w:r>
      <w:r w:rsidR="00D153B1">
        <w:t xml:space="preserve">aber </w:t>
      </w:r>
      <w:r w:rsidR="00630371" w:rsidRPr="004269E6" w:rsidDel="002D7B6D">
        <w:t>bei der Erstellung einer Karriereseite angeboten werden.</w:t>
      </w:r>
      <w:r w:rsidR="00153727" w:rsidRPr="004269E6" w:rsidDel="002D7B6D">
        <w:t xml:space="preserve"> </w:t>
      </w:r>
      <w:r w:rsidR="007615C4" w:rsidRPr="004269E6" w:rsidDel="002D7B6D">
        <w:t xml:space="preserve">Die nachfolgenden Anforderungen sind entsprechend formuliert. </w:t>
      </w:r>
    </w:p>
    <w:p w14:paraId="1217DA54" w14:textId="77777777" w:rsidR="002279E0" w:rsidRPr="004269E6" w:rsidRDefault="002279E0" w:rsidP="002F2102"/>
    <w:tbl>
      <w:tblPr>
        <w:tblStyle w:val="Tabellenraster"/>
        <w:tblW w:w="9492" w:type="dxa"/>
        <w:tblLook w:val="04A0" w:firstRow="1" w:lastRow="0" w:firstColumn="1" w:lastColumn="0" w:noHBand="0" w:noVBand="1"/>
      </w:tblPr>
      <w:tblGrid>
        <w:gridCol w:w="1696"/>
        <w:gridCol w:w="7796"/>
      </w:tblGrid>
      <w:tr w:rsidR="00715076" w:rsidRPr="004269E6" w14:paraId="747F5964" w14:textId="77777777" w:rsidTr="00F47932">
        <w:tc>
          <w:tcPr>
            <w:tcW w:w="1696" w:type="dxa"/>
          </w:tcPr>
          <w:p w14:paraId="56E79E27" w14:textId="77777777" w:rsidR="00715076" w:rsidRPr="004269E6" w:rsidRDefault="00715076" w:rsidP="002F2102">
            <w:pPr>
              <w:rPr>
                <w:rFonts w:asciiTheme="minorHAnsi" w:eastAsia="Arial" w:hAnsiTheme="minorHAnsi" w:cstheme="minorHAnsi"/>
              </w:rPr>
            </w:pPr>
            <w:r w:rsidRPr="004269E6">
              <w:rPr>
                <w:rFonts w:asciiTheme="minorHAnsi" w:eastAsia="Arial" w:hAnsiTheme="minorHAnsi" w:cstheme="minorHAnsi"/>
              </w:rPr>
              <w:t>ID</w:t>
            </w:r>
          </w:p>
        </w:tc>
        <w:tc>
          <w:tcPr>
            <w:tcW w:w="7796" w:type="dxa"/>
          </w:tcPr>
          <w:p w14:paraId="0EAB2D4A" w14:textId="0E3C68E7" w:rsidR="00715076" w:rsidRPr="004269E6" w:rsidRDefault="00715076" w:rsidP="002F2102">
            <w:pPr>
              <w:rPr>
                <w:rFonts w:asciiTheme="minorHAnsi" w:eastAsia="Arial" w:hAnsiTheme="minorHAnsi" w:cstheme="minorHAnsi"/>
              </w:rPr>
            </w:pPr>
            <w:r w:rsidRPr="004269E6">
              <w:rPr>
                <w:rFonts w:asciiTheme="minorHAnsi" w:eastAsia="Arial" w:hAnsiTheme="minorHAnsi" w:cstheme="minorHAnsi"/>
              </w:rPr>
              <w:t>Anforderung</w:t>
            </w:r>
          </w:p>
        </w:tc>
      </w:tr>
      <w:tr w:rsidR="00455D37" w:rsidRPr="004269E6" w14:paraId="22CF0480" w14:textId="77777777" w:rsidTr="00F47932">
        <w:tc>
          <w:tcPr>
            <w:tcW w:w="1696" w:type="dxa"/>
          </w:tcPr>
          <w:p w14:paraId="094E8E72" w14:textId="6865F845" w:rsidR="00455D37" w:rsidRPr="004269E6" w:rsidRDefault="00F47932" w:rsidP="002F2102">
            <w:pPr>
              <w:rPr>
                <w:rFonts w:asciiTheme="minorHAnsi" w:hAnsiTheme="minorHAnsi" w:cstheme="minorHAnsi"/>
              </w:rPr>
            </w:pPr>
            <w:r w:rsidRPr="00801DB2">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080</w:t>
            </w:r>
            <w:r w:rsidRPr="00801DB2">
              <w:fldChar w:fldCharType="end"/>
            </w:r>
            <w:r w:rsidRPr="004269E6">
              <w:rPr>
                <w:rFonts w:asciiTheme="minorHAnsi" w:eastAsia="Arial" w:hAnsiTheme="minorHAnsi" w:cstheme="minorHAnsi"/>
                <w:color w:val="4F81BD" w:themeColor="accent1"/>
              </w:rPr>
              <w:t>-</w:t>
            </w:r>
            <w:r>
              <w:rPr>
                <w:rFonts w:asciiTheme="minorHAnsi" w:eastAsia="Arial" w:hAnsiTheme="minorHAnsi" w:cstheme="minorHAnsi"/>
                <w:color w:val="4F81BD" w:themeColor="accent1"/>
              </w:rPr>
              <w:t>A-KONF</w:t>
            </w:r>
          </w:p>
        </w:tc>
        <w:tc>
          <w:tcPr>
            <w:tcW w:w="7796" w:type="dxa"/>
          </w:tcPr>
          <w:p w14:paraId="25BB7046" w14:textId="0F73E159" w:rsidR="00455D37" w:rsidRPr="004269E6" w:rsidRDefault="002A412A" w:rsidP="002F2102">
            <w:pPr>
              <w:rPr>
                <w:rFonts w:asciiTheme="minorHAnsi" w:hAnsiTheme="minorHAnsi" w:cstheme="minorHAnsi"/>
              </w:rPr>
            </w:pPr>
            <w:r>
              <w:rPr>
                <w:rFonts w:asciiTheme="minorHAnsi" w:hAnsiTheme="minorHAnsi" w:cstheme="minorHAnsi"/>
              </w:rPr>
              <w:t>Die eRecruiting-Plattform muss den Bedarfsträgern ermöglichen, Texte innerhalb der Plattform zu erstellen.</w:t>
            </w:r>
          </w:p>
        </w:tc>
      </w:tr>
      <w:tr w:rsidR="00715076" w:rsidRPr="004269E6" w14:paraId="3A192C75" w14:textId="77777777" w:rsidTr="00F47932">
        <w:tc>
          <w:tcPr>
            <w:tcW w:w="1696" w:type="dxa"/>
          </w:tcPr>
          <w:p w14:paraId="54953D39" w14:textId="1658219F" w:rsidR="00715076" w:rsidRPr="004269E6" w:rsidRDefault="00715076" w:rsidP="002F2102">
            <w:pPr>
              <w:rPr>
                <w:rFonts w:asciiTheme="minorHAnsi" w:hAnsiTheme="minorHAnsi" w:cstheme="minorHAnsi"/>
                <w:color w:val="4F81BD" w:themeColor="accent1"/>
              </w:rPr>
            </w:pPr>
            <w:r w:rsidRPr="00801DB2">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081</w:t>
            </w:r>
            <w:r w:rsidRPr="00801DB2">
              <w:fldChar w:fldCharType="end"/>
            </w:r>
            <w:r w:rsidRPr="004269E6">
              <w:rPr>
                <w:rFonts w:asciiTheme="minorHAnsi" w:eastAsia="Arial" w:hAnsiTheme="minorHAnsi" w:cstheme="minorHAnsi"/>
                <w:color w:val="4F81BD" w:themeColor="accent1"/>
              </w:rPr>
              <w:t>-</w:t>
            </w:r>
            <w:r w:rsidR="00FD7210" w:rsidRPr="004269E6">
              <w:rPr>
                <w:rFonts w:asciiTheme="minorHAnsi" w:eastAsia="Arial" w:hAnsiTheme="minorHAnsi" w:cstheme="minorHAnsi"/>
                <w:color w:val="4F81BD" w:themeColor="accent1"/>
              </w:rPr>
              <w:t>B</w:t>
            </w:r>
            <w:r w:rsidR="00F47932">
              <w:rPr>
                <w:rFonts w:asciiTheme="minorHAnsi" w:eastAsia="Arial" w:hAnsiTheme="minorHAnsi" w:cstheme="minorHAnsi"/>
                <w:color w:val="4F81BD" w:themeColor="accent1"/>
              </w:rPr>
              <w:t>-KONF</w:t>
            </w:r>
          </w:p>
        </w:tc>
        <w:tc>
          <w:tcPr>
            <w:tcW w:w="7796" w:type="dxa"/>
          </w:tcPr>
          <w:p w14:paraId="7C5AA31F" w14:textId="67F63E77" w:rsidR="00715076" w:rsidRPr="004269E6" w:rsidRDefault="002A412A" w:rsidP="002F2102">
            <w:pPr>
              <w:rPr>
                <w:rFonts w:asciiTheme="minorHAnsi" w:eastAsia="Arial" w:hAnsiTheme="minorHAnsi" w:cstheme="minorHAnsi"/>
              </w:rPr>
            </w:pPr>
            <w:r>
              <w:rPr>
                <w:rFonts w:asciiTheme="minorHAnsi" w:hAnsiTheme="minorHAnsi" w:cstheme="minorHAnsi"/>
              </w:rPr>
              <w:t>Die</w:t>
            </w:r>
            <w:r w:rsidR="000E439D" w:rsidRPr="004269E6">
              <w:rPr>
                <w:rFonts w:asciiTheme="minorHAnsi" w:hAnsiTheme="minorHAnsi" w:cstheme="minorHAnsi"/>
              </w:rPr>
              <w:t xml:space="preserve"> eRecruiting-Plattform</w:t>
            </w:r>
            <w:r w:rsidR="00715076" w:rsidRPr="004269E6">
              <w:rPr>
                <w:rFonts w:asciiTheme="minorHAnsi" w:hAnsiTheme="minorHAnsi" w:cstheme="minorHAnsi"/>
              </w:rPr>
              <w:t xml:space="preserve"> </w:t>
            </w:r>
            <w:r>
              <w:rPr>
                <w:rFonts w:asciiTheme="minorHAnsi" w:hAnsiTheme="minorHAnsi" w:cstheme="minorHAnsi"/>
              </w:rPr>
              <w:t>soll</w:t>
            </w:r>
            <w:r w:rsidRPr="004269E6">
              <w:rPr>
                <w:rFonts w:asciiTheme="minorHAnsi" w:eastAsia="Arial" w:hAnsiTheme="minorHAnsi" w:cstheme="minorHAnsi"/>
              </w:rPr>
              <w:t xml:space="preserve"> </w:t>
            </w:r>
            <w:r w:rsidR="00715076" w:rsidRPr="004269E6">
              <w:rPr>
                <w:rFonts w:asciiTheme="minorHAnsi" w:eastAsia="Arial" w:hAnsiTheme="minorHAnsi" w:cstheme="minorHAnsi"/>
              </w:rPr>
              <w:t xml:space="preserve">den </w:t>
            </w:r>
            <w:r w:rsidR="00153E25" w:rsidRPr="004269E6">
              <w:rPr>
                <w:rFonts w:asciiTheme="minorHAnsi" w:eastAsia="Arial" w:hAnsiTheme="minorHAnsi" w:cstheme="minorHAnsi"/>
              </w:rPr>
              <w:t xml:space="preserve">Bedarfsträgern </w:t>
            </w:r>
            <w:r w:rsidR="00715076" w:rsidRPr="004269E6">
              <w:rPr>
                <w:rFonts w:asciiTheme="minorHAnsi" w:eastAsia="Arial" w:hAnsiTheme="minorHAnsi" w:cstheme="minorHAnsi"/>
              </w:rPr>
              <w:t xml:space="preserve">ermöglichen, Textbausteine und </w:t>
            </w:r>
            <w:r w:rsidR="009D0A66">
              <w:rPr>
                <w:rFonts w:asciiTheme="minorHAnsi" w:eastAsia="Arial" w:hAnsiTheme="minorHAnsi" w:cstheme="minorHAnsi"/>
              </w:rPr>
              <w:t>Vorlagen</w:t>
            </w:r>
            <w:r w:rsidR="00715076" w:rsidRPr="004269E6">
              <w:rPr>
                <w:rFonts w:asciiTheme="minorHAnsi" w:eastAsia="Arial" w:hAnsiTheme="minorHAnsi" w:cstheme="minorHAnsi"/>
              </w:rPr>
              <w:t xml:space="preserve"> unter frei wählbarer Bezeichnung zu speichern.</w:t>
            </w:r>
          </w:p>
        </w:tc>
      </w:tr>
      <w:tr w:rsidR="00715076" w:rsidRPr="004269E6" w14:paraId="02055617" w14:textId="77777777" w:rsidTr="00F47932">
        <w:tc>
          <w:tcPr>
            <w:tcW w:w="1696" w:type="dxa"/>
          </w:tcPr>
          <w:p w14:paraId="72CB5978" w14:textId="09E20A23" w:rsidR="00715076" w:rsidRPr="004269E6" w:rsidRDefault="00715076" w:rsidP="002F2102">
            <w:pPr>
              <w:rPr>
                <w:rFonts w:asciiTheme="minorHAnsi" w:hAnsiTheme="minorHAnsi" w:cstheme="minorHAnsi"/>
                <w:color w:val="4F81BD" w:themeColor="accent1"/>
              </w:rPr>
            </w:pPr>
            <w:r w:rsidRPr="00801DB2">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082</w:t>
            </w:r>
            <w:r w:rsidRPr="00801DB2">
              <w:fldChar w:fldCharType="end"/>
            </w:r>
            <w:r w:rsidRPr="004269E6">
              <w:rPr>
                <w:rFonts w:asciiTheme="minorHAnsi" w:eastAsia="Arial" w:hAnsiTheme="minorHAnsi" w:cstheme="minorHAnsi"/>
                <w:color w:val="4F81BD" w:themeColor="accent1"/>
              </w:rPr>
              <w:t>-</w:t>
            </w:r>
            <w:r w:rsidR="00FD7210" w:rsidRPr="004269E6">
              <w:rPr>
                <w:rFonts w:asciiTheme="minorHAnsi" w:eastAsia="Arial" w:hAnsiTheme="minorHAnsi" w:cstheme="minorHAnsi"/>
                <w:color w:val="4F81BD" w:themeColor="accent1"/>
              </w:rPr>
              <w:t>B</w:t>
            </w:r>
            <w:r w:rsidR="00F47932">
              <w:rPr>
                <w:rFonts w:asciiTheme="minorHAnsi" w:eastAsia="Arial" w:hAnsiTheme="minorHAnsi" w:cstheme="minorHAnsi"/>
                <w:color w:val="4F81BD" w:themeColor="accent1"/>
              </w:rPr>
              <w:t>-KONF</w:t>
            </w:r>
          </w:p>
        </w:tc>
        <w:tc>
          <w:tcPr>
            <w:tcW w:w="7796" w:type="dxa"/>
          </w:tcPr>
          <w:p w14:paraId="7E34500B" w14:textId="3A785ACA" w:rsidR="00715076" w:rsidRPr="004269E6" w:rsidRDefault="002A412A" w:rsidP="002F2102">
            <w:pPr>
              <w:rPr>
                <w:rFonts w:asciiTheme="minorHAnsi" w:hAnsiTheme="minorHAnsi" w:cstheme="minorHAnsi"/>
              </w:rPr>
            </w:pPr>
            <w:r>
              <w:rPr>
                <w:rFonts w:asciiTheme="minorHAnsi" w:hAnsiTheme="minorHAnsi" w:cstheme="minorHAnsi"/>
              </w:rPr>
              <w:t xml:space="preserve">Die </w:t>
            </w:r>
            <w:r w:rsidR="000E439D" w:rsidRPr="004269E6">
              <w:rPr>
                <w:rFonts w:asciiTheme="minorHAnsi" w:hAnsiTheme="minorHAnsi" w:cstheme="minorHAnsi"/>
              </w:rPr>
              <w:t>eRecruiting-Plattform</w:t>
            </w:r>
            <w:r>
              <w:rPr>
                <w:rFonts w:asciiTheme="minorHAnsi" w:hAnsiTheme="minorHAnsi" w:cstheme="minorHAnsi"/>
              </w:rPr>
              <w:t xml:space="preserve"> soll</w:t>
            </w:r>
            <w:r w:rsidR="00715076" w:rsidRPr="004269E6">
              <w:rPr>
                <w:rFonts w:asciiTheme="minorHAnsi" w:hAnsiTheme="minorHAnsi" w:cstheme="minorHAnsi"/>
              </w:rPr>
              <w:t xml:space="preserve"> den </w:t>
            </w:r>
            <w:r w:rsidR="00153E25" w:rsidRPr="004269E6">
              <w:rPr>
                <w:rFonts w:asciiTheme="minorHAnsi" w:eastAsia="Arial" w:hAnsiTheme="minorHAnsi" w:cstheme="minorHAnsi"/>
              </w:rPr>
              <w:t xml:space="preserve">Bedarfsträgern </w:t>
            </w:r>
            <w:r w:rsidR="00715076" w:rsidRPr="004269E6">
              <w:rPr>
                <w:rFonts w:asciiTheme="minorHAnsi" w:hAnsiTheme="minorHAnsi" w:cstheme="minorHAnsi"/>
              </w:rPr>
              <w:t xml:space="preserve">ermöglichen, Textbausteine und </w:t>
            </w:r>
            <w:r w:rsidR="009D0A66">
              <w:rPr>
                <w:rFonts w:asciiTheme="minorHAnsi" w:hAnsiTheme="minorHAnsi" w:cstheme="minorHAnsi"/>
              </w:rPr>
              <w:t>Vorlagen</w:t>
            </w:r>
            <w:r w:rsidR="00715076" w:rsidRPr="004269E6">
              <w:rPr>
                <w:rFonts w:asciiTheme="minorHAnsi" w:hAnsiTheme="minorHAnsi" w:cstheme="minorHAnsi"/>
              </w:rPr>
              <w:t xml:space="preserve"> zu kopieren und als Grundlage für eine neue Textbausteine und </w:t>
            </w:r>
            <w:r w:rsidR="009D0A66">
              <w:rPr>
                <w:rFonts w:asciiTheme="minorHAnsi" w:hAnsiTheme="minorHAnsi" w:cstheme="minorHAnsi"/>
              </w:rPr>
              <w:t>Vorlagen</w:t>
            </w:r>
            <w:r w:rsidR="00715076" w:rsidRPr="004269E6">
              <w:rPr>
                <w:rFonts w:asciiTheme="minorHAnsi" w:hAnsiTheme="minorHAnsi" w:cstheme="minorHAnsi"/>
              </w:rPr>
              <w:t xml:space="preserve"> zu verwenden.</w:t>
            </w:r>
          </w:p>
        </w:tc>
      </w:tr>
      <w:tr w:rsidR="00715076" w:rsidRPr="004269E6" w14:paraId="1CC946BE" w14:textId="77777777" w:rsidTr="00F47932">
        <w:tc>
          <w:tcPr>
            <w:tcW w:w="1696" w:type="dxa"/>
          </w:tcPr>
          <w:p w14:paraId="7E790066" w14:textId="317BBF33" w:rsidR="00715076" w:rsidRPr="004269E6" w:rsidRDefault="00715076" w:rsidP="002F2102">
            <w:pPr>
              <w:rPr>
                <w:rFonts w:asciiTheme="minorHAnsi" w:hAnsiTheme="minorHAnsi" w:cstheme="minorHAnsi"/>
                <w:color w:val="4F81BD" w:themeColor="accent1"/>
              </w:rPr>
            </w:pPr>
            <w:r w:rsidRPr="00801DB2">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083</w:t>
            </w:r>
            <w:r w:rsidRPr="00801DB2">
              <w:fldChar w:fldCharType="end"/>
            </w:r>
            <w:r w:rsidRPr="004269E6">
              <w:rPr>
                <w:rFonts w:asciiTheme="minorHAnsi" w:eastAsia="Arial" w:hAnsiTheme="minorHAnsi" w:cstheme="minorHAnsi"/>
                <w:color w:val="4F81BD" w:themeColor="accent1"/>
              </w:rPr>
              <w:t>-</w:t>
            </w:r>
            <w:r w:rsidR="00FD7210" w:rsidRPr="004269E6">
              <w:rPr>
                <w:rFonts w:asciiTheme="minorHAnsi" w:eastAsia="Arial" w:hAnsiTheme="minorHAnsi" w:cstheme="minorHAnsi"/>
                <w:color w:val="4F81BD" w:themeColor="accent1"/>
              </w:rPr>
              <w:t>B</w:t>
            </w:r>
            <w:r w:rsidR="00F47932">
              <w:rPr>
                <w:rFonts w:asciiTheme="minorHAnsi" w:eastAsia="Arial" w:hAnsiTheme="minorHAnsi" w:cstheme="minorHAnsi"/>
                <w:color w:val="4F81BD" w:themeColor="accent1"/>
              </w:rPr>
              <w:t>-KONF</w:t>
            </w:r>
          </w:p>
        </w:tc>
        <w:tc>
          <w:tcPr>
            <w:tcW w:w="7796" w:type="dxa"/>
          </w:tcPr>
          <w:p w14:paraId="03115613" w14:textId="4344924A" w:rsidR="00715076" w:rsidRPr="004269E6" w:rsidRDefault="00C92FC6" w:rsidP="002F2102">
            <w:pPr>
              <w:rPr>
                <w:rFonts w:asciiTheme="minorHAnsi" w:hAnsiTheme="minorHAnsi" w:cstheme="minorHAnsi"/>
              </w:rPr>
            </w:pPr>
            <w:r>
              <w:rPr>
                <w:rFonts w:asciiTheme="minorHAnsi" w:hAnsiTheme="minorHAnsi" w:cstheme="minorHAnsi"/>
              </w:rPr>
              <w:t>Die</w:t>
            </w:r>
            <w:r w:rsidR="000E439D" w:rsidRPr="004269E6">
              <w:rPr>
                <w:rFonts w:asciiTheme="minorHAnsi" w:hAnsiTheme="minorHAnsi" w:cstheme="minorHAnsi"/>
              </w:rPr>
              <w:t xml:space="preserve"> eRecruiting-Plattform</w:t>
            </w:r>
            <w:r w:rsidR="00715076" w:rsidRPr="004269E6">
              <w:rPr>
                <w:rFonts w:asciiTheme="minorHAnsi" w:hAnsiTheme="minorHAnsi" w:cstheme="minorHAnsi"/>
              </w:rPr>
              <w:t xml:space="preserve"> </w:t>
            </w:r>
            <w:r w:rsidRPr="004269E6">
              <w:rPr>
                <w:rFonts w:asciiTheme="minorHAnsi" w:eastAsia="Arial" w:hAnsiTheme="minorHAnsi" w:cstheme="minorHAnsi"/>
              </w:rPr>
              <w:t>soll</w:t>
            </w:r>
            <w:r>
              <w:rPr>
                <w:rFonts w:asciiTheme="minorHAnsi" w:hAnsiTheme="minorHAnsi" w:cstheme="minorHAnsi"/>
              </w:rPr>
              <w:t xml:space="preserve"> den Bedarfsträgern </w:t>
            </w:r>
            <w:r w:rsidR="00715076" w:rsidRPr="004269E6">
              <w:rPr>
                <w:rFonts w:asciiTheme="minorHAnsi" w:hAnsiTheme="minorHAnsi" w:cstheme="minorHAnsi"/>
              </w:rPr>
              <w:t>die Änderung</w:t>
            </w:r>
            <w:r>
              <w:rPr>
                <w:rFonts w:asciiTheme="minorHAnsi" w:hAnsiTheme="minorHAnsi" w:cstheme="minorHAnsi"/>
              </w:rPr>
              <w:t xml:space="preserve"> und Löschung </w:t>
            </w:r>
            <w:r w:rsidR="00715076" w:rsidRPr="004269E6">
              <w:rPr>
                <w:rFonts w:asciiTheme="minorHAnsi" w:hAnsiTheme="minorHAnsi" w:cstheme="minorHAnsi"/>
              </w:rPr>
              <w:t xml:space="preserve">von gespeicherten Textbausteinen und </w:t>
            </w:r>
            <w:r w:rsidR="009D0A66">
              <w:rPr>
                <w:rFonts w:asciiTheme="minorHAnsi" w:hAnsiTheme="minorHAnsi" w:cstheme="minorHAnsi"/>
              </w:rPr>
              <w:t>Vorlagen</w:t>
            </w:r>
            <w:r w:rsidR="00715076" w:rsidRPr="004269E6">
              <w:rPr>
                <w:rFonts w:asciiTheme="minorHAnsi" w:hAnsiTheme="minorHAnsi" w:cstheme="minorHAnsi"/>
              </w:rPr>
              <w:t xml:space="preserve"> ermöglichen.</w:t>
            </w:r>
          </w:p>
        </w:tc>
      </w:tr>
      <w:tr w:rsidR="00715076" w:rsidRPr="004269E6" w14:paraId="6782BE09" w14:textId="3AE60FF7" w:rsidTr="00F47932">
        <w:tc>
          <w:tcPr>
            <w:tcW w:w="1696" w:type="dxa"/>
          </w:tcPr>
          <w:p w14:paraId="70ABB758" w14:textId="598012EE" w:rsidR="00715076" w:rsidRPr="004269E6" w:rsidRDefault="00715076" w:rsidP="002F2102">
            <w:pPr>
              <w:rPr>
                <w:rFonts w:asciiTheme="minorHAnsi" w:hAnsiTheme="minorHAnsi" w:cstheme="minorHAnsi"/>
                <w:color w:val="4F81BD" w:themeColor="accent1"/>
              </w:rPr>
            </w:pPr>
            <w:r w:rsidRPr="00801DB2">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084</w:t>
            </w:r>
            <w:r w:rsidRPr="00801DB2">
              <w:fldChar w:fldCharType="end"/>
            </w:r>
            <w:r w:rsidRPr="004269E6">
              <w:rPr>
                <w:rFonts w:asciiTheme="minorHAnsi" w:eastAsia="Arial" w:hAnsiTheme="minorHAnsi" w:cstheme="minorHAnsi"/>
                <w:color w:val="4F81BD" w:themeColor="accent1"/>
              </w:rPr>
              <w:t>-</w:t>
            </w:r>
            <w:r w:rsidR="00FD7210" w:rsidRPr="004269E6">
              <w:rPr>
                <w:rFonts w:asciiTheme="minorHAnsi" w:eastAsia="Arial" w:hAnsiTheme="minorHAnsi" w:cstheme="minorHAnsi"/>
                <w:color w:val="4F81BD" w:themeColor="accent1"/>
              </w:rPr>
              <w:t>B</w:t>
            </w:r>
            <w:r w:rsidR="00F47932">
              <w:rPr>
                <w:rFonts w:asciiTheme="minorHAnsi" w:eastAsia="Arial" w:hAnsiTheme="minorHAnsi" w:cstheme="minorHAnsi"/>
                <w:color w:val="4F81BD" w:themeColor="accent1"/>
              </w:rPr>
              <w:t>-KONF</w:t>
            </w:r>
          </w:p>
        </w:tc>
        <w:tc>
          <w:tcPr>
            <w:tcW w:w="7796" w:type="dxa"/>
          </w:tcPr>
          <w:p w14:paraId="06A5A063" w14:textId="1FC288F7" w:rsidR="00715076" w:rsidRPr="004269E6" w:rsidRDefault="00C92FC6" w:rsidP="002F2102">
            <w:pPr>
              <w:rPr>
                <w:rFonts w:asciiTheme="minorHAnsi" w:hAnsiTheme="minorHAnsi" w:cstheme="minorHAnsi"/>
              </w:rPr>
            </w:pPr>
            <w:r>
              <w:rPr>
                <w:rFonts w:asciiTheme="minorHAnsi" w:hAnsiTheme="minorHAnsi" w:cstheme="minorHAnsi"/>
              </w:rPr>
              <w:t>Die</w:t>
            </w:r>
            <w:r w:rsidR="000E439D" w:rsidRPr="004269E6">
              <w:rPr>
                <w:rFonts w:asciiTheme="minorHAnsi" w:hAnsiTheme="minorHAnsi" w:cstheme="minorHAnsi"/>
              </w:rPr>
              <w:t xml:space="preserve"> eRecruiting-Plattform</w:t>
            </w:r>
            <w:r w:rsidR="00715076" w:rsidRPr="004269E6">
              <w:rPr>
                <w:rFonts w:asciiTheme="minorHAnsi" w:hAnsiTheme="minorHAnsi" w:cstheme="minorHAnsi"/>
              </w:rPr>
              <w:t xml:space="preserve"> </w:t>
            </w:r>
            <w:r>
              <w:rPr>
                <w:rFonts w:asciiTheme="minorHAnsi" w:hAnsiTheme="minorHAnsi" w:cstheme="minorHAnsi"/>
              </w:rPr>
              <w:t xml:space="preserve">soll </w:t>
            </w:r>
            <w:r w:rsidR="00715076" w:rsidRPr="004269E6">
              <w:rPr>
                <w:rFonts w:asciiTheme="minorHAnsi" w:hAnsiTheme="minorHAnsi" w:cstheme="minorHAnsi"/>
              </w:rPr>
              <w:t xml:space="preserve">über eigene </w:t>
            </w:r>
            <w:r w:rsidR="00715076" w:rsidRPr="004269E6">
              <w:rPr>
                <w:rFonts w:asciiTheme="minorHAnsi" w:eastAsia="Arial" w:hAnsiTheme="minorHAnsi" w:cstheme="minorHAnsi"/>
              </w:rPr>
              <w:t>Funktionen zur Texterstellung verfüg</w:t>
            </w:r>
            <w:r>
              <w:rPr>
                <w:rFonts w:asciiTheme="minorHAnsi" w:eastAsia="Arial" w:hAnsiTheme="minorHAnsi" w:cstheme="minorHAnsi"/>
              </w:rPr>
              <w:t>en, die</w:t>
            </w:r>
            <w:r w:rsidR="00B03725" w:rsidRPr="004269E6">
              <w:rPr>
                <w:rFonts w:asciiTheme="minorHAnsi" w:eastAsia="Arial" w:hAnsiTheme="minorHAnsi" w:cstheme="minorHAnsi"/>
              </w:rPr>
              <w:t xml:space="preserve"> </w:t>
            </w:r>
            <w:r w:rsidR="00715076" w:rsidRPr="004269E6">
              <w:rPr>
                <w:rFonts w:asciiTheme="minorHAnsi" w:hAnsiTheme="minorHAnsi" w:cstheme="minorHAnsi"/>
              </w:rPr>
              <w:t xml:space="preserve">die Versionierung von gespeicherten Textbausteinen und </w:t>
            </w:r>
            <w:r w:rsidR="009D0A66">
              <w:rPr>
                <w:rFonts w:asciiTheme="minorHAnsi" w:hAnsiTheme="minorHAnsi" w:cstheme="minorHAnsi"/>
              </w:rPr>
              <w:t>Vorlagen</w:t>
            </w:r>
            <w:r w:rsidR="00715076" w:rsidRPr="004269E6">
              <w:rPr>
                <w:rFonts w:asciiTheme="minorHAnsi" w:hAnsiTheme="minorHAnsi" w:cstheme="minorHAnsi"/>
              </w:rPr>
              <w:t xml:space="preserve"> ermöglichen.</w:t>
            </w:r>
          </w:p>
        </w:tc>
      </w:tr>
      <w:tr w:rsidR="00715076" w:rsidRPr="004269E6" w14:paraId="711622D8" w14:textId="77777777" w:rsidTr="00F47932">
        <w:tc>
          <w:tcPr>
            <w:tcW w:w="1696" w:type="dxa"/>
          </w:tcPr>
          <w:p w14:paraId="7BC468A7" w14:textId="64EA6DB3" w:rsidR="00715076" w:rsidRPr="004269E6" w:rsidRDefault="00715076" w:rsidP="002F2102">
            <w:pPr>
              <w:rPr>
                <w:rFonts w:asciiTheme="minorHAnsi" w:hAnsiTheme="minorHAnsi" w:cstheme="minorHAnsi"/>
                <w:color w:val="4F81BD" w:themeColor="accent1"/>
              </w:rPr>
            </w:pPr>
            <w:r w:rsidRPr="00801DB2">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085</w:t>
            </w:r>
            <w:r w:rsidRPr="00801DB2">
              <w:fldChar w:fldCharType="end"/>
            </w:r>
            <w:r w:rsidRPr="004269E6">
              <w:rPr>
                <w:rFonts w:asciiTheme="minorHAnsi" w:eastAsia="Arial" w:hAnsiTheme="minorHAnsi" w:cstheme="minorHAnsi"/>
                <w:color w:val="4F81BD" w:themeColor="accent1"/>
              </w:rPr>
              <w:t>-</w:t>
            </w:r>
            <w:r w:rsidR="00FD7210" w:rsidRPr="004269E6">
              <w:rPr>
                <w:rFonts w:asciiTheme="minorHAnsi" w:eastAsia="Arial" w:hAnsiTheme="minorHAnsi" w:cstheme="minorHAnsi"/>
                <w:color w:val="4F81BD" w:themeColor="accent1"/>
              </w:rPr>
              <w:t>B</w:t>
            </w:r>
            <w:r w:rsidR="00F47932">
              <w:rPr>
                <w:rFonts w:asciiTheme="minorHAnsi" w:eastAsia="Arial" w:hAnsiTheme="minorHAnsi" w:cstheme="minorHAnsi"/>
                <w:color w:val="4F81BD" w:themeColor="accent1"/>
              </w:rPr>
              <w:t>-KONF</w:t>
            </w:r>
          </w:p>
        </w:tc>
        <w:tc>
          <w:tcPr>
            <w:tcW w:w="7796" w:type="dxa"/>
          </w:tcPr>
          <w:p w14:paraId="38EFBBC4" w14:textId="1C86BD5A" w:rsidR="00715076" w:rsidRPr="004269E6" w:rsidRDefault="00481440" w:rsidP="002F2102">
            <w:pPr>
              <w:rPr>
                <w:rFonts w:asciiTheme="minorHAnsi" w:hAnsiTheme="minorHAnsi" w:cstheme="minorHAnsi"/>
              </w:rPr>
            </w:pPr>
            <w:r w:rsidRPr="00481440">
              <w:rPr>
                <w:rFonts w:asciiTheme="minorHAnsi" w:hAnsiTheme="minorHAnsi" w:cstheme="minorHAnsi"/>
              </w:rPr>
              <w:t>Die eRecruiting-Plattform soll den Bedarfsträgern ermöglichen, Textbausteine und Vorlagen einzelnen Rollen oder Organisationseinheiten zur Verfügung zu stellen.</w:t>
            </w:r>
          </w:p>
        </w:tc>
      </w:tr>
      <w:tr w:rsidR="00715076" w:rsidRPr="004269E6" w14:paraId="5F0E1041" w14:textId="77777777" w:rsidTr="00F47932">
        <w:tc>
          <w:tcPr>
            <w:tcW w:w="1696" w:type="dxa"/>
          </w:tcPr>
          <w:p w14:paraId="16DF9BEA" w14:textId="56851119" w:rsidR="00715076" w:rsidRPr="004269E6" w:rsidRDefault="00715076" w:rsidP="002F2102">
            <w:pPr>
              <w:rPr>
                <w:rFonts w:asciiTheme="minorHAnsi" w:hAnsiTheme="minorHAnsi" w:cstheme="minorHAnsi"/>
                <w:color w:val="4F81BD" w:themeColor="accent1"/>
              </w:rPr>
            </w:pPr>
            <w:r w:rsidRPr="00801DB2">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086</w:t>
            </w:r>
            <w:r w:rsidRPr="00801DB2">
              <w:fldChar w:fldCharType="end"/>
            </w:r>
            <w:r w:rsidRPr="004269E6">
              <w:rPr>
                <w:rFonts w:asciiTheme="minorHAnsi" w:eastAsia="Arial" w:hAnsiTheme="minorHAnsi" w:cstheme="minorHAnsi"/>
                <w:color w:val="4F81BD" w:themeColor="accent1"/>
              </w:rPr>
              <w:t>-</w:t>
            </w:r>
            <w:r w:rsidR="00FD7210" w:rsidRPr="004269E6">
              <w:rPr>
                <w:rFonts w:asciiTheme="minorHAnsi" w:eastAsia="Arial" w:hAnsiTheme="minorHAnsi" w:cstheme="minorHAnsi"/>
                <w:color w:val="4F81BD" w:themeColor="accent1"/>
              </w:rPr>
              <w:t>B</w:t>
            </w:r>
            <w:r w:rsidR="00F47932">
              <w:rPr>
                <w:rFonts w:asciiTheme="minorHAnsi" w:eastAsia="Arial" w:hAnsiTheme="minorHAnsi" w:cstheme="minorHAnsi"/>
                <w:color w:val="4F81BD" w:themeColor="accent1"/>
              </w:rPr>
              <w:t>-KONF</w:t>
            </w:r>
          </w:p>
        </w:tc>
        <w:tc>
          <w:tcPr>
            <w:tcW w:w="7796" w:type="dxa"/>
          </w:tcPr>
          <w:p w14:paraId="1B6D1DC0" w14:textId="7135B874" w:rsidR="00715076" w:rsidRPr="004269E6" w:rsidRDefault="00847BA4" w:rsidP="002F2102">
            <w:pPr>
              <w:rPr>
                <w:rFonts w:asciiTheme="minorHAnsi" w:hAnsiTheme="minorHAnsi" w:cstheme="minorHAnsi"/>
              </w:rPr>
            </w:pPr>
            <w:r>
              <w:rPr>
                <w:rFonts w:asciiTheme="minorHAnsi" w:hAnsiTheme="minorHAnsi" w:cstheme="minorHAnsi"/>
              </w:rPr>
              <w:t>Die</w:t>
            </w:r>
            <w:r w:rsidR="000E439D" w:rsidRPr="004269E6">
              <w:rPr>
                <w:rFonts w:asciiTheme="minorHAnsi" w:hAnsiTheme="minorHAnsi" w:cstheme="minorHAnsi"/>
              </w:rPr>
              <w:t xml:space="preserve"> eRecruiting-Plattform</w:t>
            </w:r>
            <w:r>
              <w:rPr>
                <w:rFonts w:asciiTheme="minorHAnsi" w:hAnsiTheme="minorHAnsi" w:cstheme="minorHAnsi"/>
              </w:rPr>
              <w:t xml:space="preserve"> </w:t>
            </w:r>
            <w:r w:rsidR="00FD7210" w:rsidRPr="004269E6">
              <w:rPr>
                <w:rFonts w:asciiTheme="minorHAnsi" w:hAnsiTheme="minorHAnsi" w:cstheme="minorHAnsi"/>
              </w:rPr>
              <w:t>soll</w:t>
            </w:r>
            <w:r w:rsidR="00715076" w:rsidRPr="004269E6">
              <w:rPr>
                <w:rFonts w:asciiTheme="minorHAnsi" w:hAnsiTheme="minorHAnsi" w:cstheme="minorHAnsi"/>
              </w:rPr>
              <w:t xml:space="preserve"> den </w:t>
            </w:r>
            <w:r w:rsidR="00153E25" w:rsidRPr="004269E6">
              <w:rPr>
                <w:rFonts w:asciiTheme="minorHAnsi" w:eastAsia="Arial" w:hAnsiTheme="minorHAnsi" w:cstheme="minorHAnsi"/>
              </w:rPr>
              <w:t xml:space="preserve">Bedarfsträgern </w:t>
            </w:r>
            <w:r w:rsidR="00715076" w:rsidRPr="004269E6">
              <w:rPr>
                <w:rFonts w:asciiTheme="minorHAnsi" w:hAnsiTheme="minorHAnsi" w:cstheme="minorHAnsi"/>
              </w:rPr>
              <w:t xml:space="preserve">ermöglichen, auf für einen spezifischen Verwendungszweck hin gestaltete Textbausteine und </w:t>
            </w:r>
            <w:r w:rsidR="009D0A66">
              <w:rPr>
                <w:rFonts w:asciiTheme="minorHAnsi" w:hAnsiTheme="minorHAnsi" w:cstheme="minorHAnsi"/>
              </w:rPr>
              <w:t>Vorlagen</w:t>
            </w:r>
            <w:r w:rsidR="00715076" w:rsidRPr="004269E6">
              <w:rPr>
                <w:rFonts w:asciiTheme="minorHAnsi" w:hAnsiTheme="minorHAnsi" w:cstheme="minorHAnsi"/>
              </w:rPr>
              <w:t xml:space="preserve"> </w:t>
            </w:r>
            <w:r w:rsidR="006B2ED6">
              <w:rPr>
                <w:rFonts w:asciiTheme="minorHAnsi" w:hAnsiTheme="minorHAnsi" w:cstheme="minorHAnsi"/>
              </w:rPr>
              <w:t>nur in dem Anwendungsfall zu nutzen, für den sie erstellt wurden.</w:t>
            </w:r>
          </w:p>
        </w:tc>
      </w:tr>
      <w:tr w:rsidR="00715076" w:rsidRPr="004269E6" w14:paraId="181DBE18" w14:textId="77777777" w:rsidTr="00F47932">
        <w:tc>
          <w:tcPr>
            <w:tcW w:w="1696" w:type="dxa"/>
          </w:tcPr>
          <w:p w14:paraId="6E25AEF8" w14:textId="38E80E61" w:rsidR="00715076" w:rsidRPr="004269E6" w:rsidRDefault="00715076" w:rsidP="002F2102">
            <w:pPr>
              <w:rPr>
                <w:rFonts w:asciiTheme="minorHAnsi" w:hAnsiTheme="minorHAnsi" w:cstheme="minorHAnsi"/>
                <w:color w:val="4F81BD" w:themeColor="accent1"/>
              </w:rPr>
            </w:pPr>
            <w:r w:rsidRPr="00801DB2">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087</w:t>
            </w:r>
            <w:r w:rsidRPr="00801DB2">
              <w:fldChar w:fldCharType="end"/>
            </w:r>
            <w:r w:rsidRPr="004269E6">
              <w:rPr>
                <w:rFonts w:asciiTheme="minorHAnsi" w:eastAsia="Arial" w:hAnsiTheme="minorHAnsi" w:cstheme="minorHAnsi"/>
                <w:color w:val="4F81BD" w:themeColor="accent1"/>
              </w:rPr>
              <w:t>-B</w:t>
            </w:r>
            <w:r w:rsidR="00F47932">
              <w:rPr>
                <w:rFonts w:asciiTheme="minorHAnsi" w:eastAsia="Arial" w:hAnsiTheme="minorHAnsi" w:cstheme="minorHAnsi"/>
                <w:color w:val="4F81BD" w:themeColor="accent1"/>
              </w:rPr>
              <w:t>-KONF</w:t>
            </w:r>
          </w:p>
        </w:tc>
        <w:tc>
          <w:tcPr>
            <w:tcW w:w="7796" w:type="dxa"/>
          </w:tcPr>
          <w:p w14:paraId="36B64938" w14:textId="020F05E0" w:rsidR="00715076" w:rsidRPr="004269E6" w:rsidRDefault="000E439D" w:rsidP="002F2102">
            <w:pPr>
              <w:rPr>
                <w:rFonts w:asciiTheme="minorHAnsi" w:hAnsiTheme="minorHAnsi" w:cstheme="minorHAnsi"/>
              </w:rPr>
            </w:pPr>
            <w:r w:rsidRPr="004269E6">
              <w:rPr>
                <w:rFonts w:asciiTheme="minorHAnsi" w:hAnsiTheme="minorHAnsi" w:cstheme="minorHAnsi"/>
              </w:rPr>
              <w:t>Die eRecruiting-Plattform</w:t>
            </w:r>
            <w:r w:rsidR="00715076" w:rsidRPr="004269E6">
              <w:rPr>
                <w:rFonts w:asciiTheme="minorHAnsi" w:hAnsiTheme="minorHAnsi" w:cstheme="minorHAnsi"/>
              </w:rPr>
              <w:t xml:space="preserve"> </w:t>
            </w:r>
            <w:r w:rsidR="00903B6A" w:rsidRPr="004269E6">
              <w:rPr>
                <w:rFonts w:asciiTheme="minorHAnsi" w:hAnsiTheme="minorHAnsi" w:cstheme="minorHAnsi"/>
              </w:rPr>
              <w:t>soll</w:t>
            </w:r>
            <w:r w:rsidR="00715076" w:rsidRPr="004269E6">
              <w:rPr>
                <w:rFonts w:asciiTheme="minorHAnsi" w:hAnsiTheme="minorHAnsi" w:cstheme="minorHAnsi"/>
              </w:rPr>
              <w:t xml:space="preserve"> den </w:t>
            </w:r>
            <w:r w:rsidR="00153E25" w:rsidRPr="004269E6">
              <w:rPr>
                <w:rFonts w:asciiTheme="minorHAnsi" w:eastAsia="Arial" w:hAnsiTheme="minorHAnsi" w:cstheme="minorHAnsi"/>
              </w:rPr>
              <w:t xml:space="preserve">Bedarfsträgern </w:t>
            </w:r>
            <w:r w:rsidR="00715076" w:rsidRPr="004269E6">
              <w:rPr>
                <w:rFonts w:asciiTheme="minorHAnsi" w:hAnsiTheme="minorHAnsi" w:cstheme="minorHAnsi"/>
              </w:rPr>
              <w:t xml:space="preserve">ermöglichen, nach Merkmalen/Kriterien von Textbausteinen und </w:t>
            </w:r>
            <w:r w:rsidR="009D0A66">
              <w:rPr>
                <w:rFonts w:asciiTheme="minorHAnsi" w:hAnsiTheme="minorHAnsi" w:cstheme="minorHAnsi"/>
              </w:rPr>
              <w:t>Vorlagen</w:t>
            </w:r>
            <w:r w:rsidR="00715076" w:rsidRPr="004269E6">
              <w:rPr>
                <w:rFonts w:asciiTheme="minorHAnsi" w:hAnsiTheme="minorHAnsi" w:cstheme="minorHAnsi"/>
              </w:rPr>
              <w:t xml:space="preserve"> zu suchen, zu filtern und zu sortieren (insbesondere Datei</w:t>
            </w:r>
            <w:r w:rsidR="00D95958" w:rsidRPr="004269E6">
              <w:rPr>
                <w:rFonts w:asciiTheme="minorHAnsi" w:hAnsiTheme="minorHAnsi" w:cstheme="minorHAnsi"/>
              </w:rPr>
              <w:t>n</w:t>
            </w:r>
            <w:r w:rsidR="00715076" w:rsidRPr="004269E6">
              <w:rPr>
                <w:rFonts w:asciiTheme="minorHAnsi" w:hAnsiTheme="minorHAnsi" w:cstheme="minorHAnsi"/>
              </w:rPr>
              <w:t>ame,</w:t>
            </w:r>
            <w:r w:rsidR="002F268A" w:rsidRPr="004269E6">
              <w:rPr>
                <w:rFonts w:asciiTheme="minorHAnsi" w:hAnsiTheme="minorHAnsi" w:cstheme="minorHAnsi"/>
              </w:rPr>
              <w:t xml:space="preserve"> </w:t>
            </w:r>
            <w:r w:rsidR="00D85B0F" w:rsidRPr="004269E6">
              <w:rPr>
                <w:rFonts w:asciiTheme="minorHAnsi" w:hAnsiTheme="minorHAnsi" w:cstheme="minorHAnsi"/>
              </w:rPr>
              <w:t>Titel/</w:t>
            </w:r>
            <w:r w:rsidR="002F268A" w:rsidRPr="004269E6">
              <w:rPr>
                <w:rFonts w:asciiTheme="minorHAnsi" w:hAnsiTheme="minorHAnsi" w:cstheme="minorHAnsi"/>
              </w:rPr>
              <w:t>Bezeichnung,</w:t>
            </w:r>
            <w:r w:rsidR="00715076" w:rsidRPr="004269E6">
              <w:rPr>
                <w:rFonts w:asciiTheme="minorHAnsi" w:hAnsiTheme="minorHAnsi" w:cstheme="minorHAnsi"/>
              </w:rPr>
              <w:t xml:space="preserve"> Urheber, Verwendungszweck).</w:t>
            </w:r>
          </w:p>
        </w:tc>
      </w:tr>
    </w:tbl>
    <w:p w14:paraId="65847065" w14:textId="77777777" w:rsidR="00EC7298" w:rsidRPr="004269E6" w:rsidRDefault="00EC7298" w:rsidP="002F2102">
      <w:pPr>
        <w:pStyle w:val="berschrift3"/>
      </w:pPr>
      <w:bookmarkStart w:id="465" w:name="_Toc222998467"/>
      <w:r w:rsidRPr="004269E6">
        <w:lastRenderedPageBreak/>
        <w:t>Fristen und Erinnerungen</w:t>
      </w:r>
      <w:bookmarkEnd w:id="465"/>
    </w:p>
    <w:p w14:paraId="24D8CF99" w14:textId="6C385037" w:rsidR="00EC7298" w:rsidRPr="004269E6" w:rsidRDefault="00EC7298" w:rsidP="002F2102">
      <w:r w:rsidRPr="004269E6">
        <w:t xml:space="preserve">Im Kontext der Personalbeschaffung wird häufig mit Fristen gearbeitet, wobei hier zwischen internen und externen Fristen zu differenzieren ist. </w:t>
      </w:r>
      <w:r w:rsidR="0078523F">
        <w:t xml:space="preserve">Die </w:t>
      </w:r>
      <w:r w:rsidRPr="004269E6">
        <w:t>Säumigkeit bei externen Fristen</w:t>
      </w:r>
      <w:r w:rsidR="0078523F">
        <w:t xml:space="preserve"> ist</w:t>
      </w:r>
      <w:r w:rsidRPr="004269E6">
        <w:t xml:space="preserve"> in der Regel mit einem Ausschluss aus dem Verfahren verbunden</w:t>
      </w:r>
      <w:r w:rsidR="0078523F">
        <w:t>. I</w:t>
      </w:r>
      <w:r w:rsidRPr="004269E6">
        <w:t>nterne Fristen</w:t>
      </w:r>
      <w:r w:rsidR="0078523F">
        <w:t xml:space="preserve"> dienen</w:t>
      </w:r>
      <w:r w:rsidRPr="004269E6">
        <w:t xml:space="preserve"> eher als Grundlage für Erinnerungen oder Wiedervorlagen und somit zur Strukturierung und Organisation der Arbeitsweise </w:t>
      </w:r>
      <w:r w:rsidR="00850389" w:rsidRPr="004269E6">
        <w:t>de</w:t>
      </w:r>
      <w:r w:rsidR="00033FF2" w:rsidRPr="004269E6">
        <w:t>r</w:t>
      </w:r>
      <w:r w:rsidR="00850389" w:rsidRPr="004269E6">
        <w:t xml:space="preserve"> </w:t>
      </w:r>
      <w:r w:rsidR="00231CDB">
        <w:t>Bedarfsträger</w:t>
      </w:r>
      <w:r w:rsidRPr="004269E6">
        <w:t>.</w:t>
      </w:r>
    </w:p>
    <w:p w14:paraId="2CA0F28E" w14:textId="77777777" w:rsidR="00EC7298" w:rsidRPr="004269E6" w:rsidRDefault="00EC7298" w:rsidP="002F2102">
      <w:pPr>
        <w:pStyle w:val="berschrift4"/>
      </w:pPr>
      <w:bookmarkStart w:id="466" w:name="_Ref203416290"/>
      <w:bookmarkStart w:id="467" w:name="_Toc222998468"/>
      <w:r w:rsidRPr="004269E6">
        <w:t>Interne Bearbeitungszeiten setzen, erinnern und Wiedervorlagen nutzen</w:t>
      </w:r>
      <w:bookmarkEnd w:id="466"/>
      <w:bookmarkEnd w:id="467"/>
      <w:r w:rsidRPr="004269E6">
        <w:t xml:space="preserve"> </w:t>
      </w:r>
    </w:p>
    <w:p w14:paraId="3586007D" w14:textId="1465A44E" w:rsidR="00EC7298" w:rsidRPr="004269E6" w:rsidRDefault="00EC7298" w:rsidP="002F2102">
      <w:r w:rsidRPr="004269E6">
        <w:t xml:space="preserve">Um eine effiziente und die </w:t>
      </w:r>
      <w:r w:rsidR="00153E25" w:rsidRPr="004269E6">
        <w:rPr>
          <w:rFonts w:asciiTheme="minorHAnsi" w:hAnsiTheme="minorHAnsi" w:cstheme="minorHAnsi"/>
        </w:rPr>
        <w:t xml:space="preserve">Bedarfsträger </w:t>
      </w:r>
      <w:r w:rsidRPr="004269E6">
        <w:t xml:space="preserve">unterstützende Bearbeitung sicherzustellen, sind Fristen und Erinnerungen wichtige Hilfsmittel. Die </w:t>
      </w:r>
      <w:r w:rsidR="00153E25" w:rsidRPr="004269E6">
        <w:rPr>
          <w:rFonts w:asciiTheme="minorHAnsi" w:hAnsiTheme="minorHAnsi" w:cstheme="minorHAnsi"/>
        </w:rPr>
        <w:t xml:space="preserve">Bedarfsträger </w:t>
      </w:r>
      <w:r w:rsidRPr="004269E6">
        <w:t xml:space="preserve">arbeiten bereits mit einer Vielzahl von IT-Systemen (z.B. </w:t>
      </w:r>
      <w:r w:rsidR="00153E25" w:rsidRPr="004269E6">
        <w:t xml:space="preserve">der </w:t>
      </w:r>
      <w:r w:rsidRPr="004269E6">
        <w:t>E-Akte oder diverse Fachverfahren), die Wiedervorlagen setzen oder es den Bearbeite</w:t>
      </w:r>
      <w:r w:rsidR="005F7AD2" w:rsidRPr="004269E6">
        <w:t>nden</w:t>
      </w:r>
      <w:r w:rsidRPr="004269E6">
        <w:t xml:space="preserve"> erlauben, sich eigenständige Wiedervorlagen/Erinnerungen zu setzen. </w:t>
      </w:r>
      <w:r w:rsidR="000E439D" w:rsidRPr="004269E6">
        <w:t>Die eRecruiting-Plattform</w:t>
      </w:r>
      <w:r w:rsidRPr="004269E6">
        <w:t xml:space="preserve"> wird an diese Bearbeitungslogik anknüpfen.</w:t>
      </w:r>
    </w:p>
    <w:p w14:paraId="70CD7926" w14:textId="77777777" w:rsidR="00EC7298" w:rsidRPr="004269E6" w:rsidRDefault="00EC7298" w:rsidP="002F2102"/>
    <w:tbl>
      <w:tblPr>
        <w:tblStyle w:val="Tabellenraster"/>
        <w:tblW w:w="9492" w:type="dxa"/>
        <w:tblLook w:val="04A0" w:firstRow="1" w:lastRow="0" w:firstColumn="1" w:lastColumn="0" w:noHBand="0" w:noVBand="1"/>
      </w:tblPr>
      <w:tblGrid>
        <w:gridCol w:w="1696"/>
        <w:gridCol w:w="7796"/>
      </w:tblGrid>
      <w:tr w:rsidR="00715076" w:rsidRPr="004269E6" w14:paraId="6FE2D676" w14:textId="77777777" w:rsidTr="00F47932">
        <w:tc>
          <w:tcPr>
            <w:tcW w:w="1696" w:type="dxa"/>
          </w:tcPr>
          <w:p w14:paraId="15AD9A6C" w14:textId="77777777" w:rsidR="00715076" w:rsidRPr="004269E6" w:rsidRDefault="00715076" w:rsidP="002F2102">
            <w:pPr>
              <w:rPr>
                <w:rFonts w:asciiTheme="minorHAnsi" w:eastAsia="Arial" w:hAnsiTheme="minorHAnsi" w:cstheme="minorHAnsi"/>
              </w:rPr>
            </w:pPr>
            <w:r w:rsidRPr="004269E6">
              <w:rPr>
                <w:rFonts w:asciiTheme="minorHAnsi" w:eastAsia="Arial" w:hAnsiTheme="minorHAnsi" w:cstheme="minorHAnsi"/>
              </w:rPr>
              <w:t>ID</w:t>
            </w:r>
          </w:p>
        </w:tc>
        <w:tc>
          <w:tcPr>
            <w:tcW w:w="7796" w:type="dxa"/>
          </w:tcPr>
          <w:p w14:paraId="4009DF33" w14:textId="77777777" w:rsidR="00715076" w:rsidRPr="004269E6" w:rsidRDefault="00715076" w:rsidP="002F2102">
            <w:pPr>
              <w:rPr>
                <w:rFonts w:asciiTheme="minorHAnsi" w:eastAsia="Arial" w:hAnsiTheme="minorHAnsi" w:cstheme="minorHAnsi"/>
              </w:rPr>
            </w:pPr>
            <w:r w:rsidRPr="004269E6">
              <w:rPr>
                <w:rFonts w:asciiTheme="minorHAnsi" w:eastAsia="Arial" w:hAnsiTheme="minorHAnsi" w:cstheme="minorHAnsi"/>
              </w:rPr>
              <w:t>Anforderung</w:t>
            </w:r>
          </w:p>
        </w:tc>
      </w:tr>
      <w:tr w:rsidR="00715076" w:rsidRPr="004269E6" w14:paraId="4386A397" w14:textId="77777777" w:rsidTr="00F47932">
        <w:tc>
          <w:tcPr>
            <w:tcW w:w="1696" w:type="dxa"/>
          </w:tcPr>
          <w:p w14:paraId="6C4A6F8A" w14:textId="14991B7B" w:rsidR="00715076" w:rsidRPr="004269E6" w:rsidRDefault="00715076" w:rsidP="002F2102">
            <w:pPr>
              <w:rPr>
                <w:rFonts w:asciiTheme="minorHAnsi" w:hAnsiTheme="minorHAnsi" w:cstheme="minorHAnsi"/>
                <w:color w:val="4F81BD" w:themeColor="accent1"/>
              </w:rPr>
            </w:pPr>
            <w:r w:rsidRPr="00801DB2">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088</w:t>
            </w:r>
            <w:r w:rsidRPr="00801DB2">
              <w:fldChar w:fldCharType="end"/>
            </w:r>
            <w:r w:rsidRPr="004269E6">
              <w:rPr>
                <w:rFonts w:asciiTheme="minorHAnsi" w:eastAsia="Arial" w:hAnsiTheme="minorHAnsi" w:cstheme="minorHAnsi"/>
                <w:color w:val="4F81BD" w:themeColor="accent1"/>
              </w:rPr>
              <w:t>-</w:t>
            </w:r>
            <w:r w:rsidR="00B04DB4" w:rsidRPr="004269E6">
              <w:rPr>
                <w:rFonts w:asciiTheme="minorHAnsi" w:eastAsia="Arial" w:hAnsiTheme="minorHAnsi" w:cstheme="minorHAnsi"/>
                <w:color w:val="4F81BD" w:themeColor="accent1"/>
              </w:rPr>
              <w:t>B</w:t>
            </w:r>
            <w:r w:rsidR="00F47932">
              <w:rPr>
                <w:rFonts w:asciiTheme="minorHAnsi" w:eastAsia="Arial" w:hAnsiTheme="minorHAnsi" w:cstheme="minorHAnsi"/>
                <w:color w:val="4F81BD" w:themeColor="accent1"/>
              </w:rPr>
              <w:t>-KONF</w:t>
            </w:r>
          </w:p>
        </w:tc>
        <w:tc>
          <w:tcPr>
            <w:tcW w:w="7796" w:type="dxa"/>
          </w:tcPr>
          <w:p w14:paraId="7EA5F8F1" w14:textId="506D6692" w:rsidR="00715076" w:rsidRPr="004269E6" w:rsidRDefault="000E439D" w:rsidP="002F2102">
            <w:pPr>
              <w:rPr>
                <w:rFonts w:asciiTheme="minorHAnsi" w:eastAsia="Arial" w:hAnsiTheme="minorHAnsi" w:cstheme="minorHAnsi"/>
              </w:rPr>
            </w:pPr>
            <w:r w:rsidRPr="004269E6">
              <w:rPr>
                <w:rFonts w:asciiTheme="minorHAnsi" w:eastAsia="Arial" w:hAnsiTheme="minorHAnsi" w:cstheme="minorHAnsi"/>
              </w:rPr>
              <w:t>Die eRecruiting-Plattform</w:t>
            </w:r>
            <w:r w:rsidR="00715076" w:rsidRPr="004269E6">
              <w:rPr>
                <w:rFonts w:asciiTheme="minorHAnsi" w:eastAsia="Arial" w:hAnsiTheme="minorHAnsi" w:cstheme="minorHAnsi"/>
              </w:rPr>
              <w:t xml:space="preserve"> </w:t>
            </w:r>
            <w:r w:rsidR="00B04DB4" w:rsidRPr="004269E6">
              <w:rPr>
                <w:rFonts w:asciiTheme="minorHAnsi" w:eastAsia="Arial" w:hAnsiTheme="minorHAnsi" w:cstheme="minorHAnsi"/>
              </w:rPr>
              <w:t xml:space="preserve">soll </w:t>
            </w:r>
            <w:r w:rsidR="00715076" w:rsidRPr="004269E6">
              <w:rPr>
                <w:rFonts w:asciiTheme="minorHAnsi" w:eastAsia="Arial" w:hAnsiTheme="minorHAnsi" w:cstheme="minorHAnsi"/>
              </w:rPr>
              <w:t xml:space="preserve">den </w:t>
            </w:r>
            <w:r w:rsidR="00025AD4" w:rsidRPr="004269E6">
              <w:rPr>
                <w:rFonts w:asciiTheme="minorHAnsi" w:eastAsia="Arial" w:hAnsiTheme="minorHAnsi" w:cstheme="minorHAnsi"/>
              </w:rPr>
              <w:t xml:space="preserve">Bedarfsträgern </w:t>
            </w:r>
            <w:r w:rsidR="00715076" w:rsidRPr="004269E6">
              <w:rPr>
                <w:rFonts w:asciiTheme="minorHAnsi" w:eastAsia="Arial" w:hAnsiTheme="minorHAnsi" w:cstheme="minorHAnsi"/>
              </w:rPr>
              <w:t>ermöglichen, Standard-Bearbeitungszeiten für Aktivitäten festzulegen.</w:t>
            </w:r>
          </w:p>
        </w:tc>
      </w:tr>
      <w:tr w:rsidR="00715076" w:rsidRPr="004269E6" w14:paraId="1AC0129F" w14:textId="77777777" w:rsidTr="00F47932">
        <w:tc>
          <w:tcPr>
            <w:tcW w:w="1696" w:type="dxa"/>
          </w:tcPr>
          <w:p w14:paraId="1F3EA555" w14:textId="3EDACBFE" w:rsidR="00715076" w:rsidRPr="004269E6" w:rsidRDefault="00715076" w:rsidP="002F2102">
            <w:pPr>
              <w:rPr>
                <w:rFonts w:asciiTheme="minorHAnsi" w:hAnsiTheme="minorHAnsi" w:cstheme="minorHAnsi"/>
                <w:color w:val="4F81BD" w:themeColor="accent1"/>
              </w:rPr>
            </w:pPr>
            <w:r w:rsidRPr="00801DB2">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089</w:t>
            </w:r>
            <w:r w:rsidRPr="00801DB2">
              <w:fldChar w:fldCharType="end"/>
            </w:r>
            <w:r w:rsidRPr="004269E6">
              <w:rPr>
                <w:rFonts w:asciiTheme="minorHAnsi" w:eastAsia="Arial" w:hAnsiTheme="minorHAnsi" w:cstheme="minorHAnsi"/>
                <w:color w:val="4F81BD" w:themeColor="accent1"/>
              </w:rPr>
              <w:t>-B</w:t>
            </w:r>
            <w:r w:rsidR="00F47932">
              <w:rPr>
                <w:rFonts w:asciiTheme="minorHAnsi" w:eastAsia="Arial" w:hAnsiTheme="minorHAnsi" w:cstheme="minorHAnsi"/>
                <w:color w:val="4F81BD" w:themeColor="accent1"/>
              </w:rPr>
              <w:t>-KONF</w:t>
            </w:r>
          </w:p>
        </w:tc>
        <w:tc>
          <w:tcPr>
            <w:tcW w:w="7796" w:type="dxa"/>
          </w:tcPr>
          <w:p w14:paraId="415980AD" w14:textId="2693592B" w:rsidR="00715076" w:rsidRPr="004269E6" w:rsidRDefault="000E439D" w:rsidP="002F2102">
            <w:pPr>
              <w:rPr>
                <w:rFonts w:asciiTheme="minorHAnsi" w:hAnsiTheme="minorHAnsi" w:cstheme="minorHAnsi"/>
              </w:rPr>
            </w:pPr>
            <w:r w:rsidRPr="004269E6">
              <w:rPr>
                <w:rFonts w:asciiTheme="minorHAnsi" w:eastAsia="Arial" w:hAnsiTheme="minorHAnsi" w:cstheme="minorHAnsi"/>
              </w:rPr>
              <w:t>Die eRecruiting-Plattform</w:t>
            </w:r>
            <w:r w:rsidR="00715076" w:rsidRPr="004269E6">
              <w:rPr>
                <w:rFonts w:asciiTheme="minorHAnsi" w:eastAsia="Arial" w:hAnsiTheme="minorHAnsi" w:cstheme="minorHAnsi"/>
              </w:rPr>
              <w:t xml:space="preserve"> </w:t>
            </w:r>
            <w:r w:rsidR="00903B6A" w:rsidRPr="004269E6">
              <w:rPr>
                <w:rFonts w:asciiTheme="minorHAnsi" w:eastAsia="Arial" w:hAnsiTheme="minorHAnsi" w:cstheme="minorHAnsi"/>
              </w:rPr>
              <w:t>soll</w:t>
            </w:r>
            <w:r w:rsidR="00715076" w:rsidRPr="004269E6">
              <w:rPr>
                <w:rFonts w:asciiTheme="minorHAnsi" w:eastAsia="Arial" w:hAnsiTheme="minorHAnsi" w:cstheme="minorHAnsi"/>
              </w:rPr>
              <w:t xml:space="preserve"> den </w:t>
            </w:r>
            <w:r w:rsidR="00025AD4" w:rsidRPr="004269E6">
              <w:rPr>
                <w:rFonts w:asciiTheme="minorHAnsi" w:eastAsia="Arial" w:hAnsiTheme="minorHAnsi" w:cstheme="minorHAnsi"/>
              </w:rPr>
              <w:t xml:space="preserve">Bedarfsträgern </w:t>
            </w:r>
            <w:r w:rsidR="00715076" w:rsidRPr="004269E6">
              <w:rPr>
                <w:rFonts w:asciiTheme="minorHAnsi" w:eastAsia="Arial" w:hAnsiTheme="minorHAnsi" w:cstheme="minorHAnsi"/>
              </w:rPr>
              <w:t>ermöglichen, Toleranzen für die Überschreitung von Standard-Bearbeitungszeiten festzulegen.</w:t>
            </w:r>
          </w:p>
        </w:tc>
      </w:tr>
      <w:tr w:rsidR="00715076" w:rsidRPr="004269E6" w14:paraId="00D3F008" w14:textId="77777777" w:rsidTr="00F47932">
        <w:tc>
          <w:tcPr>
            <w:tcW w:w="1696" w:type="dxa"/>
          </w:tcPr>
          <w:p w14:paraId="70CC1CBE" w14:textId="13966567" w:rsidR="00715076" w:rsidRPr="004269E6" w:rsidRDefault="00715076" w:rsidP="002F2102">
            <w:pPr>
              <w:rPr>
                <w:rFonts w:asciiTheme="minorHAnsi" w:hAnsiTheme="minorHAnsi" w:cstheme="minorHAnsi"/>
                <w:color w:val="4F81BD" w:themeColor="accent1"/>
              </w:rPr>
            </w:pPr>
            <w:r w:rsidRPr="00801DB2">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090</w:t>
            </w:r>
            <w:r w:rsidRPr="00801DB2">
              <w:fldChar w:fldCharType="end"/>
            </w:r>
            <w:r w:rsidRPr="004269E6">
              <w:rPr>
                <w:rFonts w:asciiTheme="minorHAnsi" w:eastAsia="Arial" w:hAnsiTheme="minorHAnsi" w:cstheme="minorHAnsi"/>
                <w:color w:val="4F81BD" w:themeColor="accent1"/>
              </w:rPr>
              <w:t>-A</w:t>
            </w:r>
            <w:r w:rsidR="00F47932">
              <w:rPr>
                <w:rFonts w:asciiTheme="minorHAnsi" w:eastAsia="Arial" w:hAnsiTheme="minorHAnsi" w:cstheme="minorHAnsi"/>
                <w:color w:val="4F81BD" w:themeColor="accent1"/>
              </w:rPr>
              <w:t>-KONF</w:t>
            </w:r>
          </w:p>
        </w:tc>
        <w:tc>
          <w:tcPr>
            <w:tcW w:w="7796" w:type="dxa"/>
          </w:tcPr>
          <w:p w14:paraId="22D78BB6" w14:textId="7BE9CBAC" w:rsidR="008837FA" w:rsidRDefault="000E439D" w:rsidP="002F2102">
            <w:pPr>
              <w:rPr>
                <w:rFonts w:asciiTheme="minorHAnsi" w:eastAsia="Arial" w:hAnsiTheme="minorHAnsi" w:cstheme="minorHAnsi"/>
              </w:rPr>
            </w:pPr>
            <w:r w:rsidRPr="004269E6">
              <w:rPr>
                <w:rFonts w:asciiTheme="minorHAnsi" w:eastAsia="Arial" w:hAnsiTheme="minorHAnsi" w:cstheme="minorHAnsi"/>
              </w:rPr>
              <w:t>Die eRecruiting-Plattform</w:t>
            </w:r>
            <w:r w:rsidR="00715076" w:rsidRPr="004269E6">
              <w:rPr>
                <w:rFonts w:asciiTheme="minorHAnsi" w:eastAsia="Arial" w:hAnsiTheme="minorHAnsi" w:cstheme="minorHAnsi"/>
              </w:rPr>
              <w:t xml:space="preserve"> muss den </w:t>
            </w:r>
            <w:r w:rsidR="00025AD4" w:rsidRPr="004269E6">
              <w:rPr>
                <w:rFonts w:asciiTheme="minorHAnsi" w:eastAsia="Arial" w:hAnsiTheme="minorHAnsi" w:cstheme="minorHAnsi"/>
              </w:rPr>
              <w:t xml:space="preserve">Bedarfsträgern </w:t>
            </w:r>
            <w:r w:rsidR="00715076" w:rsidRPr="004269E6">
              <w:rPr>
                <w:rFonts w:asciiTheme="minorHAnsi" w:eastAsia="Arial" w:hAnsiTheme="minorHAnsi" w:cstheme="minorHAnsi"/>
              </w:rPr>
              <w:t xml:space="preserve">ermöglichen, eine begründete oder unbegründete Verzögerung im Vorgang anzugeben und die Dauer der Verzögerung zu wählen, so dass folgende Fristen und Erinnerungen entsprechend </w:t>
            </w:r>
            <w:r w:rsidR="00B04DB4" w:rsidRPr="004269E6">
              <w:rPr>
                <w:rFonts w:asciiTheme="minorHAnsi" w:eastAsia="Arial" w:hAnsiTheme="minorHAnsi" w:cstheme="minorHAnsi"/>
              </w:rPr>
              <w:t xml:space="preserve">automatisiert </w:t>
            </w:r>
            <w:r w:rsidR="00715076" w:rsidRPr="004269E6">
              <w:rPr>
                <w:rFonts w:asciiTheme="minorHAnsi" w:eastAsia="Arial" w:hAnsiTheme="minorHAnsi" w:cstheme="minorHAnsi"/>
              </w:rPr>
              <w:t>angepasst werden.</w:t>
            </w:r>
            <w:r w:rsidR="003611EB" w:rsidRPr="004269E6">
              <w:rPr>
                <w:rFonts w:asciiTheme="minorHAnsi" w:eastAsia="Arial" w:hAnsiTheme="minorHAnsi" w:cstheme="minorHAnsi"/>
              </w:rPr>
              <w:t xml:space="preserve"> </w:t>
            </w:r>
          </w:p>
          <w:p w14:paraId="617795A4" w14:textId="7C069037" w:rsidR="00B04DB4" w:rsidRPr="004269E6" w:rsidRDefault="00B04DB4" w:rsidP="002F2102">
            <w:pPr>
              <w:rPr>
                <w:rFonts w:asciiTheme="minorHAnsi" w:eastAsia="Arial" w:hAnsiTheme="minorHAnsi" w:cstheme="minorHAnsi"/>
              </w:rPr>
            </w:pPr>
            <w:r w:rsidRPr="004269E6">
              <w:rPr>
                <w:rFonts w:asciiTheme="minorHAnsi" w:eastAsia="Arial" w:hAnsiTheme="minorHAnsi" w:cstheme="minorHAnsi"/>
              </w:rPr>
              <w:t xml:space="preserve">Hier ist beispielsweise </w:t>
            </w:r>
            <w:r w:rsidR="008A139A" w:rsidRPr="004269E6">
              <w:rPr>
                <w:rFonts w:asciiTheme="minorHAnsi" w:eastAsia="Arial" w:hAnsiTheme="minorHAnsi" w:cstheme="minorHAnsi"/>
              </w:rPr>
              <w:t xml:space="preserve">die </w:t>
            </w:r>
            <w:r w:rsidRPr="004269E6">
              <w:rPr>
                <w:rFonts w:asciiTheme="minorHAnsi" w:eastAsia="Arial" w:hAnsiTheme="minorHAnsi" w:cstheme="minorHAnsi"/>
              </w:rPr>
              <w:t xml:space="preserve">krankheitsbedingte Abwesenheit </w:t>
            </w:r>
            <w:r w:rsidR="008A139A" w:rsidRPr="004269E6">
              <w:rPr>
                <w:rFonts w:asciiTheme="minorHAnsi" w:eastAsia="Arial" w:hAnsiTheme="minorHAnsi" w:cstheme="minorHAnsi"/>
              </w:rPr>
              <w:t>essenzieller</w:t>
            </w:r>
            <w:r w:rsidRPr="004269E6">
              <w:rPr>
                <w:rFonts w:asciiTheme="minorHAnsi" w:eastAsia="Arial" w:hAnsiTheme="minorHAnsi" w:cstheme="minorHAnsi"/>
              </w:rPr>
              <w:t xml:space="preserve"> Personen, die nicht vertreten werden können, gemeint.</w:t>
            </w:r>
          </w:p>
        </w:tc>
      </w:tr>
      <w:tr w:rsidR="00715076" w:rsidRPr="004269E6" w14:paraId="3F2539E7" w14:textId="77777777" w:rsidTr="00F47932">
        <w:tc>
          <w:tcPr>
            <w:tcW w:w="1696" w:type="dxa"/>
          </w:tcPr>
          <w:p w14:paraId="5DAC0572" w14:textId="4633E325" w:rsidR="00715076" w:rsidRPr="004269E6" w:rsidRDefault="00715076" w:rsidP="002F2102">
            <w:pPr>
              <w:rPr>
                <w:rFonts w:asciiTheme="minorHAnsi" w:hAnsiTheme="minorHAnsi" w:cstheme="minorHAnsi"/>
                <w:color w:val="4F81BD" w:themeColor="accent1"/>
              </w:rPr>
            </w:pPr>
            <w:r w:rsidRPr="00801DB2">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091</w:t>
            </w:r>
            <w:r w:rsidRPr="00801DB2">
              <w:fldChar w:fldCharType="end"/>
            </w:r>
            <w:r w:rsidRPr="004269E6">
              <w:rPr>
                <w:rFonts w:asciiTheme="minorHAnsi" w:eastAsia="Arial" w:hAnsiTheme="minorHAnsi" w:cstheme="minorHAnsi"/>
                <w:color w:val="4F81BD" w:themeColor="accent1"/>
              </w:rPr>
              <w:t>-A</w:t>
            </w:r>
            <w:r w:rsidR="00F47932">
              <w:rPr>
                <w:rFonts w:asciiTheme="minorHAnsi" w:eastAsia="Arial" w:hAnsiTheme="minorHAnsi" w:cstheme="minorHAnsi"/>
                <w:color w:val="4F81BD" w:themeColor="accent1"/>
              </w:rPr>
              <w:t>-KONF</w:t>
            </w:r>
          </w:p>
        </w:tc>
        <w:tc>
          <w:tcPr>
            <w:tcW w:w="7796" w:type="dxa"/>
          </w:tcPr>
          <w:p w14:paraId="2B59DC81" w14:textId="374642F8" w:rsidR="00715076" w:rsidRPr="004269E6" w:rsidRDefault="000E439D" w:rsidP="002F2102">
            <w:pPr>
              <w:rPr>
                <w:rFonts w:asciiTheme="minorHAnsi" w:hAnsiTheme="minorHAnsi" w:cstheme="minorHAnsi"/>
              </w:rPr>
            </w:pPr>
            <w:r w:rsidRPr="004269E6">
              <w:rPr>
                <w:rFonts w:asciiTheme="minorHAnsi" w:eastAsia="Arial" w:hAnsiTheme="minorHAnsi" w:cstheme="minorHAnsi"/>
              </w:rPr>
              <w:t>Die eRecruiting-Plattform</w:t>
            </w:r>
            <w:r w:rsidR="00715076" w:rsidRPr="004269E6">
              <w:rPr>
                <w:rFonts w:asciiTheme="minorHAnsi" w:eastAsia="Arial" w:hAnsiTheme="minorHAnsi" w:cstheme="minorHAnsi"/>
              </w:rPr>
              <w:t xml:space="preserve"> muss den </w:t>
            </w:r>
            <w:r w:rsidR="00562ED0" w:rsidRPr="004269E6">
              <w:rPr>
                <w:rFonts w:asciiTheme="minorHAnsi" w:eastAsia="Arial" w:hAnsiTheme="minorHAnsi" w:cstheme="minorHAnsi"/>
              </w:rPr>
              <w:t xml:space="preserve">Bedarfsträgern </w:t>
            </w:r>
            <w:r w:rsidR="00715076" w:rsidRPr="004269E6">
              <w:rPr>
                <w:rFonts w:asciiTheme="minorHAnsi" w:eastAsia="Arial" w:hAnsiTheme="minorHAnsi" w:cstheme="minorHAnsi"/>
              </w:rPr>
              <w:t>ermöglichen, Aktivitäten auf Wiedervorlage zu setzen und den Zeitpunkt</w:t>
            </w:r>
            <w:r w:rsidR="00B04DB4" w:rsidRPr="004269E6">
              <w:rPr>
                <w:rFonts w:asciiTheme="minorHAnsi" w:eastAsia="Arial" w:hAnsiTheme="minorHAnsi" w:cstheme="minorHAnsi"/>
              </w:rPr>
              <w:t xml:space="preserve"> manuell und auch automatisiert</w:t>
            </w:r>
            <w:r w:rsidR="00715076" w:rsidRPr="004269E6">
              <w:rPr>
                <w:rFonts w:asciiTheme="minorHAnsi" w:eastAsia="Arial" w:hAnsiTheme="minorHAnsi" w:cstheme="minorHAnsi"/>
              </w:rPr>
              <w:t xml:space="preserve"> zu wählen.</w:t>
            </w:r>
          </w:p>
        </w:tc>
      </w:tr>
      <w:tr w:rsidR="00715076" w:rsidRPr="004269E6" w14:paraId="083D9583" w14:textId="77777777" w:rsidTr="00F47932">
        <w:tc>
          <w:tcPr>
            <w:tcW w:w="1696" w:type="dxa"/>
          </w:tcPr>
          <w:p w14:paraId="122B2A96" w14:textId="578F96A6" w:rsidR="00715076" w:rsidRPr="004269E6" w:rsidRDefault="00715076" w:rsidP="002F2102">
            <w:pPr>
              <w:rPr>
                <w:rFonts w:asciiTheme="minorHAnsi" w:hAnsiTheme="minorHAnsi" w:cstheme="minorHAnsi"/>
                <w:color w:val="4F81BD" w:themeColor="accent1"/>
              </w:rPr>
            </w:pPr>
            <w:r w:rsidRPr="00801DB2">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092</w:t>
            </w:r>
            <w:r w:rsidRPr="00801DB2">
              <w:fldChar w:fldCharType="end"/>
            </w:r>
            <w:r w:rsidRPr="004269E6">
              <w:rPr>
                <w:rFonts w:asciiTheme="minorHAnsi" w:eastAsia="Arial" w:hAnsiTheme="minorHAnsi" w:cstheme="minorHAnsi"/>
                <w:color w:val="4F81BD" w:themeColor="accent1"/>
              </w:rPr>
              <w:t>-</w:t>
            </w:r>
            <w:r w:rsidR="00B04DB4" w:rsidRPr="004269E6">
              <w:rPr>
                <w:rFonts w:asciiTheme="minorHAnsi" w:eastAsia="Arial" w:hAnsiTheme="minorHAnsi" w:cstheme="minorHAnsi"/>
                <w:color w:val="4F81BD" w:themeColor="accent1"/>
              </w:rPr>
              <w:t>B</w:t>
            </w:r>
            <w:r w:rsidR="00F47932">
              <w:rPr>
                <w:rFonts w:asciiTheme="minorHAnsi" w:eastAsia="Arial" w:hAnsiTheme="minorHAnsi" w:cstheme="minorHAnsi"/>
                <w:color w:val="4F81BD" w:themeColor="accent1"/>
              </w:rPr>
              <w:t>-KONF</w:t>
            </w:r>
          </w:p>
        </w:tc>
        <w:tc>
          <w:tcPr>
            <w:tcW w:w="7796" w:type="dxa"/>
          </w:tcPr>
          <w:p w14:paraId="1D0D83E7" w14:textId="621A9F5E" w:rsidR="00715076" w:rsidRPr="004269E6" w:rsidRDefault="000E439D" w:rsidP="002F2102">
            <w:pPr>
              <w:rPr>
                <w:rFonts w:asciiTheme="minorHAnsi" w:hAnsiTheme="minorHAnsi" w:cstheme="minorHAnsi"/>
              </w:rPr>
            </w:pPr>
            <w:r w:rsidRPr="004269E6">
              <w:rPr>
                <w:rFonts w:asciiTheme="minorHAnsi" w:eastAsia="Arial" w:hAnsiTheme="minorHAnsi" w:cstheme="minorHAnsi"/>
              </w:rPr>
              <w:t>Die eRecruiting-Plattform</w:t>
            </w:r>
            <w:r w:rsidR="00715076" w:rsidRPr="004269E6">
              <w:rPr>
                <w:rFonts w:asciiTheme="minorHAnsi" w:eastAsia="Arial" w:hAnsiTheme="minorHAnsi" w:cstheme="minorHAnsi"/>
              </w:rPr>
              <w:t xml:space="preserve"> </w:t>
            </w:r>
            <w:r w:rsidR="00B04DB4" w:rsidRPr="004269E6">
              <w:rPr>
                <w:rFonts w:asciiTheme="minorHAnsi" w:eastAsia="Arial" w:hAnsiTheme="minorHAnsi" w:cstheme="minorHAnsi"/>
              </w:rPr>
              <w:t xml:space="preserve">soll </w:t>
            </w:r>
            <w:r w:rsidR="00715076" w:rsidRPr="004269E6">
              <w:rPr>
                <w:rFonts w:asciiTheme="minorHAnsi" w:eastAsia="Arial" w:hAnsiTheme="minorHAnsi" w:cstheme="minorHAnsi"/>
              </w:rPr>
              <w:t xml:space="preserve">den </w:t>
            </w:r>
            <w:r w:rsidR="00562ED0" w:rsidRPr="004269E6">
              <w:rPr>
                <w:rFonts w:asciiTheme="minorHAnsi" w:eastAsia="Arial" w:hAnsiTheme="minorHAnsi" w:cstheme="minorHAnsi"/>
              </w:rPr>
              <w:t xml:space="preserve">Bedarfsträgern </w:t>
            </w:r>
            <w:r w:rsidR="00715076" w:rsidRPr="004269E6">
              <w:rPr>
                <w:rFonts w:asciiTheme="minorHAnsi" w:eastAsia="Arial" w:hAnsiTheme="minorHAnsi" w:cstheme="minorHAnsi"/>
              </w:rPr>
              <w:t>ermöglichen, Gründe für das Setzen einer Wiedervorlage anzugeben.</w:t>
            </w:r>
          </w:p>
        </w:tc>
      </w:tr>
      <w:tr w:rsidR="00715076" w:rsidRPr="004269E6" w14:paraId="1C84208D" w14:textId="77777777" w:rsidTr="00F47932">
        <w:tc>
          <w:tcPr>
            <w:tcW w:w="1696" w:type="dxa"/>
          </w:tcPr>
          <w:p w14:paraId="3D9D8161" w14:textId="4C88320B" w:rsidR="00715076" w:rsidRPr="004269E6" w:rsidRDefault="00715076" w:rsidP="002F2102">
            <w:pPr>
              <w:rPr>
                <w:rFonts w:asciiTheme="minorHAnsi" w:hAnsiTheme="minorHAnsi" w:cstheme="minorHAnsi"/>
                <w:color w:val="4F81BD" w:themeColor="accent1"/>
              </w:rPr>
            </w:pPr>
            <w:r w:rsidRPr="00801DB2">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093</w:t>
            </w:r>
            <w:r w:rsidRPr="00801DB2">
              <w:fldChar w:fldCharType="end"/>
            </w:r>
            <w:r w:rsidRPr="004269E6">
              <w:rPr>
                <w:rFonts w:asciiTheme="minorHAnsi" w:eastAsia="Arial" w:hAnsiTheme="minorHAnsi" w:cstheme="minorHAnsi"/>
                <w:color w:val="4F81BD" w:themeColor="accent1"/>
              </w:rPr>
              <w:t>-</w:t>
            </w:r>
            <w:r w:rsidR="00B04DB4" w:rsidRPr="004269E6">
              <w:rPr>
                <w:rFonts w:asciiTheme="minorHAnsi" w:eastAsia="Arial" w:hAnsiTheme="minorHAnsi" w:cstheme="minorHAnsi"/>
                <w:color w:val="4F81BD" w:themeColor="accent1"/>
              </w:rPr>
              <w:t>B</w:t>
            </w:r>
            <w:r w:rsidR="00F47932">
              <w:rPr>
                <w:rFonts w:asciiTheme="minorHAnsi" w:eastAsia="Arial" w:hAnsiTheme="minorHAnsi" w:cstheme="minorHAnsi"/>
                <w:color w:val="4F81BD" w:themeColor="accent1"/>
              </w:rPr>
              <w:t>-KONF</w:t>
            </w:r>
          </w:p>
        </w:tc>
        <w:tc>
          <w:tcPr>
            <w:tcW w:w="7796" w:type="dxa"/>
          </w:tcPr>
          <w:p w14:paraId="5E794851" w14:textId="7A5F2D96" w:rsidR="00715076" w:rsidRPr="004269E6" w:rsidRDefault="000E439D" w:rsidP="002F2102">
            <w:pPr>
              <w:rPr>
                <w:rFonts w:asciiTheme="minorHAnsi" w:eastAsia="Arial" w:hAnsiTheme="minorHAnsi" w:cstheme="minorHAnsi"/>
              </w:rPr>
            </w:pPr>
            <w:r w:rsidRPr="004269E6">
              <w:rPr>
                <w:rFonts w:asciiTheme="minorHAnsi" w:eastAsia="Arial" w:hAnsiTheme="minorHAnsi" w:cstheme="minorHAnsi"/>
              </w:rPr>
              <w:t>Die eRecruiting-Plattform</w:t>
            </w:r>
            <w:r w:rsidR="00715076" w:rsidRPr="004269E6">
              <w:rPr>
                <w:rFonts w:asciiTheme="minorHAnsi" w:eastAsia="Arial" w:hAnsiTheme="minorHAnsi" w:cstheme="minorHAnsi"/>
              </w:rPr>
              <w:t xml:space="preserve"> </w:t>
            </w:r>
            <w:r w:rsidR="00B04DB4" w:rsidRPr="004269E6">
              <w:rPr>
                <w:rFonts w:asciiTheme="minorHAnsi" w:eastAsia="Arial" w:hAnsiTheme="minorHAnsi" w:cstheme="minorHAnsi"/>
              </w:rPr>
              <w:t xml:space="preserve">soll </w:t>
            </w:r>
            <w:r w:rsidR="00715076" w:rsidRPr="004269E6">
              <w:rPr>
                <w:rFonts w:asciiTheme="minorHAnsi" w:eastAsia="Arial" w:hAnsiTheme="minorHAnsi" w:cstheme="minorHAnsi"/>
              </w:rPr>
              <w:t xml:space="preserve">den </w:t>
            </w:r>
            <w:r w:rsidR="00562ED0" w:rsidRPr="004269E6">
              <w:rPr>
                <w:rFonts w:asciiTheme="minorHAnsi" w:eastAsia="Arial" w:hAnsiTheme="minorHAnsi" w:cstheme="minorHAnsi"/>
              </w:rPr>
              <w:t xml:space="preserve">Bedarfsträgern </w:t>
            </w:r>
            <w:r w:rsidR="00715076" w:rsidRPr="004269E6">
              <w:rPr>
                <w:rFonts w:asciiTheme="minorHAnsi" w:eastAsia="Arial" w:hAnsiTheme="minorHAnsi" w:cstheme="minorHAnsi"/>
              </w:rPr>
              <w:t>ermöglichen, Notizen/Kommentare beim Setzen einer Wiedervorlage anzufertigen.</w:t>
            </w:r>
          </w:p>
        </w:tc>
      </w:tr>
      <w:tr w:rsidR="00715076" w:rsidRPr="004269E6" w14:paraId="2F317AA4" w14:textId="77777777" w:rsidTr="00F47932">
        <w:tc>
          <w:tcPr>
            <w:tcW w:w="1696" w:type="dxa"/>
          </w:tcPr>
          <w:p w14:paraId="0A05BFF6" w14:textId="2D8597EB" w:rsidR="00715076" w:rsidRPr="004269E6" w:rsidRDefault="00715076" w:rsidP="002F2102">
            <w:pPr>
              <w:rPr>
                <w:rFonts w:asciiTheme="minorHAnsi" w:hAnsiTheme="minorHAnsi" w:cstheme="minorHAnsi"/>
                <w:color w:val="4F81BD" w:themeColor="accent1"/>
              </w:rPr>
            </w:pPr>
            <w:r w:rsidRPr="00801DB2">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094</w:t>
            </w:r>
            <w:r w:rsidRPr="00801DB2">
              <w:fldChar w:fldCharType="end"/>
            </w:r>
            <w:r w:rsidRPr="004269E6">
              <w:rPr>
                <w:rFonts w:asciiTheme="minorHAnsi" w:eastAsia="Arial" w:hAnsiTheme="minorHAnsi" w:cstheme="minorHAnsi"/>
                <w:color w:val="4F81BD" w:themeColor="accent1"/>
              </w:rPr>
              <w:t>-A</w:t>
            </w:r>
            <w:r w:rsidR="00F47932">
              <w:rPr>
                <w:rFonts w:asciiTheme="minorHAnsi" w:eastAsia="Arial" w:hAnsiTheme="minorHAnsi" w:cstheme="minorHAnsi"/>
                <w:color w:val="4F81BD" w:themeColor="accent1"/>
              </w:rPr>
              <w:t>-KONF</w:t>
            </w:r>
          </w:p>
        </w:tc>
        <w:tc>
          <w:tcPr>
            <w:tcW w:w="7796" w:type="dxa"/>
          </w:tcPr>
          <w:p w14:paraId="19A1F1AC" w14:textId="645D0BE5" w:rsidR="00715076" w:rsidRPr="004269E6" w:rsidRDefault="000E439D" w:rsidP="002F2102">
            <w:pPr>
              <w:rPr>
                <w:rFonts w:asciiTheme="minorHAnsi" w:eastAsia="Arial" w:hAnsiTheme="minorHAnsi" w:cstheme="minorHAnsi"/>
              </w:rPr>
            </w:pPr>
            <w:r w:rsidRPr="004269E6">
              <w:rPr>
                <w:rFonts w:asciiTheme="minorHAnsi" w:eastAsia="Arial" w:hAnsiTheme="minorHAnsi" w:cstheme="minorHAnsi"/>
              </w:rPr>
              <w:t>Die eRecruiting-Plattform</w:t>
            </w:r>
            <w:r w:rsidR="00715076" w:rsidRPr="004269E6">
              <w:rPr>
                <w:rFonts w:asciiTheme="minorHAnsi" w:eastAsia="Arial" w:hAnsiTheme="minorHAnsi" w:cstheme="minorHAnsi"/>
              </w:rPr>
              <w:t xml:space="preserve"> muss den </w:t>
            </w:r>
            <w:r w:rsidR="00562ED0" w:rsidRPr="004269E6">
              <w:rPr>
                <w:rFonts w:asciiTheme="minorHAnsi" w:eastAsia="Arial" w:hAnsiTheme="minorHAnsi" w:cstheme="minorHAnsi"/>
              </w:rPr>
              <w:t xml:space="preserve">Bedarfsträgern </w:t>
            </w:r>
            <w:r w:rsidR="00715076" w:rsidRPr="004269E6">
              <w:rPr>
                <w:rFonts w:asciiTheme="minorHAnsi" w:eastAsia="Arial" w:hAnsiTheme="minorHAnsi" w:cstheme="minorHAnsi"/>
              </w:rPr>
              <w:t>ermöglichen, das Überschreiten von Bearbeitungszeiten mit regelbasierten Eskalationsmechanismen zu verbinden.</w:t>
            </w:r>
          </w:p>
        </w:tc>
      </w:tr>
      <w:tr w:rsidR="00715076" w:rsidRPr="004269E6" w14:paraId="59FB00FE" w14:textId="77777777" w:rsidTr="00F47932">
        <w:tc>
          <w:tcPr>
            <w:tcW w:w="1696" w:type="dxa"/>
          </w:tcPr>
          <w:p w14:paraId="71B23F5A" w14:textId="49A2122E" w:rsidR="00715076" w:rsidRPr="004269E6" w:rsidRDefault="00715076" w:rsidP="002F2102">
            <w:pPr>
              <w:rPr>
                <w:rFonts w:asciiTheme="minorHAnsi" w:hAnsiTheme="minorHAnsi" w:cstheme="minorHAnsi"/>
                <w:color w:val="4F81BD" w:themeColor="accent1"/>
              </w:rPr>
            </w:pPr>
            <w:r w:rsidRPr="00801DB2">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095</w:t>
            </w:r>
            <w:r w:rsidRPr="00801DB2">
              <w:fldChar w:fldCharType="end"/>
            </w:r>
            <w:r w:rsidRPr="004269E6">
              <w:rPr>
                <w:rFonts w:asciiTheme="minorHAnsi" w:eastAsia="Arial" w:hAnsiTheme="minorHAnsi" w:cstheme="minorHAnsi"/>
                <w:color w:val="4F81BD" w:themeColor="accent1"/>
              </w:rPr>
              <w:t>-</w:t>
            </w:r>
            <w:r w:rsidR="00A40D0C" w:rsidRPr="004269E6">
              <w:rPr>
                <w:rFonts w:asciiTheme="minorHAnsi" w:eastAsia="Arial" w:hAnsiTheme="minorHAnsi" w:cstheme="minorHAnsi"/>
                <w:color w:val="4F81BD" w:themeColor="accent1"/>
              </w:rPr>
              <w:t>B</w:t>
            </w:r>
            <w:r w:rsidR="00F47932">
              <w:rPr>
                <w:rFonts w:asciiTheme="minorHAnsi" w:eastAsia="Arial" w:hAnsiTheme="minorHAnsi" w:cstheme="minorHAnsi"/>
                <w:color w:val="4F81BD" w:themeColor="accent1"/>
              </w:rPr>
              <w:t>-KONF</w:t>
            </w:r>
          </w:p>
        </w:tc>
        <w:tc>
          <w:tcPr>
            <w:tcW w:w="7796" w:type="dxa"/>
          </w:tcPr>
          <w:p w14:paraId="5E355721" w14:textId="43927771" w:rsidR="00715076" w:rsidRPr="004269E6" w:rsidRDefault="000E439D" w:rsidP="002F2102">
            <w:pPr>
              <w:rPr>
                <w:rFonts w:asciiTheme="minorHAnsi" w:hAnsiTheme="minorHAnsi" w:cstheme="minorHAnsi"/>
              </w:rPr>
            </w:pPr>
            <w:r w:rsidRPr="004269E6">
              <w:rPr>
                <w:rFonts w:asciiTheme="minorHAnsi" w:hAnsiTheme="minorHAnsi" w:cstheme="minorHAnsi"/>
              </w:rPr>
              <w:t>Die eRecruiting-Plattform</w:t>
            </w:r>
            <w:r w:rsidR="00715076" w:rsidRPr="004269E6">
              <w:rPr>
                <w:rFonts w:asciiTheme="minorHAnsi" w:hAnsiTheme="minorHAnsi" w:cstheme="minorHAnsi"/>
              </w:rPr>
              <w:t xml:space="preserve"> </w:t>
            </w:r>
            <w:r w:rsidR="00A40D0C" w:rsidRPr="004269E6">
              <w:rPr>
                <w:rFonts w:asciiTheme="minorHAnsi" w:hAnsiTheme="minorHAnsi" w:cstheme="minorHAnsi"/>
              </w:rPr>
              <w:t xml:space="preserve">soll </w:t>
            </w:r>
            <w:r w:rsidR="00715076" w:rsidRPr="004269E6">
              <w:rPr>
                <w:rFonts w:asciiTheme="minorHAnsi" w:hAnsiTheme="minorHAnsi" w:cstheme="minorHAnsi"/>
              </w:rPr>
              <w:t xml:space="preserve">den </w:t>
            </w:r>
            <w:r w:rsidR="00562ED0" w:rsidRPr="004269E6">
              <w:rPr>
                <w:rFonts w:asciiTheme="minorHAnsi" w:eastAsia="Arial" w:hAnsiTheme="minorHAnsi" w:cstheme="minorHAnsi"/>
              </w:rPr>
              <w:t xml:space="preserve">Bedarfsträgern </w:t>
            </w:r>
            <w:r w:rsidR="00715076" w:rsidRPr="004269E6">
              <w:rPr>
                <w:rFonts w:asciiTheme="minorHAnsi" w:hAnsiTheme="minorHAnsi" w:cstheme="minorHAnsi"/>
              </w:rPr>
              <w:t>ermöglichen, Deaktivierungen auf einzelne Stellenausschreibungen bzw. entsprechende interne Geschäftsgänge/Vorgänge zu begrenzen.</w:t>
            </w:r>
          </w:p>
        </w:tc>
      </w:tr>
      <w:tr w:rsidR="00715076" w:rsidRPr="004269E6" w14:paraId="27C2F974" w14:textId="77777777" w:rsidTr="00F47932">
        <w:tc>
          <w:tcPr>
            <w:tcW w:w="1696" w:type="dxa"/>
          </w:tcPr>
          <w:p w14:paraId="0D61F727" w14:textId="3D3EC5CA" w:rsidR="00715076" w:rsidRPr="004269E6" w:rsidRDefault="00715076" w:rsidP="002F2102">
            <w:pPr>
              <w:rPr>
                <w:rFonts w:asciiTheme="minorHAnsi" w:hAnsiTheme="minorHAnsi" w:cstheme="minorHAnsi"/>
                <w:color w:val="4F81BD" w:themeColor="accent1"/>
              </w:rPr>
            </w:pPr>
            <w:r w:rsidRPr="00801DB2">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096</w:t>
            </w:r>
            <w:r w:rsidRPr="00801DB2">
              <w:fldChar w:fldCharType="end"/>
            </w:r>
            <w:r w:rsidRPr="004269E6">
              <w:rPr>
                <w:rFonts w:asciiTheme="minorHAnsi" w:eastAsia="Arial" w:hAnsiTheme="minorHAnsi" w:cstheme="minorHAnsi"/>
                <w:color w:val="4F81BD" w:themeColor="accent1"/>
              </w:rPr>
              <w:t>-</w:t>
            </w:r>
            <w:r w:rsidR="00A40D0C" w:rsidRPr="004269E6">
              <w:rPr>
                <w:rFonts w:asciiTheme="minorHAnsi" w:eastAsia="Arial" w:hAnsiTheme="minorHAnsi" w:cstheme="minorHAnsi"/>
                <w:color w:val="4F81BD" w:themeColor="accent1"/>
              </w:rPr>
              <w:t>B</w:t>
            </w:r>
            <w:r w:rsidR="00F47932">
              <w:rPr>
                <w:rFonts w:asciiTheme="minorHAnsi" w:eastAsia="Arial" w:hAnsiTheme="minorHAnsi" w:cstheme="minorHAnsi"/>
                <w:color w:val="4F81BD" w:themeColor="accent1"/>
              </w:rPr>
              <w:t>-KONF</w:t>
            </w:r>
          </w:p>
        </w:tc>
        <w:tc>
          <w:tcPr>
            <w:tcW w:w="7796" w:type="dxa"/>
          </w:tcPr>
          <w:p w14:paraId="025355B5" w14:textId="641C2208" w:rsidR="00715076" w:rsidRPr="004269E6" w:rsidRDefault="000E439D" w:rsidP="002F2102">
            <w:pPr>
              <w:rPr>
                <w:rFonts w:asciiTheme="minorHAnsi" w:hAnsiTheme="minorHAnsi" w:cstheme="minorHAnsi"/>
              </w:rPr>
            </w:pPr>
            <w:r w:rsidRPr="004269E6">
              <w:rPr>
                <w:rFonts w:asciiTheme="minorHAnsi" w:eastAsia="Arial" w:hAnsiTheme="minorHAnsi" w:cstheme="minorHAnsi"/>
              </w:rPr>
              <w:t>Die eRecruiting-Plattform</w:t>
            </w:r>
            <w:r w:rsidR="00715076" w:rsidRPr="004269E6">
              <w:rPr>
                <w:rFonts w:asciiTheme="minorHAnsi" w:eastAsia="Arial" w:hAnsiTheme="minorHAnsi" w:cstheme="minorHAnsi"/>
              </w:rPr>
              <w:t xml:space="preserve"> </w:t>
            </w:r>
            <w:r w:rsidR="00A40D0C" w:rsidRPr="004269E6">
              <w:rPr>
                <w:rFonts w:asciiTheme="minorHAnsi" w:eastAsia="Arial" w:hAnsiTheme="minorHAnsi" w:cstheme="minorHAnsi"/>
              </w:rPr>
              <w:t xml:space="preserve">soll </w:t>
            </w:r>
            <w:r w:rsidR="00715076" w:rsidRPr="004269E6">
              <w:rPr>
                <w:rFonts w:asciiTheme="minorHAnsi" w:eastAsia="Arial" w:hAnsiTheme="minorHAnsi" w:cstheme="minorHAnsi"/>
              </w:rPr>
              <w:t xml:space="preserve">den </w:t>
            </w:r>
            <w:r w:rsidR="00562ED0" w:rsidRPr="004269E6">
              <w:rPr>
                <w:rFonts w:asciiTheme="minorHAnsi" w:eastAsia="Arial" w:hAnsiTheme="minorHAnsi" w:cstheme="minorHAnsi"/>
              </w:rPr>
              <w:t xml:space="preserve">Bedarfsträgern </w:t>
            </w:r>
            <w:r w:rsidR="00715076" w:rsidRPr="004269E6">
              <w:rPr>
                <w:rFonts w:asciiTheme="minorHAnsi" w:eastAsia="Arial" w:hAnsiTheme="minorHAnsi" w:cstheme="minorHAnsi"/>
              </w:rPr>
              <w:t>ermöglichen, Erinnerungen und Wiedervorlagen für andere Bearbeite</w:t>
            </w:r>
            <w:r w:rsidR="005F7AD2" w:rsidRPr="004269E6">
              <w:rPr>
                <w:rFonts w:asciiTheme="minorHAnsi" w:eastAsia="Arial" w:hAnsiTheme="minorHAnsi" w:cstheme="minorHAnsi"/>
              </w:rPr>
              <w:t>nde</w:t>
            </w:r>
            <w:r w:rsidR="00715076" w:rsidRPr="004269E6">
              <w:rPr>
                <w:rFonts w:asciiTheme="minorHAnsi" w:eastAsia="Arial" w:hAnsiTheme="minorHAnsi" w:cstheme="minorHAnsi"/>
              </w:rPr>
              <w:t xml:space="preserve"> zu setzen</w:t>
            </w:r>
            <w:r w:rsidR="00B90EAB">
              <w:rPr>
                <w:rFonts w:asciiTheme="minorHAnsi" w:eastAsia="Arial" w:hAnsiTheme="minorHAnsi" w:cstheme="minorHAnsi"/>
              </w:rPr>
              <w:t>.</w:t>
            </w:r>
          </w:p>
        </w:tc>
      </w:tr>
    </w:tbl>
    <w:p w14:paraId="3F52DCC1" w14:textId="77777777" w:rsidR="00EC7298" w:rsidRPr="004269E6" w:rsidRDefault="00EC7298" w:rsidP="002F2102">
      <w:pPr>
        <w:pStyle w:val="berschrift4"/>
      </w:pPr>
      <w:bookmarkStart w:id="468" w:name="_Toc222998469"/>
      <w:bookmarkStart w:id="469" w:name="_Ref203416080"/>
      <w:r w:rsidRPr="004269E6">
        <w:t>Fristen mit Außenwirkung</w:t>
      </w:r>
      <w:bookmarkEnd w:id="468"/>
      <w:r w:rsidRPr="004269E6">
        <w:t xml:space="preserve"> </w:t>
      </w:r>
      <w:bookmarkEnd w:id="469"/>
    </w:p>
    <w:p w14:paraId="68EB9E52" w14:textId="77777777" w:rsidR="00EC7298" w:rsidRPr="004269E6" w:rsidRDefault="00EC7298" w:rsidP="002F2102">
      <w:r w:rsidRPr="004269E6">
        <w:t>Im Gegensatz zu internen Prozessen haben Fristen mit Außenwirkung in der Regel eine hohe Verbindlichkeit.</w:t>
      </w:r>
    </w:p>
    <w:p w14:paraId="32259132" w14:textId="77777777" w:rsidR="00EC7298" w:rsidRPr="004269E6" w:rsidRDefault="00EC7298" w:rsidP="002F2102"/>
    <w:tbl>
      <w:tblPr>
        <w:tblStyle w:val="Tabellenraster"/>
        <w:tblW w:w="9492" w:type="dxa"/>
        <w:tblLook w:val="04A0" w:firstRow="1" w:lastRow="0" w:firstColumn="1" w:lastColumn="0" w:noHBand="0" w:noVBand="1"/>
      </w:tblPr>
      <w:tblGrid>
        <w:gridCol w:w="1696"/>
        <w:gridCol w:w="7796"/>
      </w:tblGrid>
      <w:tr w:rsidR="00B777D6" w:rsidRPr="004269E6" w14:paraId="656E6A68" w14:textId="77777777" w:rsidTr="00F47932">
        <w:tc>
          <w:tcPr>
            <w:tcW w:w="1696" w:type="dxa"/>
          </w:tcPr>
          <w:p w14:paraId="66400A19" w14:textId="77777777" w:rsidR="00B777D6" w:rsidRPr="004269E6" w:rsidRDefault="00B777D6" w:rsidP="002F2102">
            <w:pPr>
              <w:rPr>
                <w:rFonts w:asciiTheme="minorHAnsi" w:eastAsia="Arial" w:hAnsiTheme="minorHAnsi" w:cstheme="minorHAnsi"/>
              </w:rPr>
            </w:pPr>
            <w:r w:rsidRPr="004269E6">
              <w:rPr>
                <w:rFonts w:asciiTheme="minorHAnsi" w:eastAsia="Arial" w:hAnsiTheme="minorHAnsi" w:cstheme="minorHAnsi"/>
              </w:rPr>
              <w:t>ID</w:t>
            </w:r>
          </w:p>
        </w:tc>
        <w:tc>
          <w:tcPr>
            <w:tcW w:w="7796" w:type="dxa"/>
          </w:tcPr>
          <w:p w14:paraId="41D0403E" w14:textId="77777777" w:rsidR="00B777D6" w:rsidRPr="004269E6" w:rsidRDefault="00B777D6" w:rsidP="002F2102">
            <w:pPr>
              <w:rPr>
                <w:rFonts w:asciiTheme="minorHAnsi" w:eastAsia="Arial" w:hAnsiTheme="minorHAnsi" w:cstheme="minorHAnsi"/>
              </w:rPr>
            </w:pPr>
            <w:r w:rsidRPr="004269E6">
              <w:rPr>
                <w:rFonts w:asciiTheme="minorHAnsi" w:eastAsia="Arial" w:hAnsiTheme="minorHAnsi" w:cstheme="minorHAnsi"/>
              </w:rPr>
              <w:t>Anforderung</w:t>
            </w:r>
          </w:p>
        </w:tc>
      </w:tr>
      <w:tr w:rsidR="00B777D6" w:rsidRPr="004269E6" w14:paraId="1865D456" w14:textId="77777777" w:rsidTr="00F47932">
        <w:tc>
          <w:tcPr>
            <w:tcW w:w="1696" w:type="dxa"/>
          </w:tcPr>
          <w:p w14:paraId="57F5009B" w14:textId="79870FDF" w:rsidR="00B777D6" w:rsidRPr="004269E6" w:rsidRDefault="00B777D6" w:rsidP="002F2102">
            <w:pPr>
              <w:rPr>
                <w:rFonts w:asciiTheme="minorHAnsi" w:hAnsiTheme="minorHAnsi" w:cstheme="minorHAnsi"/>
                <w:color w:val="4F81BD" w:themeColor="accent1"/>
              </w:rPr>
            </w:pPr>
            <w:r w:rsidRPr="00801DB2">
              <w:lastRenderedPageBreak/>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097</w:t>
            </w:r>
            <w:r w:rsidRPr="00801DB2">
              <w:fldChar w:fldCharType="end"/>
            </w:r>
            <w:r w:rsidRPr="004269E6">
              <w:rPr>
                <w:rFonts w:asciiTheme="minorHAnsi" w:eastAsia="Arial" w:hAnsiTheme="minorHAnsi" w:cstheme="minorHAnsi"/>
                <w:color w:val="4F81BD" w:themeColor="accent1"/>
              </w:rPr>
              <w:t>-A</w:t>
            </w:r>
            <w:r w:rsidR="00F47932">
              <w:rPr>
                <w:rFonts w:asciiTheme="minorHAnsi" w:eastAsia="Arial" w:hAnsiTheme="minorHAnsi" w:cstheme="minorHAnsi"/>
                <w:color w:val="4F81BD" w:themeColor="accent1"/>
              </w:rPr>
              <w:t>-KONF</w:t>
            </w:r>
          </w:p>
        </w:tc>
        <w:tc>
          <w:tcPr>
            <w:tcW w:w="7796" w:type="dxa"/>
          </w:tcPr>
          <w:p w14:paraId="6D251891" w14:textId="0D932457" w:rsidR="00B777D6" w:rsidRPr="004269E6" w:rsidRDefault="000E439D" w:rsidP="002F2102">
            <w:pPr>
              <w:rPr>
                <w:rFonts w:asciiTheme="minorHAnsi" w:eastAsia="Arial" w:hAnsiTheme="minorHAnsi" w:cstheme="minorHAnsi"/>
              </w:rPr>
            </w:pPr>
            <w:r w:rsidRPr="004269E6">
              <w:rPr>
                <w:rFonts w:asciiTheme="minorHAnsi" w:eastAsia="Arial" w:hAnsiTheme="minorHAnsi" w:cstheme="minorHAnsi"/>
              </w:rPr>
              <w:t>Die eRecruiting-Plattform</w:t>
            </w:r>
            <w:r w:rsidR="00B777D6" w:rsidRPr="004269E6">
              <w:rPr>
                <w:rFonts w:asciiTheme="minorHAnsi" w:eastAsia="Arial" w:hAnsiTheme="minorHAnsi" w:cstheme="minorHAnsi"/>
              </w:rPr>
              <w:t xml:space="preserve"> muss sicherstellen</w:t>
            </w:r>
            <w:r w:rsidR="0000765F" w:rsidRPr="004269E6">
              <w:rPr>
                <w:rFonts w:asciiTheme="minorHAnsi" w:eastAsia="Arial" w:hAnsiTheme="minorHAnsi" w:cstheme="minorHAnsi"/>
              </w:rPr>
              <w:t xml:space="preserve"> können</w:t>
            </w:r>
            <w:r w:rsidR="00B777D6" w:rsidRPr="004269E6">
              <w:rPr>
                <w:rFonts w:asciiTheme="minorHAnsi" w:eastAsia="Arial" w:hAnsiTheme="minorHAnsi" w:cstheme="minorHAnsi"/>
              </w:rPr>
              <w:t>, dass jede Stellenausschreibung eine Bewerbungsfrist hat</w:t>
            </w:r>
            <w:r w:rsidR="0000765F" w:rsidRPr="004269E6">
              <w:rPr>
                <w:rFonts w:asciiTheme="minorHAnsi" w:eastAsia="Arial" w:hAnsiTheme="minorHAnsi" w:cstheme="minorHAnsi"/>
              </w:rPr>
              <w:t>.</w:t>
            </w:r>
          </w:p>
        </w:tc>
      </w:tr>
      <w:tr w:rsidR="00B777D6" w:rsidRPr="004269E6" w14:paraId="18F80071" w14:textId="77777777" w:rsidTr="00F47932">
        <w:tc>
          <w:tcPr>
            <w:tcW w:w="1696" w:type="dxa"/>
          </w:tcPr>
          <w:p w14:paraId="158FAC2E" w14:textId="7D6CC413" w:rsidR="00B777D6" w:rsidRPr="004269E6" w:rsidRDefault="00B777D6" w:rsidP="002F2102">
            <w:pPr>
              <w:rPr>
                <w:rFonts w:asciiTheme="minorHAnsi" w:hAnsiTheme="minorHAnsi" w:cstheme="minorHAnsi"/>
                <w:color w:val="4F81BD" w:themeColor="accent1"/>
              </w:rPr>
            </w:pPr>
            <w:r w:rsidRPr="00801DB2">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098</w:t>
            </w:r>
            <w:r w:rsidRPr="00801DB2">
              <w:fldChar w:fldCharType="end"/>
            </w:r>
            <w:r w:rsidRPr="004269E6">
              <w:rPr>
                <w:rFonts w:asciiTheme="minorHAnsi" w:eastAsia="Arial" w:hAnsiTheme="minorHAnsi" w:cstheme="minorHAnsi"/>
                <w:color w:val="4F81BD" w:themeColor="accent1"/>
              </w:rPr>
              <w:t>-A</w:t>
            </w:r>
            <w:r w:rsidR="00F47932">
              <w:rPr>
                <w:rFonts w:asciiTheme="minorHAnsi" w:eastAsia="Arial" w:hAnsiTheme="minorHAnsi" w:cstheme="minorHAnsi"/>
                <w:color w:val="4F81BD" w:themeColor="accent1"/>
              </w:rPr>
              <w:t>-KONF</w:t>
            </w:r>
          </w:p>
        </w:tc>
        <w:tc>
          <w:tcPr>
            <w:tcW w:w="7796" w:type="dxa"/>
          </w:tcPr>
          <w:p w14:paraId="43CD1862" w14:textId="11BCFF9A" w:rsidR="00B777D6" w:rsidRPr="004269E6" w:rsidRDefault="000E439D" w:rsidP="002F2102">
            <w:pPr>
              <w:rPr>
                <w:rFonts w:asciiTheme="minorHAnsi" w:hAnsiTheme="minorHAnsi" w:cstheme="minorHAnsi"/>
              </w:rPr>
            </w:pPr>
            <w:r w:rsidRPr="004269E6">
              <w:rPr>
                <w:rFonts w:asciiTheme="minorHAnsi" w:eastAsia="Arial" w:hAnsiTheme="minorHAnsi" w:cstheme="minorHAnsi"/>
              </w:rPr>
              <w:t>Die eRecruiting-Plattform</w:t>
            </w:r>
            <w:r w:rsidR="00B777D6" w:rsidRPr="004269E6">
              <w:rPr>
                <w:rFonts w:asciiTheme="minorHAnsi" w:eastAsia="Arial" w:hAnsiTheme="minorHAnsi" w:cstheme="minorHAnsi"/>
              </w:rPr>
              <w:t xml:space="preserve"> muss sicherstellen</w:t>
            </w:r>
            <w:r w:rsidR="00BE6EFB">
              <w:rPr>
                <w:rFonts w:asciiTheme="minorHAnsi" w:eastAsia="Arial" w:hAnsiTheme="minorHAnsi" w:cstheme="minorHAnsi"/>
              </w:rPr>
              <w:t xml:space="preserve"> können</w:t>
            </w:r>
            <w:r w:rsidR="00B777D6" w:rsidRPr="004269E6">
              <w:rPr>
                <w:rFonts w:asciiTheme="minorHAnsi" w:eastAsia="Arial" w:hAnsiTheme="minorHAnsi" w:cstheme="minorHAnsi"/>
              </w:rPr>
              <w:t xml:space="preserve">, dass </w:t>
            </w:r>
            <w:r w:rsidR="00FD7210" w:rsidRPr="004269E6">
              <w:rPr>
                <w:rFonts w:asciiTheme="minorHAnsi" w:eastAsia="Arial" w:hAnsiTheme="minorHAnsi" w:cstheme="minorHAnsi"/>
              </w:rPr>
              <w:t>ausgeschriebene</w:t>
            </w:r>
            <w:r w:rsidR="00B777D6" w:rsidRPr="004269E6">
              <w:rPr>
                <w:rFonts w:asciiTheme="minorHAnsi" w:eastAsia="Arial" w:hAnsiTheme="minorHAnsi" w:cstheme="minorHAnsi"/>
              </w:rPr>
              <w:t xml:space="preserve"> Stellen nach dem Ende der Bewerbungsfrist automatisch depubliziert werden.</w:t>
            </w:r>
          </w:p>
        </w:tc>
      </w:tr>
      <w:tr w:rsidR="00FD7210" w:rsidRPr="004269E6" w14:paraId="72C96813" w14:textId="77777777" w:rsidTr="00F47932">
        <w:tc>
          <w:tcPr>
            <w:tcW w:w="1696" w:type="dxa"/>
          </w:tcPr>
          <w:p w14:paraId="0BFB7201" w14:textId="11907DA7" w:rsidR="00FD7210" w:rsidRPr="004269E6" w:rsidRDefault="00FD7210" w:rsidP="002F2102">
            <w:pPr>
              <w:rPr>
                <w:rFonts w:asciiTheme="minorHAnsi" w:hAnsiTheme="minorHAnsi" w:cstheme="minorHAnsi"/>
                <w:color w:val="4F81BD" w:themeColor="accent1"/>
              </w:rPr>
            </w:pPr>
            <w:r w:rsidRPr="00801DB2">
              <w:fldChar w:fldCharType="begin"/>
            </w:r>
            <w:r w:rsidRPr="004269E6">
              <w:rPr>
                <w:rFonts w:asciiTheme="minorHAnsi"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099</w:t>
            </w:r>
            <w:r w:rsidRPr="00801DB2">
              <w:fldChar w:fldCharType="end"/>
            </w:r>
            <w:r w:rsidRPr="004269E6">
              <w:rPr>
                <w:rFonts w:asciiTheme="minorHAnsi" w:hAnsiTheme="minorHAnsi" w:cstheme="minorHAnsi"/>
                <w:color w:val="4F81BD" w:themeColor="accent1"/>
              </w:rPr>
              <w:t>-A</w:t>
            </w:r>
            <w:r w:rsidR="00F47932">
              <w:rPr>
                <w:rFonts w:asciiTheme="minorHAnsi" w:hAnsiTheme="minorHAnsi" w:cstheme="minorHAnsi"/>
                <w:color w:val="4F81BD" w:themeColor="accent1"/>
              </w:rPr>
              <w:t>-KONF</w:t>
            </w:r>
          </w:p>
        </w:tc>
        <w:tc>
          <w:tcPr>
            <w:tcW w:w="7796" w:type="dxa"/>
          </w:tcPr>
          <w:p w14:paraId="48515226" w14:textId="0675A791" w:rsidR="00FD7210" w:rsidRPr="004269E6" w:rsidRDefault="00FD7210" w:rsidP="002F2102">
            <w:pPr>
              <w:rPr>
                <w:rFonts w:asciiTheme="minorHAnsi" w:hAnsiTheme="minorHAnsi" w:cstheme="minorHAnsi"/>
              </w:rPr>
            </w:pPr>
            <w:r w:rsidRPr="004269E6">
              <w:rPr>
                <w:rFonts w:asciiTheme="minorHAnsi" w:hAnsiTheme="minorHAnsi" w:cstheme="minorHAnsi"/>
              </w:rPr>
              <w:t xml:space="preserve">Die eRecruiting-Plattform muss den </w:t>
            </w:r>
            <w:r w:rsidR="00562ED0" w:rsidRPr="004269E6">
              <w:rPr>
                <w:rFonts w:asciiTheme="minorHAnsi" w:eastAsia="Arial" w:hAnsiTheme="minorHAnsi" w:cstheme="minorHAnsi"/>
              </w:rPr>
              <w:t xml:space="preserve">Bedarfsträgern </w:t>
            </w:r>
            <w:r w:rsidRPr="004269E6">
              <w:rPr>
                <w:rFonts w:asciiTheme="minorHAnsi" w:hAnsiTheme="minorHAnsi" w:cstheme="minorHAnsi"/>
              </w:rPr>
              <w:t>ermöglichen, Bewerbenden für die Nachreichung von Informationen oder Nachweisen in eine</w:t>
            </w:r>
            <w:r w:rsidR="00005030">
              <w:rPr>
                <w:rFonts w:asciiTheme="minorHAnsi" w:hAnsiTheme="minorHAnsi" w:cstheme="minorHAnsi"/>
              </w:rPr>
              <w:t>r</w:t>
            </w:r>
            <w:r w:rsidRPr="004269E6">
              <w:rPr>
                <w:rFonts w:asciiTheme="minorHAnsi" w:hAnsiTheme="minorHAnsi" w:cstheme="minorHAnsi"/>
              </w:rPr>
              <w:t xml:space="preserve"> laufenden Bewerbung Fristen zu setzen</w:t>
            </w:r>
            <w:r w:rsidR="004F72DF" w:rsidRPr="004269E6">
              <w:rPr>
                <w:rFonts w:asciiTheme="minorHAnsi" w:hAnsiTheme="minorHAnsi" w:cstheme="minorHAnsi"/>
              </w:rPr>
              <w:t xml:space="preserve"> und diese als optional oder bei Versäumnis von der Bewerbung ausschließend zu werten.</w:t>
            </w:r>
          </w:p>
        </w:tc>
      </w:tr>
    </w:tbl>
    <w:p w14:paraId="01EEE3DD" w14:textId="77777777" w:rsidR="00FD7210" w:rsidRPr="004269E6" w:rsidRDefault="00FD7210" w:rsidP="002F2102"/>
    <w:p w14:paraId="4BF07A2A" w14:textId="05C00310" w:rsidR="00AB1BF5" w:rsidRPr="004269E6" w:rsidRDefault="00606FAC" w:rsidP="002F2102">
      <w:pPr>
        <w:pStyle w:val="berschrift3"/>
      </w:pPr>
      <w:bookmarkStart w:id="470" w:name="_Toc222998470"/>
      <w:r w:rsidRPr="004269E6">
        <w:t>Eingabem</w:t>
      </w:r>
      <w:r w:rsidR="00AB1BF5" w:rsidRPr="004269E6">
        <w:t>asken</w:t>
      </w:r>
      <w:r w:rsidR="00445A92" w:rsidRPr="004269E6">
        <w:t xml:space="preserve"> und optische Gestaltung</w:t>
      </w:r>
      <w:bookmarkEnd w:id="470"/>
    </w:p>
    <w:p w14:paraId="35F91757" w14:textId="65D1404E" w:rsidR="000C4BBA" w:rsidRDefault="00782C55" w:rsidP="000C4BBA">
      <w:r w:rsidRPr="004269E6">
        <w:t xml:space="preserve">Die </w:t>
      </w:r>
      <w:r w:rsidR="00231CDB">
        <w:t>Bedarfsträger</w:t>
      </w:r>
      <w:r w:rsidR="00231CDB" w:rsidRPr="004269E6">
        <w:t xml:space="preserve"> </w:t>
      </w:r>
      <w:r w:rsidR="0042573B" w:rsidRPr="004269E6">
        <w:t>benötigen</w:t>
      </w:r>
      <w:r w:rsidR="00016EB9" w:rsidRPr="004269E6">
        <w:t xml:space="preserve"> weitreichende optische und funktionale Gestaltungsmöglichkeiten, um </w:t>
      </w:r>
      <w:r w:rsidR="00BE703D" w:rsidRPr="004269E6">
        <w:t>d</w:t>
      </w:r>
      <w:r w:rsidR="000E439D" w:rsidRPr="004269E6">
        <w:t>ie eRecruiting-Plattform</w:t>
      </w:r>
      <w:r w:rsidR="00016EB9" w:rsidRPr="004269E6">
        <w:t xml:space="preserve"> in der beabsichtigten Art und Weise einsetzen zu können.</w:t>
      </w:r>
      <w:r w:rsidR="007B251E">
        <w:t xml:space="preserve"> Es wird hierbei jedoch mit </w:t>
      </w:r>
      <w:r w:rsidR="00D27B17">
        <w:t>Bezug zur</w:t>
      </w:r>
      <w:r w:rsidR="007B251E">
        <w:t xml:space="preserve"> Außenwirkung differenziert.</w:t>
      </w:r>
      <w:r w:rsidR="000C4BBA">
        <w:t xml:space="preserve"> Die optischen Gestaltungsmöglichkeiten für interne Vorgänge bei den Bedarfsträgern sind von etwas niedrigerer Bedeutung im Vergleich zu </w:t>
      </w:r>
      <w:r w:rsidR="000004F0">
        <w:t>Informationsa</w:t>
      </w:r>
      <w:r w:rsidR="000C4BBA">
        <w:t>ngeboten, die eine Außenwirkung entfalten. Hier spielen fachlich-funktionale Aspekte eine größere Rolle.</w:t>
      </w:r>
      <w:r w:rsidR="00874310">
        <w:t xml:space="preserve"> </w:t>
      </w:r>
      <w:r w:rsidR="000C4BBA">
        <w:t>Für beide (interne und externe) Ansichten ergeben sich die folgenden übergreifenden Anforderungen:</w:t>
      </w:r>
    </w:p>
    <w:p w14:paraId="0A4F60BB" w14:textId="77777777" w:rsidR="000C4BBA" w:rsidRDefault="000C4BBA" w:rsidP="000C4BBA"/>
    <w:tbl>
      <w:tblPr>
        <w:tblStyle w:val="Tabellenraster"/>
        <w:tblW w:w="9492" w:type="dxa"/>
        <w:tblLook w:val="04A0" w:firstRow="1" w:lastRow="0" w:firstColumn="1" w:lastColumn="0" w:noHBand="0" w:noVBand="1"/>
      </w:tblPr>
      <w:tblGrid>
        <w:gridCol w:w="1696"/>
        <w:gridCol w:w="7796"/>
      </w:tblGrid>
      <w:tr w:rsidR="000C4BBA" w:rsidRPr="004269E6" w14:paraId="18071F04" w14:textId="77777777" w:rsidTr="00BF3C59">
        <w:tc>
          <w:tcPr>
            <w:tcW w:w="1696" w:type="dxa"/>
          </w:tcPr>
          <w:p w14:paraId="30012EF0" w14:textId="77777777" w:rsidR="000C4BBA" w:rsidRPr="004269E6" w:rsidRDefault="000C4BBA" w:rsidP="00BF3C59">
            <w:pPr>
              <w:rPr>
                <w:rFonts w:asciiTheme="minorHAnsi" w:eastAsia="Arial" w:hAnsiTheme="minorHAnsi" w:cstheme="minorHAnsi"/>
              </w:rPr>
            </w:pPr>
            <w:r w:rsidRPr="004269E6">
              <w:rPr>
                <w:rFonts w:asciiTheme="minorHAnsi" w:eastAsia="Arial" w:hAnsiTheme="minorHAnsi" w:cstheme="minorHAnsi"/>
              </w:rPr>
              <w:t>ID</w:t>
            </w:r>
          </w:p>
        </w:tc>
        <w:tc>
          <w:tcPr>
            <w:tcW w:w="7796" w:type="dxa"/>
          </w:tcPr>
          <w:p w14:paraId="387267DB" w14:textId="77777777" w:rsidR="000C4BBA" w:rsidRPr="004269E6" w:rsidRDefault="000C4BBA" w:rsidP="00BF3C59">
            <w:pPr>
              <w:rPr>
                <w:rFonts w:asciiTheme="minorHAnsi" w:eastAsia="Arial" w:hAnsiTheme="minorHAnsi" w:cstheme="minorHAnsi"/>
              </w:rPr>
            </w:pPr>
            <w:r w:rsidRPr="004269E6">
              <w:rPr>
                <w:rFonts w:asciiTheme="minorHAnsi" w:eastAsia="Arial" w:hAnsiTheme="minorHAnsi" w:cstheme="minorHAnsi"/>
              </w:rPr>
              <w:t>Anforderung</w:t>
            </w:r>
          </w:p>
        </w:tc>
      </w:tr>
      <w:tr w:rsidR="000C4BBA" w:rsidRPr="004269E6" w14:paraId="112A62EA" w14:textId="77777777" w:rsidTr="00BF3C59">
        <w:tc>
          <w:tcPr>
            <w:tcW w:w="1696" w:type="dxa"/>
          </w:tcPr>
          <w:p w14:paraId="643DA9DA" w14:textId="2AA87123" w:rsidR="000C4BBA" w:rsidRPr="004269E6" w:rsidRDefault="000C4BBA" w:rsidP="00BF3C59">
            <w:pPr>
              <w:rPr>
                <w:rFonts w:asciiTheme="minorHAnsi" w:hAnsiTheme="minorHAnsi" w:cstheme="minorHAnsi"/>
                <w:color w:val="4F81BD" w:themeColor="accent1"/>
              </w:rPr>
            </w:pPr>
            <w:r w:rsidRPr="00801DB2">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100</w:t>
            </w:r>
            <w:r w:rsidRPr="00801DB2">
              <w:fldChar w:fldCharType="end"/>
            </w:r>
            <w:r w:rsidRPr="004269E6">
              <w:rPr>
                <w:rFonts w:asciiTheme="minorHAnsi" w:eastAsia="Arial" w:hAnsiTheme="minorHAnsi" w:cstheme="minorHAnsi"/>
                <w:color w:val="4F81BD" w:themeColor="accent1"/>
              </w:rPr>
              <w:t>-A</w:t>
            </w:r>
            <w:r>
              <w:rPr>
                <w:rFonts w:asciiTheme="minorHAnsi" w:eastAsia="Arial" w:hAnsiTheme="minorHAnsi" w:cstheme="minorHAnsi"/>
                <w:color w:val="4F81BD" w:themeColor="accent1"/>
              </w:rPr>
              <w:t>-KONF</w:t>
            </w:r>
          </w:p>
        </w:tc>
        <w:tc>
          <w:tcPr>
            <w:tcW w:w="7796" w:type="dxa"/>
          </w:tcPr>
          <w:p w14:paraId="2CAA0263" w14:textId="77777777" w:rsidR="000C4BBA" w:rsidRPr="004269E6" w:rsidRDefault="000C4BBA" w:rsidP="00BF3C59">
            <w:pPr>
              <w:rPr>
                <w:rFonts w:asciiTheme="minorHAnsi" w:hAnsiTheme="minorHAnsi" w:cstheme="minorHAnsi"/>
              </w:rPr>
            </w:pPr>
            <w:r w:rsidRPr="004269E6">
              <w:rPr>
                <w:rFonts w:asciiTheme="minorHAnsi" w:hAnsiTheme="minorHAnsi" w:cstheme="minorHAnsi"/>
              </w:rPr>
              <w:t xml:space="preserve">Die eRecruiting-Plattform muss den </w:t>
            </w:r>
            <w:r w:rsidRPr="004269E6">
              <w:rPr>
                <w:rFonts w:asciiTheme="minorHAnsi" w:eastAsia="Arial" w:hAnsiTheme="minorHAnsi" w:cstheme="minorHAnsi"/>
              </w:rPr>
              <w:t xml:space="preserve">Bedarfsträgern </w:t>
            </w:r>
            <w:r w:rsidRPr="004269E6">
              <w:rPr>
                <w:rFonts w:asciiTheme="minorHAnsi" w:hAnsiTheme="minorHAnsi" w:cstheme="minorHAnsi"/>
              </w:rPr>
              <w:t xml:space="preserve">ermöglichen, Eingabeelemente als Pflichtfelder </w:t>
            </w:r>
            <w:r>
              <w:rPr>
                <w:rFonts w:asciiTheme="minorHAnsi" w:hAnsiTheme="minorHAnsi" w:cstheme="minorHAnsi"/>
              </w:rPr>
              <w:t xml:space="preserve">oder als optionale Angabe </w:t>
            </w:r>
            <w:r w:rsidRPr="004269E6">
              <w:rPr>
                <w:rFonts w:asciiTheme="minorHAnsi" w:hAnsiTheme="minorHAnsi" w:cstheme="minorHAnsi"/>
              </w:rPr>
              <w:t>zu definieren</w:t>
            </w:r>
            <w:r>
              <w:rPr>
                <w:rFonts w:asciiTheme="minorHAnsi" w:hAnsiTheme="minorHAnsi" w:cstheme="minorHAnsi"/>
              </w:rPr>
              <w:t>.</w:t>
            </w:r>
          </w:p>
        </w:tc>
      </w:tr>
      <w:tr w:rsidR="000C4BBA" w:rsidRPr="004269E6" w14:paraId="7C0769F7" w14:textId="77777777" w:rsidTr="00BF3C59">
        <w:tc>
          <w:tcPr>
            <w:tcW w:w="1696" w:type="dxa"/>
          </w:tcPr>
          <w:p w14:paraId="22216168" w14:textId="5859B6F2" w:rsidR="000C4BBA" w:rsidRPr="004269E6" w:rsidRDefault="000C4BBA" w:rsidP="00BF3C59">
            <w:pPr>
              <w:rPr>
                <w:rFonts w:asciiTheme="minorHAnsi" w:hAnsiTheme="minorHAnsi" w:cstheme="minorHAnsi"/>
                <w:color w:val="4F81BD" w:themeColor="accent1"/>
              </w:rPr>
            </w:pPr>
            <w:r w:rsidRPr="00801DB2">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101</w:t>
            </w:r>
            <w:r w:rsidRPr="00801DB2">
              <w:fldChar w:fldCharType="end"/>
            </w:r>
            <w:r w:rsidRPr="004269E6">
              <w:rPr>
                <w:rFonts w:asciiTheme="minorHAnsi" w:eastAsia="Arial" w:hAnsiTheme="minorHAnsi" w:cstheme="minorHAnsi"/>
                <w:color w:val="4F81BD" w:themeColor="accent1"/>
              </w:rPr>
              <w:t>-A</w:t>
            </w:r>
            <w:r>
              <w:rPr>
                <w:rFonts w:asciiTheme="minorHAnsi" w:eastAsia="Arial" w:hAnsiTheme="minorHAnsi" w:cstheme="minorHAnsi"/>
                <w:color w:val="4F81BD" w:themeColor="accent1"/>
              </w:rPr>
              <w:t>-KONF</w:t>
            </w:r>
          </w:p>
        </w:tc>
        <w:tc>
          <w:tcPr>
            <w:tcW w:w="7796" w:type="dxa"/>
          </w:tcPr>
          <w:p w14:paraId="75A2A7AC" w14:textId="77777777" w:rsidR="000C4BBA" w:rsidRPr="004269E6" w:rsidRDefault="000C4BBA" w:rsidP="00BF3C59">
            <w:pPr>
              <w:rPr>
                <w:rFonts w:asciiTheme="minorHAnsi" w:hAnsiTheme="minorHAnsi" w:cstheme="minorHAnsi"/>
              </w:rPr>
            </w:pPr>
            <w:r w:rsidRPr="004269E6">
              <w:rPr>
                <w:rFonts w:asciiTheme="minorHAnsi" w:hAnsiTheme="minorHAnsi" w:cstheme="minorHAnsi"/>
              </w:rPr>
              <w:t xml:space="preserve">Die eRecruiting-Plattform muss den </w:t>
            </w:r>
            <w:r w:rsidRPr="004269E6">
              <w:rPr>
                <w:rFonts w:asciiTheme="minorHAnsi" w:eastAsia="Arial" w:hAnsiTheme="minorHAnsi" w:cstheme="minorHAnsi"/>
              </w:rPr>
              <w:t xml:space="preserve">Bedarfsträgern </w:t>
            </w:r>
            <w:r w:rsidRPr="004269E6">
              <w:rPr>
                <w:rFonts w:asciiTheme="minorHAnsi" w:hAnsiTheme="minorHAnsi" w:cstheme="minorHAnsi"/>
              </w:rPr>
              <w:t xml:space="preserve">ermöglichen, den Umfang von </w:t>
            </w:r>
            <w:r>
              <w:rPr>
                <w:rFonts w:asciiTheme="minorHAnsi" w:hAnsiTheme="minorHAnsi" w:cstheme="minorHAnsi"/>
              </w:rPr>
              <w:t>Eingaben</w:t>
            </w:r>
            <w:r w:rsidRPr="004269E6">
              <w:rPr>
                <w:rFonts w:asciiTheme="minorHAnsi" w:hAnsiTheme="minorHAnsi" w:cstheme="minorHAnsi"/>
              </w:rPr>
              <w:t xml:space="preserve"> in Textfeldern quantitativ zu begrenzen.</w:t>
            </w:r>
          </w:p>
        </w:tc>
      </w:tr>
      <w:tr w:rsidR="000C4BBA" w:rsidRPr="004269E6" w14:paraId="33828F06" w14:textId="77777777" w:rsidTr="00BF3C59">
        <w:tc>
          <w:tcPr>
            <w:tcW w:w="1696" w:type="dxa"/>
          </w:tcPr>
          <w:p w14:paraId="43792BEE" w14:textId="1EBC5EFD" w:rsidR="000C4BBA" w:rsidRPr="007B251E" w:rsidRDefault="000C4BBA" w:rsidP="00BF3C59">
            <w:pPr>
              <w:rPr>
                <w:rFonts w:asciiTheme="minorHAnsi" w:hAnsiTheme="minorHAnsi" w:cstheme="minorHAnsi"/>
              </w:rPr>
            </w:pPr>
            <w:r w:rsidRPr="00801DB2">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102</w:t>
            </w:r>
            <w:r w:rsidRPr="00801DB2">
              <w:fldChar w:fldCharType="end"/>
            </w:r>
            <w:r w:rsidRPr="004269E6">
              <w:rPr>
                <w:rFonts w:asciiTheme="minorHAnsi" w:eastAsia="Arial" w:hAnsiTheme="minorHAnsi" w:cstheme="minorHAnsi"/>
                <w:color w:val="4F81BD" w:themeColor="accent1"/>
              </w:rPr>
              <w:t>-</w:t>
            </w:r>
            <w:r>
              <w:rPr>
                <w:rFonts w:asciiTheme="minorHAnsi" w:eastAsia="Arial" w:hAnsiTheme="minorHAnsi" w:cstheme="minorHAnsi"/>
                <w:color w:val="4F81BD" w:themeColor="accent1"/>
              </w:rPr>
              <w:t>B-KONF</w:t>
            </w:r>
          </w:p>
        </w:tc>
        <w:tc>
          <w:tcPr>
            <w:tcW w:w="7796" w:type="dxa"/>
          </w:tcPr>
          <w:p w14:paraId="1A972567" w14:textId="77777777" w:rsidR="000C4BBA" w:rsidRPr="004269E6" w:rsidRDefault="000C4BBA" w:rsidP="00BF3C59">
            <w:pPr>
              <w:rPr>
                <w:rFonts w:asciiTheme="minorHAnsi" w:hAnsiTheme="minorHAnsi" w:cstheme="minorHAnsi"/>
              </w:rPr>
            </w:pPr>
            <w:r w:rsidRPr="004269E6">
              <w:rPr>
                <w:rFonts w:asciiTheme="minorHAnsi" w:hAnsiTheme="minorHAnsi" w:cstheme="minorHAnsi"/>
              </w:rPr>
              <w:t>Die eRecruiting-Plattform soll</w:t>
            </w:r>
            <w:r>
              <w:rPr>
                <w:rFonts w:asciiTheme="minorHAnsi" w:hAnsiTheme="minorHAnsi" w:cstheme="minorHAnsi"/>
              </w:rPr>
              <w:t xml:space="preserve"> Nutzenden eine quantitative Beschränkung von Textfeldern anzeigen, beispielweise durch die Anzeige von „Anzahl Zeichen / max. Anzahl Zeichen“ oder vergleichbar.</w:t>
            </w:r>
          </w:p>
        </w:tc>
      </w:tr>
      <w:tr w:rsidR="000C4BBA" w:rsidRPr="004269E6" w14:paraId="6FB980BE" w14:textId="77777777" w:rsidTr="00BF3C59">
        <w:tc>
          <w:tcPr>
            <w:tcW w:w="1696" w:type="dxa"/>
          </w:tcPr>
          <w:p w14:paraId="32B5B245" w14:textId="6814BF28" w:rsidR="000C4BBA" w:rsidRPr="004269E6" w:rsidRDefault="000C4BBA" w:rsidP="00BF3C59">
            <w:pPr>
              <w:rPr>
                <w:rFonts w:asciiTheme="minorHAnsi" w:hAnsiTheme="minorHAnsi" w:cstheme="minorHAnsi"/>
                <w:color w:val="4F81BD" w:themeColor="accent1"/>
              </w:rPr>
            </w:pPr>
            <w:r w:rsidRPr="00801DB2">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103</w:t>
            </w:r>
            <w:r w:rsidRPr="00801DB2">
              <w:fldChar w:fldCharType="end"/>
            </w:r>
            <w:r w:rsidRPr="004269E6">
              <w:rPr>
                <w:rFonts w:asciiTheme="minorHAnsi" w:eastAsia="Arial" w:hAnsiTheme="minorHAnsi" w:cstheme="minorHAnsi"/>
                <w:color w:val="4F81BD" w:themeColor="accent1"/>
              </w:rPr>
              <w:t>-A</w:t>
            </w:r>
            <w:r>
              <w:rPr>
                <w:rFonts w:asciiTheme="minorHAnsi" w:eastAsia="Arial" w:hAnsiTheme="minorHAnsi" w:cstheme="minorHAnsi"/>
                <w:color w:val="4F81BD" w:themeColor="accent1"/>
              </w:rPr>
              <w:t>-KONF</w:t>
            </w:r>
          </w:p>
        </w:tc>
        <w:tc>
          <w:tcPr>
            <w:tcW w:w="7796" w:type="dxa"/>
          </w:tcPr>
          <w:p w14:paraId="7F84D9C7" w14:textId="77777777" w:rsidR="000C4BBA" w:rsidRDefault="000C4BBA" w:rsidP="00BF3C59">
            <w:pPr>
              <w:rPr>
                <w:rFonts w:asciiTheme="minorHAnsi" w:hAnsiTheme="minorHAnsi" w:cstheme="minorHAnsi"/>
              </w:rPr>
            </w:pPr>
            <w:r w:rsidRPr="004269E6">
              <w:rPr>
                <w:rFonts w:asciiTheme="minorHAnsi" w:hAnsiTheme="minorHAnsi" w:cstheme="minorHAnsi"/>
              </w:rPr>
              <w:t xml:space="preserve">Die eRecruiting-Plattform muss den </w:t>
            </w:r>
            <w:r w:rsidRPr="004269E6">
              <w:rPr>
                <w:rFonts w:asciiTheme="minorHAnsi" w:eastAsia="Arial" w:hAnsiTheme="minorHAnsi" w:cstheme="minorHAnsi"/>
              </w:rPr>
              <w:t xml:space="preserve">Bedarfsträgern </w:t>
            </w:r>
            <w:r w:rsidRPr="004269E6">
              <w:rPr>
                <w:rFonts w:asciiTheme="minorHAnsi" w:hAnsiTheme="minorHAnsi" w:cstheme="minorHAnsi"/>
              </w:rPr>
              <w:t xml:space="preserve">ermöglichen, einzelne Eingabefelder mit Zusatzinformationen zu versehen. </w:t>
            </w:r>
          </w:p>
          <w:p w14:paraId="26A3A9E5" w14:textId="77777777" w:rsidR="000C4BBA" w:rsidRPr="004269E6" w:rsidRDefault="000C4BBA" w:rsidP="00BF3C59">
            <w:pPr>
              <w:rPr>
                <w:rFonts w:asciiTheme="minorHAnsi" w:hAnsiTheme="minorHAnsi" w:cstheme="minorHAnsi"/>
              </w:rPr>
            </w:pPr>
            <w:r w:rsidRPr="004269E6">
              <w:rPr>
                <w:rFonts w:asciiTheme="minorHAnsi" w:hAnsiTheme="minorHAnsi" w:cstheme="minorHAnsi"/>
              </w:rPr>
              <w:t>Die</w:t>
            </w:r>
            <w:r>
              <w:rPr>
                <w:rFonts w:asciiTheme="minorHAnsi" w:hAnsiTheme="minorHAnsi" w:cstheme="minorHAnsi"/>
              </w:rPr>
              <w:t>s</w:t>
            </w:r>
            <w:r w:rsidRPr="004269E6">
              <w:rPr>
                <w:rFonts w:asciiTheme="minorHAnsi" w:hAnsiTheme="minorHAnsi" w:cstheme="minorHAnsi"/>
              </w:rPr>
              <w:t xml:space="preserve"> </w:t>
            </w:r>
            <w:r>
              <w:rPr>
                <w:rFonts w:asciiTheme="minorHAnsi" w:hAnsiTheme="minorHAnsi" w:cstheme="minorHAnsi"/>
              </w:rPr>
              <w:t>kann u. a.</w:t>
            </w:r>
            <w:r w:rsidRPr="004269E6">
              <w:rPr>
                <w:rFonts w:asciiTheme="minorHAnsi" w:hAnsiTheme="minorHAnsi" w:cstheme="minorHAnsi"/>
              </w:rPr>
              <w:t xml:space="preserve"> erfüllt</w:t>
            </w:r>
            <w:r>
              <w:rPr>
                <w:rFonts w:asciiTheme="minorHAnsi" w:hAnsiTheme="minorHAnsi" w:cstheme="minorHAnsi"/>
              </w:rPr>
              <w:t xml:space="preserve"> sein</w:t>
            </w:r>
            <w:r w:rsidRPr="004269E6">
              <w:rPr>
                <w:rFonts w:asciiTheme="minorHAnsi" w:hAnsiTheme="minorHAnsi" w:cstheme="minorHAnsi"/>
              </w:rPr>
              <w:t>, wenn sich die Zusatzinformationen durch Mouse-Over oder Klick auf ein Informations-Icon (im oder neben dem jeweiligen Feld) einblenden lassen.</w:t>
            </w:r>
          </w:p>
        </w:tc>
      </w:tr>
    </w:tbl>
    <w:p w14:paraId="3A8CEEF6" w14:textId="77777777" w:rsidR="000C4BBA" w:rsidRPr="007B251E" w:rsidRDefault="000C4BBA" w:rsidP="000C4BBA"/>
    <w:p w14:paraId="61F7C74D" w14:textId="493973D1" w:rsidR="007B251E" w:rsidRPr="004269E6" w:rsidRDefault="007B251E" w:rsidP="007B251E">
      <w:pPr>
        <w:pStyle w:val="berschrift4"/>
      </w:pPr>
      <w:bookmarkStart w:id="471" w:name="_Toc222998471"/>
      <w:r>
        <w:t>Optische Gestaltungsmöglichkeiten bei Angeboten mit Außenwirkung</w:t>
      </w:r>
      <w:bookmarkEnd w:id="471"/>
    </w:p>
    <w:p w14:paraId="3B0B5E33" w14:textId="6ACBDBEB" w:rsidR="008669A6" w:rsidRDefault="007B251E" w:rsidP="007B251E">
      <w:r>
        <w:t xml:space="preserve">Das Land Rheinland-Pfalz beabsichtigt die Modernisierung der Personalbeschaffung und arbeitet an einer Arbeitgeberdachmarke. Es ist von großer Bedeutung, dass alle nach außen gerichtete Informationsangebote den Designvorgaben des Landes und / oder einzelner Bedarfsträger entsprechend ausgestaltet werden können. </w:t>
      </w:r>
    </w:p>
    <w:p w14:paraId="1F11DD31" w14:textId="77777777" w:rsidR="007B251E" w:rsidRPr="004269E6" w:rsidRDefault="007B251E" w:rsidP="002F2102"/>
    <w:tbl>
      <w:tblPr>
        <w:tblStyle w:val="Tabellenraster"/>
        <w:tblW w:w="9492" w:type="dxa"/>
        <w:tblLook w:val="04A0" w:firstRow="1" w:lastRow="0" w:firstColumn="1" w:lastColumn="0" w:noHBand="0" w:noVBand="1"/>
      </w:tblPr>
      <w:tblGrid>
        <w:gridCol w:w="1696"/>
        <w:gridCol w:w="7796"/>
      </w:tblGrid>
      <w:tr w:rsidR="00496D83" w:rsidRPr="004269E6" w14:paraId="70C821FB" w14:textId="77777777" w:rsidTr="00087B46">
        <w:tc>
          <w:tcPr>
            <w:tcW w:w="1696" w:type="dxa"/>
          </w:tcPr>
          <w:p w14:paraId="05ADB175" w14:textId="77777777" w:rsidR="00496D83" w:rsidRPr="004269E6" w:rsidRDefault="00496D83" w:rsidP="002F2102">
            <w:pPr>
              <w:rPr>
                <w:rFonts w:asciiTheme="minorHAnsi" w:eastAsia="Arial" w:hAnsiTheme="minorHAnsi" w:cstheme="minorHAnsi"/>
              </w:rPr>
            </w:pPr>
            <w:r w:rsidRPr="004269E6">
              <w:rPr>
                <w:rFonts w:asciiTheme="minorHAnsi" w:eastAsia="Arial" w:hAnsiTheme="minorHAnsi" w:cstheme="minorHAnsi"/>
              </w:rPr>
              <w:t>ID</w:t>
            </w:r>
          </w:p>
        </w:tc>
        <w:tc>
          <w:tcPr>
            <w:tcW w:w="7796" w:type="dxa"/>
          </w:tcPr>
          <w:p w14:paraId="737D9A23" w14:textId="77777777" w:rsidR="00496D83" w:rsidRPr="004269E6" w:rsidRDefault="00496D83" w:rsidP="002F2102">
            <w:pPr>
              <w:rPr>
                <w:rFonts w:asciiTheme="minorHAnsi" w:eastAsia="Arial" w:hAnsiTheme="minorHAnsi" w:cstheme="minorHAnsi"/>
              </w:rPr>
            </w:pPr>
            <w:r w:rsidRPr="004269E6">
              <w:rPr>
                <w:rFonts w:asciiTheme="minorHAnsi" w:eastAsia="Arial" w:hAnsiTheme="minorHAnsi" w:cstheme="minorHAnsi"/>
              </w:rPr>
              <w:t>Anforderung</w:t>
            </w:r>
          </w:p>
        </w:tc>
      </w:tr>
      <w:tr w:rsidR="00496D83" w:rsidRPr="004269E6" w14:paraId="1D85E76E" w14:textId="77777777" w:rsidTr="00087B46">
        <w:tc>
          <w:tcPr>
            <w:tcW w:w="1696" w:type="dxa"/>
          </w:tcPr>
          <w:p w14:paraId="48CC9ECE" w14:textId="6FDAE77E" w:rsidR="00496D83" w:rsidRPr="004269E6" w:rsidRDefault="00496D83" w:rsidP="002F2102">
            <w:pPr>
              <w:rPr>
                <w:rFonts w:asciiTheme="minorHAnsi" w:hAnsiTheme="minorHAnsi" w:cstheme="minorHAnsi"/>
                <w:color w:val="4F81BD" w:themeColor="accent1"/>
              </w:rPr>
            </w:pPr>
            <w:r w:rsidRPr="00110BBE">
              <w:fldChar w:fldCharType="begin"/>
            </w:r>
            <w:r w:rsidRPr="00EC16BC">
              <w:rPr>
                <w:rFonts w:asciiTheme="minorHAnsi" w:eastAsia="Arial" w:hAnsiTheme="minorHAnsi" w:cstheme="minorHAnsi"/>
                <w:color w:val="4F81BD" w:themeColor="accent1"/>
              </w:rPr>
              <w:instrText xml:space="preserve"> SEQ ID \#000 </w:instrText>
            </w:r>
            <w:r w:rsidRPr="00110BBE">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104</w:t>
            </w:r>
            <w:r w:rsidRPr="00110BBE">
              <w:fldChar w:fldCharType="end"/>
            </w:r>
            <w:r w:rsidRPr="00110BBE">
              <w:rPr>
                <w:rFonts w:asciiTheme="minorHAnsi" w:eastAsia="Arial" w:hAnsiTheme="minorHAnsi" w:cstheme="minorHAnsi"/>
                <w:color w:val="4F81BD" w:themeColor="accent1"/>
              </w:rPr>
              <w:t>-</w:t>
            </w:r>
            <w:r w:rsidR="008D3D48" w:rsidRPr="00110BBE">
              <w:rPr>
                <w:rFonts w:asciiTheme="minorHAnsi" w:eastAsia="Arial" w:hAnsiTheme="minorHAnsi" w:cstheme="minorHAnsi"/>
                <w:color w:val="4F81BD" w:themeColor="accent1"/>
              </w:rPr>
              <w:t>B</w:t>
            </w:r>
            <w:r w:rsidR="00087B46">
              <w:rPr>
                <w:rFonts w:asciiTheme="minorHAnsi" w:eastAsia="Arial" w:hAnsiTheme="minorHAnsi" w:cstheme="minorHAnsi"/>
                <w:color w:val="4F81BD" w:themeColor="accent1"/>
              </w:rPr>
              <w:t>-KONF</w:t>
            </w:r>
          </w:p>
        </w:tc>
        <w:tc>
          <w:tcPr>
            <w:tcW w:w="7796" w:type="dxa"/>
          </w:tcPr>
          <w:p w14:paraId="6CF53227" w14:textId="503CA56C" w:rsidR="00496D83" w:rsidRPr="004269E6" w:rsidRDefault="000E439D" w:rsidP="002F2102">
            <w:pPr>
              <w:rPr>
                <w:rFonts w:asciiTheme="minorHAnsi" w:eastAsia="Arial" w:hAnsiTheme="minorHAnsi" w:cstheme="minorHAnsi"/>
              </w:rPr>
            </w:pPr>
            <w:r w:rsidRPr="004269E6">
              <w:rPr>
                <w:rFonts w:asciiTheme="minorHAnsi" w:eastAsia="Arial" w:hAnsiTheme="minorHAnsi" w:cstheme="minorHAnsi"/>
              </w:rPr>
              <w:t>Die eRecruiting-Plattform</w:t>
            </w:r>
            <w:r w:rsidR="00496D83" w:rsidRPr="004269E6">
              <w:rPr>
                <w:rFonts w:asciiTheme="minorHAnsi" w:eastAsia="Arial" w:hAnsiTheme="minorHAnsi" w:cstheme="minorHAnsi"/>
              </w:rPr>
              <w:t xml:space="preserve"> </w:t>
            </w:r>
            <w:r w:rsidR="008D3D48">
              <w:rPr>
                <w:rFonts w:asciiTheme="minorHAnsi" w:eastAsia="Arial" w:hAnsiTheme="minorHAnsi" w:cstheme="minorHAnsi"/>
              </w:rPr>
              <w:t>soll</w:t>
            </w:r>
            <w:r w:rsidR="00496D83" w:rsidRPr="004269E6">
              <w:rPr>
                <w:rFonts w:asciiTheme="minorHAnsi" w:eastAsia="Arial" w:hAnsiTheme="minorHAnsi" w:cstheme="minorHAnsi"/>
              </w:rPr>
              <w:t xml:space="preserve"> den </w:t>
            </w:r>
            <w:r w:rsidR="00562ED0" w:rsidRPr="004269E6">
              <w:rPr>
                <w:rFonts w:asciiTheme="minorHAnsi" w:eastAsia="Arial" w:hAnsiTheme="minorHAnsi" w:cstheme="minorHAnsi"/>
              </w:rPr>
              <w:t xml:space="preserve">Bedarfsträgern </w:t>
            </w:r>
            <w:r w:rsidR="00496D83" w:rsidRPr="004269E6">
              <w:rPr>
                <w:rFonts w:asciiTheme="minorHAnsi" w:eastAsia="Arial" w:hAnsiTheme="minorHAnsi" w:cstheme="minorHAnsi"/>
              </w:rPr>
              <w:t xml:space="preserve">eine Gestaltung von Eingabemasken ermöglichen, in der </w:t>
            </w:r>
            <w:r w:rsidR="00562ED0" w:rsidRPr="004269E6">
              <w:rPr>
                <w:rFonts w:asciiTheme="minorHAnsi" w:eastAsia="Arial" w:hAnsiTheme="minorHAnsi" w:cstheme="minorHAnsi"/>
              </w:rPr>
              <w:t>Eingabeelemente, Texte</w:t>
            </w:r>
            <w:r w:rsidR="00496D83" w:rsidRPr="004269E6">
              <w:rPr>
                <w:rFonts w:asciiTheme="minorHAnsi" w:eastAsia="Arial" w:hAnsiTheme="minorHAnsi" w:cstheme="minorHAnsi"/>
              </w:rPr>
              <w:t xml:space="preserve"> und Grafiken von den </w:t>
            </w:r>
            <w:r w:rsidR="00231CDB" w:rsidRPr="00231CDB">
              <w:rPr>
                <w:rFonts w:asciiTheme="minorHAnsi" w:eastAsia="Arial" w:hAnsiTheme="minorHAnsi" w:cstheme="minorHAnsi"/>
              </w:rPr>
              <w:t>Bedarfsträgern</w:t>
            </w:r>
            <w:r w:rsidR="00231CDB">
              <w:rPr>
                <w:rFonts w:eastAsia="Arial"/>
              </w:rPr>
              <w:t xml:space="preserve"> </w:t>
            </w:r>
            <w:r w:rsidR="00496D83" w:rsidRPr="004269E6">
              <w:rPr>
                <w:rFonts w:asciiTheme="minorHAnsi" w:eastAsia="Arial" w:hAnsiTheme="minorHAnsi" w:cstheme="minorHAnsi"/>
              </w:rPr>
              <w:t>frei miteinander kombiniert werden können.</w:t>
            </w:r>
          </w:p>
        </w:tc>
      </w:tr>
      <w:tr w:rsidR="00496D83" w:rsidRPr="004269E6" w14:paraId="2E2219D0" w14:textId="77777777" w:rsidTr="00087B46">
        <w:tc>
          <w:tcPr>
            <w:tcW w:w="1696" w:type="dxa"/>
          </w:tcPr>
          <w:p w14:paraId="794D78CB" w14:textId="65B84DAE" w:rsidR="00496D83" w:rsidRPr="004269E6" w:rsidRDefault="00496D83" w:rsidP="002F2102">
            <w:pPr>
              <w:rPr>
                <w:rFonts w:asciiTheme="minorHAnsi" w:hAnsiTheme="minorHAnsi" w:cstheme="minorHAnsi"/>
                <w:color w:val="4F81BD" w:themeColor="accent1"/>
              </w:rPr>
            </w:pPr>
            <w:r w:rsidRPr="00110BBE">
              <w:fldChar w:fldCharType="begin"/>
            </w:r>
            <w:r w:rsidRPr="00EC16BC">
              <w:rPr>
                <w:rFonts w:asciiTheme="minorHAnsi" w:eastAsia="Arial" w:hAnsiTheme="minorHAnsi" w:cstheme="minorHAnsi"/>
                <w:color w:val="4F81BD" w:themeColor="accent1"/>
              </w:rPr>
              <w:instrText xml:space="preserve"> SEQ ID \#000 </w:instrText>
            </w:r>
            <w:r w:rsidRPr="00110BBE">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105</w:t>
            </w:r>
            <w:r w:rsidRPr="00110BBE">
              <w:fldChar w:fldCharType="end"/>
            </w:r>
            <w:r w:rsidRPr="00110BBE">
              <w:rPr>
                <w:rFonts w:asciiTheme="minorHAnsi" w:eastAsia="Arial" w:hAnsiTheme="minorHAnsi" w:cstheme="minorHAnsi"/>
                <w:color w:val="4F81BD" w:themeColor="accent1"/>
              </w:rPr>
              <w:t>-B</w:t>
            </w:r>
            <w:r w:rsidR="00087B46">
              <w:rPr>
                <w:rFonts w:asciiTheme="minorHAnsi" w:eastAsia="Arial" w:hAnsiTheme="minorHAnsi" w:cstheme="minorHAnsi"/>
                <w:color w:val="4F81BD" w:themeColor="accent1"/>
              </w:rPr>
              <w:t>-KONF</w:t>
            </w:r>
          </w:p>
        </w:tc>
        <w:tc>
          <w:tcPr>
            <w:tcW w:w="7796" w:type="dxa"/>
          </w:tcPr>
          <w:p w14:paraId="2C1FF351" w14:textId="3ECA8D2E" w:rsidR="00496D83" w:rsidRPr="004269E6" w:rsidRDefault="000E439D" w:rsidP="002F2102">
            <w:pPr>
              <w:rPr>
                <w:rFonts w:asciiTheme="minorHAnsi" w:hAnsiTheme="minorHAnsi" w:cstheme="minorHAnsi"/>
              </w:rPr>
            </w:pPr>
            <w:r w:rsidRPr="004269E6">
              <w:rPr>
                <w:rFonts w:asciiTheme="minorHAnsi" w:hAnsiTheme="minorHAnsi" w:cstheme="minorHAnsi"/>
              </w:rPr>
              <w:t>Die eRecruiting-Plattform</w:t>
            </w:r>
            <w:r w:rsidR="00496D83" w:rsidRPr="004269E6">
              <w:rPr>
                <w:rFonts w:asciiTheme="minorHAnsi" w:hAnsiTheme="minorHAnsi" w:cstheme="minorHAnsi"/>
              </w:rPr>
              <w:t xml:space="preserve"> </w:t>
            </w:r>
            <w:r w:rsidR="00903B6A" w:rsidRPr="004269E6">
              <w:rPr>
                <w:rFonts w:asciiTheme="minorHAnsi" w:hAnsiTheme="minorHAnsi" w:cstheme="minorHAnsi"/>
              </w:rPr>
              <w:t>soll</w:t>
            </w:r>
            <w:r w:rsidR="002F0AF1" w:rsidRPr="004269E6">
              <w:rPr>
                <w:rFonts w:asciiTheme="minorHAnsi" w:hAnsiTheme="minorHAnsi" w:cstheme="minorHAnsi"/>
              </w:rPr>
              <w:t xml:space="preserve"> </w:t>
            </w:r>
            <w:r w:rsidR="00445A92" w:rsidRPr="004269E6">
              <w:rPr>
                <w:rFonts w:asciiTheme="minorHAnsi" w:hAnsiTheme="minorHAnsi" w:cstheme="minorHAnsi"/>
              </w:rPr>
              <w:t>bei</w:t>
            </w:r>
            <w:r w:rsidR="002F0AF1" w:rsidRPr="004269E6">
              <w:rPr>
                <w:rFonts w:asciiTheme="minorHAnsi" w:hAnsiTheme="minorHAnsi" w:cstheme="minorHAnsi"/>
              </w:rPr>
              <w:t xml:space="preserve"> der Überschreitung einer</w:t>
            </w:r>
            <w:r w:rsidR="00496D83" w:rsidRPr="004269E6">
              <w:rPr>
                <w:rFonts w:asciiTheme="minorHAnsi" w:hAnsiTheme="minorHAnsi" w:cstheme="minorHAnsi"/>
              </w:rPr>
              <w:t xml:space="preserve"> quantitativen Begrenzung der Eingaben in Textfeldern ein Zwischenspeichern</w:t>
            </w:r>
            <w:r w:rsidR="002F0AF1" w:rsidRPr="004269E6">
              <w:rPr>
                <w:rFonts w:asciiTheme="minorHAnsi" w:hAnsiTheme="minorHAnsi" w:cstheme="minorHAnsi"/>
              </w:rPr>
              <w:t xml:space="preserve"> ermöglichen,</w:t>
            </w:r>
            <w:r w:rsidR="00496D83" w:rsidRPr="004269E6">
              <w:rPr>
                <w:rFonts w:asciiTheme="minorHAnsi" w:hAnsiTheme="minorHAnsi" w:cstheme="minorHAnsi"/>
              </w:rPr>
              <w:t xml:space="preserve"> eine Übermittlung jedoch verhinder</w:t>
            </w:r>
            <w:r w:rsidR="002F0AF1" w:rsidRPr="004269E6">
              <w:rPr>
                <w:rFonts w:asciiTheme="minorHAnsi" w:hAnsiTheme="minorHAnsi" w:cstheme="minorHAnsi"/>
              </w:rPr>
              <w:t>n</w:t>
            </w:r>
            <w:r w:rsidR="00496D83" w:rsidRPr="004269E6">
              <w:rPr>
                <w:rFonts w:asciiTheme="minorHAnsi" w:hAnsiTheme="minorHAnsi" w:cstheme="minorHAnsi"/>
              </w:rPr>
              <w:t>.</w:t>
            </w:r>
          </w:p>
        </w:tc>
      </w:tr>
      <w:tr w:rsidR="00496D83" w:rsidRPr="004269E6" w14:paraId="3BD53B56" w14:textId="77777777" w:rsidTr="00087B46">
        <w:tc>
          <w:tcPr>
            <w:tcW w:w="1696" w:type="dxa"/>
          </w:tcPr>
          <w:p w14:paraId="6D450438" w14:textId="1E6FD21E" w:rsidR="00496D83" w:rsidRPr="004269E6" w:rsidRDefault="00496D83" w:rsidP="002F2102">
            <w:pPr>
              <w:rPr>
                <w:rFonts w:asciiTheme="minorHAnsi" w:hAnsiTheme="minorHAnsi" w:cstheme="minorHAnsi"/>
                <w:color w:val="4F81BD" w:themeColor="accent1"/>
              </w:rPr>
            </w:pPr>
            <w:r w:rsidRPr="00110BBE">
              <w:lastRenderedPageBreak/>
              <w:fldChar w:fldCharType="begin"/>
            </w:r>
            <w:r w:rsidRPr="00EC16BC">
              <w:rPr>
                <w:rFonts w:asciiTheme="minorHAnsi" w:eastAsia="Arial" w:hAnsiTheme="minorHAnsi" w:cstheme="minorHAnsi"/>
                <w:color w:val="4F81BD" w:themeColor="accent1"/>
              </w:rPr>
              <w:instrText xml:space="preserve"> SEQ ID \#000 </w:instrText>
            </w:r>
            <w:r w:rsidRPr="00110BBE">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106</w:t>
            </w:r>
            <w:r w:rsidRPr="00110BBE">
              <w:fldChar w:fldCharType="end"/>
            </w:r>
            <w:r w:rsidRPr="00110BBE">
              <w:rPr>
                <w:rFonts w:asciiTheme="minorHAnsi" w:eastAsia="Arial" w:hAnsiTheme="minorHAnsi" w:cstheme="minorHAnsi"/>
                <w:color w:val="4F81BD" w:themeColor="accent1"/>
              </w:rPr>
              <w:t>-</w:t>
            </w:r>
            <w:r w:rsidR="00445A92" w:rsidRPr="00110BBE">
              <w:rPr>
                <w:rFonts w:asciiTheme="minorHAnsi" w:eastAsia="Arial" w:hAnsiTheme="minorHAnsi" w:cstheme="minorHAnsi"/>
                <w:color w:val="4F81BD" w:themeColor="accent1"/>
              </w:rPr>
              <w:t>B</w:t>
            </w:r>
            <w:r w:rsidR="00087B46">
              <w:rPr>
                <w:rFonts w:asciiTheme="minorHAnsi" w:eastAsia="Arial" w:hAnsiTheme="minorHAnsi" w:cstheme="minorHAnsi"/>
                <w:color w:val="4F81BD" w:themeColor="accent1"/>
              </w:rPr>
              <w:t>-KONF</w:t>
            </w:r>
          </w:p>
        </w:tc>
        <w:tc>
          <w:tcPr>
            <w:tcW w:w="7796" w:type="dxa"/>
          </w:tcPr>
          <w:p w14:paraId="0BBFD960" w14:textId="7008DA91" w:rsidR="00496D83" w:rsidRPr="004269E6" w:rsidRDefault="000E439D" w:rsidP="002F2102">
            <w:pPr>
              <w:rPr>
                <w:rFonts w:asciiTheme="minorHAnsi" w:hAnsiTheme="minorHAnsi" w:cstheme="minorHAnsi"/>
              </w:rPr>
            </w:pPr>
            <w:r w:rsidRPr="004269E6">
              <w:rPr>
                <w:rFonts w:asciiTheme="minorHAnsi" w:hAnsiTheme="minorHAnsi" w:cstheme="minorHAnsi"/>
              </w:rPr>
              <w:t>Die eRecruiting-Plattform</w:t>
            </w:r>
            <w:r w:rsidR="00496D83" w:rsidRPr="004269E6">
              <w:rPr>
                <w:rFonts w:asciiTheme="minorHAnsi" w:hAnsiTheme="minorHAnsi" w:cstheme="minorHAnsi"/>
              </w:rPr>
              <w:t xml:space="preserve"> </w:t>
            </w:r>
            <w:r w:rsidR="00445A92" w:rsidRPr="004269E6">
              <w:rPr>
                <w:rFonts w:asciiTheme="minorHAnsi" w:hAnsiTheme="minorHAnsi" w:cstheme="minorHAnsi"/>
              </w:rPr>
              <w:t>soll</w:t>
            </w:r>
            <w:r w:rsidR="00E81E5B">
              <w:rPr>
                <w:rFonts w:asciiTheme="minorHAnsi" w:hAnsiTheme="minorHAnsi" w:cstheme="minorHAnsi"/>
              </w:rPr>
              <w:t xml:space="preserve"> den Bedarfsträgern ermöglichen, zur Datenerfassung Metadatenfelder zu konfigurieren und deren funktionale Ausgestaltung in Formularen (z. B. Dropdown, Radiobuttons, Multiple Choice, Freitext o.ä.) auszuwählen.</w:t>
            </w:r>
          </w:p>
        </w:tc>
      </w:tr>
      <w:tr w:rsidR="00917503" w:rsidRPr="004269E6" w14:paraId="1D9BA982" w14:textId="77777777" w:rsidTr="00087B46">
        <w:tc>
          <w:tcPr>
            <w:tcW w:w="1696" w:type="dxa"/>
          </w:tcPr>
          <w:p w14:paraId="0C84FF17" w14:textId="7B0C3BB4" w:rsidR="00917503" w:rsidRPr="00801DB2" w:rsidRDefault="00917503" w:rsidP="00917503">
            <w:r w:rsidRPr="00110BBE">
              <w:fldChar w:fldCharType="begin"/>
            </w:r>
            <w:r w:rsidRPr="00EC16BC">
              <w:rPr>
                <w:rFonts w:asciiTheme="minorHAnsi" w:eastAsia="Arial" w:hAnsiTheme="minorHAnsi" w:cstheme="minorHAnsi"/>
                <w:color w:val="4F81BD" w:themeColor="accent1"/>
              </w:rPr>
              <w:instrText xml:space="preserve"> SEQ ID \#000 </w:instrText>
            </w:r>
            <w:r w:rsidRPr="00110BBE">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107</w:t>
            </w:r>
            <w:r w:rsidRPr="00110BBE">
              <w:fldChar w:fldCharType="end"/>
            </w:r>
            <w:r w:rsidRPr="00110BBE">
              <w:rPr>
                <w:rFonts w:asciiTheme="minorHAnsi" w:eastAsia="Arial" w:hAnsiTheme="minorHAnsi" w:cstheme="minorHAnsi"/>
                <w:color w:val="4F81BD" w:themeColor="accent1"/>
              </w:rPr>
              <w:t>-A</w:t>
            </w:r>
            <w:r w:rsidR="00087B46">
              <w:rPr>
                <w:rFonts w:asciiTheme="minorHAnsi" w:eastAsia="Arial" w:hAnsiTheme="minorHAnsi" w:cstheme="minorHAnsi"/>
                <w:color w:val="4F81BD" w:themeColor="accent1"/>
              </w:rPr>
              <w:t>-KONF</w:t>
            </w:r>
          </w:p>
        </w:tc>
        <w:tc>
          <w:tcPr>
            <w:tcW w:w="7796" w:type="dxa"/>
          </w:tcPr>
          <w:p w14:paraId="653AD8CA" w14:textId="5CCBEDD9" w:rsidR="00917503" w:rsidRPr="004269E6" w:rsidRDefault="00917503" w:rsidP="00917503">
            <w:pPr>
              <w:rPr>
                <w:rFonts w:asciiTheme="minorHAnsi" w:hAnsiTheme="minorHAnsi" w:cstheme="minorHAnsi"/>
              </w:rPr>
            </w:pPr>
            <w:r w:rsidRPr="004269E6">
              <w:rPr>
                <w:rFonts w:asciiTheme="minorHAnsi" w:eastAsia="Arial" w:hAnsiTheme="minorHAnsi" w:cstheme="minorHAnsi"/>
              </w:rPr>
              <w:t xml:space="preserve">Die eRecruiting-Plattform muss </w:t>
            </w:r>
            <w:r w:rsidR="00BE6EFB">
              <w:rPr>
                <w:rFonts w:asciiTheme="minorHAnsi" w:eastAsia="Arial" w:hAnsiTheme="minorHAnsi" w:cstheme="minorHAnsi"/>
              </w:rPr>
              <w:t>den Bedarfsträgern ermöglichen,</w:t>
            </w:r>
            <w:r w:rsidRPr="004269E6">
              <w:rPr>
                <w:rFonts w:asciiTheme="minorHAnsi" w:eastAsia="Arial" w:hAnsiTheme="minorHAnsi" w:cstheme="minorHAnsi"/>
              </w:rPr>
              <w:t xml:space="preserve"> Wort-Bild-Marken in Benutzeroberflächen </w:t>
            </w:r>
            <w:r w:rsidR="00BE6EFB">
              <w:rPr>
                <w:rFonts w:asciiTheme="minorHAnsi" w:eastAsia="Arial" w:hAnsiTheme="minorHAnsi" w:cstheme="minorHAnsi"/>
              </w:rPr>
              <w:t>einzufügen</w:t>
            </w:r>
            <w:r w:rsidRPr="004269E6">
              <w:rPr>
                <w:rFonts w:asciiTheme="minorHAnsi" w:eastAsia="Arial" w:hAnsiTheme="minorHAnsi" w:cstheme="minorHAnsi"/>
              </w:rPr>
              <w:t>, um einen Bezug zum Land Rheinland-Pfalz und zur jeweiligen Behörde setzen zu können.</w:t>
            </w:r>
          </w:p>
        </w:tc>
      </w:tr>
      <w:tr w:rsidR="00917503" w:rsidRPr="004269E6" w14:paraId="2A6FFCEF" w14:textId="77777777" w:rsidTr="00087B46">
        <w:tc>
          <w:tcPr>
            <w:tcW w:w="1696" w:type="dxa"/>
          </w:tcPr>
          <w:p w14:paraId="01693AD5" w14:textId="014E5E0B" w:rsidR="00917503" w:rsidRPr="00801DB2" w:rsidRDefault="00917503" w:rsidP="00917503">
            <w:r w:rsidRPr="00110BBE">
              <w:fldChar w:fldCharType="begin"/>
            </w:r>
            <w:r w:rsidRPr="00EC16BC">
              <w:rPr>
                <w:rFonts w:asciiTheme="minorHAnsi" w:eastAsia="Arial" w:hAnsiTheme="minorHAnsi" w:cstheme="minorHAnsi"/>
                <w:color w:val="4F81BD" w:themeColor="accent1"/>
              </w:rPr>
              <w:instrText xml:space="preserve"> SEQ ID \#000 </w:instrText>
            </w:r>
            <w:r w:rsidRPr="00110BBE">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108</w:t>
            </w:r>
            <w:r w:rsidRPr="00110BBE">
              <w:fldChar w:fldCharType="end"/>
            </w:r>
            <w:r w:rsidRPr="00110BBE">
              <w:rPr>
                <w:rFonts w:asciiTheme="minorHAnsi" w:eastAsia="Arial" w:hAnsiTheme="minorHAnsi" w:cstheme="minorHAnsi"/>
                <w:color w:val="4F81BD" w:themeColor="accent1"/>
              </w:rPr>
              <w:t>-A</w:t>
            </w:r>
            <w:r w:rsidR="00087B46">
              <w:rPr>
                <w:rFonts w:asciiTheme="minorHAnsi" w:eastAsia="Arial" w:hAnsiTheme="minorHAnsi" w:cstheme="minorHAnsi"/>
                <w:color w:val="4F81BD" w:themeColor="accent1"/>
              </w:rPr>
              <w:t>-KONF</w:t>
            </w:r>
          </w:p>
        </w:tc>
        <w:tc>
          <w:tcPr>
            <w:tcW w:w="7796" w:type="dxa"/>
          </w:tcPr>
          <w:p w14:paraId="3D02AB3C" w14:textId="4A1D3C29" w:rsidR="00917503" w:rsidRPr="004269E6" w:rsidRDefault="00917503" w:rsidP="00917503">
            <w:pPr>
              <w:rPr>
                <w:rFonts w:asciiTheme="minorHAnsi" w:hAnsiTheme="minorHAnsi" w:cstheme="minorHAnsi"/>
              </w:rPr>
            </w:pPr>
            <w:r w:rsidRPr="004269E6">
              <w:rPr>
                <w:rFonts w:asciiTheme="minorHAnsi" w:hAnsiTheme="minorHAnsi" w:cstheme="minorHAnsi"/>
              </w:rPr>
              <w:t xml:space="preserve">Die eRecruiting-Plattform muss </w:t>
            </w:r>
            <w:r w:rsidR="00BE6EFB">
              <w:rPr>
                <w:rFonts w:asciiTheme="minorHAnsi" w:hAnsiTheme="minorHAnsi" w:cstheme="minorHAnsi"/>
              </w:rPr>
              <w:t xml:space="preserve">den Bedarfsträgern </w:t>
            </w:r>
            <w:r w:rsidRPr="004269E6">
              <w:rPr>
                <w:rFonts w:asciiTheme="minorHAnsi" w:hAnsiTheme="minorHAnsi" w:cstheme="minorHAnsi"/>
              </w:rPr>
              <w:t>die farbliche Gestaltung von Oberflächen und Schriften sowie die Verwendung verschiedener Schriftarten, Schriftgrößen und Schriftfarben ermöglichen, um ein Corporate Design abzubilden.</w:t>
            </w:r>
          </w:p>
        </w:tc>
      </w:tr>
      <w:tr w:rsidR="00917503" w:rsidRPr="004269E6" w14:paraId="4A4A4D61" w14:textId="77777777" w:rsidTr="00087B46">
        <w:tc>
          <w:tcPr>
            <w:tcW w:w="1696" w:type="dxa"/>
          </w:tcPr>
          <w:p w14:paraId="37B866F3" w14:textId="1A2C683A" w:rsidR="00917503" w:rsidRPr="00801DB2" w:rsidRDefault="00917503" w:rsidP="00917503">
            <w:r w:rsidRPr="00110BBE">
              <w:fldChar w:fldCharType="begin"/>
            </w:r>
            <w:r w:rsidRPr="00EC16BC">
              <w:rPr>
                <w:rFonts w:asciiTheme="minorHAnsi" w:hAnsiTheme="minorHAnsi" w:cstheme="minorHAnsi"/>
                <w:color w:val="4F81BD" w:themeColor="accent1"/>
              </w:rPr>
              <w:instrText xml:space="preserve"> SEQ ID \#000 </w:instrText>
            </w:r>
            <w:r w:rsidRPr="00110BBE">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109</w:t>
            </w:r>
            <w:r w:rsidRPr="00110BBE">
              <w:fldChar w:fldCharType="end"/>
            </w:r>
            <w:r w:rsidRPr="00110BBE">
              <w:rPr>
                <w:rFonts w:asciiTheme="minorHAnsi" w:hAnsiTheme="minorHAnsi" w:cstheme="minorHAnsi"/>
                <w:color w:val="4F81BD" w:themeColor="accent1"/>
              </w:rPr>
              <w:t>-B</w:t>
            </w:r>
            <w:r w:rsidR="00087B46">
              <w:rPr>
                <w:rFonts w:asciiTheme="minorHAnsi" w:hAnsiTheme="minorHAnsi" w:cstheme="minorHAnsi"/>
                <w:color w:val="4F81BD" w:themeColor="accent1"/>
              </w:rPr>
              <w:t>-KONF</w:t>
            </w:r>
          </w:p>
        </w:tc>
        <w:tc>
          <w:tcPr>
            <w:tcW w:w="7796" w:type="dxa"/>
          </w:tcPr>
          <w:p w14:paraId="0C939497" w14:textId="03B0AE5E" w:rsidR="00917503" w:rsidRDefault="00917503" w:rsidP="00917503">
            <w:pPr>
              <w:rPr>
                <w:rFonts w:asciiTheme="minorHAnsi" w:hAnsiTheme="minorHAnsi" w:cstheme="minorHAnsi"/>
              </w:rPr>
            </w:pPr>
            <w:r w:rsidRPr="004269E6">
              <w:rPr>
                <w:rFonts w:asciiTheme="minorHAnsi" w:hAnsiTheme="minorHAnsi" w:cstheme="minorHAnsi"/>
              </w:rPr>
              <w:t xml:space="preserve">Die eRecruiting-Plattform </w:t>
            </w:r>
            <w:r>
              <w:rPr>
                <w:rFonts w:asciiTheme="minorHAnsi" w:hAnsiTheme="minorHAnsi" w:cstheme="minorHAnsi"/>
              </w:rPr>
              <w:t>soll</w:t>
            </w:r>
            <w:r w:rsidRPr="004269E6">
              <w:rPr>
                <w:rFonts w:asciiTheme="minorHAnsi" w:hAnsiTheme="minorHAnsi" w:cstheme="minorHAnsi"/>
              </w:rPr>
              <w:t xml:space="preserve"> </w:t>
            </w:r>
            <w:r>
              <w:rPr>
                <w:rFonts w:asciiTheme="minorHAnsi" w:hAnsiTheme="minorHAnsi" w:cstheme="minorBidi"/>
              </w:rPr>
              <w:t>automatisch erkennen und hervorheben können, wenn Daten in einem Eingabefeld nicht dem geforderten Format entsprechen, das von Bedarfsträgern für dieses Eingabefeld definiert wurde.</w:t>
            </w:r>
          </w:p>
          <w:p w14:paraId="14B82A2B" w14:textId="77777777" w:rsidR="00917503" w:rsidRPr="004269E6" w:rsidRDefault="00917503" w:rsidP="00917503">
            <w:pPr>
              <w:rPr>
                <w:rFonts w:asciiTheme="minorHAnsi" w:hAnsiTheme="minorHAnsi" w:cstheme="minorHAnsi"/>
              </w:rPr>
            </w:pPr>
            <w:r w:rsidRPr="004269E6">
              <w:rPr>
                <w:rFonts w:asciiTheme="minorHAnsi" w:hAnsiTheme="minorHAnsi" w:cstheme="minorHAnsi"/>
              </w:rPr>
              <w:t>Die Mindestanforderungen zur Erfüllung des Kriteriums sind:</w:t>
            </w:r>
          </w:p>
          <w:p w14:paraId="783667C5" w14:textId="4C19B378" w:rsidR="00917503" w:rsidRPr="004269E6" w:rsidRDefault="00917503" w:rsidP="00917503">
            <w:pPr>
              <w:pStyle w:val="Listenabsatz"/>
              <w:numPr>
                <w:ilvl w:val="0"/>
                <w:numId w:val="23"/>
              </w:numPr>
              <w:rPr>
                <w:rFonts w:asciiTheme="minorHAnsi" w:hAnsiTheme="minorHAnsi" w:cstheme="minorHAnsi"/>
              </w:rPr>
            </w:pPr>
            <w:r w:rsidRPr="004269E6">
              <w:rPr>
                <w:rFonts w:asciiTheme="minorHAnsi" w:hAnsiTheme="minorHAnsi" w:cstheme="minorHAnsi"/>
              </w:rPr>
              <w:t>Das System plausibilisiert Datumsangaben</w:t>
            </w:r>
            <w:r>
              <w:rPr>
                <w:rFonts w:asciiTheme="minorHAnsi" w:hAnsiTheme="minorHAnsi" w:cstheme="minorHAnsi"/>
              </w:rPr>
              <w:t>.</w:t>
            </w:r>
          </w:p>
          <w:p w14:paraId="78A2EF6F" w14:textId="77777777" w:rsidR="005E6472" w:rsidRDefault="00917503" w:rsidP="005E6472">
            <w:pPr>
              <w:pStyle w:val="Listenabsatz"/>
              <w:numPr>
                <w:ilvl w:val="0"/>
                <w:numId w:val="23"/>
              </w:numPr>
              <w:rPr>
                <w:rFonts w:asciiTheme="minorHAnsi" w:hAnsiTheme="minorHAnsi" w:cstheme="minorHAnsi"/>
              </w:rPr>
            </w:pPr>
            <w:r w:rsidRPr="004269E6">
              <w:rPr>
                <w:rFonts w:asciiTheme="minorHAnsi" w:hAnsiTheme="minorHAnsi" w:cstheme="minorHAnsi"/>
              </w:rPr>
              <w:t>Das System plausibilisiert die Angabe von Postleitzahlen in Abhängigkeit vom Land der Meldeanschrift und gibt bei Verstößen eine Fehlermeldung aus. Relevant sind die Staaten der Europäischen Union und des Europäischen Wirtschaftsraums (z.B. für Deutschland eine fünfstellige Postleitzahl ohne Buchstaben oder eine vierstellige Postleitzahl samt zweier Buchstaben für die Niederlande).</w:t>
            </w:r>
          </w:p>
          <w:p w14:paraId="385259C3" w14:textId="63817644" w:rsidR="00917503" w:rsidRPr="005E6472" w:rsidRDefault="00917503" w:rsidP="005E6472">
            <w:pPr>
              <w:pStyle w:val="Listenabsatz"/>
              <w:numPr>
                <w:ilvl w:val="0"/>
                <w:numId w:val="23"/>
              </w:numPr>
              <w:rPr>
                <w:rFonts w:asciiTheme="minorHAnsi" w:hAnsiTheme="minorHAnsi" w:cstheme="minorHAnsi"/>
              </w:rPr>
            </w:pPr>
            <w:r w:rsidRPr="005E6472">
              <w:rPr>
                <w:rFonts w:asciiTheme="minorHAnsi" w:hAnsiTheme="minorHAnsi" w:cstheme="minorHAnsi"/>
              </w:rPr>
              <w:t>Das System validiert Postleitzahlen und Straßennamen gegen die eingegebene Ortsbezeichnung und gibt bei Abweichungen eine Fehlermeldung aus.</w:t>
            </w:r>
          </w:p>
        </w:tc>
      </w:tr>
      <w:tr w:rsidR="00917503" w:rsidRPr="004269E6" w14:paraId="10152012" w14:textId="77777777" w:rsidTr="00087B46">
        <w:tc>
          <w:tcPr>
            <w:tcW w:w="1696" w:type="dxa"/>
          </w:tcPr>
          <w:p w14:paraId="2976B2D3" w14:textId="44D1482B" w:rsidR="00917503" w:rsidRPr="00110BBE" w:rsidRDefault="00087B46" w:rsidP="00917503">
            <w:pPr>
              <w:rPr>
                <w:rFonts w:asciiTheme="minorHAnsi" w:hAnsiTheme="minorHAnsi" w:cstheme="minorHAnsi"/>
              </w:rPr>
            </w:pPr>
            <w:r w:rsidRPr="00110BBE">
              <w:fldChar w:fldCharType="begin"/>
            </w:r>
            <w:r w:rsidRPr="00EC16BC">
              <w:rPr>
                <w:rFonts w:asciiTheme="minorHAnsi" w:eastAsia="Arial" w:hAnsiTheme="minorHAnsi" w:cstheme="minorHAnsi"/>
                <w:color w:val="4F81BD" w:themeColor="accent1"/>
              </w:rPr>
              <w:instrText xml:space="preserve"> SEQ ID \#000 </w:instrText>
            </w:r>
            <w:r w:rsidRPr="00110BBE">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110</w:t>
            </w:r>
            <w:r w:rsidRPr="00110BBE">
              <w:fldChar w:fldCharType="end"/>
            </w:r>
            <w:r w:rsidRPr="00110BBE">
              <w:rPr>
                <w:rFonts w:asciiTheme="minorHAnsi" w:eastAsia="Arial" w:hAnsiTheme="minorHAnsi" w:cstheme="minorHAnsi"/>
                <w:color w:val="4F81BD" w:themeColor="accent1"/>
              </w:rPr>
              <w:t>-B-KONF</w:t>
            </w:r>
          </w:p>
        </w:tc>
        <w:tc>
          <w:tcPr>
            <w:tcW w:w="7796" w:type="dxa"/>
          </w:tcPr>
          <w:p w14:paraId="7058DC8B" w14:textId="224BD56D" w:rsidR="00917503" w:rsidRDefault="00917503" w:rsidP="00917503">
            <w:pPr>
              <w:rPr>
                <w:rFonts w:asciiTheme="minorHAnsi" w:hAnsiTheme="minorHAnsi" w:cstheme="minorHAnsi"/>
              </w:rPr>
            </w:pPr>
            <w:r>
              <w:rPr>
                <w:rFonts w:asciiTheme="minorHAnsi" w:hAnsiTheme="minorHAnsi" w:cstheme="minorHAnsi"/>
              </w:rPr>
              <w:t xml:space="preserve">Die eRecruiting-Plattform soll </w:t>
            </w:r>
            <w:r w:rsidRPr="004269E6">
              <w:rPr>
                <w:rFonts w:asciiTheme="minorHAnsi" w:hAnsiTheme="minorHAnsi" w:cstheme="minorHAnsi"/>
              </w:rPr>
              <w:t xml:space="preserve">die Angabe von Hausnummern und Straßennamen in die laut DIN 5008 konforme Schreibweise </w:t>
            </w:r>
            <w:r>
              <w:rPr>
                <w:rFonts w:asciiTheme="minorHAnsi" w:hAnsiTheme="minorHAnsi" w:cstheme="minorHAnsi"/>
              </w:rPr>
              <w:t>umwandeln können</w:t>
            </w:r>
            <w:r w:rsidRPr="004269E6">
              <w:rPr>
                <w:rFonts w:asciiTheme="minorHAnsi" w:hAnsiTheme="minorHAnsi" w:cstheme="minorHAnsi"/>
              </w:rPr>
              <w:t>.</w:t>
            </w:r>
          </w:p>
          <w:p w14:paraId="49B717B4" w14:textId="55B49353" w:rsidR="00917503" w:rsidRPr="004269E6" w:rsidRDefault="00917503" w:rsidP="00917503">
            <w:pPr>
              <w:rPr>
                <w:rFonts w:asciiTheme="minorHAnsi" w:hAnsiTheme="minorHAnsi" w:cstheme="minorHAnsi"/>
              </w:rPr>
            </w:pPr>
            <w:r>
              <w:rPr>
                <w:rFonts w:asciiTheme="minorHAnsi" w:hAnsiTheme="minorHAnsi" w:cstheme="minorHAnsi"/>
              </w:rPr>
              <w:t xml:space="preserve">Beispiele: </w:t>
            </w:r>
            <w:r w:rsidRPr="004269E6">
              <w:rPr>
                <w:rFonts w:asciiTheme="minorHAnsi" w:hAnsiTheme="minorHAnsi" w:cstheme="minorHAnsi"/>
              </w:rPr>
              <w:t>Hausnummern können auch Buchstaben enthalten oder aus einer „Von-Bis-Angabe“ bestehen (z.B. 23-27). Eine Eingabe ohne Ziffer führt zu einer Fehlermeldung.</w:t>
            </w:r>
          </w:p>
        </w:tc>
      </w:tr>
      <w:tr w:rsidR="00917503" w:rsidRPr="004269E6" w14:paraId="722CBFBA" w14:textId="77777777" w:rsidTr="00087B46">
        <w:tc>
          <w:tcPr>
            <w:tcW w:w="1696" w:type="dxa"/>
          </w:tcPr>
          <w:p w14:paraId="716D84FE" w14:textId="225C6425" w:rsidR="00917503" w:rsidRPr="00801DB2" w:rsidRDefault="00917503" w:rsidP="00917503">
            <w:r w:rsidRPr="00110BBE">
              <w:fldChar w:fldCharType="begin"/>
            </w:r>
            <w:r w:rsidRPr="00EC16BC">
              <w:rPr>
                <w:rFonts w:asciiTheme="minorHAnsi" w:hAnsiTheme="minorHAnsi" w:cstheme="minorHAnsi"/>
                <w:color w:val="4F81BD" w:themeColor="accent1"/>
              </w:rPr>
              <w:instrText xml:space="preserve"> SEQ ID \#000 </w:instrText>
            </w:r>
            <w:r w:rsidRPr="00110BBE">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111</w:t>
            </w:r>
            <w:r w:rsidRPr="00110BBE">
              <w:fldChar w:fldCharType="end"/>
            </w:r>
            <w:r w:rsidRPr="00110BBE">
              <w:rPr>
                <w:rFonts w:asciiTheme="minorHAnsi" w:hAnsiTheme="minorHAnsi" w:cstheme="minorHAnsi"/>
                <w:color w:val="4F81BD" w:themeColor="accent1"/>
              </w:rPr>
              <w:t>-B</w:t>
            </w:r>
            <w:r w:rsidR="00087B46">
              <w:rPr>
                <w:rFonts w:asciiTheme="minorHAnsi" w:hAnsiTheme="minorHAnsi" w:cstheme="minorHAnsi"/>
                <w:color w:val="4F81BD" w:themeColor="accent1"/>
              </w:rPr>
              <w:t>-KONF</w:t>
            </w:r>
          </w:p>
        </w:tc>
        <w:tc>
          <w:tcPr>
            <w:tcW w:w="7796" w:type="dxa"/>
          </w:tcPr>
          <w:p w14:paraId="1193E7B5" w14:textId="4E41FAE6" w:rsidR="00917503" w:rsidRPr="004269E6" w:rsidRDefault="00BE6EFB" w:rsidP="00917503">
            <w:pPr>
              <w:rPr>
                <w:rFonts w:asciiTheme="minorHAnsi" w:hAnsiTheme="minorHAnsi" w:cstheme="minorHAnsi"/>
              </w:rPr>
            </w:pPr>
            <w:r>
              <w:rPr>
                <w:rFonts w:asciiTheme="minorHAnsi" w:hAnsiTheme="minorHAnsi" w:cstheme="minorHAnsi"/>
              </w:rPr>
              <w:t>Die eRecruiting-Plattform soll den Bedarfsträgern ermöglichen, die Benutzeroberflächen entsprechend ihrer Gestaltungsrichtlinien bzw. der mandanten- und prozessspezifischen Corporate Designs anzupassen.</w:t>
            </w:r>
          </w:p>
        </w:tc>
      </w:tr>
    </w:tbl>
    <w:p w14:paraId="3B6DFDC8" w14:textId="77777777" w:rsidR="00782C55" w:rsidRPr="004269E6" w:rsidRDefault="00782C55" w:rsidP="002F2102"/>
    <w:p w14:paraId="138D2BF6" w14:textId="71374BB1" w:rsidR="00C565FD" w:rsidRPr="004269E6" w:rsidRDefault="00C565FD" w:rsidP="00C565FD">
      <w:pPr>
        <w:pStyle w:val="berschrift2"/>
      </w:pPr>
      <w:bookmarkStart w:id="472" w:name="_Ref210235172"/>
      <w:bookmarkStart w:id="473" w:name="_Toc222998472"/>
      <w:bookmarkStart w:id="474" w:name="_Ref188858350"/>
      <w:bookmarkStart w:id="475" w:name="_Ref210230819"/>
      <w:bookmarkEnd w:id="434"/>
      <w:r w:rsidRPr="004269E6">
        <w:t>Karriereseiten</w:t>
      </w:r>
      <w:bookmarkEnd w:id="472"/>
      <w:bookmarkEnd w:id="473"/>
    </w:p>
    <w:p w14:paraId="29DC3384" w14:textId="7BE68E67" w:rsidR="00C565FD" w:rsidRPr="004269E6" w:rsidRDefault="00C565FD" w:rsidP="00C565FD">
      <w:pPr>
        <w:rPr>
          <w:rFonts w:cs="Arial"/>
        </w:rPr>
      </w:pPr>
      <w:r w:rsidRPr="004269E6">
        <w:t xml:space="preserve">Die </w:t>
      </w:r>
      <w:r>
        <w:t>Bedarfsträger</w:t>
      </w:r>
      <w:r w:rsidRPr="004269E6">
        <w:t xml:space="preserve"> werden die eRecruiting-Plattform zur Erstellung und Veröffentlichung von Karriereseiten verwenden. Die</w:t>
      </w:r>
      <w:r>
        <w:t>se</w:t>
      </w:r>
      <w:r w:rsidRPr="004269E6">
        <w:t xml:space="preserve"> Karriereseiten werden den </w:t>
      </w:r>
      <w:r>
        <w:t>Bedarfsträgern</w:t>
      </w:r>
      <w:r w:rsidRPr="004269E6">
        <w:t xml:space="preserve"> weitgehende grafische und inhaltliche Gestaltungsmöglichkeiten einräumen, so dass entsprechende Funktionalitäten eines Content Management Systems erforderlich sind. Jede Behörde wird (ggf. im landeseinheitlich abgestimmten Rahmen) einen individuellen Auftritt und eine eigene </w:t>
      </w:r>
      <w:r>
        <w:t>Zielgruppen</w:t>
      </w:r>
      <w:r w:rsidRPr="004269E6">
        <w:t>ansprache pflegen können und auf der Karriereseite alle offenen Stellenausschreibungen publizieren.</w:t>
      </w:r>
      <w:r>
        <w:t xml:space="preserve"> Die folgenden Anforderungen definieren </w:t>
      </w:r>
      <w:r w:rsidRPr="00B53FF5">
        <w:rPr>
          <w:rFonts w:cs="Arial"/>
        </w:rPr>
        <w:t xml:space="preserve">unterstützende Funktionen, mit denen die </w:t>
      </w:r>
      <w:r>
        <w:t>Bedarfsträger</w:t>
      </w:r>
      <w:r w:rsidRPr="004269E6">
        <w:t xml:space="preserve"> </w:t>
      </w:r>
      <w:r w:rsidRPr="00B53FF5">
        <w:rPr>
          <w:rFonts w:cs="Arial"/>
        </w:rPr>
        <w:t xml:space="preserve">aktiv dafür werben, als Arbeitgeber identifiziert zu werden und ihre offenen Stellenausschreibungen und Personalbedarfe hervorheben (sog. </w:t>
      </w:r>
      <w:r w:rsidR="000004F0">
        <w:rPr>
          <w:rFonts w:cs="Arial"/>
        </w:rPr>
        <w:t>„</w:t>
      </w:r>
      <w:r w:rsidRPr="00B53FF5">
        <w:rPr>
          <w:rFonts w:cs="Arial"/>
        </w:rPr>
        <w:t>Active Sourcing</w:t>
      </w:r>
      <w:r w:rsidR="000004F0">
        <w:rPr>
          <w:rFonts w:cs="Arial"/>
        </w:rPr>
        <w:t>“</w:t>
      </w:r>
      <w:r w:rsidRPr="00B53FF5">
        <w:rPr>
          <w:rFonts w:cs="Arial"/>
        </w:rPr>
        <w:t xml:space="preserve">). Dies kann in unterschiedlicher Form geschehen. Die eRecruiting-Plattform unterstützt </w:t>
      </w:r>
      <w:r w:rsidRPr="00B53FF5">
        <w:rPr>
          <w:rFonts w:cs="Arial"/>
        </w:rPr>
        <w:lastRenderedPageBreak/>
        <w:t xml:space="preserve">die </w:t>
      </w:r>
      <w:r>
        <w:rPr>
          <w:rFonts w:cs="Arial"/>
        </w:rPr>
        <w:t>Bedarfsträger</w:t>
      </w:r>
      <w:r w:rsidRPr="00B53FF5">
        <w:rPr>
          <w:rFonts w:cs="Arial"/>
        </w:rPr>
        <w:t xml:space="preserve"> umfassend im </w:t>
      </w:r>
      <w:r w:rsidR="000004F0">
        <w:rPr>
          <w:rFonts w:cs="Arial"/>
        </w:rPr>
        <w:t>„</w:t>
      </w:r>
      <w:r w:rsidRPr="00B53FF5">
        <w:rPr>
          <w:rFonts w:cs="Arial"/>
        </w:rPr>
        <w:t>Active Sourcing</w:t>
      </w:r>
      <w:r w:rsidR="000004F0">
        <w:rPr>
          <w:rFonts w:cs="Arial"/>
        </w:rPr>
        <w:t>“</w:t>
      </w:r>
      <w:r w:rsidRPr="00B53FF5">
        <w:rPr>
          <w:rFonts w:cs="Arial"/>
        </w:rPr>
        <w:t xml:space="preserve"> (und somit ggf.</w:t>
      </w:r>
      <w:r>
        <w:rPr>
          <w:rFonts w:cs="Arial"/>
        </w:rPr>
        <w:t xml:space="preserve"> noch</w:t>
      </w:r>
      <w:r w:rsidRPr="00B53FF5">
        <w:rPr>
          <w:rFonts w:cs="Arial"/>
        </w:rPr>
        <w:t xml:space="preserve"> über die nachfolgend definierten Anforderungen hinaus).</w:t>
      </w:r>
    </w:p>
    <w:p w14:paraId="7FB11CCD" w14:textId="77777777" w:rsidR="00C565FD" w:rsidRPr="004269E6" w:rsidRDefault="00C565FD" w:rsidP="00C565FD"/>
    <w:tbl>
      <w:tblPr>
        <w:tblStyle w:val="Tabellenraster"/>
        <w:tblW w:w="9492" w:type="dxa"/>
        <w:tblLook w:val="04A0" w:firstRow="1" w:lastRow="0" w:firstColumn="1" w:lastColumn="0" w:noHBand="0" w:noVBand="1"/>
      </w:tblPr>
      <w:tblGrid>
        <w:gridCol w:w="1696"/>
        <w:gridCol w:w="7796"/>
      </w:tblGrid>
      <w:tr w:rsidR="00C565FD" w:rsidRPr="004269E6" w14:paraId="50263EDD" w14:textId="77777777" w:rsidTr="00087B46">
        <w:tc>
          <w:tcPr>
            <w:tcW w:w="1696" w:type="dxa"/>
          </w:tcPr>
          <w:p w14:paraId="48AADA1C" w14:textId="77777777" w:rsidR="00C565FD" w:rsidRPr="004269E6" w:rsidRDefault="00C565FD" w:rsidP="00BF3C59">
            <w:pPr>
              <w:rPr>
                <w:rFonts w:asciiTheme="minorHAnsi" w:eastAsia="Arial" w:hAnsiTheme="minorHAnsi" w:cstheme="minorHAnsi"/>
              </w:rPr>
            </w:pPr>
            <w:r w:rsidRPr="004269E6">
              <w:rPr>
                <w:rFonts w:asciiTheme="minorHAnsi" w:eastAsia="Arial" w:hAnsiTheme="minorHAnsi" w:cstheme="minorHAnsi"/>
              </w:rPr>
              <w:t>ID</w:t>
            </w:r>
          </w:p>
        </w:tc>
        <w:tc>
          <w:tcPr>
            <w:tcW w:w="7796" w:type="dxa"/>
          </w:tcPr>
          <w:p w14:paraId="5D7E44E7" w14:textId="77777777" w:rsidR="00C565FD" w:rsidRPr="004269E6" w:rsidRDefault="00C565FD" w:rsidP="00BF3C59">
            <w:pPr>
              <w:rPr>
                <w:rFonts w:asciiTheme="minorHAnsi" w:eastAsia="Arial" w:hAnsiTheme="minorHAnsi" w:cstheme="minorHAnsi"/>
              </w:rPr>
            </w:pPr>
            <w:r w:rsidRPr="004269E6">
              <w:rPr>
                <w:rFonts w:asciiTheme="minorHAnsi" w:eastAsia="Arial" w:hAnsiTheme="minorHAnsi" w:cstheme="minorHAnsi"/>
              </w:rPr>
              <w:t>Anforderung</w:t>
            </w:r>
          </w:p>
        </w:tc>
      </w:tr>
      <w:tr w:rsidR="00C565FD" w:rsidRPr="004269E6" w14:paraId="2B058A19" w14:textId="77777777" w:rsidTr="00087B46">
        <w:tc>
          <w:tcPr>
            <w:tcW w:w="1696" w:type="dxa"/>
          </w:tcPr>
          <w:p w14:paraId="6646822B" w14:textId="06529F26" w:rsidR="00C565FD" w:rsidRPr="004269E6" w:rsidRDefault="00C565FD" w:rsidP="00BF3C59">
            <w:pPr>
              <w:rPr>
                <w:rFonts w:asciiTheme="minorHAnsi" w:hAnsiTheme="minorHAnsi" w:cstheme="minorHAnsi"/>
              </w:rPr>
            </w:pPr>
            <w:r w:rsidRPr="00801DB2">
              <w:fldChar w:fldCharType="begin"/>
            </w:r>
            <w:r w:rsidRPr="004269E6">
              <w:rPr>
                <w:rFonts w:asciiTheme="minorHAnsi"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112</w:t>
            </w:r>
            <w:r w:rsidRPr="00801DB2">
              <w:fldChar w:fldCharType="end"/>
            </w:r>
            <w:r w:rsidRPr="004269E6">
              <w:rPr>
                <w:rFonts w:asciiTheme="minorHAnsi" w:hAnsiTheme="minorHAnsi" w:cstheme="minorHAnsi"/>
                <w:color w:val="4F81BD" w:themeColor="accent1"/>
              </w:rPr>
              <w:t>-A</w:t>
            </w:r>
            <w:r w:rsidR="00087B46">
              <w:rPr>
                <w:rFonts w:asciiTheme="minorHAnsi" w:hAnsiTheme="minorHAnsi" w:cstheme="minorHAnsi"/>
                <w:color w:val="4F81BD" w:themeColor="accent1"/>
              </w:rPr>
              <w:t>-KARR</w:t>
            </w:r>
          </w:p>
        </w:tc>
        <w:tc>
          <w:tcPr>
            <w:tcW w:w="7796" w:type="dxa"/>
          </w:tcPr>
          <w:p w14:paraId="39FC9C50" w14:textId="561C024E" w:rsidR="00C565FD" w:rsidRPr="004269E6" w:rsidRDefault="00C565FD" w:rsidP="00BF3C59">
            <w:pPr>
              <w:rPr>
                <w:rFonts w:asciiTheme="minorHAnsi" w:hAnsiTheme="minorHAnsi" w:cstheme="minorHAnsi"/>
              </w:rPr>
            </w:pPr>
            <w:r w:rsidRPr="004269E6">
              <w:rPr>
                <w:rFonts w:asciiTheme="minorHAnsi" w:eastAsia="Arial" w:hAnsiTheme="minorHAnsi" w:cstheme="minorHAnsi"/>
              </w:rPr>
              <w:t xml:space="preserve">Die eRecruiting-Plattform muss </w:t>
            </w:r>
            <w:r w:rsidR="00F5051A">
              <w:rPr>
                <w:rFonts w:asciiTheme="minorHAnsi" w:eastAsia="Arial" w:hAnsiTheme="minorHAnsi" w:cstheme="minorHAnsi"/>
              </w:rPr>
              <w:t>den Bedarfsträgern</w:t>
            </w:r>
            <w:r w:rsidRPr="004269E6">
              <w:rPr>
                <w:rFonts w:asciiTheme="minorHAnsi" w:eastAsia="Arial" w:hAnsiTheme="minorHAnsi" w:cstheme="minorHAnsi"/>
              </w:rPr>
              <w:t xml:space="preserve"> ermöglichen, eine Karriereseite </w:t>
            </w:r>
            <w:r>
              <w:rPr>
                <w:rFonts w:asciiTheme="minorHAnsi" w:eastAsia="Arial" w:hAnsiTheme="minorHAnsi" w:cstheme="minorHAnsi"/>
              </w:rPr>
              <w:t xml:space="preserve">eigenständig </w:t>
            </w:r>
            <w:r w:rsidRPr="004269E6">
              <w:rPr>
                <w:rFonts w:asciiTheme="minorHAnsi" w:eastAsia="Arial" w:hAnsiTheme="minorHAnsi" w:cstheme="minorHAnsi"/>
              </w:rPr>
              <w:t>zu erstellen.</w:t>
            </w:r>
          </w:p>
        </w:tc>
      </w:tr>
      <w:tr w:rsidR="00C565FD" w:rsidRPr="004269E6" w14:paraId="70905593" w14:textId="77777777" w:rsidTr="00087B46">
        <w:tc>
          <w:tcPr>
            <w:tcW w:w="1696" w:type="dxa"/>
          </w:tcPr>
          <w:p w14:paraId="0E8F9D2E" w14:textId="17CBA88F" w:rsidR="00C565FD" w:rsidRPr="004269E6" w:rsidRDefault="00C565FD" w:rsidP="00BF3C59">
            <w:pPr>
              <w:rPr>
                <w:rFonts w:asciiTheme="minorHAnsi" w:hAnsiTheme="minorHAnsi" w:cstheme="minorHAnsi"/>
                <w:color w:val="4F81BD" w:themeColor="accent1"/>
              </w:rPr>
            </w:pPr>
            <w:r w:rsidRPr="00801DB2">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113</w:t>
            </w:r>
            <w:r w:rsidRPr="00801DB2">
              <w:fldChar w:fldCharType="end"/>
            </w:r>
            <w:r w:rsidRPr="004269E6">
              <w:rPr>
                <w:rFonts w:asciiTheme="minorHAnsi" w:eastAsia="Arial" w:hAnsiTheme="minorHAnsi" w:cstheme="minorHAnsi"/>
                <w:color w:val="4F81BD" w:themeColor="accent1"/>
              </w:rPr>
              <w:t>-A</w:t>
            </w:r>
            <w:r w:rsidR="00087B46">
              <w:rPr>
                <w:rFonts w:asciiTheme="minorHAnsi" w:eastAsia="Arial" w:hAnsiTheme="minorHAnsi" w:cstheme="minorHAnsi"/>
                <w:color w:val="4F81BD" w:themeColor="accent1"/>
              </w:rPr>
              <w:t>-KARR</w:t>
            </w:r>
          </w:p>
        </w:tc>
        <w:tc>
          <w:tcPr>
            <w:tcW w:w="7796" w:type="dxa"/>
          </w:tcPr>
          <w:p w14:paraId="368D94C0" w14:textId="6498781E" w:rsidR="00C565FD" w:rsidRPr="004269E6" w:rsidRDefault="00C565FD" w:rsidP="00BF3C59">
            <w:pPr>
              <w:rPr>
                <w:rFonts w:asciiTheme="minorHAnsi" w:hAnsiTheme="minorHAnsi" w:cstheme="minorHAnsi"/>
              </w:rPr>
            </w:pPr>
            <w:r w:rsidRPr="004269E6">
              <w:rPr>
                <w:rFonts w:asciiTheme="minorHAnsi" w:eastAsia="Arial" w:hAnsiTheme="minorHAnsi" w:cstheme="minorHAnsi"/>
              </w:rPr>
              <w:t>Die eRecruiting-Plattform muss den Bedarfsträgern ermöglichen, eine oder mehrere Karriereseiten zu definieren, auf denen Stellenausschreibungen direkt aus der eRecruiting-Plattform heraus veröffentlicht werden sollen.</w:t>
            </w:r>
          </w:p>
        </w:tc>
      </w:tr>
      <w:tr w:rsidR="00C565FD" w:rsidRPr="004269E6" w14:paraId="44E468FD" w14:textId="77777777" w:rsidTr="00087B46">
        <w:tc>
          <w:tcPr>
            <w:tcW w:w="1696" w:type="dxa"/>
          </w:tcPr>
          <w:p w14:paraId="6C2FE1B5" w14:textId="163F0AFA" w:rsidR="00C565FD" w:rsidRPr="004269E6" w:rsidRDefault="00C565FD" w:rsidP="00BF3C59">
            <w:pPr>
              <w:rPr>
                <w:rFonts w:asciiTheme="minorHAnsi" w:hAnsiTheme="minorHAnsi" w:cstheme="minorHAnsi"/>
              </w:rPr>
            </w:pPr>
            <w:r w:rsidRPr="00801DB2">
              <w:fldChar w:fldCharType="begin"/>
            </w:r>
            <w:r w:rsidRPr="004269E6">
              <w:rPr>
                <w:rFonts w:asciiTheme="minorHAnsi"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114</w:t>
            </w:r>
            <w:r w:rsidRPr="00801DB2">
              <w:fldChar w:fldCharType="end"/>
            </w:r>
            <w:r w:rsidRPr="004269E6">
              <w:rPr>
                <w:rFonts w:asciiTheme="minorHAnsi" w:hAnsiTheme="minorHAnsi" w:cstheme="minorHAnsi"/>
                <w:color w:val="4F81BD" w:themeColor="accent1"/>
              </w:rPr>
              <w:t>-A</w:t>
            </w:r>
            <w:r w:rsidR="00087B46">
              <w:rPr>
                <w:rFonts w:asciiTheme="minorHAnsi" w:hAnsiTheme="minorHAnsi" w:cstheme="minorHAnsi"/>
                <w:color w:val="4F81BD" w:themeColor="accent1"/>
              </w:rPr>
              <w:t>-KARR</w:t>
            </w:r>
          </w:p>
        </w:tc>
        <w:tc>
          <w:tcPr>
            <w:tcW w:w="7796" w:type="dxa"/>
          </w:tcPr>
          <w:p w14:paraId="110B4E2F" w14:textId="77777777" w:rsidR="00F5051A" w:rsidRDefault="00C565FD" w:rsidP="00BF3C59">
            <w:pPr>
              <w:rPr>
                <w:rFonts w:asciiTheme="minorHAnsi" w:eastAsia="Arial" w:hAnsiTheme="minorHAnsi" w:cstheme="minorHAnsi"/>
              </w:rPr>
            </w:pPr>
            <w:r w:rsidRPr="004269E6">
              <w:rPr>
                <w:rFonts w:asciiTheme="minorHAnsi" w:eastAsia="Arial" w:hAnsiTheme="minorHAnsi" w:cstheme="minorHAnsi"/>
              </w:rPr>
              <w:t xml:space="preserve">Die eRecruiting-Plattform muss den Bedarfsträgern ermöglichen, Karriereseiten mittels „Baukasten-Prinzip“ zu erstellen. </w:t>
            </w:r>
          </w:p>
          <w:p w14:paraId="03F2DFF5" w14:textId="23EB32DF" w:rsidR="00C565FD" w:rsidRPr="004269E6" w:rsidRDefault="00C565FD" w:rsidP="00BF3C59">
            <w:pPr>
              <w:rPr>
                <w:rFonts w:asciiTheme="minorHAnsi" w:hAnsiTheme="minorHAnsi" w:cstheme="minorHAnsi"/>
              </w:rPr>
            </w:pPr>
            <w:r w:rsidRPr="004269E6">
              <w:rPr>
                <w:rFonts w:asciiTheme="minorHAnsi" w:eastAsia="Arial" w:hAnsiTheme="minorHAnsi" w:cstheme="minorHAnsi"/>
              </w:rPr>
              <w:t xml:space="preserve">Mindestens zu unterstützen sind die folgenden </w:t>
            </w:r>
            <w:r w:rsidRPr="004269E6">
              <w:rPr>
                <w:rFonts w:asciiTheme="minorHAnsi" w:hAnsiTheme="minorHAnsi" w:cstheme="minorHAnsi"/>
              </w:rPr>
              <w:t>Pflichtbestandteile:</w:t>
            </w:r>
          </w:p>
          <w:p w14:paraId="265F7055" w14:textId="77777777" w:rsidR="00D26ED8" w:rsidRPr="004269E6" w:rsidRDefault="00D26ED8" w:rsidP="00D26ED8">
            <w:pPr>
              <w:pStyle w:val="Listenabsatz"/>
              <w:numPr>
                <w:ilvl w:val="0"/>
                <w:numId w:val="98"/>
              </w:numPr>
              <w:rPr>
                <w:rFonts w:asciiTheme="minorHAnsi" w:hAnsiTheme="minorHAnsi" w:cstheme="minorHAnsi"/>
              </w:rPr>
            </w:pPr>
            <w:r w:rsidRPr="004269E6">
              <w:rPr>
                <w:rFonts w:asciiTheme="minorHAnsi" w:hAnsiTheme="minorHAnsi" w:cstheme="minorHAnsi"/>
              </w:rPr>
              <w:t>Textbereiche</w:t>
            </w:r>
          </w:p>
          <w:p w14:paraId="76A90FB0" w14:textId="77777777" w:rsidR="00D26ED8" w:rsidRPr="004269E6" w:rsidRDefault="00D26ED8" w:rsidP="00D26ED8">
            <w:pPr>
              <w:pStyle w:val="Listenabsatz"/>
              <w:numPr>
                <w:ilvl w:val="0"/>
                <w:numId w:val="98"/>
              </w:numPr>
              <w:rPr>
                <w:rFonts w:asciiTheme="minorHAnsi" w:hAnsiTheme="minorHAnsi" w:cstheme="minorHAnsi"/>
              </w:rPr>
            </w:pPr>
            <w:r w:rsidRPr="004269E6">
              <w:rPr>
                <w:rFonts w:asciiTheme="minorHAnsi" w:hAnsiTheme="minorHAnsi" w:cstheme="minorHAnsi"/>
              </w:rPr>
              <w:t>Tabellen</w:t>
            </w:r>
          </w:p>
          <w:p w14:paraId="17866F95" w14:textId="46D98A79" w:rsidR="00C565FD" w:rsidRDefault="00C565FD" w:rsidP="00D26ED8">
            <w:pPr>
              <w:pStyle w:val="Listenabsatz"/>
              <w:numPr>
                <w:ilvl w:val="0"/>
                <w:numId w:val="98"/>
              </w:numPr>
              <w:rPr>
                <w:rFonts w:asciiTheme="minorHAnsi" w:hAnsiTheme="minorHAnsi" w:cstheme="minorHAnsi"/>
              </w:rPr>
            </w:pPr>
            <w:r w:rsidRPr="00D26ED8">
              <w:rPr>
                <w:rFonts w:asciiTheme="minorHAnsi" w:hAnsiTheme="minorHAnsi" w:cstheme="minorHAnsi"/>
              </w:rPr>
              <w:t>„Kacheln“</w:t>
            </w:r>
          </w:p>
          <w:p w14:paraId="6B2BDBC8" w14:textId="094F0BC8" w:rsidR="00D26ED8" w:rsidRPr="00D26ED8" w:rsidRDefault="00D26ED8" w:rsidP="00D26ED8">
            <w:pPr>
              <w:pStyle w:val="Listenabsatz"/>
              <w:numPr>
                <w:ilvl w:val="0"/>
                <w:numId w:val="98"/>
              </w:numPr>
              <w:rPr>
                <w:rFonts w:asciiTheme="minorHAnsi" w:hAnsiTheme="minorHAnsi" w:cstheme="minorHAnsi"/>
              </w:rPr>
            </w:pPr>
            <w:r w:rsidRPr="00B53FF5">
              <w:rPr>
                <w:rFonts w:asciiTheme="minorHAnsi" w:hAnsiTheme="minorHAnsi" w:cstheme="minorHAnsi"/>
              </w:rPr>
              <w:t>„Akkordeons“</w:t>
            </w:r>
          </w:p>
          <w:p w14:paraId="2E0F3CAE" w14:textId="77777777" w:rsidR="00C565FD" w:rsidRPr="004269E6" w:rsidRDefault="00C565FD" w:rsidP="00BF3C59">
            <w:pPr>
              <w:pStyle w:val="Listenabsatz"/>
              <w:numPr>
                <w:ilvl w:val="0"/>
                <w:numId w:val="98"/>
              </w:numPr>
              <w:rPr>
                <w:rFonts w:asciiTheme="minorHAnsi" w:hAnsiTheme="minorHAnsi" w:cstheme="minorHAnsi"/>
              </w:rPr>
            </w:pPr>
            <w:r w:rsidRPr="004269E6">
              <w:rPr>
                <w:rFonts w:asciiTheme="minorHAnsi" w:hAnsiTheme="minorHAnsi" w:cstheme="minorHAnsi"/>
              </w:rPr>
              <w:t>Einbindbare/hinterlegbare Bilder</w:t>
            </w:r>
          </w:p>
          <w:p w14:paraId="1997BB73" w14:textId="77777777" w:rsidR="00C565FD" w:rsidRPr="004269E6" w:rsidRDefault="00C565FD" w:rsidP="00BF3C59">
            <w:pPr>
              <w:pStyle w:val="Listenabsatz"/>
              <w:numPr>
                <w:ilvl w:val="0"/>
                <w:numId w:val="98"/>
              </w:numPr>
              <w:rPr>
                <w:rFonts w:asciiTheme="minorHAnsi" w:hAnsiTheme="minorHAnsi" w:cstheme="minorHAnsi"/>
              </w:rPr>
            </w:pPr>
            <w:r w:rsidRPr="004269E6">
              <w:rPr>
                <w:rFonts w:asciiTheme="minorHAnsi" w:hAnsiTheme="minorHAnsi" w:cstheme="minorHAnsi"/>
              </w:rPr>
              <w:t>Einbindbare/hinterlegbare Videos</w:t>
            </w:r>
          </w:p>
          <w:p w14:paraId="69F7076A" w14:textId="0577578E" w:rsidR="00C565FD" w:rsidRPr="00D26ED8" w:rsidRDefault="00C565FD" w:rsidP="00D26ED8">
            <w:pPr>
              <w:pStyle w:val="Listenabsatz"/>
              <w:numPr>
                <w:ilvl w:val="0"/>
                <w:numId w:val="98"/>
              </w:numPr>
              <w:rPr>
                <w:rFonts w:asciiTheme="minorHAnsi" w:hAnsiTheme="minorHAnsi" w:cstheme="minorHAnsi"/>
              </w:rPr>
            </w:pPr>
            <w:r w:rsidRPr="004269E6">
              <w:rPr>
                <w:rFonts w:asciiTheme="minorHAnsi" w:hAnsiTheme="minorHAnsi" w:cstheme="minorHAnsi"/>
              </w:rPr>
              <w:t>Suchfunktion</w:t>
            </w:r>
          </w:p>
        </w:tc>
      </w:tr>
      <w:tr w:rsidR="00660A67" w:rsidRPr="004269E6" w14:paraId="5D2251A1" w14:textId="77777777" w:rsidTr="00087B46">
        <w:tc>
          <w:tcPr>
            <w:tcW w:w="1696" w:type="dxa"/>
          </w:tcPr>
          <w:p w14:paraId="5575AA0A" w14:textId="46431C08" w:rsidR="00660A67" w:rsidRPr="00801DB2" w:rsidRDefault="00087B46" w:rsidP="00BF3C59">
            <w:r w:rsidRPr="00801DB2">
              <w:fldChar w:fldCharType="begin"/>
            </w:r>
            <w:r w:rsidRPr="004269E6">
              <w:rPr>
                <w:rFonts w:asciiTheme="minorHAnsi"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115</w:t>
            </w:r>
            <w:r w:rsidRPr="00801DB2">
              <w:fldChar w:fldCharType="end"/>
            </w:r>
            <w:r w:rsidRPr="004269E6">
              <w:rPr>
                <w:rFonts w:asciiTheme="minorHAnsi" w:hAnsiTheme="minorHAnsi" w:cstheme="minorHAnsi"/>
                <w:color w:val="4F81BD" w:themeColor="accent1"/>
              </w:rPr>
              <w:t>-</w:t>
            </w:r>
            <w:r>
              <w:rPr>
                <w:rFonts w:asciiTheme="minorHAnsi" w:hAnsiTheme="minorHAnsi" w:cstheme="minorHAnsi"/>
                <w:color w:val="4F81BD" w:themeColor="accent1"/>
              </w:rPr>
              <w:t>B-KARR</w:t>
            </w:r>
          </w:p>
        </w:tc>
        <w:tc>
          <w:tcPr>
            <w:tcW w:w="7796" w:type="dxa"/>
          </w:tcPr>
          <w:p w14:paraId="1E0912C8" w14:textId="01D89001" w:rsidR="00660A67" w:rsidRPr="004269E6" w:rsidRDefault="00660A67" w:rsidP="00BF3C59">
            <w:pPr>
              <w:rPr>
                <w:rFonts w:asciiTheme="minorHAnsi" w:hAnsiTheme="minorHAnsi" w:cstheme="minorHAnsi"/>
              </w:rPr>
            </w:pPr>
            <w:r>
              <w:rPr>
                <w:rFonts w:asciiTheme="minorHAnsi" w:hAnsiTheme="minorHAnsi" w:cstheme="minorHAnsi"/>
              </w:rPr>
              <w:t>Die eRecruiting-Plattform soll den Bedarfsträgern ermöglichen Interaktive Karten mit „Pins“ zu integrieren.</w:t>
            </w:r>
            <w:r w:rsidR="005E6472">
              <w:rPr>
                <w:rFonts w:asciiTheme="minorHAnsi" w:hAnsiTheme="minorHAnsi" w:cstheme="minorHAnsi"/>
              </w:rPr>
              <w:t xml:space="preserve"> </w:t>
            </w:r>
            <w:r>
              <w:rPr>
                <w:rFonts w:asciiTheme="minorHAnsi" w:hAnsiTheme="minorHAnsi" w:cstheme="minorHAnsi"/>
              </w:rPr>
              <w:t>Den Bewerbenden soll visualisiert werden, wo innerhalb des Landes Personal gesucht wird.</w:t>
            </w:r>
          </w:p>
        </w:tc>
      </w:tr>
      <w:tr w:rsidR="00C565FD" w:rsidRPr="004269E6" w14:paraId="4993D361" w14:textId="77777777" w:rsidTr="00087B46">
        <w:tc>
          <w:tcPr>
            <w:tcW w:w="1696" w:type="dxa"/>
          </w:tcPr>
          <w:p w14:paraId="099C98F1" w14:textId="648E882A" w:rsidR="00C565FD" w:rsidRPr="004269E6" w:rsidRDefault="00C565FD" w:rsidP="00BF3C59">
            <w:pPr>
              <w:rPr>
                <w:rFonts w:asciiTheme="minorHAnsi" w:hAnsiTheme="minorHAnsi" w:cstheme="minorHAnsi"/>
              </w:rPr>
            </w:pPr>
            <w:r w:rsidRPr="00801DB2">
              <w:fldChar w:fldCharType="begin"/>
            </w:r>
            <w:r w:rsidRPr="004269E6">
              <w:rPr>
                <w:rFonts w:asciiTheme="minorHAnsi"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116</w:t>
            </w:r>
            <w:r w:rsidRPr="00801DB2">
              <w:fldChar w:fldCharType="end"/>
            </w:r>
            <w:r w:rsidRPr="004269E6">
              <w:rPr>
                <w:rFonts w:asciiTheme="minorHAnsi" w:hAnsiTheme="minorHAnsi" w:cstheme="minorHAnsi"/>
                <w:color w:val="4F81BD" w:themeColor="accent1"/>
              </w:rPr>
              <w:t>-A</w:t>
            </w:r>
            <w:r w:rsidR="00087B46">
              <w:rPr>
                <w:rFonts w:asciiTheme="minorHAnsi" w:hAnsiTheme="minorHAnsi" w:cstheme="minorHAnsi"/>
                <w:color w:val="4F81BD" w:themeColor="accent1"/>
              </w:rPr>
              <w:t>-KARR</w:t>
            </w:r>
          </w:p>
        </w:tc>
        <w:tc>
          <w:tcPr>
            <w:tcW w:w="7796" w:type="dxa"/>
          </w:tcPr>
          <w:p w14:paraId="57A3FFA9" w14:textId="19C8DBA1" w:rsidR="00C565FD" w:rsidRPr="004269E6" w:rsidRDefault="00C565FD" w:rsidP="00BF3C59">
            <w:pPr>
              <w:rPr>
                <w:rFonts w:asciiTheme="minorHAnsi" w:hAnsiTheme="minorHAnsi" w:cstheme="minorHAnsi"/>
              </w:rPr>
            </w:pPr>
            <w:r w:rsidRPr="004269E6">
              <w:rPr>
                <w:rFonts w:asciiTheme="minorHAnsi" w:eastAsia="Arial" w:hAnsiTheme="minorHAnsi" w:cstheme="minorHAnsi"/>
              </w:rPr>
              <w:t xml:space="preserve">Die eRecruiting-Plattform muss </w:t>
            </w:r>
            <w:r w:rsidR="00D26ED8">
              <w:rPr>
                <w:rFonts w:asciiTheme="minorHAnsi" w:eastAsia="Arial" w:hAnsiTheme="minorHAnsi" w:cstheme="minorHAnsi"/>
              </w:rPr>
              <w:t>den</w:t>
            </w:r>
            <w:r w:rsidRPr="004269E6">
              <w:rPr>
                <w:rFonts w:asciiTheme="minorHAnsi" w:eastAsia="Arial" w:hAnsiTheme="minorHAnsi" w:cstheme="minorHAnsi"/>
              </w:rPr>
              <w:t xml:space="preserve"> </w:t>
            </w:r>
            <w:r w:rsidR="00F5051A">
              <w:rPr>
                <w:rFonts w:asciiTheme="minorHAnsi" w:eastAsia="Arial" w:hAnsiTheme="minorHAnsi" w:cstheme="minorHAnsi"/>
              </w:rPr>
              <w:t>Bedarfsträgern</w:t>
            </w:r>
            <w:r w:rsidRPr="004269E6">
              <w:rPr>
                <w:rFonts w:asciiTheme="minorHAnsi" w:eastAsia="Arial" w:hAnsiTheme="minorHAnsi" w:cstheme="minorHAnsi"/>
              </w:rPr>
              <w:t xml:space="preserve"> ermöglichen, eine Karriereseite im Hinblick auf Struktur, Content und Design frei zu gestalten</w:t>
            </w:r>
            <w:r w:rsidR="00F5051A">
              <w:rPr>
                <w:rFonts w:asciiTheme="minorHAnsi" w:eastAsia="Arial" w:hAnsiTheme="minorHAnsi" w:cstheme="minorHAnsi"/>
              </w:rPr>
              <w:t>.</w:t>
            </w:r>
          </w:p>
        </w:tc>
      </w:tr>
      <w:tr w:rsidR="00F5051A" w:rsidRPr="004269E6" w14:paraId="481B1958" w14:textId="77777777" w:rsidTr="00087B46">
        <w:tc>
          <w:tcPr>
            <w:tcW w:w="1696" w:type="dxa"/>
          </w:tcPr>
          <w:p w14:paraId="5D23109B" w14:textId="11716BAA" w:rsidR="00F5051A" w:rsidRPr="00801DB2" w:rsidRDefault="00087B46" w:rsidP="00BF3C59">
            <w:r w:rsidRPr="00801DB2">
              <w:fldChar w:fldCharType="begin"/>
            </w:r>
            <w:r w:rsidRPr="004269E6">
              <w:rPr>
                <w:rFonts w:asciiTheme="minorHAnsi"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117</w:t>
            </w:r>
            <w:r w:rsidRPr="00801DB2">
              <w:fldChar w:fldCharType="end"/>
            </w:r>
            <w:r w:rsidRPr="004269E6">
              <w:rPr>
                <w:rFonts w:asciiTheme="minorHAnsi" w:hAnsiTheme="minorHAnsi" w:cstheme="minorHAnsi"/>
                <w:color w:val="4F81BD" w:themeColor="accent1"/>
              </w:rPr>
              <w:t>-A</w:t>
            </w:r>
            <w:r>
              <w:rPr>
                <w:rFonts w:asciiTheme="minorHAnsi" w:hAnsiTheme="minorHAnsi" w:cstheme="minorHAnsi"/>
                <w:color w:val="4F81BD" w:themeColor="accent1"/>
              </w:rPr>
              <w:t>-KARR</w:t>
            </w:r>
          </w:p>
        </w:tc>
        <w:tc>
          <w:tcPr>
            <w:tcW w:w="7796" w:type="dxa"/>
          </w:tcPr>
          <w:p w14:paraId="2540F59C" w14:textId="759B81B1" w:rsidR="00F5051A" w:rsidRPr="004269E6" w:rsidRDefault="00F5051A" w:rsidP="00BF3C59">
            <w:pPr>
              <w:rPr>
                <w:rFonts w:asciiTheme="minorHAnsi" w:hAnsiTheme="minorHAnsi" w:cstheme="minorHAnsi"/>
              </w:rPr>
            </w:pPr>
            <w:r>
              <w:rPr>
                <w:rFonts w:asciiTheme="minorHAnsi" w:hAnsiTheme="minorHAnsi" w:cstheme="minorHAnsi"/>
              </w:rPr>
              <w:t>Die eRecruiting-Plattform muss den Bedarfsträgern ermöglichen, eine Karriereseite nach Veröffentlichung zu verändern.</w:t>
            </w:r>
          </w:p>
        </w:tc>
      </w:tr>
      <w:tr w:rsidR="00C565FD" w:rsidRPr="004269E6" w14:paraId="3CB8554A" w14:textId="77777777" w:rsidTr="00087B46">
        <w:tc>
          <w:tcPr>
            <w:tcW w:w="1696" w:type="dxa"/>
          </w:tcPr>
          <w:p w14:paraId="47211A09" w14:textId="092BA664" w:rsidR="00C565FD" w:rsidRPr="004269E6" w:rsidRDefault="00087B46" w:rsidP="00BF3C59">
            <w:pPr>
              <w:rPr>
                <w:rFonts w:asciiTheme="minorHAnsi" w:hAnsiTheme="minorHAnsi" w:cstheme="minorHAnsi"/>
                <w:color w:val="4F81BD" w:themeColor="accent1"/>
              </w:rPr>
            </w:pPr>
            <w:r w:rsidRPr="00801DB2">
              <w:fldChar w:fldCharType="begin"/>
            </w:r>
            <w:r w:rsidRPr="004269E6">
              <w:rPr>
                <w:rFonts w:asciiTheme="minorHAnsi"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118</w:t>
            </w:r>
            <w:r w:rsidRPr="00801DB2">
              <w:fldChar w:fldCharType="end"/>
            </w:r>
            <w:r w:rsidRPr="004269E6">
              <w:rPr>
                <w:rFonts w:asciiTheme="minorHAnsi" w:hAnsiTheme="minorHAnsi" w:cstheme="minorHAnsi"/>
                <w:color w:val="4F81BD" w:themeColor="accent1"/>
              </w:rPr>
              <w:t>-</w:t>
            </w:r>
            <w:r>
              <w:rPr>
                <w:rFonts w:asciiTheme="minorHAnsi" w:hAnsiTheme="minorHAnsi" w:cstheme="minorHAnsi"/>
                <w:color w:val="4F81BD" w:themeColor="accent1"/>
              </w:rPr>
              <w:t>B-KARR</w:t>
            </w:r>
          </w:p>
        </w:tc>
        <w:tc>
          <w:tcPr>
            <w:tcW w:w="7796" w:type="dxa"/>
          </w:tcPr>
          <w:p w14:paraId="5BF0B764" w14:textId="468BCEA2" w:rsidR="00C565FD" w:rsidRPr="004269E6" w:rsidRDefault="00C565FD" w:rsidP="00BF3C59">
            <w:pPr>
              <w:rPr>
                <w:rFonts w:asciiTheme="minorHAnsi" w:hAnsiTheme="minorHAnsi" w:cstheme="minorHAnsi"/>
              </w:rPr>
            </w:pPr>
            <w:r w:rsidRPr="004269E6">
              <w:rPr>
                <w:rFonts w:asciiTheme="minorHAnsi" w:hAnsiTheme="minorHAnsi" w:cstheme="minorHAnsi"/>
              </w:rPr>
              <w:t xml:space="preserve">Die aus der </w:t>
            </w:r>
            <w:r w:rsidRPr="004269E6">
              <w:rPr>
                <w:rFonts w:asciiTheme="minorHAnsi" w:eastAsia="Arial" w:hAnsiTheme="minorHAnsi" w:cstheme="minorHAnsi"/>
              </w:rPr>
              <w:t xml:space="preserve">eRecruiting-Plattform erstellten Karriereseiten sollen im Low-Code- </w:t>
            </w:r>
            <w:r w:rsidR="00D26ED8">
              <w:rPr>
                <w:rFonts w:asciiTheme="minorHAnsi" w:eastAsia="Arial" w:hAnsiTheme="minorHAnsi" w:cstheme="minorHAnsi"/>
              </w:rPr>
              <w:t>oder</w:t>
            </w:r>
            <w:r w:rsidRPr="004269E6">
              <w:rPr>
                <w:rFonts w:asciiTheme="minorHAnsi" w:eastAsia="Arial" w:hAnsiTheme="minorHAnsi" w:cstheme="minorHAnsi"/>
              </w:rPr>
              <w:t xml:space="preserve"> No-Code-Verfahren erstellt werden können.</w:t>
            </w:r>
          </w:p>
        </w:tc>
      </w:tr>
      <w:tr w:rsidR="00C565FD" w:rsidRPr="004269E6" w14:paraId="3C922DF1" w14:textId="77777777" w:rsidTr="00087B46">
        <w:tc>
          <w:tcPr>
            <w:tcW w:w="1696" w:type="dxa"/>
          </w:tcPr>
          <w:p w14:paraId="0AE5251A" w14:textId="28CE449C" w:rsidR="00C565FD" w:rsidRPr="004269E6" w:rsidRDefault="00087B46" w:rsidP="00BF3C59">
            <w:pPr>
              <w:rPr>
                <w:rFonts w:asciiTheme="minorHAnsi" w:hAnsiTheme="minorHAnsi" w:cstheme="minorHAnsi"/>
                <w:color w:val="4F81BD" w:themeColor="accent1"/>
              </w:rPr>
            </w:pPr>
            <w:r w:rsidRPr="00801DB2">
              <w:fldChar w:fldCharType="begin"/>
            </w:r>
            <w:r w:rsidRPr="004269E6">
              <w:rPr>
                <w:rFonts w:asciiTheme="minorHAnsi"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119</w:t>
            </w:r>
            <w:r w:rsidRPr="00801DB2">
              <w:fldChar w:fldCharType="end"/>
            </w:r>
            <w:r w:rsidRPr="004269E6">
              <w:rPr>
                <w:rFonts w:asciiTheme="minorHAnsi" w:hAnsiTheme="minorHAnsi" w:cstheme="minorHAnsi"/>
                <w:color w:val="4F81BD" w:themeColor="accent1"/>
              </w:rPr>
              <w:t>-</w:t>
            </w:r>
            <w:r>
              <w:rPr>
                <w:rFonts w:asciiTheme="minorHAnsi" w:hAnsiTheme="minorHAnsi" w:cstheme="minorHAnsi"/>
                <w:color w:val="4F81BD" w:themeColor="accent1"/>
              </w:rPr>
              <w:t>B-KARR</w:t>
            </w:r>
          </w:p>
        </w:tc>
        <w:tc>
          <w:tcPr>
            <w:tcW w:w="7796" w:type="dxa"/>
          </w:tcPr>
          <w:p w14:paraId="0150D7D4" w14:textId="77777777" w:rsidR="00C565FD" w:rsidRDefault="00F5051A" w:rsidP="00BF3C59">
            <w:pPr>
              <w:rPr>
                <w:rFonts w:asciiTheme="minorHAnsi" w:hAnsiTheme="minorHAnsi" w:cstheme="minorHAnsi"/>
              </w:rPr>
            </w:pPr>
            <w:r>
              <w:rPr>
                <w:rFonts w:asciiTheme="minorHAnsi" w:hAnsiTheme="minorHAnsi" w:cstheme="minorHAnsi"/>
              </w:rPr>
              <w:t>Die eRecruiting-Plattform soll den Bedarfsträgern ermöglichen, auf den Karriereseiten, die innerhalb der Plattform erstellt wurden, Stellenausschreibungen zu veröffentlichen, die außerhalb der Plattform erstellt wurden</w:t>
            </w:r>
            <w:r w:rsidR="0048476A">
              <w:rPr>
                <w:rFonts w:asciiTheme="minorHAnsi" w:hAnsiTheme="minorHAnsi" w:cstheme="minorHAnsi"/>
              </w:rPr>
              <w:t>.</w:t>
            </w:r>
          </w:p>
          <w:p w14:paraId="5F47EE13" w14:textId="0336E36E" w:rsidR="008501AA" w:rsidRDefault="008501AA" w:rsidP="00BF3C59">
            <w:pPr>
              <w:rPr>
                <w:rFonts w:asciiTheme="minorHAnsi" w:hAnsiTheme="minorHAnsi" w:cstheme="minorHAnsi"/>
              </w:rPr>
            </w:pPr>
            <w:r>
              <w:rPr>
                <w:rFonts w:asciiTheme="minorHAnsi" w:hAnsiTheme="minorHAnsi" w:cstheme="minorHAnsi"/>
              </w:rPr>
              <w:t>Dies kann beispielsweise wie folgt sichergestellt werden:</w:t>
            </w:r>
          </w:p>
          <w:p w14:paraId="5D5B1BDD" w14:textId="77777777" w:rsidR="008501AA" w:rsidRDefault="008501AA" w:rsidP="008501AA">
            <w:pPr>
              <w:pStyle w:val="Listenabsatz"/>
              <w:numPr>
                <w:ilvl w:val="0"/>
                <w:numId w:val="115"/>
              </w:numPr>
              <w:rPr>
                <w:rFonts w:asciiTheme="minorHAnsi" w:hAnsiTheme="minorHAnsi" w:cstheme="minorHAnsi"/>
              </w:rPr>
            </w:pPr>
            <w:r>
              <w:rPr>
                <w:rFonts w:asciiTheme="minorHAnsi" w:hAnsiTheme="minorHAnsi" w:cstheme="minorHAnsi"/>
              </w:rPr>
              <w:t>Anbieten einer Standardschnittstelle</w:t>
            </w:r>
          </w:p>
          <w:p w14:paraId="393B4645" w14:textId="6BBFAB01" w:rsidR="008501AA" w:rsidRDefault="008501AA" w:rsidP="008501AA">
            <w:pPr>
              <w:pStyle w:val="Listenabsatz"/>
              <w:numPr>
                <w:ilvl w:val="0"/>
                <w:numId w:val="115"/>
              </w:numPr>
              <w:rPr>
                <w:rFonts w:asciiTheme="minorHAnsi" w:hAnsiTheme="minorHAnsi" w:cstheme="minorHAnsi"/>
              </w:rPr>
            </w:pPr>
            <w:r>
              <w:rPr>
                <w:rFonts w:asciiTheme="minorHAnsi" w:hAnsiTheme="minorHAnsi" w:cstheme="minorHAnsi"/>
              </w:rPr>
              <w:t>Unter Verwendung eines Datenmodells (beispielsweise mittels CSV)</w:t>
            </w:r>
          </w:p>
          <w:p w14:paraId="13CD0DAC" w14:textId="1226A842" w:rsidR="008501AA" w:rsidRPr="00C97D9A" w:rsidRDefault="008501AA" w:rsidP="005E6472">
            <w:pPr>
              <w:pStyle w:val="Listenabsatz"/>
              <w:numPr>
                <w:ilvl w:val="0"/>
                <w:numId w:val="115"/>
              </w:numPr>
              <w:rPr>
                <w:rFonts w:asciiTheme="minorHAnsi" w:hAnsiTheme="minorHAnsi"/>
              </w:rPr>
            </w:pPr>
            <w:r>
              <w:rPr>
                <w:rFonts w:asciiTheme="minorHAnsi" w:hAnsiTheme="minorHAnsi" w:cstheme="minorHAnsi"/>
              </w:rPr>
              <w:t>Manuelle Pflege einer Veröffentlichung (beispielsweise mittels PDF-Dokument)</w:t>
            </w:r>
          </w:p>
        </w:tc>
      </w:tr>
      <w:tr w:rsidR="00C565FD" w:rsidRPr="004269E6" w14:paraId="68A16CD1" w14:textId="77777777" w:rsidTr="00087B46">
        <w:tc>
          <w:tcPr>
            <w:tcW w:w="1696" w:type="dxa"/>
          </w:tcPr>
          <w:p w14:paraId="4EF941B4" w14:textId="6CD058D5" w:rsidR="00C565FD" w:rsidRPr="004269E6" w:rsidRDefault="00C565FD" w:rsidP="00BF3C59">
            <w:pPr>
              <w:rPr>
                <w:rFonts w:asciiTheme="minorHAnsi" w:hAnsiTheme="minorHAnsi" w:cstheme="minorHAnsi"/>
                <w:color w:val="4F81BD" w:themeColor="accent1"/>
              </w:rPr>
            </w:pPr>
            <w:r w:rsidRPr="00801DB2">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120</w:t>
            </w:r>
            <w:r w:rsidRPr="00801DB2">
              <w:fldChar w:fldCharType="end"/>
            </w:r>
            <w:r w:rsidRPr="004269E6">
              <w:rPr>
                <w:rFonts w:asciiTheme="minorHAnsi" w:eastAsia="Arial" w:hAnsiTheme="minorHAnsi" w:cstheme="minorHAnsi"/>
                <w:color w:val="4F81BD" w:themeColor="accent1"/>
              </w:rPr>
              <w:t>-</w:t>
            </w:r>
            <w:r>
              <w:rPr>
                <w:rFonts w:asciiTheme="minorHAnsi" w:eastAsia="Arial" w:hAnsiTheme="minorHAnsi" w:cstheme="minorHAnsi"/>
                <w:color w:val="4F81BD" w:themeColor="accent1"/>
              </w:rPr>
              <w:t>B</w:t>
            </w:r>
            <w:r w:rsidR="00087B46">
              <w:rPr>
                <w:rFonts w:asciiTheme="minorHAnsi" w:hAnsiTheme="minorHAnsi" w:cstheme="minorHAnsi"/>
                <w:color w:val="4F81BD" w:themeColor="accent1"/>
              </w:rPr>
              <w:t>-KARR</w:t>
            </w:r>
          </w:p>
        </w:tc>
        <w:tc>
          <w:tcPr>
            <w:tcW w:w="7796" w:type="dxa"/>
          </w:tcPr>
          <w:p w14:paraId="4B5A7759" w14:textId="44B39EDF" w:rsidR="00C565FD" w:rsidRPr="004269E6" w:rsidRDefault="00C565FD" w:rsidP="00BF3C59">
            <w:pPr>
              <w:rPr>
                <w:rFonts w:asciiTheme="minorHAnsi" w:hAnsiTheme="minorHAnsi" w:cstheme="minorHAnsi"/>
              </w:rPr>
            </w:pPr>
            <w:r w:rsidRPr="004269E6">
              <w:rPr>
                <w:rFonts w:asciiTheme="minorHAnsi" w:hAnsiTheme="minorHAnsi" w:cstheme="minorHAnsi"/>
              </w:rPr>
              <w:t xml:space="preserve">Die eRecruiting-Plattform soll den </w:t>
            </w:r>
            <w:r w:rsidRPr="004269E6">
              <w:rPr>
                <w:rFonts w:asciiTheme="minorHAnsi" w:eastAsia="Arial" w:hAnsiTheme="minorHAnsi" w:cstheme="minorHAnsi"/>
              </w:rPr>
              <w:t xml:space="preserve">Bedarfsträgern </w:t>
            </w:r>
            <w:r w:rsidRPr="004269E6">
              <w:rPr>
                <w:rFonts w:asciiTheme="minorHAnsi" w:hAnsiTheme="minorHAnsi" w:cstheme="minorHAnsi"/>
              </w:rPr>
              <w:t>ermöglichen</w:t>
            </w:r>
            <w:r w:rsidR="00D26ED8" w:rsidRPr="6C955AFF">
              <w:rPr>
                <w:rFonts w:asciiTheme="minorHAnsi" w:hAnsiTheme="minorHAnsi" w:cstheme="minorBidi"/>
              </w:rPr>
              <w:t xml:space="preserve">, </w:t>
            </w:r>
            <w:r w:rsidR="00D26ED8">
              <w:rPr>
                <w:rFonts w:asciiTheme="minorHAnsi" w:hAnsiTheme="minorHAnsi" w:cstheme="minorBidi"/>
              </w:rPr>
              <w:t>während der Erstellung von Karriereseiten und Stellenausschreibungen stets auf eine Frontend-Ansicht („Bewerbe</w:t>
            </w:r>
            <w:r w:rsidR="00005030">
              <w:rPr>
                <w:rFonts w:asciiTheme="minorHAnsi" w:hAnsiTheme="minorHAnsi" w:cstheme="minorBidi"/>
              </w:rPr>
              <w:t>nden</w:t>
            </w:r>
            <w:r w:rsidR="00D26ED8">
              <w:rPr>
                <w:rFonts w:asciiTheme="minorHAnsi" w:hAnsiTheme="minorHAnsi" w:cstheme="minorBidi"/>
              </w:rPr>
              <w:t>-Sicht“) zu gelangen</w:t>
            </w:r>
            <w:r w:rsidR="0048476A">
              <w:rPr>
                <w:rFonts w:asciiTheme="minorHAnsi" w:hAnsiTheme="minorHAnsi" w:cstheme="minorBidi"/>
              </w:rPr>
              <w:t>, um die eigene Arbeit zu kontrollieren</w:t>
            </w:r>
            <w:r w:rsidR="00D26ED8">
              <w:rPr>
                <w:rFonts w:asciiTheme="minorHAnsi" w:hAnsiTheme="minorHAnsi" w:cstheme="minorBidi"/>
              </w:rPr>
              <w:t>.</w:t>
            </w:r>
          </w:p>
        </w:tc>
      </w:tr>
      <w:tr w:rsidR="00C565FD" w:rsidRPr="004269E6" w14:paraId="2AE197EC" w14:textId="77777777" w:rsidTr="00087B46">
        <w:tc>
          <w:tcPr>
            <w:tcW w:w="1696" w:type="dxa"/>
          </w:tcPr>
          <w:p w14:paraId="13D885D0" w14:textId="7AAD31F9" w:rsidR="00C565FD" w:rsidRPr="004269E6" w:rsidRDefault="00C565FD" w:rsidP="00BF3C59">
            <w:pPr>
              <w:rPr>
                <w:rFonts w:asciiTheme="minorHAnsi" w:hAnsiTheme="minorHAnsi" w:cstheme="minorHAnsi"/>
              </w:rPr>
            </w:pPr>
            <w:r w:rsidRPr="00801DB2">
              <w:fldChar w:fldCharType="begin"/>
            </w:r>
            <w:r w:rsidRPr="004269E6">
              <w:rPr>
                <w:rFonts w:asciiTheme="minorHAnsi"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121</w:t>
            </w:r>
            <w:r w:rsidRPr="00801DB2">
              <w:fldChar w:fldCharType="end"/>
            </w:r>
            <w:r w:rsidRPr="004269E6">
              <w:rPr>
                <w:rFonts w:asciiTheme="minorHAnsi" w:hAnsiTheme="minorHAnsi" w:cstheme="minorHAnsi"/>
                <w:color w:val="4F81BD" w:themeColor="accent1"/>
              </w:rPr>
              <w:t>-B</w:t>
            </w:r>
            <w:r w:rsidR="00087B46">
              <w:rPr>
                <w:rFonts w:asciiTheme="minorHAnsi" w:hAnsiTheme="minorHAnsi" w:cstheme="minorHAnsi"/>
                <w:color w:val="4F81BD" w:themeColor="accent1"/>
              </w:rPr>
              <w:t>-KARR</w:t>
            </w:r>
          </w:p>
        </w:tc>
        <w:tc>
          <w:tcPr>
            <w:tcW w:w="7796" w:type="dxa"/>
          </w:tcPr>
          <w:p w14:paraId="74924803" w14:textId="3806A512" w:rsidR="00C565FD" w:rsidRPr="004269E6" w:rsidRDefault="00C565FD" w:rsidP="00BF3C59">
            <w:pPr>
              <w:rPr>
                <w:rFonts w:asciiTheme="minorHAnsi" w:hAnsiTheme="minorHAnsi" w:cstheme="minorHAnsi"/>
              </w:rPr>
            </w:pPr>
            <w:r w:rsidRPr="004269E6">
              <w:rPr>
                <w:rFonts w:asciiTheme="minorHAnsi" w:eastAsia="Arial" w:hAnsiTheme="minorHAnsi" w:cstheme="minorHAnsi"/>
              </w:rPr>
              <w:t xml:space="preserve">Die eRecruiting-Plattform soll </w:t>
            </w:r>
            <w:r w:rsidR="0048476A">
              <w:rPr>
                <w:rFonts w:asciiTheme="minorHAnsi" w:eastAsia="Arial" w:hAnsiTheme="minorHAnsi" w:cstheme="minorHAnsi"/>
              </w:rPr>
              <w:t>den Bedarfsträgern</w:t>
            </w:r>
            <w:r w:rsidRPr="004269E6">
              <w:rPr>
                <w:rFonts w:asciiTheme="minorHAnsi" w:eastAsia="Arial" w:hAnsiTheme="minorHAnsi" w:cstheme="minorHAnsi"/>
              </w:rPr>
              <w:t xml:space="preserve"> ermöglichen</w:t>
            </w:r>
            <w:r>
              <w:rPr>
                <w:rFonts w:asciiTheme="minorHAnsi" w:eastAsia="Arial" w:hAnsiTheme="minorHAnsi" w:cstheme="minorHAnsi"/>
              </w:rPr>
              <w:t>,</w:t>
            </w:r>
            <w:r w:rsidRPr="004269E6">
              <w:rPr>
                <w:rFonts w:asciiTheme="minorHAnsi" w:eastAsia="Arial" w:hAnsiTheme="minorHAnsi" w:cstheme="minorHAnsi"/>
              </w:rPr>
              <w:t xml:space="preserve"> Hyperlinks zu platzieren, um auf eigene Profile oder soziale Medien referenziere</w:t>
            </w:r>
            <w:r w:rsidRPr="004269E6">
              <w:rPr>
                <w:rFonts w:asciiTheme="minorHAnsi" w:hAnsiTheme="minorHAnsi" w:cstheme="minorHAnsi"/>
              </w:rPr>
              <w:t>n</w:t>
            </w:r>
            <w:r w:rsidRPr="004269E6">
              <w:rPr>
                <w:rFonts w:asciiTheme="minorHAnsi" w:eastAsia="Arial" w:hAnsiTheme="minorHAnsi" w:cstheme="minorHAnsi"/>
              </w:rPr>
              <w:t xml:space="preserve"> zu können.</w:t>
            </w:r>
          </w:p>
        </w:tc>
      </w:tr>
      <w:tr w:rsidR="00C565FD" w:rsidRPr="004269E6" w14:paraId="38DB96B9" w14:textId="77777777" w:rsidTr="00087B46">
        <w:tc>
          <w:tcPr>
            <w:tcW w:w="1696" w:type="dxa"/>
          </w:tcPr>
          <w:p w14:paraId="2B8E03E4" w14:textId="3EBBC701" w:rsidR="00C565FD" w:rsidRPr="004269E6" w:rsidRDefault="00087B46" w:rsidP="00BF3C59">
            <w:pPr>
              <w:rPr>
                <w:rFonts w:asciiTheme="minorHAnsi" w:hAnsiTheme="minorHAnsi" w:cstheme="minorHAnsi"/>
                <w:color w:val="4F81BD" w:themeColor="accent1"/>
              </w:rPr>
            </w:pPr>
            <w:r w:rsidRPr="00801DB2">
              <w:fldChar w:fldCharType="begin"/>
            </w:r>
            <w:r w:rsidRPr="004269E6">
              <w:rPr>
                <w:rFonts w:asciiTheme="minorHAnsi"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122</w:t>
            </w:r>
            <w:r w:rsidRPr="00801DB2">
              <w:fldChar w:fldCharType="end"/>
            </w:r>
            <w:r w:rsidRPr="004269E6">
              <w:rPr>
                <w:rFonts w:asciiTheme="minorHAnsi" w:hAnsiTheme="minorHAnsi" w:cstheme="minorHAnsi"/>
                <w:color w:val="4F81BD" w:themeColor="accent1"/>
              </w:rPr>
              <w:t>-A</w:t>
            </w:r>
            <w:r>
              <w:rPr>
                <w:rFonts w:asciiTheme="minorHAnsi" w:hAnsiTheme="minorHAnsi" w:cstheme="minorHAnsi"/>
                <w:color w:val="4F81BD" w:themeColor="accent1"/>
              </w:rPr>
              <w:t>-KARR</w:t>
            </w:r>
          </w:p>
        </w:tc>
        <w:tc>
          <w:tcPr>
            <w:tcW w:w="7796" w:type="dxa"/>
          </w:tcPr>
          <w:p w14:paraId="0237FC6D" w14:textId="77777777" w:rsidR="00C565FD" w:rsidRPr="004269E6" w:rsidRDefault="00C565FD" w:rsidP="00BF3C59">
            <w:pPr>
              <w:rPr>
                <w:rFonts w:asciiTheme="minorHAnsi" w:hAnsiTheme="minorHAnsi" w:cstheme="minorHAnsi"/>
              </w:rPr>
            </w:pPr>
            <w:r w:rsidRPr="004269E6">
              <w:rPr>
                <w:rFonts w:asciiTheme="minorHAnsi" w:hAnsiTheme="minorHAnsi" w:cstheme="minorHAnsi"/>
              </w:rPr>
              <w:t xml:space="preserve">Die aus der </w:t>
            </w:r>
            <w:r w:rsidRPr="004269E6">
              <w:rPr>
                <w:rFonts w:asciiTheme="minorHAnsi" w:eastAsia="Arial" w:hAnsiTheme="minorHAnsi" w:cstheme="minorHAnsi"/>
              </w:rPr>
              <w:t xml:space="preserve">eRecruiting-Plattform erstellten Karriereseiten (Websites) müssen auch für </w:t>
            </w:r>
            <w:r>
              <w:rPr>
                <w:rFonts w:asciiTheme="minorHAnsi" w:eastAsia="Arial" w:hAnsiTheme="minorHAnsi" w:cstheme="minorHAnsi"/>
              </w:rPr>
              <w:t>m</w:t>
            </w:r>
            <w:r w:rsidRPr="004269E6">
              <w:rPr>
                <w:rFonts w:asciiTheme="minorHAnsi" w:eastAsia="Arial" w:hAnsiTheme="minorHAnsi" w:cstheme="minorHAnsi"/>
              </w:rPr>
              <w:t>obile Endgeräte optimiert dargestellt werden können.</w:t>
            </w:r>
          </w:p>
        </w:tc>
      </w:tr>
      <w:tr w:rsidR="00C565FD" w:rsidRPr="004269E6" w14:paraId="3FEDD0C8" w14:textId="77777777" w:rsidTr="00087B46">
        <w:tc>
          <w:tcPr>
            <w:tcW w:w="1696" w:type="dxa"/>
          </w:tcPr>
          <w:p w14:paraId="28B726C3" w14:textId="2277B84A" w:rsidR="00C565FD" w:rsidRPr="004269E6" w:rsidRDefault="00087B46" w:rsidP="00BF3C59">
            <w:pPr>
              <w:rPr>
                <w:rFonts w:asciiTheme="minorHAnsi" w:hAnsiTheme="minorHAnsi" w:cstheme="minorHAnsi"/>
                <w:color w:val="4F81BD" w:themeColor="accent1"/>
              </w:rPr>
            </w:pPr>
            <w:r w:rsidRPr="00801DB2">
              <w:lastRenderedPageBreak/>
              <w:fldChar w:fldCharType="begin"/>
            </w:r>
            <w:r w:rsidRPr="004269E6">
              <w:rPr>
                <w:rFonts w:asciiTheme="minorHAnsi"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123</w:t>
            </w:r>
            <w:r w:rsidRPr="00801DB2">
              <w:fldChar w:fldCharType="end"/>
            </w:r>
            <w:r w:rsidRPr="004269E6">
              <w:rPr>
                <w:rFonts w:asciiTheme="minorHAnsi" w:hAnsiTheme="minorHAnsi" w:cstheme="minorHAnsi"/>
                <w:color w:val="4F81BD" w:themeColor="accent1"/>
              </w:rPr>
              <w:t>-</w:t>
            </w:r>
            <w:r>
              <w:rPr>
                <w:rFonts w:asciiTheme="minorHAnsi" w:hAnsiTheme="minorHAnsi" w:cstheme="minorHAnsi"/>
                <w:color w:val="4F81BD" w:themeColor="accent1"/>
              </w:rPr>
              <w:t>B-KARR</w:t>
            </w:r>
          </w:p>
        </w:tc>
        <w:tc>
          <w:tcPr>
            <w:tcW w:w="7796" w:type="dxa"/>
          </w:tcPr>
          <w:p w14:paraId="1556D9CA" w14:textId="5990A096" w:rsidR="00C565FD" w:rsidRPr="004269E6" w:rsidRDefault="00C565FD" w:rsidP="00BF3C59">
            <w:pPr>
              <w:rPr>
                <w:rFonts w:asciiTheme="minorHAnsi" w:hAnsiTheme="minorHAnsi" w:cstheme="minorHAnsi"/>
              </w:rPr>
            </w:pPr>
            <w:r w:rsidRPr="004269E6">
              <w:rPr>
                <w:rFonts w:asciiTheme="minorHAnsi" w:hAnsiTheme="minorHAnsi" w:cstheme="minorHAnsi"/>
              </w:rPr>
              <w:t xml:space="preserve">Die eRecruiting-Plattform </w:t>
            </w:r>
            <w:r w:rsidR="0048476A">
              <w:rPr>
                <w:rFonts w:asciiTheme="minorHAnsi" w:hAnsiTheme="minorHAnsi" w:cstheme="minorHAnsi"/>
              </w:rPr>
              <w:t>soll</w:t>
            </w:r>
            <w:r w:rsidRPr="004269E6">
              <w:rPr>
                <w:rFonts w:asciiTheme="minorHAnsi" w:hAnsiTheme="minorHAnsi" w:cstheme="minorHAnsi"/>
              </w:rPr>
              <w:t xml:space="preserve"> </w:t>
            </w:r>
            <w:r w:rsidR="0048476A">
              <w:rPr>
                <w:rFonts w:asciiTheme="minorHAnsi" w:hAnsiTheme="minorHAnsi" w:cstheme="minorHAnsi"/>
              </w:rPr>
              <w:t>den Bedarfsträgern</w:t>
            </w:r>
            <w:r w:rsidRPr="004269E6">
              <w:rPr>
                <w:rFonts w:asciiTheme="minorHAnsi" w:hAnsiTheme="minorHAnsi" w:cstheme="minorHAnsi"/>
              </w:rPr>
              <w:t xml:space="preserve"> ermöglichen, auf den Karriereseiten eine Kalenderfunktion zu integrieren, aus der insbesondere anstehende Karriereevents</w:t>
            </w:r>
            <w:r>
              <w:rPr>
                <w:rStyle w:val="Funotenzeichen"/>
                <w:rFonts w:asciiTheme="minorHAnsi" w:hAnsiTheme="minorHAnsi" w:cstheme="minorHAnsi"/>
              </w:rPr>
              <w:footnoteReference w:id="5"/>
            </w:r>
            <w:r w:rsidRPr="004269E6">
              <w:rPr>
                <w:rFonts w:asciiTheme="minorHAnsi" w:hAnsiTheme="minorHAnsi" w:cstheme="minorHAnsi"/>
              </w:rPr>
              <w:t xml:space="preserve"> hervorgehen</w:t>
            </w:r>
            <w:r>
              <w:rPr>
                <w:rFonts w:asciiTheme="minorHAnsi" w:hAnsiTheme="minorHAnsi" w:cstheme="minorHAnsi"/>
              </w:rPr>
              <w:t xml:space="preserve">, sodass </w:t>
            </w:r>
            <w:r w:rsidRPr="004269E6">
              <w:rPr>
                <w:rFonts w:asciiTheme="minorHAnsi" w:hAnsiTheme="minorHAnsi" w:cstheme="minorHAnsi"/>
              </w:rPr>
              <w:t>im Kalendereintrag eine Verlinkung zu Anmeldeseiten oder weitergehenden Informationen zu dem jeweiligen Karriereevent integriert werden k</w:t>
            </w:r>
            <w:r>
              <w:rPr>
                <w:rFonts w:asciiTheme="minorHAnsi" w:hAnsiTheme="minorHAnsi" w:cstheme="minorHAnsi"/>
              </w:rPr>
              <w:t>önnen</w:t>
            </w:r>
            <w:r w:rsidRPr="004269E6">
              <w:rPr>
                <w:rFonts w:asciiTheme="minorHAnsi" w:hAnsiTheme="minorHAnsi" w:cstheme="minorHAnsi"/>
              </w:rPr>
              <w:t xml:space="preserve">. </w:t>
            </w:r>
          </w:p>
        </w:tc>
      </w:tr>
      <w:tr w:rsidR="00C565FD" w:rsidRPr="004269E6" w14:paraId="5B9A58CE" w14:textId="77777777" w:rsidTr="00087B46">
        <w:tc>
          <w:tcPr>
            <w:tcW w:w="1696" w:type="dxa"/>
          </w:tcPr>
          <w:p w14:paraId="216F5D8D" w14:textId="5708FC84" w:rsidR="00C565FD" w:rsidRPr="004269E6" w:rsidRDefault="00C565FD" w:rsidP="00BF3C59">
            <w:pPr>
              <w:rPr>
                <w:rFonts w:asciiTheme="minorHAnsi" w:hAnsiTheme="minorHAnsi" w:cstheme="minorHAnsi"/>
                <w:color w:val="4F81BD" w:themeColor="accent1"/>
              </w:rPr>
            </w:pPr>
            <w:r w:rsidRPr="00801DB2">
              <w:fldChar w:fldCharType="begin"/>
            </w:r>
            <w:r w:rsidRPr="004269E6">
              <w:rPr>
                <w:rFonts w:asciiTheme="minorHAnsi"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124</w:t>
            </w:r>
            <w:r w:rsidRPr="00801DB2">
              <w:fldChar w:fldCharType="end"/>
            </w:r>
            <w:r w:rsidRPr="004269E6">
              <w:rPr>
                <w:rFonts w:asciiTheme="minorHAnsi" w:hAnsiTheme="minorHAnsi" w:cstheme="minorHAnsi"/>
                <w:color w:val="4F81BD" w:themeColor="accent1"/>
              </w:rPr>
              <w:t>-B</w:t>
            </w:r>
            <w:r w:rsidR="00840C95">
              <w:rPr>
                <w:rFonts w:asciiTheme="minorHAnsi" w:hAnsiTheme="minorHAnsi" w:cstheme="minorHAnsi"/>
                <w:color w:val="4F81BD" w:themeColor="accent1"/>
              </w:rPr>
              <w:t>-KARR</w:t>
            </w:r>
          </w:p>
        </w:tc>
        <w:tc>
          <w:tcPr>
            <w:tcW w:w="7796" w:type="dxa"/>
          </w:tcPr>
          <w:p w14:paraId="387E28E5" w14:textId="1CC61335" w:rsidR="0048476A" w:rsidRDefault="00C565FD" w:rsidP="00BF3C59">
            <w:pPr>
              <w:rPr>
                <w:rFonts w:asciiTheme="minorHAnsi" w:eastAsia="Arial" w:hAnsiTheme="minorHAnsi" w:cstheme="minorBidi"/>
              </w:rPr>
            </w:pPr>
            <w:r w:rsidRPr="004269E6">
              <w:rPr>
                <w:rFonts w:asciiTheme="minorHAnsi" w:eastAsia="Arial" w:hAnsiTheme="minorHAnsi" w:cstheme="minorBidi"/>
              </w:rPr>
              <w:t xml:space="preserve">Die eRecruiting-Plattform soll den </w:t>
            </w:r>
            <w:r w:rsidRPr="004269E6">
              <w:rPr>
                <w:rFonts w:asciiTheme="minorHAnsi" w:hAnsiTheme="minorHAnsi" w:cstheme="minorHAnsi"/>
              </w:rPr>
              <w:t xml:space="preserve">Bedarfsträgern </w:t>
            </w:r>
            <w:r w:rsidRPr="004269E6">
              <w:rPr>
                <w:rFonts w:asciiTheme="minorHAnsi" w:eastAsia="Arial" w:hAnsiTheme="minorHAnsi" w:cstheme="minorBidi"/>
              </w:rPr>
              <w:t>ermöglichen, ein</w:t>
            </w:r>
            <w:r>
              <w:rPr>
                <w:rFonts w:asciiTheme="minorHAnsi" w:eastAsia="Arial" w:hAnsiTheme="minorHAnsi" w:cstheme="minorBidi"/>
              </w:rPr>
              <w:t xml:space="preserve"> eigenes</w:t>
            </w:r>
            <w:r w:rsidRPr="004269E6">
              <w:rPr>
                <w:rFonts w:asciiTheme="minorHAnsi" w:eastAsia="Arial" w:hAnsiTheme="minorHAnsi" w:cstheme="minorBidi"/>
              </w:rPr>
              <w:t xml:space="preserve"> Karriereevent als Bestandteil des Recruitingprozesses aufzusetzen und über die Karriereseite bzw. den Kalender zu veröffentlichen.</w:t>
            </w:r>
          </w:p>
          <w:p w14:paraId="4864BC58" w14:textId="7755FAA9" w:rsidR="00C565FD" w:rsidRPr="00EA0988" w:rsidRDefault="00C565FD" w:rsidP="00BF3C59">
            <w:pPr>
              <w:rPr>
                <w:rFonts w:asciiTheme="minorHAnsi" w:hAnsiTheme="minorHAnsi" w:cstheme="minorHAnsi"/>
              </w:rPr>
            </w:pPr>
            <w:r>
              <w:rPr>
                <w:rFonts w:asciiTheme="minorHAnsi" w:eastAsia="Arial" w:hAnsiTheme="minorHAnsi" w:cstheme="minorBidi"/>
              </w:rPr>
              <w:t xml:space="preserve">Beabsichtigt ist die </w:t>
            </w:r>
            <w:r>
              <w:rPr>
                <w:rFonts w:asciiTheme="minorHAnsi" w:hAnsiTheme="minorHAnsi" w:cstheme="minorHAnsi"/>
              </w:rPr>
              <w:t>Ankündigung einer virtuellen Veranstaltung der jeweiligen Behörde, ggf. mit Anmeldemöglichkeit und Option zur Einreichung von Fragen vorab.</w:t>
            </w:r>
            <w:r>
              <w:rPr>
                <w:rStyle w:val="Funotenzeichen"/>
                <w:rFonts w:asciiTheme="minorHAnsi" w:hAnsiTheme="minorHAnsi" w:cstheme="minorHAnsi"/>
              </w:rPr>
              <w:footnoteReference w:id="6"/>
            </w:r>
            <w:r>
              <w:rPr>
                <w:rFonts w:asciiTheme="minorHAnsi" w:hAnsiTheme="minorHAnsi" w:cstheme="minorHAnsi"/>
              </w:rPr>
              <w:t xml:space="preserve"> </w:t>
            </w:r>
          </w:p>
        </w:tc>
      </w:tr>
      <w:tr w:rsidR="00C565FD" w:rsidRPr="004269E6" w14:paraId="24C428C1" w14:textId="77777777" w:rsidTr="00087B46">
        <w:tc>
          <w:tcPr>
            <w:tcW w:w="1696" w:type="dxa"/>
          </w:tcPr>
          <w:p w14:paraId="4B4DB2B3" w14:textId="6CE73F0B" w:rsidR="00C565FD" w:rsidRPr="004269E6" w:rsidRDefault="00840C95" w:rsidP="00BF3C59">
            <w:pPr>
              <w:rPr>
                <w:rFonts w:asciiTheme="minorHAnsi" w:hAnsiTheme="minorHAnsi" w:cstheme="minorHAnsi"/>
                <w:color w:val="4F81BD" w:themeColor="accent1"/>
              </w:rPr>
            </w:pPr>
            <w:r w:rsidRPr="00801DB2">
              <w:fldChar w:fldCharType="begin"/>
            </w:r>
            <w:r w:rsidRPr="004269E6">
              <w:rPr>
                <w:rFonts w:asciiTheme="minorHAnsi"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125</w:t>
            </w:r>
            <w:r w:rsidRPr="00801DB2">
              <w:fldChar w:fldCharType="end"/>
            </w:r>
            <w:r w:rsidRPr="004269E6">
              <w:rPr>
                <w:rFonts w:asciiTheme="minorHAnsi" w:hAnsiTheme="minorHAnsi" w:cstheme="minorHAnsi"/>
                <w:color w:val="4F81BD" w:themeColor="accent1"/>
              </w:rPr>
              <w:t>-</w:t>
            </w:r>
            <w:r>
              <w:rPr>
                <w:rFonts w:asciiTheme="minorHAnsi" w:hAnsiTheme="minorHAnsi" w:cstheme="minorHAnsi"/>
                <w:color w:val="4F81BD" w:themeColor="accent1"/>
              </w:rPr>
              <w:t>B-KARR</w:t>
            </w:r>
          </w:p>
        </w:tc>
        <w:tc>
          <w:tcPr>
            <w:tcW w:w="7796" w:type="dxa"/>
          </w:tcPr>
          <w:p w14:paraId="7ECD4B06" w14:textId="03DA596D" w:rsidR="00C565FD" w:rsidRPr="004269E6" w:rsidRDefault="00C565FD" w:rsidP="00BF3C59">
            <w:pPr>
              <w:rPr>
                <w:rFonts w:asciiTheme="minorHAnsi" w:hAnsiTheme="minorHAnsi" w:cstheme="minorHAnsi"/>
              </w:rPr>
            </w:pPr>
            <w:r w:rsidRPr="004269E6">
              <w:rPr>
                <w:rFonts w:asciiTheme="minorHAnsi" w:hAnsiTheme="minorHAnsi" w:cstheme="minorHAnsi"/>
              </w:rPr>
              <w:t xml:space="preserve">Die eRecruiting-Plattform soll </w:t>
            </w:r>
            <w:r w:rsidR="0048476A">
              <w:rPr>
                <w:rFonts w:asciiTheme="minorHAnsi" w:hAnsiTheme="minorHAnsi" w:cstheme="minorHAnsi"/>
              </w:rPr>
              <w:t>den Bedarfsträgern</w:t>
            </w:r>
            <w:r w:rsidRPr="004269E6">
              <w:rPr>
                <w:rFonts w:asciiTheme="minorHAnsi" w:hAnsiTheme="minorHAnsi" w:cstheme="minorHAnsi"/>
              </w:rPr>
              <w:t xml:space="preserve"> ermöglichen, auf einer Karriereseite Unterseiten mittels IP-Zugriff oder Account / Login beschränken zu können</w:t>
            </w:r>
            <w:r>
              <w:rPr>
                <w:rFonts w:asciiTheme="minorHAnsi" w:hAnsiTheme="minorHAnsi" w:cstheme="minorHAnsi"/>
              </w:rPr>
              <w:t>, um hierüber z. B. interne Bewerbungsverfahren abzubilden</w:t>
            </w:r>
            <w:r w:rsidR="00EC4626">
              <w:rPr>
                <w:rFonts w:asciiTheme="minorHAnsi" w:hAnsiTheme="minorHAnsi" w:cstheme="minorHAnsi"/>
              </w:rPr>
              <w:t>.</w:t>
            </w:r>
          </w:p>
        </w:tc>
      </w:tr>
      <w:tr w:rsidR="00C565FD" w:rsidRPr="004269E6" w14:paraId="47669FA3" w14:textId="77777777" w:rsidTr="00087B46">
        <w:tc>
          <w:tcPr>
            <w:tcW w:w="1696" w:type="dxa"/>
          </w:tcPr>
          <w:p w14:paraId="145C4C75" w14:textId="56CA649F" w:rsidR="00C565FD" w:rsidRPr="004269E6" w:rsidRDefault="00C565FD" w:rsidP="00BF3C59">
            <w:pPr>
              <w:rPr>
                <w:rFonts w:asciiTheme="minorHAnsi" w:hAnsiTheme="minorHAnsi" w:cstheme="minorHAnsi"/>
                <w:color w:val="4F81BD" w:themeColor="accent1"/>
              </w:rPr>
            </w:pPr>
            <w:r w:rsidRPr="00801DB2">
              <w:fldChar w:fldCharType="begin"/>
            </w:r>
            <w:r w:rsidRPr="004269E6">
              <w:rPr>
                <w:rFonts w:asciiTheme="minorHAnsi"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126</w:t>
            </w:r>
            <w:r w:rsidRPr="00801DB2">
              <w:fldChar w:fldCharType="end"/>
            </w:r>
            <w:r w:rsidRPr="004269E6">
              <w:rPr>
                <w:rFonts w:asciiTheme="minorHAnsi" w:hAnsiTheme="minorHAnsi" w:cstheme="minorHAnsi"/>
                <w:color w:val="4F81BD" w:themeColor="accent1"/>
              </w:rPr>
              <w:t>-B</w:t>
            </w:r>
            <w:r w:rsidR="00840C95">
              <w:rPr>
                <w:rFonts w:asciiTheme="minorHAnsi" w:hAnsiTheme="minorHAnsi" w:cstheme="minorHAnsi"/>
                <w:color w:val="4F81BD" w:themeColor="accent1"/>
              </w:rPr>
              <w:t>-KARR</w:t>
            </w:r>
          </w:p>
        </w:tc>
        <w:tc>
          <w:tcPr>
            <w:tcW w:w="7796" w:type="dxa"/>
          </w:tcPr>
          <w:p w14:paraId="33EDDDE6" w14:textId="1992F812" w:rsidR="00C565FD" w:rsidRPr="004269E6" w:rsidRDefault="00C565FD" w:rsidP="00BF3C59">
            <w:pPr>
              <w:rPr>
                <w:rFonts w:asciiTheme="minorHAnsi" w:hAnsiTheme="minorHAnsi" w:cstheme="minorHAnsi"/>
              </w:rPr>
            </w:pPr>
            <w:r w:rsidRPr="004269E6">
              <w:rPr>
                <w:rFonts w:asciiTheme="minorHAnsi" w:eastAsia="Arial" w:hAnsiTheme="minorHAnsi" w:cstheme="minorHAnsi"/>
              </w:rPr>
              <w:t xml:space="preserve">Die eRecruiting-Plattform soll </w:t>
            </w:r>
            <w:r w:rsidR="00EC4626">
              <w:rPr>
                <w:rFonts w:asciiTheme="minorHAnsi" w:eastAsia="Arial" w:hAnsiTheme="minorHAnsi" w:cstheme="minorHAnsi"/>
              </w:rPr>
              <w:t>den Bedarfsträger</w:t>
            </w:r>
            <w:r w:rsidR="00005030">
              <w:rPr>
                <w:rFonts w:asciiTheme="minorHAnsi" w:eastAsia="Arial" w:hAnsiTheme="minorHAnsi" w:cstheme="minorHAnsi"/>
              </w:rPr>
              <w:t>n</w:t>
            </w:r>
            <w:r w:rsidRPr="004269E6">
              <w:rPr>
                <w:rFonts w:asciiTheme="minorHAnsi" w:eastAsia="Arial" w:hAnsiTheme="minorHAnsi" w:cstheme="minorHAnsi"/>
              </w:rPr>
              <w:t xml:space="preserve"> ermöglichen, die Veröffentlichung</w:t>
            </w:r>
            <w:r>
              <w:rPr>
                <w:rFonts w:asciiTheme="minorHAnsi" w:eastAsia="Arial" w:hAnsiTheme="minorHAnsi" w:cstheme="minorHAnsi"/>
              </w:rPr>
              <w:t xml:space="preserve"> und Löschung</w:t>
            </w:r>
            <w:r w:rsidRPr="004269E6">
              <w:rPr>
                <w:rFonts w:asciiTheme="minorHAnsi" w:eastAsia="Arial" w:hAnsiTheme="minorHAnsi" w:cstheme="minorHAnsi"/>
              </w:rPr>
              <w:t xml:space="preserve"> einer Karriereseite von einer behördeninternen Freigabe</w:t>
            </w:r>
            <w:r>
              <w:rPr>
                <w:rFonts w:asciiTheme="minorHAnsi" w:eastAsia="Arial" w:hAnsiTheme="minorHAnsi" w:cstheme="minorHAnsi"/>
              </w:rPr>
              <w:t xml:space="preserve"> (Rollen und Rechte</w:t>
            </w:r>
            <w:r w:rsidR="00EC4626">
              <w:rPr>
                <w:rFonts w:asciiTheme="minorHAnsi" w:eastAsia="Arial" w:hAnsiTheme="minorHAnsi" w:cstheme="minorHAnsi"/>
              </w:rPr>
              <w:t xml:space="preserve">, vgl. Kapitel </w:t>
            </w:r>
            <w:r w:rsidR="00EC4626">
              <w:rPr>
                <w:rFonts w:asciiTheme="minorHAnsi" w:hAnsiTheme="minorHAnsi" w:cstheme="minorHAnsi"/>
              </w:rPr>
              <w:fldChar w:fldCharType="begin"/>
            </w:r>
            <w:r w:rsidR="00EC4626">
              <w:rPr>
                <w:rFonts w:asciiTheme="minorHAnsi" w:eastAsia="Arial" w:hAnsiTheme="minorHAnsi" w:cstheme="minorHAnsi"/>
              </w:rPr>
              <w:instrText xml:space="preserve"> REF _Ref210312006 \r \h </w:instrText>
            </w:r>
            <w:r w:rsidR="00EC4626">
              <w:rPr>
                <w:rFonts w:asciiTheme="minorHAnsi" w:hAnsiTheme="minorHAnsi" w:cstheme="minorHAnsi"/>
              </w:rPr>
            </w:r>
            <w:r w:rsidR="00EC4626">
              <w:rPr>
                <w:rFonts w:asciiTheme="minorHAnsi" w:hAnsiTheme="minorHAnsi" w:cstheme="minorHAnsi"/>
              </w:rPr>
              <w:fldChar w:fldCharType="separate"/>
            </w:r>
            <w:r w:rsidR="00A30EE8">
              <w:rPr>
                <w:rFonts w:asciiTheme="minorHAnsi" w:eastAsia="Arial" w:hAnsiTheme="minorHAnsi" w:cstheme="minorHAnsi"/>
              </w:rPr>
              <w:t>3.3</w:t>
            </w:r>
            <w:r w:rsidR="00EC4626">
              <w:rPr>
                <w:rFonts w:asciiTheme="minorHAnsi" w:hAnsiTheme="minorHAnsi" w:cstheme="minorHAnsi"/>
              </w:rPr>
              <w:fldChar w:fldCharType="end"/>
            </w:r>
            <w:r>
              <w:rPr>
                <w:rFonts w:asciiTheme="minorHAnsi" w:eastAsia="Arial" w:hAnsiTheme="minorHAnsi" w:cstheme="minorHAnsi"/>
              </w:rPr>
              <w:t>)</w:t>
            </w:r>
            <w:r w:rsidRPr="004269E6">
              <w:rPr>
                <w:rFonts w:asciiTheme="minorHAnsi" w:eastAsia="Arial" w:hAnsiTheme="minorHAnsi" w:cstheme="minorHAnsi"/>
              </w:rPr>
              <w:t xml:space="preserve"> abhängig zu machen.</w:t>
            </w:r>
          </w:p>
        </w:tc>
      </w:tr>
    </w:tbl>
    <w:p w14:paraId="49FDCC7A" w14:textId="00D2E21F" w:rsidR="007D7176" w:rsidRPr="004269E6" w:rsidRDefault="00542C71" w:rsidP="002F2102">
      <w:pPr>
        <w:pStyle w:val="berschrift2"/>
      </w:pPr>
      <w:bookmarkStart w:id="476" w:name="_Ref213242573"/>
      <w:bookmarkStart w:id="477" w:name="_Toc222998473"/>
      <w:r w:rsidRPr="004269E6">
        <w:t>Recruiting-Prozess</w:t>
      </w:r>
      <w:bookmarkEnd w:id="474"/>
      <w:r w:rsidR="00C77AD2" w:rsidRPr="004269E6">
        <w:t xml:space="preserve"> aus Perspektive der </w:t>
      </w:r>
      <w:r w:rsidR="00D05677">
        <w:t>Bedarfsträger</w:t>
      </w:r>
      <w:bookmarkEnd w:id="475"/>
      <w:bookmarkEnd w:id="476"/>
      <w:bookmarkEnd w:id="477"/>
    </w:p>
    <w:p w14:paraId="75B0223F" w14:textId="77777777" w:rsidR="00F51003" w:rsidRDefault="00B734D3" w:rsidP="002F2102">
      <w:pPr>
        <w:rPr>
          <w:rFonts w:cs="Arial"/>
        </w:rPr>
      </w:pPr>
      <w:r w:rsidRPr="004269E6">
        <w:rPr>
          <w:rFonts w:cs="Arial"/>
        </w:rPr>
        <w:t>Die Einführung de</w:t>
      </w:r>
      <w:r w:rsidR="00CE35F8" w:rsidRPr="004269E6">
        <w:rPr>
          <w:rFonts w:cs="Arial"/>
        </w:rPr>
        <w:t>r</w:t>
      </w:r>
      <w:r w:rsidRPr="004269E6">
        <w:rPr>
          <w:rFonts w:cs="Arial"/>
        </w:rPr>
        <w:t xml:space="preserve"> </w:t>
      </w:r>
      <w:r w:rsidR="00CE35F8" w:rsidRPr="004269E6">
        <w:rPr>
          <w:rFonts w:cs="Arial"/>
        </w:rPr>
        <w:t>eRecruiting-Plattform</w:t>
      </w:r>
      <w:r w:rsidR="002F1A41" w:rsidRPr="004269E6">
        <w:rPr>
          <w:rFonts w:cs="Arial"/>
        </w:rPr>
        <w:t xml:space="preserve"> </w:t>
      </w:r>
      <w:r w:rsidR="007247AE" w:rsidRPr="004269E6">
        <w:rPr>
          <w:rFonts w:cs="Arial"/>
        </w:rPr>
        <w:t xml:space="preserve">befähigt die </w:t>
      </w:r>
      <w:r w:rsidR="002B1B35" w:rsidRPr="004269E6">
        <w:rPr>
          <w:rFonts w:asciiTheme="minorHAnsi" w:hAnsiTheme="minorHAnsi" w:cstheme="minorHAnsi"/>
        </w:rPr>
        <w:t xml:space="preserve">Bedarfsträger </w:t>
      </w:r>
      <w:r w:rsidR="007247AE" w:rsidRPr="004269E6">
        <w:rPr>
          <w:rFonts w:cs="Arial"/>
        </w:rPr>
        <w:t xml:space="preserve">dazu, </w:t>
      </w:r>
      <w:r w:rsidR="005403B6" w:rsidRPr="004269E6">
        <w:rPr>
          <w:rFonts w:cs="Arial"/>
        </w:rPr>
        <w:t>Maßnahmen zur Personalbeschaffung grundsätzlich zu modernisieren, stärker an</w:t>
      </w:r>
      <w:r w:rsidR="00C049B1" w:rsidRPr="004269E6">
        <w:rPr>
          <w:rFonts w:cs="Arial"/>
        </w:rPr>
        <w:t xml:space="preserve"> </w:t>
      </w:r>
      <w:r w:rsidR="006007CC" w:rsidRPr="004269E6">
        <w:rPr>
          <w:rFonts w:cs="Arial"/>
        </w:rPr>
        <w:t>aus</w:t>
      </w:r>
      <w:r w:rsidR="005403B6" w:rsidRPr="004269E6">
        <w:rPr>
          <w:rFonts w:cs="Arial"/>
        </w:rPr>
        <w:t xml:space="preserve"> der Privatwirtschaft etablierten Strategien und Herangehensweisen aus</w:t>
      </w:r>
      <w:r w:rsidR="00A4112A" w:rsidRPr="004269E6">
        <w:rPr>
          <w:rFonts w:cs="Arial"/>
        </w:rPr>
        <w:t>zu</w:t>
      </w:r>
      <w:r w:rsidR="005403B6" w:rsidRPr="004269E6">
        <w:rPr>
          <w:rFonts w:cs="Arial"/>
        </w:rPr>
        <w:t>richten und insgesamt aus</w:t>
      </w:r>
      <w:r w:rsidR="00A4112A" w:rsidRPr="004269E6">
        <w:rPr>
          <w:rFonts w:cs="Arial"/>
        </w:rPr>
        <w:t>zu</w:t>
      </w:r>
      <w:r w:rsidR="005403B6" w:rsidRPr="004269E6">
        <w:rPr>
          <w:rFonts w:cs="Arial"/>
        </w:rPr>
        <w:t>weiten.</w:t>
      </w:r>
      <w:r w:rsidR="00C11749" w:rsidRPr="004269E6">
        <w:rPr>
          <w:rFonts w:cs="Arial"/>
        </w:rPr>
        <w:t xml:space="preserve"> </w:t>
      </w:r>
      <w:r w:rsidR="00546837" w:rsidRPr="004269E6">
        <w:rPr>
          <w:rFonts w:cs="Arial"/>
        </w:rPr>
        <w:t xml:space="preserve">Die Bedarfsträger nutzen verschiedene Plattformen, um Stellenausschreibungen zu veröffentlichen und werden dabei </w:t>
      </w:r>
      <w:r w:rsidR="00CE35F8" w:rsidRPr="004269E6">
        <w:rPr>
          <w:rFonts w:cs="Arial"/>
        </w:rPr>
        <w:t>von der eRecruiting-Plattform</w:t>
      </w:r>
      <w:r w:rsidR="00546837" w:rsidRPr="004269E6">
        <w:rPr>
          <w:rFonts w:cs="Arial"/>
        </w:rPr>
        <w:t xml:space="preserve"> unterstützt. Während alle Stellenausschreibungen des Landes auf dem neuen Karriereportal RLP und dem Angebot der Bundesagentur für Arbeit veröffentlicht werden, ist es auch möglich, weitere Kanäle über </w:t>
      </w:r>
      <w:r w:rsidR="00FD7210" w:rsidRPr="004269E6">
        <w:rPr>
          <w:rFonts w:cs="Arial"/>
        </w:rPr>
        <w:t>d</w:t>
      </w:r>
      <w:r w:rsidR="000E439D" w:rsidRPr="004269E6">
        <w:rPr>
          <w:rFonts w:cs="Arial"/>
        </w:rPr>
        <w:t>ie eRecruiting-Plattform</w:t>
      </w:r>
      <w:r w:rsidR="00546837" w:rsidRPr="004269E6">
        <w:rPr>
          <w:rFonts w:cs="Arial"/>
        </w:rPr>
        <w:t xml:space="preserve"> anzusteuern und der jeweiligen Behörde somit eine größere</w:t>
      </w:r>
      <w:r w:rsidR="00F51003">
        <w:rPr>
          <w:rFonts w:cs="Arial"/>
        </w:rPr>
        <w:t>,</w:t>
      </w:r>
      <w:r w:rsidR="00546837" w:rsidRPr="004269E6">
        <w:rPr>
          <w:rFonts w:cs="Arial"/>
        </w:rPr>
        <w:t xml:space="preserve"> </w:t>
      </w:r>
      <w:r w:rsidR="00992964" w:rsidRPr="004269E6">
        <w:rPr>
          <w:rFonts w:cs="Arial"/>
        </w:rPr>
        <w:t xml:space="preserve">genauere </w:t>
      </w:r>
      <w:r w:rsidR="008B6366" w:rsidRPr="004269E6">
        <w:rPr>
          <w:rFonts w:cs="Arial"/>
        </w:rPr>
        <w:t>Zielgruppena</w:t>
      </w:r>
      <w:r w:rsidR="00546837" w:rsidRPr="004269E6">
        <w:rPr>
          <w:rFonts w:cs="Arial"/>
        </w:rPr>
        <w:t>nsprache zu ermöglichen.</w:t>
      </w:r>
      <w:r w:rsidR="002A4798" w:rsidRPr="004269E6">
        <w:rPr>
          <w:rFonts w:cs="Arial"/>
        </w:rPr>
        <w:t xml:space="preserve"> </w:t>
      </w:r>
    </w:p>
    <w:p w14:paraId="56B9BA9E" w14:textId="184DA498" w:rsidR="00103BF9" w:rsidRPr="004269E6" w:rsidRDefault="007D7176" w:rsidP="002F2102">
      <w:pPr>
        <w:rPr>
          <w:rFonts w:cs="Arial"/>
        </w:rPr>
      </w:pPr>
      <w:r w:rsidRPr="004269E6">
        <w:rPr>
          <w:rFonts w:cs="Arial"/>
        </w:rPr>
        <w:t xml:space="preserve">Die nachfolgenden Abschnitte betreffen die Prozesse und Aktivitäten im Vorfeld der Einstellung von </w:t>
      </w:r>
      <w:r w:rsidR="00D33067" w:rsidRPr="004269E6">
        <w:rPr>
          <w:rFonts w:cs="Arial"/>
        </w:rPr>
        <w:t>Bewerbenden</w:t>
      </w:r>
      <w:r w:rsidRPr="004269E6">
        <w:rPr>
          <w:rFonts w:cs="Arial"/>
        </w:rPr>
        <w:t>.</w:t>
      </w:r>
    </w:p>
    <w:p w14:paraId="34977708" w14:textId="77777777" w:rsidR="00C27D41" w:rsidRPr="004269E6" w:rsidRDefault="00C27D41" w:rsidP="002F2102">
      <w:pPr>
        <w:pStyle w:val="berschrift3"/>
      </w:pPr>
      <w:bookmarkStart w:id="478" w:name="_Toc222998474"/>
      <w:bookmarkStart w:id="479" w:name="_Ref181110668"/>
      <w:bookmarkStart w:id="480" w:name="_Ref181623415"/>
      <w:r w:rsidRPr="004269E6">
        <w:t>Stellenanforderungen</w:t>
      </w:r>
      <w:bookmarkEnd w:id="478"/>
    </w:p>
    <w:p w14:paraId="31BE3E75" w14:textId="77777777" w:rsidR="00C27D41" w:rsidRPr="004269E6" w:rsidRDefault="00C27D41" w:rsidP="002F2102">
      <w:r w:rsidRPr="004269E6">
        <w:t>Anforderungen an Bewerbenden ähneln sich häufig. So sind z.B. die mit einer Sachbearbeitung assoziierten Tätigkeiten und Zuständigkeiten häufig ähnlich (in der jeweiligen Fachlichkeit). Weiterhin sind die Zugangsvoraussetzungen für die verschiedenen Laufbahnen des öffentlichen Dienstes stark regelbasiert. Auch die Entlohnung von Tarifbeschäftigten bzw. die Besoldung von Beamtinnen und Beamten steht (inkl. möglicher Zulagen) häufig bereits grundsätzlich fest.</w:t>
      </w:r>
    </w:p>
    <w:p w14:paraId="6A6ECC18" w14:textId="77777777" w:rsidR="00C27D41" w:rsidRPr="004269E6" w:rsidRDefault="00C27D41" w:rsidP="002F2102">
      <w:pPr>
        <w:pStyle w:val="berschrift4"/>
      </w:pPr>
      <w:bookmarkStart w:id="481" w:name="_Ref189204501"/>
      <w:bookmarkStart w:id="482" w:name="_Toc222998475"/>
      <w:r w:rsidRPr="004269E6">
        <w:lastRenderedPageBreak/>
        <w:t>Stellenanforderungsvorlagen erstellen</w:t>
      </w:r>
      <w:bookmarkEnd w:id="479"/>
      <w:bookmarkEnd w:id="480"/>
      <w:bookmarkEnd w:id="481"/>
      <w:bookmarkEnd w:id="482"/>
    </w:p>
    <w:p w14:paraId="101132C9" w14:textId="3F4E775D" w:rsidR="00B015B1" w:rsidRDefault="00B015B1" w:rsidP="002F2102">
      <w:r w:rsidRPr="00B015B1">
        <w:rPr>
          <w:highlight w:val="yellow"/>
        </w:rPr>
        <w:t xml:space="preserve">Die nachfolgenden Erläuterungen und Anforderungen stehen im Bezug zu den Aktivitäten der Ausschreibungsvorbereitung im Musterprozess </w:t>
      </w:r>
      <w:r w:rsidR="00A30EE8">
        <w:t>##</w:t>
      </w:r>
      <w:r>
        <w:t>:</w:t>
      </w:r>
    </w:p>
    <w:p w14:paraId="44DB9098" w14:textId="410D962B" w:rsidR="00B015B1" w:rsidRDefault="00B015B1" w:rsidP="00B015B1">
      <w:pPr>
        <w:pStyle w:val="Listenabsatz"/>
        <w:numPr>
          <w:ilvl w:val="0"/>
          <w:numId w:val="126"/>
        </w:numPr>
      </w:pPr>
      <w:r>
        <w:t>Stellenbeschreibung entwerfen</w:t>
      </w:r>
    </w:p>
    <w:p w14:paraId="72A1BF1B" w14:textId="45269F14" w:rsidR="00B015B1" w:rsidRDefault="00B015B1" w:rsidP="00B015B1">
      <w:pPr>
        <w:pStyle w:val="Listenabsatz"/>
        <w:numPr>
          <w:ilvl w:val="0"/>
          <w:numId w:val="126"/>
        </w:numPr>
      </w:pPr>
      <w:r>
        <w:t>Stellenbeschreibung freigeben</w:t>
      </w:r>
    </w:p>
    <w:p w14:paraId="122CDFD5" w14:textId="5AAD0260" w:rsidR="00B015B1" w:rsidRDefault="00B015B1" w:rsidP="00B015B1">
      <w:pPr>
        <w:pStyle w:val="Listenabsatz"/>
        <w:numPr>
          <w:ilvl w:val="0"/>
          <w:numId w:val="126"/>
        </w:numPr>
      </w:pPr>
      <w:r>
        <w:t>Stellenausschreibung abstimmen</w:t>
      </w:r>
    </w:p>
    <w:p w14:paraId="5152F9A9" w14:textId="77777777" w:rsidR="00B015B1" w:rsidRDefault="00B015B1" w:rsidP="002F2102"/>
    <w:p w14:paraId="6B3ED930" w14:textId="47F29575" w:rsidR="00B015B1" w:rsidRDefault="00B015B1" w:rsidP="00B015B1">
      <w:pPr>
        <w:jc w:val="center"/>
      </w:pPr>
      <w:r w:rsidRPr="00B015B1">
        <w:rPr>
          <w:noProof/>
        </w:rPr>
        <w:drawing>
          <wp:inline distT="0" distB="0" distL="0" distR="0" wp14:anchorId="405C7841" wp14:editId="2EA307A0">
            <wp:extent cx="4055110" cy="3937652"/>
            <wp:effectExtent l="19050" t="19050" r="21590" b="24765"/>
            <wp:docPr id="870632512" name="Grafik 1" descr="Ein Bild, das Text, Diagramm, Screenshot, Reih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632512" name="Grafik 1" descr="Ein Bild, das Text, Diagramm, Screenshot, Reihe enthält.&#10;&#10;KI-generierte Inhalte können fehlerhaft sein."/>
                    <pic:cNvPicPr/>
                  </pic:nvPicPr>
                  <pic:blipFill>
                    <a:blip r:embed="rId13"/>
                    <a:stretch>
                      <a:fillRect/>
                    </a:stretch>
                  </pic:blipFill>
                  <pic:spPr>
                    <a:xfrm>
                      <a:off x="0" y="0"/>
                      <a:ext cx="4057479" cy="3939952"/>
                    </a:xfrm>
                    <a:prstGeom prst="rect">
                      <a:avLst/>
                    </a:prstGeom>
                    <a:ln>
                      <a:solidFill>
                        <a:schemeClr val="tx1"/>
                      </a:solidFill>
                    </a:ln>
                  </pic:spPr>
                </pic:pic>
              </a:graphicData>
            </a:graphic>
          </wp:inline>
        </w:drawing>
      </w:r>
    </w:p>
    <w:p w14:paraId="761DC345" w14:textId="77777777" w:rsidR="00B015B1" w:rsidRDefault="00B015B1" w:rsidP="002F2102"/>
    <w:p w14:paraId="07087A47" w14:textId="310D6DED" w:rsidR="00B015B1" w:rsidRDefault="00C27D41" w:rsidP="002F2102">
      <w:r w:rsidRPr="004269E6">
        <w:t xml:space="preserve">Für die </w:t>
      </w:r>
      <w:r w:rsidR="00205667">
        <w:t>Bedarfsträger</w:t>
      </w:r>
      <w:r w:rsidRPr="004269E6">
        <w:t xml:space="preserve"> ist es erstrebenswert, wenn eine Vielzahl von Informationen zu einer zu besetzenden Stelle bereits vordefiniert sind und somit nur noch eine inhaltliche Änderung bzw. eine finale Prüfung vor der Veröffentlichung erforderlich wird.</w:t>
      </w:r>
    </w:p>
    <w:p w14:paraId="7468012F" w14:textId="77777777" w:rsidR="00C27D41" w:rsidRPr="004269E6" w:rsidRDefault="00C27D41" w:rsidP="002F2102"/>
    <w:tbl>
      <w:tblPr>
        <w:tblStyle w:val="Tabellenraster"/>
        <w:tblW w:w="9492" w:type="dxa"/>
        <w:tblLook w:val="04A0" w:firstRow="1" w:lastRow="0" w:firstColumn="1" w:lastColumn="0" w:noHBand="0" w:noVBand="1"/>
      </w:tblPr>
      <w:tblGrid>
        <w:gridCol w:w="1696"/>
        <w:gridCol w:w="7796"/>
      </w:tblGrid>
      <w:tr w:rsidR="00C27D41" w:rsidRPr="004269E6" w14:paraId="7DE4069D" w14:textId="77777777" w:rsidTr="00840C95">
        <w:tc>
          <w:tcPr>
            <w:tcW w:w="1696" w:type="dxa"/>
          </w:tcPr>
          <w:p w14:paraId="550268E0" w14:textId="77777777" w:rsidR="00C27D41" w:rsidRPr="004269E6" w:rsidRDefault="00C27D41" w:rsidP="002F2102">
            <w:pPr>
              <w:rPr>
                <w:rFonts w:asciiTheme="minorHAnsi" w:eastAsia="Arial" w:hAnsiTheme="minorHAnsi" w:cstheme="minorHAnsi"/>
              </w:rPr>
            </w:pPr>
            <w:r w:rsidRPr="004269E6">
              <w:rPr>
                <w:rFonts w:asciiTheme="minorHAnsi" w:eastAsia="Arial" w:hAnsiTheme="minorHAnsi" w:cstheme="minorHAnsi"/>
              </w:rPr>
              <w:t>ID</w:t>
            </w:r>
          </w:p>
        </w:tc>
        <w:tc>
          <w:tcPr>
            <w:tcW w:w="7796" w:type="dxa"/>
          </w:tcPr>
          <w:p w14:paraId="587E3C81" w14:textId="77777777" w:rsidR="00C27D41" w:rsidRPr="004269E6" w:rsidRDefault="00C27D41" w:rsidP="002F2102">
            <w:pPr>
              <w:rPr>
                <w:rFonts w:asciiTheme="minorHAnsi" w:eastAsia="Arial" w:hAnsiTheme="minorHAnsi" w:cstheme="minorHAnsi"/>
              </w:rPr>
            </w:pPr>
            <w:r w:rsidRPr="004269E6">
              <w:rPr>
                <w:rFonts w:asciiTheme="minorHAnsi" w:eastAsia="Arial" w:hAnsiTheme="minorHAnsi" w:cstheme="minorHAnsi"/>
              </w:rPr>
              <w:t>Anforderung</w:t>
            </w:r>
          </w:p>
        </w:tc>
      </w:tr>
      <w:tr w:rsidR="00C27D41" w:rsidRPr="004269E6" w14:paraId="0642713B" w14:textId="77777777" w:rsidTr="00840C95">
        <w:tc>
          <w:tcPr>
            <w:tcW w:w="1696" w:type="dxa"/>
          </w:tcPr>
          <w:p w14:paraId="2FDEA880" w14:textId="7155F0AF" w:rsidR="00C27D41" w:rsidRPr="004269E6" w:rsidRDefault="00C27D41" w:rsidP="002F2102">
            <w:pPr>
              <w:rPr>
                <w:rFonts w:asciiTheme="minorHAnsi" w:hAnsiTheme="minorHAnsi" w:cstheme="minorHAnsi"/>
                <w:color w:val="4F81BD" w:themeColor="accent1"/>
              </w:rPr>
            </w:pPr>
            <w:r w:rsidRPr="00801DB2">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127</w:t>
            </w:r>
            <w:r w:rsidRPr="00801DB2">
              <w:fldChar w:fldCharType="end"/>
            </w:r>
            <w:r w:rsidRPr="004269E6">
              <w:rPr>
                <w:rFonts w:asciiTheme="minorHAnsi" w:eastAsia="Arial" w:hAnsiTheme="minorHAnsi" w:cstheme="minorHAnsi"/>
                <w:color w:val="4F81BD" w:themeColor="accent1"/>
              </w:rPr>
              <w:t>-A</w:t>
            </w:r>
            <w:r w:rsidR="00840C95">
              <w:rPr>
                <w:rFonts w:asciiTheme="minorHAnsi" w:eastAsia="Arial" w:hAnsiTheme="minorHAnsi" w:cstheme="minorHAnsi"/>
                <w:color w:val="4F81BD" w:themeColor="accent1"/>
              </w:rPr>
              <w:t>-RECR</w:t>
            </w:r>
          </w:p>
        </w:tc>
        <w:tc>
          <w:tcPr>
            <w:tcW w:w="7796" w:type="dxa"/>
          </w:tcPr>
          <w:p w14:paraId="0BF30CE5" w14:textId="3B43CBE8" w:rsidR="00C27D41" w:rsidRPr="004269E6" w:rsidRDefault="00C27D41" w:rsidP="002F2102">
            <w:pPr>
              <w:rPr>
                <w:rFonts w:asciiTheme="minorHAnsi" w:eastAsia="Arial" w:hAnsiTheme="minorHAnsi" w:cstheme="minorHAnsi"/>
              </w:rPr>
            </w:pPr>
            <w:r w:rsidRPr="004269E6">
              <w:rPr>
                <w:rFonts w:asciiTheme="minorHAnsi" w:eastAsia="Arial" w:hAnsiTheme="minorHAnsi" w:cstheme="minorHAnsi"/>
              </w:rPr>
              <w:t xml:space="preserve">Die eRecruiting-Plattform muss den </w:t>
            </w:r>
            <w:r w:rsidRPr="004269E6">
              <w:rPr>
                <w:rFonts w:asciiTheme="minorHAnsi" w:hAnsiTheme="minorHAnsi" w:cstheme="minorHAnsi"/>
              </w:rPr>
              <w:t xml:space="preserve">Bedarfsträgern </w:t>
            </w:r>
            <w:r w:rsidRPr="004269E6">
              <w:rPr>
                <w:rFonts w:asciiTheme="minorHAnsi" w:eastAsia="Arial" w:hAnsiTheme="minorHAnsi" w:cstheme="minorHAnsi"/>
              </w:rPr>
              <w:t xml:space="preserve">ermöglichen, Vorlagen für Stellenanforderungen (z. B. Sachbearbeitung) zu erstellen, </w:t>
            </w:r>
            <w:r w:rsidR="00EC4626">
              <w:rPr>
                <w:rFonts w:asciiTheme="minorHAnsi" w:eastAsia="Arial" w:hAnsiTheme="minorHAnsi" w:cstheme="minorHAnsi"/>
              </w:rPr>
              <w:t>um</w:t>
            </w:r>
            <w:r w:rsidRPr="004269E6">
              <w:rPr>
                <w:rFonts w:asciiTheme="minorHAnsi" w:eastAsia="Arial" w:hAnsiTheme="minorHAnsi" w:cstheme="minorHAnsi"/>
              </w:rPr>
              <w:t xml:space="preserve"> diese zum Grundgerüst späterer Stellenausschreibungen zu machen. </w:t>
            </w:r>
          </w:p>
        </w:tc>
      </w:tr>
      <w:tr w:rsidR="00C27D41" w:rsidRPr="004269E6" w14:paraId="749A4B14" w14:textId="77777777" w:rsidTr="00840C95">
        <w:tc>
          <w:tcPr>
            <w:tcW w:w="1696" w:type="dxa"/>
          </w:tcPr>
          <w:p w14:paraId="1D23F3DB" w14:textId="3E5F15C3" w:rsidR="00C27D41" w:rsidRPr="004269E6" w:rsidRDefault="00C27D41" w:rsidP="002F2102">
            <w:pPr>
              <w:rPr>
                <w:rFonts w:asciiTheme="minorHAnsi" w:hAnsiTheme="minorHAnsi" w:cstheme="minorHAnsi"/>
                <w:color w:val="4F81BD" w:themeColor="accent1"/>
              </w:rPr>
            </w:pPr>
            <w:r w:rsidRPr="00801DB2">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128</w:t>
            </w:r>
            <w:r w:rsidRPr="00801DB2">
              <w:fldChar w:fldCharType="end"/>
            </w:r>
            <w:r w:rsidRPr="004269E6">
              <w:rPr>
                <w:rFonts w:asciiTheme="minorHAnsi" w:eastAsia="Arial" w:hAnsiTheme="minorHAnsi" w:cstheme="minorHAnsi"/>
                <w:color w:val="4F81BD" w:themeColor="accent1"/>
              </w:rPr>
              <w:t>-B</w:t>
            </w:r>
            <w:r w:rsidR="00840C95">
              <w:rPr>
                <w:rFonts w:asciiTheme="minorHAnsi" w:eastAsia="Arial" w:hAnsiTheme="minorHAnsi" w:cstheme="minorHAnsi"/>
                <w:color w:val="4F81BD" w:themeColor="accent1"/>
              </w:rPr>
              <w:t>-RECR</w:t>
            </w:r>
          </w:p>
        </w:tc>
        <w:tc>
          <w:tcPr>
            <w:tcW w:w="7796" w:type="dxa"/>
          </w:tcPr>
          <w:p w14:paraId="074EC9A4" w14:textId="76166363" w:rsidR="00C27D41" w:rsidRPr="004269E6" w:rsidRDefault="00C27D41" w:rsidP="002F2102">
            <w:pPr>
              <w:rPr>
                <w:rFonts w:asciiTheme="minorHAnsi" w:hAnsiTheme="minorHAnsi" w:cstheme="minorHAnsi"/>
              </w:rPr>
            </w:pPr>
            <w:r w:rsidRPr="004269E6">
              <w:rPr>
                <w:rFonts w:asciiTheme="minorHAnsi" w:eastAsia="Arial" w:hAnsiTheme="minorHAnsi" w:cstheme="minorHAnsi"/>
              </w:rPr>
              <w:t>Die eRecruiting-Plattform</w:t>
            </w:r>
            <w:r w:rsidRPr="004269E6" w:rsidDel="00714499">
              <w:rPr>
                <w:rFonts w:asciiTheme="minorHAnsi" w:eastAsia="Arial" w:hAnsiTheme="minorHAnsi" w:cstheme="minorHAnsi"/>
              </w:rPr>
              <w:t xml:space="preserve"> </w:t>
            </w:r>
            <w:r w:rsidRPr="004269E6">
              <w:rPr>
                <w:rFonts w:asciiTheme="minorHAnsi" w:eastAsia="Arial" w:hAnsiTheme="minorHAnsi" w:cstheme="minorHAnsi"/>
              </w:rPr>
              <w:t xml:space="preserve">soll den </w:t>
            </w:r>
            <w:r w:rsidRPr="004269E6">
              <w:rPr>
                <w:rFonts w:asciiTheme="minorHAnsi" w:hAnsiTheme="minorHAnsi" w:cstheme="minorHAnsi"/>
              </w:rPr>
              <w:t xml:space="preserve">Bedarfsträgern </w:t>
            </w:r>
            <w:r w:rsidRPr="004269E6">
              <w:rPr>
                <w:rFonts w:asciiTheme="minorHAnsi" w:eastAsia="Arial" w:hAnsiTheme="minorHAnsi" w:cstheme="minorHAnsi"/>
              </w:rPr>
              <w:t>ermöglichen, bei der Erstellung der Stellenanforderungsvorlage mit Auswahlfeldern, Dropdownmenüs, Freitextfeldern und Textbausteinen zu arbeiten, so dass die rekrutierende Behörde, Organisationseinheit, Tätigkeit und sonstige Angaben beschrieben werden können.</w:t>
            </w:r>
          </w:p>
        </w:tc>
      </w:tr>
      <w:tr w:rsidR="00C27D41" w:rsidRPr="004269E6" w14:paraId="5548751B" w14:textId="77777777" w:rsidTr="00840C95">
        <w:tc>
          <w:tcPr>
            <w:tcW w:w="1696" w:type="dxa"/>
          </w:tcPr>
          <w:p w14:paraId="5E3F2870" w14:textId="32598CE6" w:rsidR="00C27D41" w:rsidRPr="004269E6" w:rsidRDefault="00C27D41" w:rsidP="002F2102">
            <w:pPr>
              <w:rPr>
                <w:rFonts w:asciiTheme="minorHAnsi" w:hAnsiTheme="minorHAnsi" w:cstheme="minorHAnsi"/>
                <w:color w:val="4F81BD" w:themeColor="accent1"/>
              </w:rPr>
            </w:pPr>
            <w:r w:rsidRPr="00801DB2">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129</w:t>
            </w:r>
            <w:r w:rsidRPr="00801DB2">
              <w:fldChar w:fldCharType="end"/>
            </w:r>
            <w:r w:rsidRPr="004269E6">
              <w:rPr>
                <w:rFonts w:asciiTheme="minorHAnsi" w:eastAsia="Arial" w:hAnsiTheme="minorHAnsi" w:cstheme="minorHAnsi"/>
                <w:color w:val="4F81BD" w:themeColor="accent1"/>
              </w:rPr>
              <w:t>-</w:t>
            </w:r>
            <w:r w:rsidR="007639B1">
              <w:rPr>
                <w:rFonts w:asciiTheme="minorHAnsi" w:eastAsia="Arial" w:hAnsiTheme="minorHAnsi" w:cstheme="minorHAnsi"/>
                <w:color w:val="4F81BD" w:themeColor="accent1"/>
              </w:rPr>
              <w:t>B</w:t>
            </w:r>
            <w:r w:rsidR="00840C95">
              <w:rPr>
                <w:rFonts w:asciiTheme="minorHAnsi" w:eastAsia="Arial" w:hAnsiTheme="minorHAnsi" w:cstheme="minorHAnsi"/>
                <w:color w:val="4F81BD" w:themeColor="accent1"/>
              </w:rPr>
              <w:t>-RECR</w:t>
            </w:r>
          </w:p>
        </w:tc>
        <w:tc>
          <w:tcPr>
            <w:tcW w:w="7796" w:type="dxa"/>
          </w:tcPr>
          <w:p w14:paraId="37FF395D" w14:textId="01C94601" w:rsidR="00C27D41" w:rsidRPr="004269E6" w:rsidRDefault="00C27D41" w:rsidP="002F2102">
            <w:pPr>
              <w:rPr>
                <w:rFonts w:asciiTheme="minorHAnsi" w:eastAsia="Arial" w:hAnsiTheme="minorHAnsi" w:cstheme="minorHAnsi"/>
              </w:rPr>
            </w:pPr>
            <w:r w:rsidRPr="004269E6">
              <w:rPr>
                <w:rFonts w:asciiTheme="minorHAnsi" w:eastAsia="Arial" w:hAnsiTheme="minorHAnsi" w:cstheme="minorHAnsi"/>
              </w:rPr>
              <w:t xml:space="preserve">Die eRecruiting-Plattform </w:t>
            </w:r>
            <w:r w:rsidR="007639B1">
              <w:rPr>
                <w:rFonts w:asciiTheme="minorHAnsi" w:eastAsia="Arial" w:hAnsiTheme="minorHAnsi" w:cstheme="minorHAnsi"/>
              </w:rPr>
              <w:t>soll</w:t>
            </w:r>
            <w:r w:rsidRPr="004269E6">
              <w:rPr>
                <w:rFonts w:asciiTheme="minorHAnsi" w:eastAsia="Arial" w:hAnsiTheme="minorHAnsi" w:cstheme="minorHAnsi"/>
              </w:rPr>
              <w:t xml:space="preserve"> den </w:t>
            </w:r>
            <w:r w:rsidRPr="004269E6">
              <w:rPr>
                <w:rFonts w:asciiTheme="minorHAnsi" w:hAnsiTheme="minorHAnsi" w:cstheme="minorHAnsi"/>
              </w:rPr>
              <w:t xml:space="preserve">Bedarfsträgern </w:t>
            </w:r>
            <w:r w:rsidRPr="004269E6">
              <w:rPr>
                <w:rFonts w:asciiTheme="minorHAnsi" w:eastAsia="Arial" w:hAnsiTheme="minorHAnsi" w:cstheme="minorHAnsi"/>
              </w:rPr>
              <w:t xml:space="preserve">ermöglichen, dass wesentliche Merkmale/Kriterien der zu besetzenden Stelle und entsprechende Werte als Schlag-/Suchwörter an die Karriereseite, bzw. externe Portale </w:t>
            </w:r>
            <w:r w:rsidRPr="004269E6">
              <w:rPr>
                <w:rFonts w:asciiTheme="minorHAnsi" w:eastAsia="Arial" w:hAnsiTheme="minorHAnsi" w:cstheme="minorHAnsi"/>
              </w:rPr>
              <w:lastRenderedPageBreak/>
              <w:t>weitergegeben werden</w:t>
            </w:r>
            <w:r w:rsidR="00C15A9B">
              <w:rPr>
                <w:rFonts w:asciiTheme="minorHAnsi" w:eastAsia="Arial" w:hAnsiTheme="minorHAnsi" w:cstheme="minorHAnsi"/>
              </w:rPr>
              <w:t>,</w:t>
            </w:r>
            <w:r w:rsidRPr="004269E6">
              <w:rPr>
                <w:rFonts w:asciiTheme="minorHAnsi" w:eastAsia="Arial" w:hAnsiTheme="minorHAnsi" w:cstheme="minorHAnsi"/>
              </w:rPr>
              <w:t xml:space="preserve"> um diese zum Gegenstand späterer Suchanfragen zu machen.</w:t>
            </w:r>
          </w:p>
        </w:tc>
      </w:tr>
      <w:tr w:rsidR="00C27D41" w:rsidRPr="004269E6" w14:paraId="748F8018" w14:textId="77777777" w:rsidTr="00840C95">
        <w:tc>
          <w:tcPr>
            <w:tcW w:w="1696" w:type="dxa"/>
          </w:tcPr>
          <w:p w14:paraId="4417F2AE" w14:textId="1BC0EAC4" w:rsidR="00C27D41" w:rsidRPr="004269E6" w:rsidRDefault="00C27D41" w:rsidP="002F2102">
            <w:pPr>
              <w:rPr>
                <w:rFonts w:asciiTheme="minorHAnsi" w:hAnsiTheme="minorHAnsi" w:cstheme="minorHAnsi"/>
                <w:color w:val="4F81BD" w:themeColor="accent1"/>
              </w:rPr>
            </w:pPr>
            <w:r w:rsidRPr="00801DB2">
              <w:lastRenderedPageBreak/>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130</w:t>
            </w:r>
            <w:r w:rsidRPr="00801DB2">
              <w:fldChar w:fldCharType="end"/>
            </w:r>
            <w:r w:rsidRPr="004269E6">
              <w:rPr>
                <w:rFonts w:asciiTheme="minorHAnsi" w:eastAsia="Arial" w:hAnsiTheme="minorHAnsi" w:cstheme="minorHAnsi"/>
                <w:color w:val="4F81BD" w:themeColor="accent1"/>
              </w:rPr>
              <w:t>-B</w:t>
            </w:r>
            <w:r w:rsidR="00840C95">
              <w:rPr>
                <w:rFonts w:asciiTheme="minorHAnsi" w:eastAsia="Arial" w:hAnsiTheme="minorHAnsi" w:cstheme="minorHAnsi"/>
                <w:color w:val="4F81BD" w:themeColor="accent1"/>
              </w:rPr>
              <w:t>-RECR</w:t>
            </w:r>
          </w:p>
        </w:tc>
        <w:tc>
          <w:tcPr>
            <w:tcW w:w="7796" w:type="dxa"/>
          </w:tcPr>
          <w:p w14:paraId="65C5E92E" w14:textId="436F9D59" w:rsidR="00C27D41" w:rsidRPr="004269E6" w:rsidRDefault="00C27D41" w:rsidP="002F2102">
            <w:pPr>
              <w:rPr>
                <w:rFonts w:asciiTheme="minorHAnsi" w:hAnsiTheme="minorHAnsi" w:cstheme="minorHAnsi"/>
              </w:rPr>
            </w:pPr>
            <w:r w:rsidRPr="004269E6">
              <w:rPr>
                <w:rFonts w:asciiTheme="minorHAnsi" w:hAnsiTheme="minorHAnsi" w:cstheme="minorHAnsi"/>
              </w:rPr>
              <w:t xml:space="preserve">Die eRecruiting-Plattform soll </w:t>
            </w:r>
            <w:r w:rsidR="007639B1">
              <w:rPr>
                <w:rFonts w:asciiTheme="minorHAnsi" w:hAnsiTheme="minorHAnsi" w:cstheme="minorHAnsi"/>
              </w:rPr>
              <w:t xml:space="preserve">den Bedarfsträgern </w:t>
            </w:r>
            <w:r w:rsidRPr="004269E6">
              <w:rPr>
                <w:rFonts w:asciiTheme="minorHAnsi" w:hAnsiTheme="minorHAnsi" w:cstheme="minorHAnsi"/>
              </w:rPr>
              <w:t xml:space="preserve">bei der Erstellung von Vorlagen für Stellenanforderungen ein modulares Vorgehen ermöglichen, sodass verschiedene vordefinierte Bereiche geboten und befüllt/gestaltet werden können. Die Anforderung gilt auch dann als erfüllt, wenn die Behörde diese Module/Bereiche definieren kann. </w:t>
            </w:r>
          </w:p>
        </w:tc>
      </w:tr>
      <w:tr w:rsidR="00C27D41" w:rsidRPr="004269E6" w14:paraId="348D927B" w14:textId="77777777" w:rsidTr="00840C95">
        <w:tc>
          <w:tcPr>
            <w:tcW w:w="1696" w:type="dxa"/>
          </w:tcPr>
          <w:p w14:paraId="4032189F" w14:textId="483D3563" w:rsidR="00C27D41" w:rsidRPr="004269E6" w:rsidRDefault="00C27D41" w:rsidP="002F2102">
            <w:pPr>
              <w:rPr>
                <w:rFonts w:asciiTheme="minorHAnsi" w:hAnsiTheme="minorHAnsi" w:cstheme="minorHAnsi"/>
                <w:color w:val="4F81BD" w:themeColor="accent1"/>
              </w:rPr>
            </w:pPr>
            <w:r w:rsidRPr="00801DB2">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131</w:t>
            </w:r>
            <w:r w:rsidRPr="00801DB2">
              <w:fldChar w:fldCharType="end"/>
            </w:r>
            <w:r w:rsidRPr="004269E6">
              <w:rPr>
                <w:rFonts w:asciiTheme="minorHAnsi" w:eastAsia="Arial" w:hAnsiTheme="minorHAnsi" w:cstheme="minorHAnsi"/>
                <w:color w:val="4F81BD" w:themeColor="accent1"/>
              </w:rPr>
              <w:t>-B</w:t>
            </w:r>
            <w:r w:rsidR="00840C95">
              <w:rPr>
                <w:rFonts w:asciiTheme="minorHAnsi" w:eastAsia="Arial" w:hAnsiTheme="minorHAnsi" w:cstheme="minorHAnsi"/>
                <w:color w:val="4F81BD" w:themeColor="accent1"/>
              </w:rPr>
              <w:t>-RECR</w:t>
            </w:r>
          </w:p>
        </w:tc>
        <w:tc>
          <w:tcPr>
            <w:tcW w:w="7796" w:type="dxa"/>
          </w:tcPr>
          <w:p w14:paraId="5CE767FF" w14:textId="2BF43427" w:rsidR="00C27D41" w:rsidRPr="004269E6" w:rsidRDefault="00C27D41" w:rsidP="002F2102">
            <w:pPr>
              <w:rPr>
                <w:rFonts w:asciiTheme="minorHAnsi" w:hAnsiTheme="minorHAnsi" w:cstheme="minorHAnsi"/>
              </w:rPr>
            </w:pPr>
            <w:r w:rsidRPr="004269E6">
              <w:rPr>
                <w:rFonts w:asciiTheme="minorHAnsi" w:hAnsiTheme="minorHAnsi" w:cstheme="minorHAnsi"/>
              </w:rPr>
              <w:t>Die eRecruiting-Plattform soll über vorkonfigurierte Stellenanforderungsvorlagen verfügen, sodass der Bedarfsträger mit geringem Aufwand diese an seine Bed</w:t>
            </w:r>
            <w:r w:rsidR="007B676C">
              <w:rPr>
                <w:rFonts w:asciiTheme="minorHAnsi" w:hAnsiTheme="minorHAnsi" w:cstheme="minorHAnsi"/>
              </w:rPr>
              <w:t>arf</w:t>
            </w:r>
            <w:r w:rsidRPr="004269E6">
              <w:rPr>
                <w:rFonts w:asciiTheme="minorHAnsi" w:hAnsiTheme="minorHAnsi" w:cstheme="minorHAnsi"/>
              </w:rPr>
              <w:t>e anpassen und speichern kann.</w:t>
            </w:r>
          </w:p>
        </w:tc>
      </w:tr>
      <w:tr w:rsidR="00681F2C" w:rsidRPr="004269E6" w14:paraId="62310AE8" w14:textId="77777777" w:rsidTr="00840C95">
        <w:tc>
          <w:tcPr>
            <w:tcW w:w="1696" w:type="dxa"/>
          </w:tcPr>
          <w:p w14:paraId="368AF33C" w14:textId="6F889014" w:rsidR="00681F2C" w:rsidRPr="009372AA" w:rsidRDefault="00681F2C" w:rsidP="002F2102">
            <w:pPr>
              <w:rPr>
                <w:rFonts w:asciiTheme="minorHAnsi" w:hAnsiTheme="minorHAnsi" w:cstheme="minorHAnsi"/>
              </w:rPr>
            </w:pPr>
            <w:r w:rsidRPr="009372AA">
              <w:rPr>
                <w:rFonts w:asciiTheme="minorHAnsi" w:hAnsiTheme="minorHAnsi" w:cstheme="minorHAnsi"/>
              </w:rPr>
              <w:t>##</w:t>
            </w:r>
            <w:r w:rsidR="009372AA" w:rsidRPr="009372AA">
              <w:rPr>
                <w:rFonts w:asciiTheme="minorHAnsi" w:hAnsiTheme="minorHAnsi" w:cstheme="minorHAnsi"/>
              </w:rPr>
              <w:t>-A-RECR</w:t>
            </w:r>
          </w:p>
        </w:tc>
        <w:tc>
          <w:tcPr>
            <w:tcW w:w="7796" w:type="dxa"/>
          </w:tcPr>
          <w:p w14:paraId="0BA2089C" w14:textId="46440239" w:rsidR="00681F2C" w:rsidRPr="004269E6" w:rsidRDefault="00681F2C" w:rsidP="002F2102">
            <w:pPr>
              <w:rPr>
                <w:rFonts w:asciiTheme="minorHAnsi" w:hAnsiTheme="minorHAnsi" w:cstheme="minorHAnsi"/>
              </w:rPr>
            </w:pPr>
            <w:r>
              <w:rPr>
                <w:rFonts w:asciiTheme="minorHAnsi" w:hAnsiTheme="minorHAnsi" w:cstheme="minorHAnsi"/>
              </w:rPr>
              <w:t>Die eRecruiting-Plattform muss den Bedarfsträgern die Definition von fakultativen und konstitutiven Einstellungskriterien ermöglichen, die im Bewerbungsverfahren geprüft, bewertet und in der späteren Bewerbersynopse dargestellt werden.</w:t>
            </w:r>
          </w:p>
        </w:tc>
      </w:tr>
      <w:tr w:rsidR="00681F2C" w:rsidRPr="004269E6" w14:paraId="4B0056B5" w14:textId="77777777" w:rsidTr="00840C95">
        <w:tc>
          <w:tcPr>
            <w:tcW w:w="1696" w:type="dxa"/>
          </w:tcPr>
          <w:p w14:paraId="76BA2DD1" w14:textId="69674400" w:rsidR="00681F2C" w:rsidRPr="009372AA" w:rsidRDefault="00681F2C" w:rsidP="002F2102">
            <w:pPr>
              <w:rPr>
                <w:rFonts w:asciiTheme="minorHAnsi" w:hAnsiTheme="minorHAnsi" w:cstheme="minorHAnsi"/>
              </w:rPr>
            </w:pPr>
            <w:r w:rsidRPr="009372AA">
              <w:rPr>
                <w:rFonts w:asciiTheme="minorHAnsi" w:hAnsiTheme="minorHAnsi" w:cstheme="minorHAnsi"/>
              </w:rPr>
              <w:t>##</w:t>
            </w:r>
            <w:r w:rsidR="009372AA" w:rsidRPr="009372AA">
              <w:rPr>
                <w:rFonts w:asciiTheme="minorHAnsi" w:hAnsiTheme="minorHAnsi" w:cstheme="minorHAnsi"/>
              </w:rPr>
              <w:t>- A-RECR</w:t>
            </w:r>
            <w:r w:rsidR="009372AA" w:rsidRPr="009372AA">
              <w:rPr>
                <w:rStyle w:val="Kommentarzeichen"/>
                <w:rFonts w:asciiTheme="minorHAnsi" w:hAnsiTheme="minorHAnsi" w:cstheme="minorHAnsi"/>
                <w:sz w:val="22"/>
                <w:lang w:eastAsia="de-DE"/>
              </w:rPr>
              <w:t xml:space="preserve"> </w:t>
            </w:r>
          </w:p>
        </w:tc>
        <w:tc>
          <w:tcPr>
            <w:tcW w:w="7796" w:type="dxa"/>
          </w:tcPr>
          <w:p w14:paraId="5F7C9F83" w14:textId="062871B8" w:rsidR="00681F2C" w:rsidRDefault="00681F2C" w:rsidP="002F2102">
            <w:pPr>
              <w:rPr>
                <w:rFonts w:asciiTheme="minorHAnsi" w:hAnsiTheme="minorHAnsi" w:cstheme="minorHAnsi"/>
              </w:rPr>
            </w:pPr>
            <w:r>
              <w:rPr>
                <w:rFonts w:asciiTheme="minorHAnsi" w:hAnsiTheme="minorHAnsi" w:cstheme="minorHAnsi"/>
              </w:rPr>
              <w:t xml:space="preserve">Die eRecruiting-Plattform muss den Bedarfsträgern ermöglichen, die Bewertung von fakultativen und konstitutiven Einstellungskriterien als Pflichtangaben für Rekrutierende im </w:t>
            </w:r>
            <w:r w:rsidR="00C77067">
              <w:rPr>
                <w:rFonts w:asciiTheme="minorHAnsi" w:hAnsiTheme="minorHAnsi" w:cstheme="minorHAnsi"/>
              </w:rPr>
              <w:t>Prozess der Bewertung einer Bewerbung</w:t>
            </w:r>
            <w:r>
              <w:rPr>
                <w:rFonts w:asciiTheme="minorHAnsi" w:hAnsiTheme="minorHAnsi" w:cstheme="minorHAnsi"/>
              </w:rPr>
              <w:t xml:space="preserve"> zu definieren (unabhängig davon, ob Bewerbende Pflichtangaben über Eingabemasken oder Dateiupload tätigen müssen)</w:t>
            </w:r>
            <w:r w:rsidR="0055344F">
              <w:rPr>
                <w:rFonts w:asciiTheme="minorHAnsi" w:hAnsiTheme="minorHAnsi" w:cstheme="minorHAnsi"/>
              </w:rPr>
              <w:t>, um die Vollständigkeit und inhaltliche Qualität der späteren Bewerbersynopse sicherzustellen</w:t>
            </w:r>
            <w:r>
              <w:rPr>
                <w:rFonts w:asciiTheme="minorHAnsi" w:hAnsiTheme="minorHAnsi" w:cstheme="minorHAnsi"/>
              </w:rPr>
              <w:t>.</w:t>
            </w:r>
          </w:p>
        </w:tc>
      </w:tr>
    </w:tbl>
    <w:p w14:paraId="3639414A" w14:textId="4EEE6B24" w:rsidR="00C27D41" w:rsidRPr="004269E6" w:rsidRDefault="00C27D41" w:rsidP="002F2102">
      <w:pPr>
        <w:pStyle w:val="berschrift4"/>
      </w:pPr>
      <w:bookmarkStart w:id="483" w:name="_Ref181691853"/>
      <w:bookmarkStart w:id="484" w:name="_Toc222998476"/>
      <w:r w:rsidRPr="004269E6">
        <w:t xml:space="preserve">Stellenanforderungsvorlage </w:t>
      </w:r>
      <w:bookmarkEnd w:id="483"/>
      <w:r w:rsidRPr="004269E6">
        <w:t>speichern, ändern, kopieren, teilen und löschen</w:t>
      </w:r>
      <w:bookmarkEnd w:id="484"/>
    </w:p>
    <w:p w14:paraId="4D8A8E19" w14:textId="4A522E72" w:rsidR="00C27D41" w:rsidRPr="004269E6" w:rsidRDefault="00C27D41" w:rsidP="002F2102">
      <w:r w:rsidRPr="004269E6">
        <w:t xml:space="preserve">Die weitreichenden Funktionen in der Erstellung von Stellenanforderungsvorlagen zielen darauf ab, dass </w:t>
      </w:r>
      <w:r w:rsidR="000C4A3C">
        <w:t>Bedarfsträger</w:t>
      </w:r>
      <w:r w:rsidRPr="004269E6">
        <w:t xml:space="preserve"> Standards erarbeiten, die für die eigene Behörde und/oder in einem weitergehenden Kontext genutzt werden können.</w:t>
      </w:r>
    </w:p>
    <w:p w14:paraId="577A233B" w14:textId="77777777" w:rsidR="00C27D41" w:rsidRPr="004269E6" w:rsidRDefault="00C27D41" w:rsidP="002F2102"/>
    <w:tbl>
      <w:tblPr>
        <w:tblStyle w:val="Tabellenraster"/>
        <w:tblW w:w="9492" w:type="dxa"/>
        <w:tblLook w:val="04A0" w:firstRow="1" w:lastRow="0" w:firstColumn="1" w:lastColumn="0" w:noHBand="0" w:noVBand="1"/>
      </w:tblPr>
      <w:tblGrid>
        <w:gridCol w:w="1696"/>
        <w:gridCol w:w="7796"/>
      </w:tblGrid>
      <w:tr w:rsidR="00C27D41" w:rsidRPr="004269E6" w14:paraId="3A3BA694" w14:textId="77777777" w:rsidTr="00840C95">
        <w:tc>
          <w:tcPr>
            <w:tcW w:w="1696" w:type="dxa"/>
          </w:tcPr>
          <w:p w14:paraId="03A67996" w14:textId="77777777" w:rsidR="00C27D41" w:rsidRPr="004269E6" w:rsidRDefault="00C27D41" w:rsidP="002F2102">
            <w:pPr>
              <w:rPr>
                <w:rFonts w:asciiTheme="minorHAnsi" w:eastAsia="Arial" w:hAnsiTheme="minorHAnsi" w:cstheme="minorHAnsi"/>
              </w:rPr>
            </w:pPr>
            <w:r w:rsidRPr="004269E6">
              <w:rPr>
                <w:rFonts w:asciiTheme="minorHAnsi" w:eastAsia="Arial" w:hAnsiTheme="minorHAnsi" w:cstheme="minorHAnsi"/>
              </w:rPr>
              <w:t>ID</w:t>
            </w:r>
          </w:p>
        </w:tc>
        <w:tc>
          <w:tcPr>
            <w:tcW w:w="7796" w:type="dxa"/>
          </w:tcPr>
          <w:p w14:paraId="2493193B" w14:textId="77777777" w:rsidR="00C27D41" w:rsidRPr="004269E6" w:rsidRDefault="00C27D41" w:rsidP="002F2102">
            <w:pPr>
              <w:rPr>
                <w:rFonts w:asciiTheme="minorHAnsi" w:eastAsia="Arial" w:hAnsiTheme="minorHAnsi" w:cstheme="minorHAnsi"/>
              </w:rPr>
            </w:pPr>
            <w:r w:rsidRPr="004269E6">
              <w:rPr>
                <w:rFonts w:asciiTheme="minorHAnsi" w:eastAsia="Arial" w:hAnsiTheme="minorHAnsi" w:cstheme="minorHAnsi"/>
              </w:rPr>
              <w:t>Anforderung</w:t>
            </w:r>
          </w:p>
        </w:tc>
      </w:tr>
      <w:tr w:rsidR="00C27D41" w:rsidRPr="004269E6" w14:paraId="6CD84532" w14:textId="77777777" w:rsidTr="00840C95">
        <w:tc>
          <w:tcPr>
            <w:tcW w:w="1696" w:type="dxa"/>
          </w:tcPr>
          <w:p w14:paraId="1D7253CF" w14:textId="2E057A0B" w:rsidR="00C27D41" w:rsidRPr="004269E6" w:rsidRDefault="00C27D41" w:rsidP="002F2102">
            <w:pPr>
              <w:rPr>
                <w:rFonts w:asciiTheme="minorHAnsi" w:hAnsiTheme="minorHAnsi" w:cstheme="minorHAnsi"/>
                <w:color w:val="4F81BD" w:themeColor="accent1"/>
              </w:rPr>
            </w:pPr>
            <w:r w:rsidRPr="00801DB2">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132</w:t>
            </w:r>
            <w:r w:rsidRPr="00801DB2">
              <w:fldChar w:fldCharType="end"/>
            </w:r>
            <w:r w:rsidRPr="004269E6">
              <w:rPr>
                <w:rFonts w:asciiTheme="minorHAnsi" w:eastAsia="Arial" w:hAnsiTheme="minorHAnsi" w:cstheme="minorHAnsi"/>
                <w:color w:val="4F81BD" w:themeColor="accent1"/>
              </w:rPr>
              <w:t>-A</w:t>
            </w:r>
            <w:r w:rsidR="00840C95">
              <w:rPr>
                <w:rFonts w:asciiTheme="minorHAnsi" w:eastAsia="Arial" w:hAnsiTheme="minorHAnsi" w:cstheme="minorHAnsi"/>
                <w:color w:val="4F81BD" w:themeColor="accent1"/>
              </w:rPr>
              <w:t>-RECR</w:t>
            </w:r>
          </w:p>
        </w:tc>
        <w:tc>
          <w:tcPr>
            <w:tcW w:w="7796" w:type="dxa"/>
          </w:tcPr>
          <w:p w14:paraId="4605F016" w14:textId="50E7BBE0" w:rsidR="00C27D41" w:rsidRPr="004269E6" w:rsidRDefault="00C27D41" w:rsidP="002F2102">
            <w:pPr>
              <w:rPr>
                <w:rFonts w:asciiTheme="minorHAnsi" w:eastAsia="Arial" w:hAnsiTheme="minorHAnsi" w:cstheme="minorHAnsi"/>
              </w:rPr>
            </w:pPr>
            <w:r w:rsidRPr="004269E6">
              <w:rPr>
                <w:rFonts w:asciiTheme="minorHAnsi" w:hAnsiTheme="minorHAnsi" w:cstheme="minorHAnsi"/>
              </w:rPr>
              <w:t xml:space="preserve">Die eRecruiting-Plattform muss den Bedarfsträgern </w:t>
            </w:r>
            <w:r w:rsidRPr="004269E6">
              <w:rPr>
                <w:rFonts w:asciiTheme="minorHAnsi" w:eastAsia="Arial" w:hAnsiTheme="minorHAnsi" w:cstheme="minorHAnsi"/>
              </w:rPr>
              <w:t>ermöglichen, Stellenanforderungsvorlagen unter frei wählbarer Bezeichnung zu speichern.</w:t>
            </w:r>
          </w:p>
        </w:tc>
      </w:tr>
      <w:tr w:rsidR="00C27D41" w:rsidRPr="004269E6" w14:paraId="57D6C3BF" w14:textId="77777777" w:rsidTr="00840C95">
        <w:tc>
          <w:tcPr>
            <w:tcW w:w="1696" w:type="dxa"/>
          </w:tcPr>
          <w:p w14:paraId="3FE37AC3" w14:textId="1B4E9B07" w:rsidR="00C27D41" w:rsidRPr="004269E6" w:rsidRDefault="00C27D41" w:rsidP="002F2102">
            <w:pPr>
              <w:rPr>
                <w:rFonts w:asciiTheme="minorHAnsi" w:hAnsiTheme="minorHAnsi" w:cstheme="minorHAnsi"/>
                <w:color w:val="4F81BD" w:themeColor="accent1"/>
              </w:rPr>
            </w:pPr>
            <w:r w:rsidRPr="00801DB2">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133</w:t>
            </w:r>
            <w:r w:rsidRPr="00801DB2">
              <w:fldChar w:fldCharType="end"/>
            </w:r>
            <w:r w:rsidRPr="004269E6">
              <w:rPr>
                <w:rFonts w:asciiTheme="minorHAnsi" w:eastAsia="Arial" w:hAnsiTheme="minorHAnsi" w:cstheme="minorHAnsi"/>
                <w:color w:val="4F81BD" w:themeColor="accent1"/>
              </w:rPr>
              <w:t>-A</w:t>
            </w:r>
            <w:r w:rsidR="00840C95">
              <w:rPr>
                <w:rFonts w:asciiTheme="minorHAnsi" w:eastAsia="Arial" w:hAnsiTheme="minorHAnsi" w:cstheme="minorHAnsi"/>
                <w:color w:val="4F81BD" w:themeColor="accent1"/>
              </w:rPr>
              <w:t>-RECR</w:t>
            </w:r>
          </w:p>
        </w:tc>
        <w:tc>
          <w:tcPr>
            <w:tcW w:w="7796" w:type="dxa"/>
          </w:tcPr>
          <w:p w14:paraId="14E95E63" w14:textId="728E1331" w:rsidR="00C27D41" w:rsidRPr="004269E6" w:rsidRDefault="00C27D41" w:rsidP="002F2102">
            <w:pPr>
              <w:rPr>
                <w:rFonts w:asciiTheme="minorHAnsi" w:hAnsiTheme="minorHAnsi" w:cstheme="minorHAnsi"/>
              </w:rPr>
            </w:pPr>
            <w:r w:rsidRPr="004269E6">
              <w:rPr>
                <w:rFonts w:asciiTheme="minorHAnsi" w:hAnsiTheme="minorHAnsi" w:cstheme="minorHAnsi"/>
              </w:rPr>
              <w:t>Die eRecruiting-Plattform muss den Bedarfsträgern ermöglichen, eine Stellenanforderungsvorlage zu kopieren und als Grundlage für eine neue Stellenanforderungsvorlage zu verwenden.</w:t>
            </w:r>
          </w:p>
        </w:tc>
      </w:tr>
      <w:tr w:rsidR="00C27D41" w:rsidRPr="004269E6" w14:paraId="2A5AD7C2" w14:textId="77777777" w:rsidTr="00840C95">
        <w:tc>
          <w:tcPr>
            <w:tcW w:w="1696" w:type="dxa"/>
          </w:tcPr>
          <w:p w14:paraId="652050AC" w14:textId="2E63E806" w:rsidR="00C27D41" w:rsidRPr="004269E6" w:rsidRDefault="00C27D41" w:rsidP="002F2102">
            <w:pPr>
              <w:rPr>
                <w:rFonts w:asciiTheme="minorHAnsi" w:hAnsiTheme="minorHAnsi" w:cstheme="minorHAnsi"/>
                <w:color w:val="4F81BD" w:themeColor="accent1"/>
              </w:rPr>
            </w:pPr>
            <w:r w:rsidRPr="00801DB2">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134</w:t>
            </w:r>
            <w:r w:rsidRPr="00801DB2">
              <w:fldChar w:fldCharType="end"/>
            </w:r>
            <w:r w:rsidRPr="004269E6">
              <w:rPr>
                <w:rFonts w:asciiTheme="minorHAnsi" w:eastAsia="Arial" w:hAnsiTheme="minorHAnsi" w:cstheme="minorHAnsi"/>
                <w:color w:val="4F81BD" w:themeColor="accent1"/>
              </w:rPr>
              <w:t>-B</w:t>
            </w:r>
            <w:r w:rsidR="00840C95">
              <w:rPr>
                <w:rFonts w:asciiTheme="minorHAnsi" w:eastAsia="Arial" w:hAnsiTheme="minorHAnsi" w:cstheme="minorHAnsi"/>
                <w:color w:val="4F81BD" w:themeColor="accent1"/>
              </w:rPr>
              <w:t>-RECR</w:t>
            </w:r>
          </w:p>
        </w:tc>
        <w:tc>
          <w:tcPr>
            <w:tcW w:w="7796" w:type="dxa"/>
          </w:tcPr>
          <w:p w14:paraId="23C3D1F8" w14:textId="15BAC281" w:rsidR="00C27D41" w:rsidRPr="004269E6" w:rsidRDefault="00C27D41" w:rsidP="002F2102">
            <w:pPr>
              <w:rPr>
                <w:rFonts w:asciiTheme="minorHAnsi" w:hAnsiTheme="minorHAnsi" w:cstheme="minorHAnsi"/>
              </w:rPr>
            </w:pPr>
            <w:r w:rsidRPr="004269E6">
              <w:rPr>
                <w:rFonts w:asciiTheme="minorHAnsi" w:hAnsiTheme="minorHAnsi" w:cstheme="minorHAnsi"/>
              </w:rPr>
              <w:t xml:space="preserve">Die eRecruiting-Plattform soll den Bedarfsträgern ermöglichen, eine Stellenanforderungsvorlage mit anderen </w:t>
            </w:r>
            <w:r w:rsidR="007639B1">
              <w:rPr>
                <w:rFonts w:asciiTheme="minorHAnsi" w:hAnsiTheme="minorHAnsi" w:cstheme="minorHAnsi"/>
              </w:rPr>
              <w:t>Mandanten</w:t>
            </w:r>
            <w:r w:rsidR="007639B1" w:rsidRPr="004269E6">
              <w:rPr>
                <w:rFonts w:asciiTheme="minorHAnsi" w:hAnsiTheme="minorHAnsi" w:cstheme="minorHAnsi"/>
              </w:rPr>
              <w:t xml:space="preserve"> </w:t>
            </w:r>
            <w:r w:rsidRPr="004269E6">
              <w:rPr>
                <w:rFonts w:asciiTheme="minorHAnsi" w:hAnsiTheme="minorHAnsi" w:cstheme="minorHAnsi"/>
              </w:rPr>
              <w:t xml:space="preserve">auszutauschen. </w:t>
            </w:r>
          </w:p>
        </w:tc>
      </w:tr>
      <w:tr w:rsidR="00C27D41" w:rsidRPr="004269E6" w14:paraId="2B026437" w14:textId="77777777" w:rsidTr="00840C95">
        <w:tc>
          <w:tcPr>
            <w:tcW w:w="1696" w:type="dxa"/>
          </w:tcPr>
          <w:p w14:paraId="7A13FDF2" w14:textId="40E82E5D" w:rsidR="00C27D41" w:rsidRPr="004269E6" w:rsidRDefault="00C27D41" w:rsidP="002F2102">
            <w:pPr>
              <w:rPr>
                <w:rFonts w:asciiTheme="minorHAnsi" w:hAnsiTheme="minorHAnsi" w:cstheme="minorHAnsi"/>
                <w:color w:val="4F81BD" w:themeColor="accent1"/>
              </w:rPr>
            </w:pPr>
            <w:r w:rsidRPr="00801DB2">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135</w:t>
            </w:r>
            <w:r w:rsidRPr="00801DB2">
              <w:fldChar w:fldCharType="end"/>
            </w:r>
            <w:r w:rsidRPr="004269E6">
              <w:rPr>
                <w:rFonts w:asciiTheme="minorHAnsi" w:eastAsia="Arial" w:hAnsiTheme="minorHAnsi" w:cstheme="minorHAnsi"/>
                <w:color w:val="4F81BD" w:themeColor="accent1"/>
              </w:rPr>
              <w:t>-A</w:t>
            </w:r>
            <w:r w:rsidR="00840C95">
              <w:rPr>
                <w:rFonts w:asciiTheme="minorHAnsi" w:eastAsia="Arial" w:hAnsiTheme="minorHAnsi" w:cstheme="minorHAnsi"/>
                <w:color w:val="4F81BD" w:themeColor="accent1"/>
              </w:rPr>
              <w:t>-RECR</w:t>
            </w:r>
          </w:p>
        </w:tc>
        <w:tc>
          <w:tcPr>
            <w:tcW w:w="7796" w:type="dxa"/>
          </w:tcPr>
          <w:p w14:paraId="6C023043" w14:textId="77777777" w:rsidR="00C27D41" w:rsidRPr="004269E6" w:rsidRDefault="00C27D41" w:rsidP="002F2102">
            <w:pPr>
              <w:rPr>
                <w:rFonts w:asciiTheme="minorHAnsi" w:hAnsiTheme="minorHAnsi" w:cstheme="minorHAnsi"/>
              </w:rPr>
            </w:pPr>
            <w:r w:rsidRPr="004269E6">
              <w:rPr>
                <w:rFonts w:asciiTheme="minorHAnsi" w:hAnsiTheme="minorHAnsi" w:cstheme="minorHAnsi"/>
              </w:rPr>
              <w:t xml:space="preserve">Die eRecruiting-Plattform muss die Änderung von gespeicherten Stellenanforderungsvorlagen ermöglichen. </w:t>
            </w:r>
          </w:p>
        </w:tc>
      </w:tr>
      <w:tr w:rsidR="00C27D41" w:rsidRPr="004269E6" w14:paraId="38F845C8" w14:textId="77777777" w:rsidTr="00840C95">
        <w:tc>
          <w:tcPr>
            <w:tcW w:w="1696" w:type="dxa"/>
          </w:tcPr>
          <w:p w14:paraId="15CB5EC9" w14:textId="5417F0D3" w:rsidR="00C27D41" w:rsidRPr="004269E6" w:rsidRDefault="00C27D41" w:rsidP="002F2102">
            <w:pPr>
              <w:rPr>
                <w:rFonts w:asciiTheme="minorHAnsi" w:hAnsiTheme="minorHAnsi" w:cstheme="minorHAnsi"/>
                <w:color w:val="4F81BD" w:themeColor="accent1"/>
              </w:rPr>
            </w:pPr>
            <w:r w:rsidRPr="00801DB2">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136</w:t>
            </w:r>
            <w:r w:rsidRPr="00801DB2">
              <w:fldChar w:fldCharType="end"/>
            </w:r>
            <w:r w:rsidRPr="004269E6">
              <w:rPr>
                <w:rFonts w:asciiTheme="minorHAnsi" w:eastAsia="Arial" w:hAnsiTheme="minorHAnsi" w:cstheme="minorHAnsi"/>
                <w:color w:val="4F81BD" w:themeColor="accent1"/>
              </w:rPr>
              <w:t>-B</w:t>
            </w:r>
            <w:r w:rsidR="00840C95">
              <w:rPr>
                <w:rFonts w:asciiTheme="minorHAnsi" w:eastAsia="Arial" w:hAnsiTheme="minorHAnsi" w:cstheme="minorHAnsi"/>
                <w:color w:val="4F81BD" w:themeColor="accent1"/>
              </w:rPr>
              <w:t>-RECR</w:t>
            </w:r>
          </w:p>
        </w:tc>
        <w:tc>
          <w:tcPr>
            <w:tcW w:w="7796" w:type="dxa"/>
          </w:tcPr>
          <w:p w14:paraId="35FFFF77" w14:textId="78F3D053" w:rsidR="00C27D41" w:rsidRPr="004269E6" w:rsidRDefault="00C27D41" w:rsidP="002F2102">
            <w:pPr>
              <w:rPr>
                <w:rFonts w:asciiTheme="minorHAnsi" w:hAnsiTheme="minorHAnsi" w:cstheme="minorHAnsi"/>
              </w:rPr>
            </w:pPr>
            <w:r w:rsidRPr="004269E6">
              <w:rPr>
                <w:rFonts w:asciiTheme="minorHAnsi" w:hAnsiTheme="minorHAnsi" w:cstheme="minorHAnsi"/>
              </w:rPr>
              <w:t>Die eRecruiting-Plattform soll die Versionierung von gespeicherten Stellenanforderungsvorlagen ermöglichen.</w:t>
            </w:r>
          </w:p>
        </w:tc>
      </w:tr>
      <w:tr w:rsidR="00C27D41" w:rsidRPr="004269E6" w14:paraId="531784B2" w14:textId="77777777" w:rsidTr="00840C95">
        <w:tc>
          <w:tcPr>
            <w:tcW w:w="1696" w:type="dxa"/>
          </w:tcPr>
          <w:p w14:paraId="2799E36C" w14:textId="035F30D2" w:rsidR="00C27D41" w:rsidRPr="004269E6" w:rsidRDefault="00C27D41" w:rsidP="002F2102">
            <w:pPr>
              <w:rPr>
                <w:rFonts w:asciiTheme="minorHAnsi" w:hAnsiTheme="minorHAnsi" w:cstheme="minorHAnsi"/>
                <w:color w:val="4F81BD" w:themeColor="accent1"/>
              </w:rPr>
            </w:pPr>
            <w:r w:rsidRPr="00801DB2">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137</w:t>
            </w:r>
            <w:r w:rsidRPr="00801DB2">
              <w:fldChar w:fldCharType="end"/>
            </w:r>
            <w:r w:rsidRPr="004269E6">
              <w:rPr>
                <w:rFonts w:asciiTheme="minorHAnsi" w:eastAsia="Arial" w:hAnsiTheme="minorHAnsi" w:cstheme="minorHAnsi"/>
                <w:color w:val="4F81BD" w:themeColor="accent1"/>
              </w:rPr>
              <w:t>-A</w:t>
            </w:r>
            <w:r w:rsidR="00840C95">
              <w:rPr>
                <w:rFonts w:asciiTheme="minorHAnsi" w:eastAsia="Arial" w:hAnsiTheme="minorHAnsi" w:cstheme="minorHAnsi"/>
                <w:color w:val="4F81BD" w:themeColor="accent1"/>
              </w:rPr>
              <w:t>-RECR</w:t>
            </w:r>
          </w:p>
        </w:tc>
        <w:tc>
          <w:tcPr>
            <w:tcW w:w="7796" w:type="dxa"/>
          </w:tcPr>
          <w:p w14:paraId="55B670F0" w14:textId="29C0AAA7" w:rsidR="00C27D41" w:rsidRPr="004269E6" w:rsidRDefault="00C27D41" w:rsidP="002F2102">
            <w:pPr>
              <w:rPr>
                <w:rFonts w:asciiTheme="minorHAnsi" w:hAnsiTheme="minorHAnsi" w:cstheme="minorHAnsi"/>
              </w:rPr>
            </w:pPr>
            <w:r w:rsidRPr="004269E6">
              <w:rPr>
                <w:rFonts w:asciiTheme="minorHAnsi" w:hAnsiTheme="minorHAnsi" w:cstheme="minorHAnsi"/>
              </w:rPr>
              <w:t>Die eRecruiting-Plattform muss den Bedarfsträgern ermöglichen, eine Stellenanforderungsvorlage ersatzlos zu löschen.</w:t>
            </w:r>
          </w:p>
        </w:tc>
      </w:tr>
      <w:tr w:rsidR="00C27D41" w:rsidRPr="004269E6" w14:paraId="20D092AD" w14:textId="77777777" w:rsidTr="00840C95">
        <w:tc>
          <w:tcPr>
            <w:tcW w:w="1696" w:type="dxa"/>
          </w:tcPr>
          <w:p w14:paraId="484A94E1" w14:textId="40D9D0F5" w:rsidR="00C27D41" w:rsidRPr="004269E6" w:rsidRDefault="00C27D41" w:rsidP="002F2102">
            <w:pPr>
              <w:rPr>
                <w:rFonts w:asciiTheme="minorHAnsi" w:hAnsiTheme="minorHAnsi" w:cstheme="minorHAnsi"/>
                <w:color w:val="4F81BD" w:themeColor="accent1"/>
              </w:rPr>
            </w:pPr>
            <w:r w:rsidRPr="00801DB2">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138</w:t>
            </w:r>
            <w:r w:rsidRPr="00801DB2">
              <w:fldChar w:fldCharType="end"/>
            </w:r>
            <w:r w:rsidRPr="004269E6">
              <w:rPr>
                <w:rFonts w:asciiTheme="minorHAnsi" w:eastAsia="Arial" w:hAnsiTheme="minorHAnsi" w:cstheme="minorHAnsi"/>
                <w:color w:val="4F81BD" w:themeColor="accent1"/>
              </w:rPr>
              <w:t>-B</w:t>
            </w:r>
            <w:r w:rsidR="00840C95">
              <w:rPr>
                <w:rFonts w:asciiTheme="minorHAnsi" w:eastAsia="Arial" w:hAnsiTheme="minorHAnsi" w:cstheme="minorHAnsi"/>
                <w:color w:val="4F81BD" w:themeColor="accent1"/>
              </w:rPr>
              <w:t>-RECR</w:t>
            </w:r>
          </w:p>
        </w:tc>
        <w:tc>
          <w:tcPr>
            <w:tcW w:w="7796" w:type="dxa"/>
          </w:tcPr>
          <w:p w14:paraId="703E4B03" w14:textId="39B98EEE" w:rsidR="00C27D41" w:rsidRPr="004269E6" w:rsidRDefault="00C27D41" w:rsidP="002F2102">
            <w:pPr>
              <w:rPr>
                <w:rFonts w:asciiTheme="minorHAnsi" w:hAnsiTheme="minorHAnsi" w:cstheme="minorHAnsi"/>
              </w:rPr>
            </w:pPr>
            <w:r w:rsidRPr="004269E6">
              <w:rPr>
                <w:rFonts w:asciiTheme="minorHAnsi" w:hAnsiTheme="minorHAnsi" w:cstheme="minorHAnsi"/>
              </w:rPr>
              <w:t>Die eRecruiting-Plattform soll den Bedarfsträgern ermöglichen, nach Merkmalen/Kriterien der Stellenanforderungsvorlagen zu suchen, zu filtern und zu sortieren.</w:t>
            </w:r>
          </w:p>
        </w:tc>
      </w:tr>
    </w:tbl>
    <w:p w14:paraId="50D1C9FE" w14:textId="082BF290" w:rsidR="006324C2" w:rsidRPr="004269E6" w:rsidRDefault="00C27D41" w:rsidP="002F2102">
      <w:pPr>
        <w:pStyle w:val="berschrift3"/>
      </w:pPr>
      <w:bookmarkStart w:id="485" w:name="_Ref210235040"/>
      <w:bookmarkStart w:id="486" w:name="_Toc222998477"/>
      <w:r>
        <w:t>Stellenausschreibungen</w:t>
      </w:r>
      <w:bookmarkEnd w:id="485"/>
      <w:bookmarkEnd w:id="486"/>
    </w:p>
    <w:p w14:paraId="4DF40001" w14:textId="697559BF" w:rsidR="00FA7403" w:rsidRDefault="000E439D" w:rsidP="002F2102">
      <w:pPr>
        <w:rPr>
          <w:rFonts w:cs="Arial"/>
        </w:rPr>
      </w:pPr>
      <w:r w:rsidRPr="004269E6">
        <w:rPr>
          <w:rFonts w:cs="Arial"/>
        </w:rPr>
        <w:t>Die eRecruiting-Plattform</w:t>
      </w:r>
      <w:r w:rsidR="006324C2" w:rsidRPr="004269E6">
        <w:rPr>
          <w:rFonts w:cs="Arial"/>
        </w:rPr>
        <w:t xml:space="preserve"> wird umfassend im Kontext der inhaltlichen und optischen Erstellung von Stellenausschreibungen genutzt</w:t>
      </w:r>
      <w:r w:rsidR="0072037B">
        <w:rPr>
          <w:rFonts w:cs="Arial"/>
        </w:rPr>
        <w:t xml:space="preserve"> (sog. </w:t>
      </w:r>
      <w:r w:rsidR="00F51003">
        <w:rPr>
          <w:rFonts w:cs="Arial"/>
        </w:rPr>
        <w:t>„</w:t>
      </w:r>
      <w:r w:rsidR="0072037B" w:rsidRPr="004269E6">
        <w:rPr>
          <w:rFonts w:cs="Arial"/>
        </w:rPr>
        <w:t>Passive Sourcing</w:t>
      </w:r>
      <w:r w:rsidR="00F51003">
        <w:rPr>
          <w:rFonts w:cs="Arial"/>
        </w:rPr>
        <w:t>“</w:t>
      </w:r>
      <w:r w:rsidR="0072037B" w:rsidRPr="004269E6">
        <w:rPr>
          <w:rFonts w:cs="Arial"/>
        </w:rPr>
        <w:t>, d</w:t>
      </w:r>
      <w:r w:rsidR="0072037B">
        <w:rPr>
          <w:rFonts w:cs="Arial"/>
        </w:rPr>
        <w:t>as</w:t>
      </w:r>
      <w:r w:rsidR="0072037B" w:rsidRPr="004269E6">
        <w:rPr>
          <w:rFonts w:cs="Arial"/>
        </w:rPr>
        <w:t xml:space="preserve"> sich eher als „klassische </w:t>
      </w:r>
      <w:r w:rsidR="0072037B" w:rsidRPr="004269E6">
        <w:rPr>
          <w:rFonts w:cs="Arial"/>
        </w:rPr>
        <w:lastRenderedPageBreak/>
        <w:t>Recruiting-Maßnahmen“ beschreiben l</w:t>
      </w:r>
      <w:r w:rsidR="0072037B">
        <w:rPr>
          <w:rFonts w:cs="Arial"/>
        </w:rPr>
        <w:t>ässt</w:t>
      </w:r>
      <w:r w:rsidR="0072037B" w:rsidRPr="004269E6">
        <w:rPr>
          <w:rFonts w:cs="Arial"/>
        </w:rPr>
        <w:t>: Der Arbeitgeber geht nicht aktiv auf Bewerbenden zu</w:t>
      </w:r>
      <w:r w:rsidR="0072037B">
        <w:rPr>
          <w:rFonts w:cs="Arial"/>
        </w:rPr>
        <w:t>)</w:t>
      </w:r>
      <w:r w:rsidR="006324C2" w:rsidRPr="004269E6">
        <w:rPr>
          <w:rFonts w:cs="Arial"/>
        </w:rPr>
        <w:t xml:space="preserve">. </w:t>
      </w:r>
      <w:r w:rsidR="0072037B" w:rsidRPr="004269E6">
        <w:rPr>
          <w:rFonts w:cs="Arial"/>
        </w:rPr>
        <w:t xml:space="preserve">Die </w:t>
      </w:r>
      <w:r w:rsidR="000C4A3C">
        <w:rPr>
          <w:rFonts w:cs="Arial"/>
        </w:rPr>
        <w:t>Bedarfsträger</w:t>
      </w:r>
      <w:r w:rsidR="0072037B" w:rsidRPr="004269E6">
        <w:rPr>
          <w:rFonts w:cs="Arial"/>
        </w:rPr>
        <w:t xml:space="preserve"> erstellen </w:t>
      </w:r>
      <w:r w:rsidR="0072037B">
        <w:rPr>
          <w:rFonts w:cs="Arial"/>
        </w:rPr>
        <w:t>entsprechend</w:t>
      </w:r>
      <w:r w:rsidR="0072037B" w:rsidRPr="004269E6">
        <w:rPr>
          <w:rFonts w:cs="Arial"/>
        </w:rPr>
        <w:t>e Materialien direkt in der eRecruiting-Plattform</w:t>
      </w:r>
      <w:r w:rsidR="0072037B">
        <w:rPr>
          <w:rFonts w:cs="Arial"/>
        </w:rPr>
        <w:t xml:space="preserve"> und veröffentlichen auf Stellenanforderungen basierende Stellenausschreibungen auf einer</w:t>
      </w:r>
      <w:r w:rsidR="00FA7403">
        <w:rPr>
          <w:rFonts w:cs="Arial"/>
        </w:rPr>
        <w:t xml:space="preserve"> </w:t>
      </w:r>
      <w:r w:rsidR="0072037B">
        <w:rPr>
          <w:rFonts w:cs="Arial"/>
        </w:rPr>
        <w:t>oder mehreren Karriereseiten</w:t>
      </w:r>
      <w:r w:rsidR="0072037B" w:rsidRPr="004269E6">
        <w:rPr>
          <w:rFonts w:cs="Arial"/>
        </w:rPr>
        <w:t xml:space="preserve">. Auf Kriterien basierend wird definiert, welche Angaben in welcher Form die jeweilige Behörde von Bewerbenden </w:t>
      </w:r>
      <w:r w:rsidR="00FA7403">
        <w:rPr>
          <w:rFonts w:cs="Arial"/>
        </w:rPr>
        <w:t xml:space="preserve">zwingend </w:t>
      </w:r>
      <w:r w:rsidR="0072037B" w:rsidRPr="004269E6">
        <w:rPr>
          <w:rFonts w:cs="Arial"/>
        </w:rPr>
        <w:t>benötigt und welche Informationen optional erhoben werden.</w:t>
      </w:r>
      <w:r w:rsidR="00FA7403">
        <w:rPr>
          <w:rFonts w:cs="Arial"/>
        </w:rPr>
        <w:t xml:space="preserve"> </w:t>
      </w:r>
      <w:r w:rsidR="0072037B">
        <w:rPr>
          <w:rFonts w:cs="Arial"/>
        </w:rPr>
        <w:t>Die</w:t>
      </w:r>
      <w:r w:rsidR="006324C2" w:rsidRPr="004269E6">
        <w:rPr>
          <w:rFonts w:cs="Arial"/>
        </w:rPr>
        <w:t xml:space="preserve"> </w:t>
      </w:r>
      <w:r w:rsidR="0072037B" w:rsidRPr="004269E6">
        <w:rPr>
          <w:rFonts w:cs="Arial"/>
        </w:rPr>
        <w:t xml:space="preserve">eRecruiting-Plattform </w:t>
      </w:r>
      <w:r w:rsidR="006324C2" w:rsidRPr="004269E6">
        <w:rPr>
          <w:rFonts w:cs="Arial"/>
        </w:rPr>
        <w:t xml:space="preserve">unterstützt die Mitarbeitenden </w:t>
      </w:r>
      <w:r w:rsidR="00850389" w:rsidRPr="004269E6">
        <w:rPr>
          <w:rFonts w:cs="Arial"/>
        </w:rPr>
        <w:t>de</w:t>
      </w:r>
      <w:r w:rsidR="0072037B">
        <w:rPr>
          <w:rFonts w:cs="Arial"/>
        </w:rPr>
        <w:t>r</w:t>
      </w:r>
      <w:r w:rsidR="00850389" w:rsidRPr="004269E6">
        <w:rPr>
          <w:rFonts w:cs="Arial"/>
        </w:rPr>
        <w:t xml:space="preserve"> </w:t>
      </w:r>
      <w:r w:rsidR="000C4A3C">
        <w:rPr>
          <w:rFonts w:cs="Arial"/>
        </w:rPr>
        <w:t>Bedarfsträger</w:t>
      </w:r>
      <w:r w:rsidR="006324C2" w:rsidRPr="004269E6">
        <w:rPr>
          <w:rFonts w:cs="Arial"/>
        </w:rPr>
        <w:t xml:space="preserve"> in der gemeinsamen/arbeitsteiligen Erstellung </w:t>
      </w:r>
      <w:r w:rsidR="0072037B">
        <w:rPr>
          <w:rFonts w:cs="Arial"/>
        </w:rPr>
        <w:t>von</w:t>
      </w:r>
      <w:r w:rsidR="006324C2" w:rsidRPr="004269E6">
        <w:rPr>
          <w:rFonts w:cs="Arial"/>
        </w:rPr>
        <w:t xml:space="preserve"> Stellenausschreibungen durch entsprechende Workflows und ermöglicht den Zugriff auf bestehende Vorlagen</w:t>
      </w:r>
      <w:r w:rsidR="00FA7403">
        <w:rPr>
          <w:rFonts w:cs="Arial"/>
        </w:rPr>
        <w:t xml:space="preserve"> (</w:t>
      </w:r>
      <w:r w:rsidR="00DF1500">
        <w:rPr>
          <w:rFonts w:cs="Arial"/>
        </w:rPr>
        <w:t>S</w:t>
      </w:r>
      <w:r w:rsidR="00FA7403">
        <w:rPr>
          <w:rFonts w:cs="Arial"/>
        </w:rPr>
        <w:t xml:space="preserve">tellenanforderungsvorlagen, Textvorlagen / Textbausteine / </w:t>
      </w:r>
      <w:r w:rsidR="009D0A66">
        <w:rPr>
          <w:rFonts w:cs="Arial"/>
        </w:rPr>
        <w:t>Vorlagen</w:t>
      </w:r>
      <w:r w:rsidR="00FA7403">
        <w:rPr>
          <w:rFonts w:cs="Arial"/>
        </w:rPr>
        <w:t>)</w:t>
      </w:r>
      <w:r w:rsidR="006324C2" w:rsidRPr="004269E6">
        <w:rPr>
          <w:rFonts w:cs="Arial"/>
        </w:rPr>
        <w:t xml:space="preserve">. </w:t>
      </w:r>
    </w:p>
    <w:p w14:paraId="7CDE82BD" w14:textId="5600E899" w:rsidR="006324C2" w:rsidRPr="004269E6" w:rsidRDefault="006324C2" w:rsidP="002F2102">
      <w:pPr>
        <w:rPr>
          <w:rFonts w:cs="Arial"/>
        </w:rPr>
      </w:pPr>
      <w:r w:rsidRPr="004269E6">
        <w:rPr>
          <w:rFonts w:cs="Arial"/>
        </w:rPr>
        <w:t xml:space="preserve">Im Recruiting-Prozess werden verschiedene Arten von </w:t>
      </w:r>
      <w:r w:rsidR="00357A92">
        <w:rPr>
          <w:rFonts w:cs="Arial"/>
        </w:rPr>
        <w:t>Bewerbungsverfahren</w:t>
      </w:r>
      <w:r w:rsidRPr="004269E6">
        <w:rPr>
          <w:rFonts w:cs="Arial"/>
        </w:rPr>
        <w:t xml:space="preserve"> und Stellenarten (unbefristete Beschäftigung, befristete Beschäftigung) bzw. Beschäftigungsverhältnisse (Beamtenlaufbahn, Tarifbeschäftigte) abgebildet. Personalbeschaffungsverfahren in einer Behörde involvieren in der Regel Fach- und Zentral</w:t>
      </w:r>
      <w:r w:rsidR="00DF1500">
        <w:rPr>
          <w:rFonts w:cs="Arial"/>
        </w:rPr>
        <w:t>abteilunge(n)</w:t>
      </w:r>
      <w:r w:rsidR="0072037B">
        <w:rPr>
          <w:rFonts w:cs="Arial"/>
        </w:rPr>
        <w:t xml:space="preserve"> sowie Beauftragte</w:t>
      </w:r>
      <w:r w:rsidRPr="004269E6">
        <w:rPr>
          <w:rFonts w:cs="Arial"/>
        </w:rPr>
        <w:t xml:space="preserve">, die in einem festgelegten Prozess bis zur Freigabe bzw. Veröffentlichung zusammenarbeiten. Dieser Workflow bzw. Geschäftsgang wird durch </w:t>
      </w:r>
      <w:r w:rsidR="00FD7210" w:rsidRPr="004269E6">
        <w:rPr>
          <w:rFonts w:cs="Arial"/>
        </w:rPr>
        <w:t>d</w:t>
      </w:r>
      <w:r w:rsidR="000E439D" w:rsidRPr="004269E6">
        <w:rPr>
          <w:rFonts w:cs="Arial"/>
        </w:rPr>
        <w:t>ie eRecruiting-Plattform</w:t>
      </w:r>
      <w:r w:rsidRPr="004269E6">
        <w:rPr>
          <w:rFonts w:cs="Arial"/>
        </w:rPr>
        <w:t xml:space="preserve"> unterstützt und bestenfalls komplett im System abgebildet und gesteuert.</w:t>
      </w:r>
      <w:r w:rsidR="0072037B">
        <w:rPr>
          <w:rFonts w:cs="Arial"/>
        </w:rPr>
        <w:t xml:space="preserve"> </w:t>
      </w:r>
      <w:r w:rsidRPr="004269E6">
        <w:rPr>
          <w:rFonts w:cs="Arial"/>
        </w:rPr>
        <w:t>Die zuvor definierten Anforderungen zur Erstellung und Konfiguration von Standards und Workflows sowie zu Rollen und Berechtigungen wirken sich nun unmittelbar effizienzsteigernd auf die operative Arbeit mit de</w:t>
      </w:r>
      <w:r w:rsidR="00756581" w:rsidRPr="004269E6">
        <w:rPr>
          <w:rFonts w:cs="Arial"/>
        </w:rPr>
        <w:t>r</w:t>
      </w:r>
      <w:r w:rsidRPr="004269E6">
        <w:rPr>
          <w:rFonts w:cs="Arial"/>
        </w:rPr>
        <w:t xml:space="preserve"> </w:t>
      </w:r>
      <w:r w:rsidR="00756581" w:rsidRPr="004269E6">
        <w:t xml:space="preserve">eRecruiting-Plattform </w:t>
      </w:r>
      <w:r w:rsidRPr="004269E6">
        <w:rPr>
          <w:rFonts w:cs="Arial"/>
        </w:rPr>
        <w:t xml:space="preserve">aus. </w:t>
      </w:r>
    </w:p>
    <w:p w14:paraId="7F4A8717" w14:textId="77777777" w:rsidR="006324C2" w:rsidRPr="004269E6" w:rsidRDefault="006324C2" w:rsidP="002F2102">
      <w:pPr>
        <w:rPr>
          <w:rFonts w:cs="Arial"/>
        </w:rPr>
      </w:pPr>
    </w:p>
    <w:tbl>
      <w:tblPr>
        <w:tblStyle w:val="Tabellenraster"/>
        <w:tblW w:w="9492" w:type="dxa"/>
        <w:tblLook w:val="04A0" w:firstRow="1" w:lastRow="0" w:firstColumn="1" w:lastColumn="0" w:noHBand="0" w:noVBand="1"/>
      </w:tblPr>
      <w:tblGrid>
        <w:gridCol w:w="1696"/>
        <w:gridCol w:w="7796"/>
      </w:tblGrid>
      <w:tr w:rsidR="007D0A1B" w:rsidRPr="004269E6" w14:paraId="437C7D02" w14:textId="77777777" w:rsidTr="00840C95">
        <w:tc>
          <w:tcPr>
            <w:tcW w:w="1696" w:type="dxa"/>
          </w:tcPr>
          <w:p w14:paraId="692D7610" w14:textId="77777777" w:rsidR="007D0A1B" w:rsidRPr="004269E6" w:rsidRDefault="007D0A1B" w:rsidP="002F2102">
            <w:pPr>
              <w:rPr>
                <w:rFonts w:ascii="Arial" w:eastAsia="Arial" w:hAnsi="Arial"/>
              </w:rPr>
            </w:pPr>
            <w:r w:rsidRPr="004269E6">
              <w:rPr>
                <w:rFonts w:ascii="Arial" w:eastAsia="Arial" w:hAnsi="Arial"/>
              </w:rPr>
              <w:t>ID</w:t>
            </w:r>
          </w:p>
        </w:tc>
        <w:tc>
          <w:tcPr>
            <w:tcW w:w="7796" w:type="dxa"/>
          </w:tcPr>
          <w:p w14:paraId="101735A2" w14:textId="77777777" w:rsidR="007D0A1B" w:rsidRPr="004269E6" w:rsidRDefault="007D0A1B" w:rsidP="002F2102">
            <w:pPr>
              <w:rPr>
                <w:rFonts w:ascii="Arial" w:eastAsia="Arial" w:hAnsi="Arial"/>
              </w:rPr>
            </w:pPr>
            <w:r w:rsidRPr="004269E6">
              <w:rPr>
                <w:rFonts w:ascii="Arial" w:eastAsia="Arial" w:hAnsi="Arial"/>
              </w:rPr>
              <w:t>Anforderung</w:t>
            </w:r>
          </w:p>
        </w:tc>
      </w:tr>
      <w:tr w:rsidR="007D0A1B" w:rsidRPr="004269E6" w14:paraId="5BDFCEFB" w14:textId="77777777" w:rsidTr="00840C95">
        <w:tc>
          <w:tcPr>
            <w:tcW w:w="1696" w:type="dxa"/>
          </w:tcPr>
          <w:p w14:paraId="19D488C0" w14:textId="2A3BCA72" w:rsidR="007D0A1B" w:rsidRPr="004269E6" w:rsidRDefault="007D0A1B" w:rsidP="002F2102">
            <w:pPr>
              <w:rPr>
                <w:rFonts w:asciiTheme="minorHAnsi" w:hAnsiTheme="minorHAnsi" w:cstheme="minorHAnsi"/>
                <w:color w:val="4F81BD" w:themeColor="accent1"/>
              </w:rPr>
            </w:pPr>
            <w:r w:rsidRPr="00801DB2">
              <w:fldChar w:fldCharType="begin"/>
            </w:r>
            <w:r w:rsidRPr="004269E6">
              <w:rPr>
                <w:rFonts w:asciiTheme="minorHAnsi"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139</w:t>
            </w:r>
            <w:r w:rsidRPr="00801DB2">
              <w:fldChar w:fldCharType="end"/>
            </w:r>
            <w:r w:rsidRPr="004269E6">
              <w:rPr>
                <w:rFonts w:asciiTheme="minorHAnsi" w:hAnsiTheme="minorHAnsi" w:cstheme="minorHAnsi"/>
                <w:color w:val="4F81BD" w:themeColor="accent1"/>
              </w:rPr>
              <w:t>-A</w:t>
            </w:r>
            <w:r w:rsidR="00840C95">
              <w:rPr>
                <w:rFonts w:asciiTheme="minorHAnsi" w:hAnsiTheme="minorHAnsi" w:cstheme="minorHAnsi"/>
                <w:color w:val="4F81BD" w:themeColor="accent1"/>
              </w:rPr>
              <w:t>-RECR</w:t>
            </w:r>
          </w:p>
        </w:tc>
        <w:tc>
          <w:tcPr>
            <w:tcW w:w="7796" w:type="dxa"/>
          </w:tcPr>
          <w:p w14:paraId="098EEB1F" w14:textId="3A3B0481" w:rsidR="007D0A1B" w:rsidRPr="004269E6" w:rsidRDefault="000E439D" w:rsidP="002F2102">
            <w:pPr>
              <w:rPr>
                <w:rFonts w:asciiTheme="minorHAnsi" w:eastAsia="Arial" w:hAnsiTheme="minorHAnsi" w:cstheme="minorHAnsi"/>
              </w:rPr>
            </w:pPr>
            <w:r w:rsidRPr="004269E6">
              <w:rPr>
                <w:rFonts w:asciiTheme="minorHAnsi" w:eastAsia="Arial" w:hAnsiTheme="minorHAnsi" w:cstheme="minorHAnsi"/>
              </w:rPr>
              <w:t>Die eRecruiting-Plattform</w:t>
            </w:r>
            <w:r w:rsidR="007D0A1B" w:rsidRPr="004269E6">
              <w:rPr>
                <w:rFonts w:asciiTheme="minorHAnsi" w:eastAsia="Arial" w:hAnsiTheme="minorHAnsi" w:cstheme="minorHAnsi"/>
              </w:rPr>
              <w:t xml:space="preserve"> muss den </w:t>
            </w:r>
            <w:r w:rsidR="000E5C6A" w:rsidRPr="004269E6">
              <w:rPr>
                <w:rFonts w:asciiTheme="minorHAnsi" w:hAnsiTheme="minorHAnsi" w:cstheme="minorHAnsi"/>
              </w:rPr>
              <w:t xml:space="preserve">Bedarfsträgern </w:t>
            </w:r>
            <w:r w:rsidR="007D0A1B" w:rsidRPr="004269E6">
              <w:rPr>
                <w:rFonts w:asciiTheme="minorHAnsi" w:eastAsia="Arial" w:hAnsiTheme="minorHAnsi" w:cstheme="minorHAnsi"/>
              </w:rPr>
              <w:t>ermöglichen, eine Stellenausschreibung zu erstellen.</w:t>
            </w:r>
          </w:p>
        </w:tc>
      </w:tr>
      <w:tr w:rsidR="0092299F" w:rsidRPr="004269E6" w14:paraId="5ED93101" w14:textId="77777777" w:rsidTr="00840C95">
        <w:tc>
          <w:tcPr>
            <w:tcW w:w="1696" w:type="dxa"/>
          </w:tcPr>
          <w:p w14:paraId="454B77A1" w14:textId="342ADECA" w:rsidR="0092299F" w:rsidRPr="0092299F" w:rsidRDefault="00840C95" w:rsidP="002F2102">
            <w:pPr>
              <w:rPr>
                <w:rFonts w:asciiTheme="majorHAnsi" w:hAnsiTheme="majorHAnsi" w:cstheme="majorHAnsi"/>
              </w:rPr>
            </w:pPr>
            <w:r w:rsidRPr="00801DB2">
              <w:fldChar w:fldCharType="begin"/>
            </w:r>
            <w:r w:rsidRPr="004269E6">
              <w:rPr>
                <w:rFonts w:asciiTheme="minorHAnsi"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140</w:t>
            </w:r>
            <w:r w:rsidRPr="00801DB2">
              <w:fldChar w:fldCharType="end"/>
            </w:r>
            <w:r w:rsidRPr="004269E6">
              <w:rPr>
                <w:rFonts w:asciiTheme="minorHAnsi" w:hAnsiTheme="minorHAnsi" w:cstheme="minorHAnsi"/>
                <w:color w:val="4F81BD" w:themeColor="accent1"/>
              </w:rPr>
              <w:t>-A</w:t>
            </w:r>
            <w:r>
              <w:rPr>
                <w:rFonts w:asciiTheme="minorHAnsi" w:hAnsiTheme="minorHAnsi" w:cstheme="minorHAnsi"/>
                <w:color w:val="4F81BD" w:themeColor="accent1"/>
              </w:rPr>
              <w:t>-RECR</w:t>
            </w:r>
          </w:p>
        </w:tc>
        <w:tc>
          <w:tcPr>
            <w:tcW w:w="7796" w:type="dxa"/>
          </w:tcPr>
          <w:p w14:paraId="7B394356" w14:textId="28FF1AF2" w:rsidR="0092299F" w:rsidRPr="004269E6" w:rsidRDefault="0092299F" w:rsidP="002F2102">
            <w:pPr>
              <w:rPr>
                <w:rFonts w:asciiTheme="minorHAnsi" w:hAnsiTheme="minorHAnsi" w:cstheme="minorHAnsi"/>
              </w:rPr>
            </w:pPr>
            <w:r w:rsidRPr="004269E6">
              <w:rPr>
                <w:rFonts w:asciiTheme="minorHAnsi" w:eastAsia="Arial" w:hAnsiTheme="minorHAnsi" w:cstheme="minorHAnsi"/>
              </w:rPr>
              <w:t xml:space="preserve">Die eRecruiting-Plattform muss den </w:t>
            </w:r>
            <w:r w:rsidRPr="004269E6">
              <w:rPr>
                <w:rFonts w:asciiTheme="minorHAnsi" w:hAnsiTheme="minorHAnsi" w:cstheme="minorHAnsi"/>
              </w:rPr>
              <w:t xml:space="preserve">Bedarfsträgern </w:t>
            </w:r>
            <w:r w:rsidRPr="004269E6">
              <w:rPr>
                <w:rFonts w:asciiTheme="minorHAnsi" w:eastAsia="Arial" w:hAnsiTheme="minorHAnsi" w:cstheme="minorHAnsi"/>
              </w:rPr>
              <w:t>ermöglichen,</w:t>
            </w:r>
            <w:r>
              <w:rPr>
                <w:rFonts w:asciiTheme="minorHAnsi" w:eastAsia="Arial" w:hAnsiTheme="minorHAnsi" w:cstheme="minorHAnsi"/>
              </w:rPr>
              <w:t xml:space="preserve"> </w:t>
            </w:r>
            <w:r w:rsidR="008501AA">
              <w:rPr>
                <w:rFonts w:asciiTheme="minorHAnsi" w:eastAsia="Arial" w:hAnsiTheme="minorHAnsi" w:cstheme="minorHAnsi"/>
              </w:rPr>
              <w:t>den Zugriff auf eine Stellenausschreibung dauerhaft oder zeitlich einzuschränken (interne Ausschreibung).</w:t>
            </w:r>
          </w:p>
        </w:tc>
      </w:tr>
      <w:tr w:rsidR="007D0A1B" w:rsidRPr="004269E6" w14:paraId="639B3B4C" w14:textId="77777777" w:rsidTr="00840C95">
        <w:tc>
          <w:tcPr>
            <w:tcW w:w="1696" w:type="dxa"/>
          </w:tcPr>
          <w:p w14:paraId="34144C80" w14:textId="74661B8E" w:rsidR="007D0A1B" w:rsidRPr="004269E6" w:rsidRDefault="007D0A1B" w:rsidP="002F2102">
            <w:pPr>
              <w:rPr>
                <w:rFonts w:asciiTheme="minorHAnsi" w:hAnsiTheme="minorHAnsi" w:cstheme="minorHAnsi"/>
                <w:color w:val="4F81BD" w:themeColor="accent1"/>
              </w:rPr>
            </w:pPr>
            <w:r w:rsidRPr="00801DB2">
              <w:fldChar w:fldCharType="begin"/>
            </w:r>
            <w:r w:rsidRPr="004269E6">
              <w:rPr>
                <w:rFonts w:asciiTheme="minorHAnsi"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141</w:t>
            </w:r>
            <w:r w:rsidRPr="00801DB2">
              <w:fldChar w:fldCharType="end"/>
            </w:r>
            <w:r w:rsidRPr="004269E6">
              <w:rPr>
                <w:rFonts w:asciiTheme="minorHAnsi" w:hAnsiTheme="minorHAnsi" w:cstheme="minorHAnsi"/>
                <w:color w:val="4F81BD" w:themeColor="accent1"/>
              </w:rPr>
              <w:t>-A</w:t>
            </w:r>
            <w:r w:rsidR="00840C95">
              <w:rPr>
                <w:rFonts w:asciiTheme="minorHAnsi" w:hAnsiTheme="minorHAnsi" w:cstheme="minorHAnsi"/>
                <w:color w:val="4F81BD" w:themeColor="accent1"/>
              </w:rPr>
              <w:t>-RECR</w:t>
            </w:r>
          </w:p>
        </w:tc>
        <w:tc>
          <w:tcPr>
            <w:tcW w:w="7796" w:type="dxa"/>
          </w:tcPr>
          <w:p w14:paraId="09C791C3" w14:textId="2B7810E5" w:rsidR="007D0A1B" w:rsidRPr="004269E6" w:rsidRDefault="000E439D" w:rsidP="002F2102">
            <w:pPr>
              <w:rPr>
                <w:rFonts w:asciiTheme="minorHAnsi" w:eastAsia="Arial" w:hAnsiTheme="minorHAnsi" w:cstheme="minorHAnsi"/>
              </w:rPr>
            </w:pPr>
            <w:r w:rsidRPr="004269E6">
              <w:rPr>
                <w:rFonts w:asciiTheme="minorHAnsi" w:eastAsia="Arial" w:hAnsiTheme="minorHAnsi" w:cstheme="minorHAnsi"/>
              </w:rPr>
              <w:t>Die eRecruiting-Plattform</w:t>
            </w:r>
            <w:r w:rsidR="007D0A1B" w:rsidRPr="004269E6">
              <w:rPr>
                <w:rFonts w:asciiTheme="minorHAnsi" w:eastAsia="Arial" w:hAnsiTheme="minorHAnsi" w:cstheme="minorHAnsi"/>
              </w:rPr>
              <w:t xml:space="preserve"> muss den </w:t>
            </w:r>
            <w:r w:rsidR="000E5C6A" w:rsidRPr="004269E6">
              <w:rPr>
                <w:rFonts w:asciiTheme="minorHAnsi" w:hAnsiTheme="minorHAnsi" w:cstheme="minorHAnsi"/>
              </w:rPr>
              <w:t xml:space="preserve">Bedarfsträgern </w:t>
            </w:r>
            <w:r w:rsidR="007D0A1B" w:rsidRPr="004269E6">
              <w:rPr>
                <w:rFonts w:asciiTheme="minorHAnsi" w:eastAsia="Arial" w:hAnsiTheme="minorHAnsi" w:cstheme="minorHAnsi"/>
              </w:rPr>
              <w:t>ermöglichen, eine Stellenausschreibung aus einer Standard-Vorlage (Set und Abfolge von Datenfeldern) zu erstellen.</w:t>
            </w:r>
          </w:p>
        </w:tc>
      </w:tr>
      <w:tr w:rsidR="007D0A1B" w:rsidRPr="004269E6" w14:paraId="077726FF" w14:textId="77777777" w:rsidTr="00840C95">
        <w:tc>
          <w:tcPr>
            <w:tcW w:w="1696" w:type="dxa"/>
          </w:tcPr>
          <w:p w14:paraId="553EB703" w14:textId="0F8BFA9D" w:rsidR="007D0A1B" w:rsidRPr="004269E6" w:rsidRDefault="007D0A1B" w:rsidP="002F2102">
            <w:pPr>
              <w:rPr>
                <w:rFonts w:asciiTheme="minorHAnsi" w:hAnsiTheme="minorHAnsi" w:cstheme="minorHAnsi"/>
                <w:color w:val="4F81BD" w:themeColor="accent1"/>
              </w:rPr>
            </w:pPr>
            <w:r w:rsidRPr="00801DB2">
              <w:fldChar w:fldCharType="begin"/>
            </w:r>
            <w:r w:rsidRPr="004269E6">
              <w:rPr>
                <w:rFonts w:asciiTheme="minorHAnsi"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142</w:t>
            </w:r>
            <w:r w:rsidRPr="00801DB2">
              <w:fldChar w:fldCharType="end"/>
            </w:r>
            <w:r w:rsidRPr="004269E6">
              <w:rPr>
                <w:rFonts w:asciiTheme="minorHAnsi" w:hAnsiTheme="minorHAnsi" w:cstheme="minorHAnsi"/>
                <w:color w:val="4F81BD" w:themeColor="accent1"/>
              </w:rPr>
              <w:t>-</w:t>
            </w:r>
            <w:r w:rsidR="008501AA">
              <w:rPr>
                <w:rFonts w:asciiTheme="minorHAnsi" w:hAnsiTheme="minorHAnsi" w:cstheme="minorHAnsi"/>
                <w:color w:val="4F81BD" w:themeColor="accent1"/>
              </w:rPr>
              <w:t>B</w:t>
            </w:r>
            <w:r w:rsidR="00840C95">
              <w:rPr>
                <w:rFonts w:asciiTheme="minorHAnsi" w:hAnsiTheme="minorHAnsi" w:cstheme="minorHAnsi"/>
                <w:color w:val="4F81BD" w:themeColor="accent1"/>
              </w:rPr>
              <w:t>-RECR</w:t>
            </w:r>
          </w:p>
        </w:tc>
        <w:tc>
          <w:tcPr>
            <w:tcW w:w="7796" w:type="dxa"/>
          </w:tcPr>
          <w:p w14:paraId="61FFD736" w14:textId="642E3F57" w:rsidR="007D0A1B" w:rsidRPr="004269E6" w:rsidRDefault="000E439D" w:rsidP="002F2102">
            <w:pPr>
              <w:rPr>
                <w:rFonts w:asciiTheme="minorHAnsi" w:eastAsia="Arial" w:hAnsiTheme="minorHAnsi" w:cstheme="minorHAnsi"/>
              </w:rPr>
            </w:pPr>
            <w:r w:rsidRPr="004269E6">
              <w:rPr>
                <w:rFonts w:asciiTheme="minorHAnsi" w:eastAsia="Arial" w:hAnsiTheme="minorHAnsi" w:cstheme="minorHAnsi"/>
              </w:rPr>
              <w:t>Die eRecruiting-Plattform</w:t>
            </w:r>
            <w:r w:rsidR="007D0A1B" w:rsidRPr="004269E6">
              <w:rPr>
                <w:rFonts w:asciiTheme="minorHAnsi" w:eastAsia="Arial" w:hAnsiTheme="minorHAnsi" w:cstheme="minorHAnsi"/>
              </w:rPr>
              <w:t xml:space="preserve"> </w:t>
            </w:r>
            <w:r w:rsidR="008501AA">
              <w:rPr>
                <w:rFonts w:asciiTheme="minorHAnsi" w:eastAsia="Arial" w:hAnsiTheme="minorHAnsi" w:cstheme="minorHAnsi"/>
              </w:rPr>
              <w:t>soll</w:t>
            </w:r>
            <w:r w:rsidR="008501AA" w:rsidRPr="004269E6">
              <w:rPr>
                <w:rFonts w:asciiTheme="minorHAnsi" w:eastAsia="Arial" w:hAnsiTheme="minorHAnsi" w:cstheme="minorHAnsi"/>
              </w:rPr>
              <w:t xml:space="preserve"> </w:t>
            </w:r>
            <w:r w:rsidR="000647A2">
              <w:rPr>
                <w:rFonts w:asciiTheme="minorHAnsi" w:eastAsia="Arial" w:hAnsiTheme="minorHAnsi" w:cstheme="minorHAnsi"/>
              </w:rPr>
              <w:t xml:space="preserve">den Bedarfsträgern </w:t>
            </w:r>
            <w:r w:rsidR="007D0A1B" w:rsidRPr="004269E6">
              <w:rPr>
                <w:rFonts w:asciiTheme="minorHAnsi" w:eastAsia="Arial" w:hAnsiTheme="minorHAnsi" w:cstheme="minorHAnsi"/>
              </w:rPr>
              <w:t>die Erstellung von Stellenausschreibungen formularbasiert und über Datenfelder ermöglichen, wobei spezifische Datenfelder als Pflichtangaben gesetzt werden</w:t>
            </w:r>
            <w:r w:rsidR="00FA7403">
              <w:rPr>
                <w:rFonts w:asciiTheme="minorHAnsi" w:eastAsia="Arial" w:hAnsiTheme="minorHAnsi" w:cstheme="minorHAnsi"/>
              </w:rPr>
              <w:t xml:space="preserve"> </w:t>
            </w:r>
            <w:r w:rsidR="008501AA">
              <w:rPr>
                <w:rFonts w:asciiTheme="minorHAnsi" w:eastAsia="Arial" w:hAnsiTheme="minorHAnsi" w:cstheme="minorHAnsi"/>
              </w:rPr>
              <w:t>können</w:t>
            </w:r>
            <w:r w:rsidR="007D0A1B" w:rsidRPr="004269E6">
              <w:rPr>
                <w:rFonts w:asciiTheme="minorHAnsi" w:eastAsia="Arial" w:hAnsiTheme="minorHAnsi" w:cstheme="minorHAnsi"/>
              </w:rPr>
              <w:t>, insbesondere:</w:t>
            </w:r>
          </w:p>
          <w:p w14:paraId="2EF02CC0" w14:textId="77777777" w:rsidR="007D0A1B" w:rsidRPr="004269E6" w:rsidRDefault="007D0A1B" w:rsidP="002F2102">
            <w:pPr>
              <w:pStyle w:val="Listenabsatz"/>
              <w:numPr>
                <w:ilvl w:val="0"/>
                <w:numId w:val="45"/>
              </w:numPr>
              <w:rPr>
                <w:rFonts w:asciiTheme="minorHAnsi" w:eastAsia="Arial" w:hAnsiTheme="minorHAnsi" w:cstheme="minorHAnsi"/>
              </w:rPr>
            </w:pPr>
            <w:r w:rsidRPr="004269E6">
              <w:rPr>
                <w:rFonts w:asciiTheme="minorHAnsi" w:eastAsia="Arial" w:hAnsiTheme="minorHAnsi" w:cstheme="minorHAnsi"/>
              </w:rPr>
              <w:t>Zeitpunkt der Veröffentlichung</w:t>
            </w:r>
          </w:p>
          <w:p w14:paraId="4EF19E70" w14:textId="77777777" w:rsidR="007D0A1B" w:rsidRPr="004269E6" w:rsidRDefault="007D0A1B" w:rsidP="002F2102">
            <w:pPr>
              <w:pStyle w:val="Listenabsatz"/>
              <w:numPr>
                <w:ilvl w:val="0"/>
                <w:numId w:val="45"/>
              </w:numPr>
              <w:rPr>
                <w:rFonts w:asciiTheme="minorHAnsi" w:eastAsia="Arial" w:hAnsiTheme="minorHAnsi" w:cstheme="minorHAnsi"/>
              </w:rPr>
            </w:pPr>
            <w:r w:rsidRPr="004269E6">
              <w:rPr>
                <w:rFonts w:asciiTheme="minorHAnsi" w:eastAsia="Arial" w:hAnsiTheme="minorHAnsi" w:cstheme="minorHAnsi"/>
              </w:rPr>
              <w:t>Ende der Bewerbungsfrist</w:t>
            </w:r>
          </w:p>
          <w:p w14:paraId="2657FC9D" w14:textId="77777777" w:rsidR="007D0A1B" w:rsidRPr="004269E6" w:rsidRDefault="007D0A1B" w:rsidP="002F2102">
            <w:pPr>
              <w:pStyle w:val="Listenabsatz"/>
              <w:numPr>
                <w:ilvl w:val="0"/>
                <w:numId w:val="45"/>
              </w:numPr>
              <w:rPr>
                <w:rFonts w:asciiTheme="minorHAnsi" w:eastAsia="Arial" w:hAnsiTheme="minorHAnsi" w:cstheme="minorHAnsi"/>
              </w:rPr>
            </w:pPr>
            <w:r w:rsidRPr="004269E6">
              <w:rPr>
                <w:rFonts w:asciiTheme="minorHAnsi" w:eastAsia="Arial" w:hAnsiTheme="minorHAnsi" w:cstheme="minorHAnsi"/>
              </w:rPr>
              <w:t>Arbeitgeber/Behörde</w:t>
            </w:r>
          </w:p>
          <w:p w14:paraId="1882E948" w14:textId="77777777" w:rsidR="007D0A1B" w:rsidRPr="004269E6" w:rsidRDefault="007D0A1B" w:rsidP="002F2102">
            <w:pPr>
              <w:pStyle w:val="Listenabsatz"/>
              <w:numPr>
                <w:ilvl w:val="0"/>
                <w:numId w:val="45"/>
              </w:numPr>
              <w:rPr>
                <w:rFonts w:asciiTheme="minorHAnsi" w:eastAsia="Arial" w:hAnsiTheme="minorHAnsi" w:cstheme="minorHAnsi"/>
              </w:rPr>
            </w:pPr>
            <w:r w:rsidRPr="004269E6">
              <w:rPr>
                <w:rFonts w:asciiTheme="minorHAnsi" w:eastAsia="Arial" w:hAnsiTheme="minorHAnsi" w:cstheme="minorHAnsi"/>
              </w:rPr>
              <w:t>Stellenbezeichnung</w:t>
            </w:r>
          </w:p>
          <w:p w14:paraId="713C2540" w14:textId="77777777" w:rsidR="007D0A1B" w:rsidRPr="004269E6" w:rsidRDefault="007D0A1B" w:rsidP="002F2102">
            <w:pPr>
              <w:pStyle w:val="Listenabsatz"/>
              <w:numPr>
                <w:ilvl w:val="0"/>
                <w:numId w:val="45"/>
              </w:numPr>
              <w:rPr>
                <w:rFonts w:asciiTheme="minorHAnsi" w:eastAsia="Arial" w:hAnsiTheme="minorHAnsi" w:cstheme="minorHAnsi"/>
              </w:rPr>
            </w:pPr>
            <w:r w:rsidRPr="004269E6">
              <w:rPr>
                <w:rFonts w:asciiTheme="minorHAnsi" w:eastAsia="Arial" w:hAnsiTheme="minorHAnsi" w:cstheme="minorHAnsi"/>
              </w:rPr>
              <w:t>Referenznummer</w:t>
            </w:r>
          </w:p>
          <w:p w14:paraId="2B6E0E00" w14:textId="2451D4C9" w:rsidR="007D0A1B" w:rsidRPr="004269E6" w:rsidRDefault="007D0A1B" w:rsidP="002F2102">
            <w:pPr>
              <w:pStyle w:val="Listenabsatz"/>
              <w:numPr>
                <w:ilvl w:val="0"/>
                <w:numId w:val="45"/>
              </w:numPr>
              <w:rPr>
                <w:rFonts w:asciiTheme="minorHAnsi" w:eastAsia="Arial" w:hAnsiTheme="minorHAnsi" w:cstheme="minorHAnsi"/>
              </w:rPr>
            </w:pPr>
            <w:r w:rsidRPr="004269E6">
              <w:rPr>
                <w:rFonts w:asciiTheme="minorHAnsi" w:eastAsia="Arial" w:hAnsiTheme="minorHAnsi" w:cstheme="minorHAnsi"/>
              </w:rPr>
              <w:t xml:space="preserve">Beschäftigungsart </w:t>
            </w:r>
            <w:r w:rsidR="00A37C17" w:rsidRPr="004269E6">
              <w:rPr>
                <w:rFonts w:asciiTheme="minorHAnsi" w:eastAsia="Arial" w:hAnsiTheme="minorHAnsi" w:cstheme="minorHAnsi"/>
              </w:rPr>
              <w:t>(befristet, unbefristet</w:t>
            </w:r>
            <w:r w:rsidR="00463467">
              <w:rPr>
                <w:rFonts w:asciiTheme="minorHAnsi" w:eastAsia="Arial" w:hAnsiTheme="minorHAnsi" w:cstheme="minorHAnsi"/>
              </w:rPr>
              <w:t>,</w:t>
            </w:r>
            <w:r w:rsidR="00A37C17" w:rsidRPr="004269E6">
              <w:rPr>
                <w:rFonts w:asciiTheme="minorHAnsi" w:eastAsia="Arial" w:hAnsiTheme="minorHAnsi" w:cstheme="minorHAnsi"/>
              </w:rPr>
              <w:t xml:space="preserve"> etc.)</w:t>
            </w:r>
          </w:p>
          <w:p w14:paraId="381BD251" w14:textId="379C1118" w:rsidR="007D0A1B" w:rsidRDefault="007D0A1B" w:rsidP="002F2102">
            <w:pPr>
              <w:pStyle w:val="Listenabsatz"/>
              <w:numPr>
                <w:ilvl w:val="0"/>
                <w:numId w:val="45"/>
              </w:numPr>
              <w:rPr>
                <w:rFonts w:asciiTheme="minorHAnsi" w:eastAsia="Arial" w:hAnsiTheme="minorHAnsi" w:cstheme="minorHAnsi"/>
              </w:rPr>
            </w:pPr>
            <w:r w:rsidRPr="004269E6">
              <w:rPr>
                <w:rFonts w:asciiTheme="minorHAnsi" w:eastAsia="Arial" w:hAnsiTheme="minorHAnsi" w:cstheme="minorHAnsi"/>
              </w:rPr>
              <w:t>Beschäftigungsverhältnis</w:t>
            </w:r>
            <w:r w:rsidR="00A37C17" w:rsidRPr="004269E6">
              <w:rPr>
                <w:rFonts w:asciiTheme="minorHAnsi" w:eastAsia="Arial" w:hAnsiTheme="minorHAnsi" w:cstheme="minorHAnsi"/>
              </w:rPr>
              <w:t xml:space="preserve"> (</w:t>
            </w:r>
            <w:r w:rsidR="0042291A" w:rsidRPr="004269E6">
              <w:rPr>
                <w:rFonts w:asciiTheme="minorHAnsi" w:eastAsia="Arial" w:hAnsiTheme="minorHAnsi" w:cstheme="minorHAnsi"/>
              </w:rPr>
              <w:t>Angestelltenverhältnis</w:t>
            </w:r>
            <w:r w:rsidR="00A37C17" w:rsidRPr="004269E6">
              <w:rPr>
                <w:rFonts w:asciiTheme="minorHAnsi" w:eastAsia="Arial" w:hAnsiTheme="minorHAnsi" w:cstheme="minorHAnsi"/>
              </w:rPr>
              <w:t xml:space="preserve"> / Beamtenverhältnis)</w:t>
            </w:r>
          </w:p>
          <w:p w14:paraId="7964FF1F" w14:textId="241A5213" w:rsidR="00801DB2" w:rsidRPr="004269E6" w:rsidRDefault="00801DB2" w:rsidP="002F2102">
            <w:pPr>
              <w:pStyle w:val="Listenabsatz"/>
              <w:numPr>
                <w:ilvl w:val="0"/>
                <w:numId w:val="45"/>
              </w:numPr>
              <w:rPr>
                <w:rFonts w:asciiTheme="minorHAnsi" w:eastAsia="Arial" w:hAnsiTheme="minorHAnsi" w:cstheme="minorHAnsi"/>
              </w:rPr>
            </w:pPr>
            <w:r>
              <w:rPr>
                <w:rFonts w:asciiTheme="minorHAnsi" w:eastAsia="Arial" w:hAnsiTheme="minorHAnsi" w:cstheme="minorHAnsi"/>
              </w:rPr>
              <w:t>Stellenwertigkeit (Besoldungsgruppe A/B/W/R/C/Anwärter und TV-L EG 1-15</w:t>
            </w:r>
            <w:r w:rsidR="00D43E11">
              <w:rPr>
                <w:rFonts w:asciiTheme="minorHAnsi" w:eastAsia="Arial" w:hAnsiTheme="minorHAnsi" w:cstheme="minorHAnsi"/>
              </w:rPr>
              <w:t xml:space="preserve"> </w:t>
            </w:r>
            <w:r w:rsidR="00DF1500">
              <w:rPr>
                <w:rFonts w:asciiTheme="minorHAnsi" w:eastAsia="Arial" w:hAnsiTheme="minorHAnsi" w:cstheme="minorHAnsi"/>
              </w:rPr>
              <w:t>sowie die</w:t>
            </w:r>
            <w:r w:rsidR="00D43E11">
              <w:rPr>
                <w:rFonts w:asciiTheme="minorHAnsi" w:eastAsia="Arial" w:hAnsiTheme="minorHAnsi" w:cstheme="minorHAnsi"/>
              </w:rPr>
              <w:t xml:space="preserve"> Stufe</w:t>
            </w:r>
            <w:r>
              <w:rPr>
                <w:rFonts w:asciiTheme="minorHAnsi" w:eastAsia="Arial" w:hAnsiTheme="minorHAnsi" w:cstheme="minorHAnsi"/>
              </w:rPr>
              <w:t>)</w:t>
            </w:r>
          </w:p>
          <w:p w14:paraId="1E604FBC" w14:textId="4BBD2BDF" w:rsidR="007D0A1B" w:rsidRPr="004269E6" w:rsidRDefault="007D0A1B" w:rsidP="002F2102">
            <w:pPr>
              <w:pStyle w:val="Listenabsatz"/>
              <w:numPr>
                <w:ilvl w:val="0"/>
                <w:numId w:val="45"/>
              </w:numPr>
              <w:rPr>
                <w:rFonts w:asciiTheme="minorHAnsi" w:eastAsia="Arial" w:hAnsiTheme="minorHAnsi" w:cstheme="minorHAnsi"/>
              </w:rPr>
            </w:pPr>
            <w:r w:rsidRPr="004269E6">
              <w:rPr>
                <w:rFonts w:asciiTheme="minorHAnsi" w:eastAsia="Arial" w:hAnsiTheme="minorHAnsi" w:cstheme="minorHAnsi"/>
              </w:rPr>
              <w:t>Umfang der Stelle und Teilbarkeit der Stelle</w:t>
            </w:r>
            <w:r w:rsidR="00A37C17" w:rsidRPr="004269E6">
              <w:rPr>
                <w:rFonts w:asciiTheme="minorHAnsi" w:eastAsia="Arial" w:hAnsiTheme="minorHAnsi" w:cstheme="minorHAnsi"/>
              </w:rPr>
              <w:t xml:space="preserve"> (Teilzeit</w:t>
            </w:r>
            <w:r w:rsidR="00463467">
              <w:rPr>
                <w:rFonts w:asciiTheme="minorHAnsi" w:eastAsia="Arial" w:hAnsiTheme="minorHAnsi" w:cstheme="minorHAnsi"/>
              </w:rPr>
              <w:t>,</w:t>
            </w:r>
            <w:r w:rsidR="00A37C17" w:rsidRPr="004269E6">
              <w:rPr>
                <w:rFonts w:asciiTheme="minorHAnsi" w:eastAsia="Arial" w:hAnsiTheme="minorHAnsi" w:cstheme="minorHAnsi"/>
              </w:rPr>
              <w:t xml:space="preserve"> etc.)</w:t>
            </w:r>
          </w:p>
          <w:p w14:paraId="6FDF9EC2" w14:textId="6EBFA96B" w:rsidR="007D0A1B" w:rsidRPr="004269E6" w:rsidRDefault="007D0A1B" w:rsidP="002F2102">
            <w:pPr>
              <w:pStyle w:val="Listenabsatz"/>
              <w:numPr>
                <w:ilvl w:val="0"/>
                <w:numId w:val="45"/>
              </w:numPr>
              <w:rPr>
                <w:rFonts w:asciiTheme="minorHAnsi" w:eastAsia="Arial" w:hAnsiTheme="minorHAnsi" w:cstheme="minorHAnsi"/>
              </w:rPr>
            </w:pPr>
            <w:r w:rsidRPr="004269E6">
              <w:rPr>
                <w:rFonts w:asciiTheme="minorHAnsi" w:eastAsia="Arial" w:hAnsiTheme="minorHAnsi" w:cstheme="minorHAnsi"/>
              </w:rPr>
              <w:t>Einsatzort</w:t>
            </w:r>
            <w:r w:rsidR="00E3218B">
              <w:rPr>
                <w:rFonts w:asciiTheme="minorHAnsi" w:eastAsia="Arial" w:hAnsiTheme="minorHAnsi" w:cstheme="minorBidi"/>
              </w:rPr>
              <w:t xml:space="preserve"> bzw. Wunsch eines Einsatzortes insbesondere bei Massenverfahren</w:t>
            </w:r>
          </w:p>
        </w:tc>
      </w:tr>
      <w:tr w:rsidR="007D0A1B" w:rsidRPr="004269E6" w14:paraId="070770E7" w14:textId="77777777" w:rsidTr="00840C95">
        <w:tc>
          <w:tcPr>
            <w:tcW w:w="1696" w:type="dxa"/>
          </w:tcPr>
          <w:p w14:paraId="6ADCAA3D" w14:textId="3011E7A6" w:rsidR="007D0A1B" w:rsidRPr="004269E6" w:rsidRDefault="007D0A1B" w:rsidP="002F2102">
            <w:pPr>
              <w:rPr>
                <w:rFonts w:asciiTheme="minorHAnsi" w:hAnsiTheme="minorHAnsi" w:cstheme="minorHAnsi"/>
                <w:color w:val="4F81BD" w:themeColor="accent1"/>
              </w:rPr>
            </w:pPr>
            <w:r w:rsidRPr="00801DB2">
              <w:fldChar w:fldCharType="begin"/>
            </w:r>
            <w:r w:rsidRPr="004269E6">
              <w:rPr>
                <w:rFonts w:asciiTheme="minorHAnsi"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143</w:t>
            </w:r>
            <w:r w:rsidRPr="00801DB2">
              <w:fldChar w:fldCharType="end"/>
            </w:r>
            <w:r w:rsidRPr="004269E6">
              <w:rPr>
                <w:rFonts w:asciiTheme="minorHAnsi" w:hAnsiTheme="minorHAnsi" w:cstheme="minorHAnsi"/>
                <w:color w:val="4F81BD" w:themeColor="accent1"/>
              </w:rPr>
              <w:t>-</w:t>
            </w:r>
            <w:r w:rsidR="001B7D51" w:rsidRPr="004269E6">
              <w:rPr>
                <w:rFonts w:asciiTheme="minorHAnsi" w:hAnsiTheme="minorHAnsi" w:cstheme="minorHAnsi"/>
                <w:color w:val="4F81BD" w:themeColor="accent1"/>
              </w:rPr>
              <w:t>B</w:t>
            </w:r>
            <w:r w:rsidR="00840C95">
              <w:rPr>
                <w:rFonts w:asciiTheme="minorHAnsi" w:hAnsiTheme="minorHAnsi" w:cstheme="minorHAnsi"/>
                <w:color w:val="4F81BD" w:themeColor="accent1"/>
              </w:rPr>
              <w:t>-RECR</w:t>
            </w:r>
          </w:p>
        </w:tc>
        <w:tc>
          <w:tcPr>
            <w:tcW w:w="7796" w:type="dxa"/>
          </w:tcPr>
          <w:p w14:paraId="2E7BCF10" w14:textId="01C9A2EA" w:rsidR="007D0A1B" w:rsidRPr="004269E6" w:rsidRDefault="000647A2" w:rsidP="002F2102">
            <w:pPr>
              <w:rPr>
                <w:rFonts w:asciiTheme="minorHAnsi" w:eastAsia="Arial" w:hAnsiTheme="minorHAnsi" w:cstheme="minorHAnsi"/>
              </w:rPr>
            </w:pPr>
            <w:r>
              <w:rPr>
                <w:rFonts w:asciiTheme="minorHAnsi" w:eastAsia="Arial" w:hAnsiTheme="minorHAnsi" w:cstheme="minorHAnsi"/>
              </w:rPr>
              <w:t xml:space="preserve">Die eRecruiting-Plattform soll den Bedarfsträgern ermöglichen, </w:t>
            </w:r>
            <w:r w:rsidR="005F1E40">
              <w:rPr>
                <w:rFonts w:asciiTheme="minorHAnsi" w:eastAsia="Arial" w:hAnsiTheme="minorHAnsi" w:cstheme="minorHAnsi"/>
              </w:rPr>
              <w:t>innerhalb der Erstellung einer</w:t>
            </w:r>
            <w:r>
              <w:rPr>
                <w:rFonts w:asciiTheme="minorHAnsi" w:eastAsia="Arial" w:hAnsiTheme="minorHAnsi" w:cstheme="minorHAnsi"/>
              </w:rPr>
              <w:t xml:space="preserve"> Stellenausschreibung</w:t>
            </w:r>
            <w:r w:rsidR="005F1E40">
              <w:rPr>
                <w:rFonts w:asciiTheme="minorHAnsi" w:eastAsia="Arial" w:hAnsiTheme="minorHAnsi" w:cstheme="minorHAnsi"/>
              </w:rPr>
              <w:t xml:space="preserve"> diese als neue Vorlage zu speichern.</w:t>
            </w:r>
          </w:p>
        </w:tc>
      </w:tr>
      <w:tr w:rsidR="007D0A1B" w:rsidRPr="004269E6" w14:paraId="2533A74B" w14:textId="77777777" w:rsidTr="00840C95">
        <w:tc>
          <w:tcPr>
            <w:tcW w:w="1696" w:type="dxa"/>
          </w:tcPr>
          <w:p w14:paraId="4382F45B" w14:textId="129BB8E3" w:rsidR="007D0A1B" w:rsidRPr="004269E6" w:rsidRDefault="007D0A1B" w:rsidP="002F2102">
            <w:pPr>
              <w:rPr>
                <w:rFonts w:asciiTheme="minorHAnsi" w:hAnsiTheme="minorHAnsi" w:cstheme="minorHAnsi"/>
                <w:color w:val="4F81BD" w:themeColor="accent1"/>
              </w:rPr>
            </w:pPr>
            <w:r w:rsidRPr="00801DB2">
              <w:fldChar w:fldCharType="begin"/>
            </w:r>
            <w:r w:rsidRPr="004269E6">
              <w:rPr>
                <w:rFonts w:asciiTheme="minorHAnsi"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144</w:t>
            </w:r>
            <w:r w:rsidRPr="00801DB2">
              <w:fldChar w:fldCharType="end"/>
            </w:r>
            <w:r w:rsidRPr="004269E6">
              <w:rPr>
                <w:rFonts w:asciiTheme="minorHAnsi" w:hAnsiTheme="minorHAnsi" w:cstheme="minorHAnsi"/>
                <w:color w:val="4F81BD" w:themeColor="accent1"/>
              </w:rPr>
              <w:t>-</w:t>
            </w:r>
            <w:r w:rsidR="001B7D51" w:rsidRPr="004269E6">
              <w:rPr>
                <w:rFonts w:asciiTheme="minorHAnsi" w:hAnsiTheme="minorHAnsi" w:cstheme="minorHAnsi"/>
                <w:color w:val="4F81BD" w:themeColor="accent1"/>
              </w:rPr>
              <w:t>B</w:t>
            </w:r>
            <w:r w:rsidR="00840C95">
              <w:rPr>
                <w:rFonts w:asciiTheme="minorHAnsi" w:hAnsiTheme="minorHAnsi" w:cstheme="minorHAnsi"/>
                <w:color w:val="4F81BD" w:themeColor="accent1"/>
              </w:rPr>
              <w:t>-RECR</w:t>
            </w:r>
          </w:p>
        </w:tc>
        <w:tc>
          <w:tcPr>
            <w:tcW w:w="7796" w:type="dxa"/>
          </w:tcPr>
          <w:p w14:paraId="11E527DE" w14:textId="03FFD56B" w:rsidR="007D0A1B" w:rsidRPr="004269E6" w:rsidRDefault="000E439D" w:rsidP="002F2102">
            <w:pPr>
              <w:rPr>
                <w:rFonts w:asciiTheme="minorHAnsi" w:eastAsia="Arial" w:hAnsiTheme="minorHAnsi" w:cstheme="minorHAnsi"/>
              </w:rPr>
            </w:pPr>
            <w:r w:rsidRPr="004269E6">
              <w:rPr>
                <w:rFonts w:asciiTheme="minorHAnsi" w:eastAsia="Arial" w:hAnsiTheme="minorHAnsi" w:cstheme="minorHAnsi"/>
              </w:rPr>
              <w:t>Die eRecruiting-Plattform</w:t>
            </w:r>
            <w:r w:rsidR="007D0A1B" w:rsidRPr="004269E6" w:rsidDel="001B7D51">
              <w:rPr>
                <w:rFonts w:asciiTheme="minorHAnsi" w:eastAsia="Arial" w:hAnsiTheme="minorHAnsi" w:cstheme="minorHAnsi"/>
              </w:rPr>
              <w:t xml:space="preserve"> </w:t>
            </w:r>
            <w:r w:rsidR="001B7D51" w:rsidRPr="004269E6">
              <w:rPr>
                <w:rFonts w:asciiTheme="minorHAnsi" w:eastAsia="Arial" w:hAnsiTheme="minorHAnsi" w:cstheme="minorHAnsi"/>
              </w:rPr>
              <w:t>soll</w:t>
            </w:r>
            <w:r w:rsidR="007D0A1B" w:rsidRPr="004269E6">
              <w:rPr>
                <w:rFonts w:asciiTheme="minorHAnsi" w:eastAsia="Arial" w:hAnsiTheme="minorHAnsi" w:cstheme="minorHAnsi"/>
              </w:rPr>
              <w:t xml:space="preserve"> den </w:t>
            </w:r>
            <w:r w:rsidR="00F46D37" w:rsidRPr="004269E6">
              <w:rPr>
                <w:rFonts w:asciiTheme="minorHAnsi" w:hAnsiTheme="minorHAnsi" w:cstheme="minorHAnsi"/>
              </w:rPr>
              <w:t xml:space="preserve">Bedarfsträgern </w:t>
            </w:r>
            <w:r w:rsidR="007D0A1B" w:rsidRPr="004269E6">
              <w:rPr>
                <w:rFonts w:asciiTheme="minorHAnsi" w:eastAsia="Arial" w:hAnsiTheme="minorHAnsi" w:cstheme="minorHAnsi"/>
              </w:rPr>
              <w:t>ermöglichen, die Veröffentlichung einer Stellenausschreibung von einer oder mehreren behördeninternen Freigabe(n) abhängig zu machen, um sicherzustellen, dass vor Veröffentlichung alle zu beteiligenden Stellen bzw. Personen involviert waren (organisatorische Zuständigkeit ggf. abgebildet über das Pendant einer Rolle im System).</w:t>
            </w:r>
          </w:p>
        </w:tc>
      </w:tr>
      <w:tr w:rsidR="007D0A1B" w:rsidRPr="004269E6" w14:paraId="1E8A5E3E" w14:textId="77777777" w:rsidTr="00840C95">
        <w:tc>
          <w:tcPr>
            <w:tcW w:w="1696" w:type="dxa"/>
          </w:tcPr>
          <w:p w14:paraId="4DCB5401" w14:textId="5CB774D8" w:rsidR="007D0A1B" w:rsidRPr="004269E6" w:rsidRDefault="007D0A1B" w:rsidP="002F2102">
            <w:pPr>
              <w:rPr>
                <w:rFonts w:asciiTheme="minorHAnsi" w:hAnsiTheme="minorHAnsi" w:cstheme="minorHAnsi"/>
                <w:color w:val="4F81BD" w:themeColor="accent1"/>
              </w:rPr>
            </w:pPr>
            <w:r w:rsidRPr="00801DB2">
              <w:fldChar w:fldCharType="begin"/>
            </w:r>
            <w:r w:rsidRPr="004269E6">
              <w:rPr>
                <w:rFonts w:asciiTheme="minorHAnsi"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145</w:t>
            </w:r>
            <w:r w:rsidRPr="00801DB2">
              <w:fldChar w:fldCharType="end"/>
            </w:r>
            <w:r w:rsidRPr="004269E6">
              <w:rPr>
                <w:rFonts w:asciiTheme="minorHAnsi" w:hAnsiTheme="minorHAnsi" w:cstheme="minorHAnsi"/>
                <w:color w:val="4F81BD" w:themeColor="accent1"/>
              </w:rPr>
              <w:t>-</w:t>
            </w:r>
            <w:r w:rsidR="00DF0133">
              <w:rPr>
                <w:rFonts w:asciiTheme="minorHAnsi" w:hAnsiTheme="minorHAnsi" w:cstheme="minorHAnsi"/>
                <w:color w:val="4F81BD" w:themeColor="accent1"/>
              </w:rPr>
              <w:t>B</w:t>
            </w:r>
            <w:r w:rsidR="00840C95">
              <w:rPr>
                <w:rFonts w:asciiTheme="minorHAnsi" w:hAnsiTheme="minorHAnsi" w:cstheme="minorHAnsi"/>
                <w:color w:val="4F81BD" w:themeColor="accent1"/>
              </w:rPr>
              <w:t>-RECR</w:t>
            </w:r>
          </w:p>
        </w:tc>
        <w:tc>
          <w:tcPr>
            <w:tcW w:w="7796" w:type="dxa"/>
          </w:tcPr>
          <w:p w14:paraId="0C62918B" w14:textId="32978744" w:rsidR="007D0A1B" w:rsidRPr="00E853A6" w:rsidRDefault="000E439D" w:rsidP="002F2102">
            <w:pPr>
              <w:rPr>
                <w:rFonts w:asciiTheme="minorHAnsi" w:eastAsia="Arial" w:hAnsiTheme="minorHAnsi" w:cstheme="minorHAnsi"/>
              </w:rPr>
            </w:pPr>
            <w:r w:rsidRPr="00E853A6">
              <w:rPr>
                <w:rFonts w:asciiTheme="minorHAnsi" w:hAnsiTheme="minorHAnsi" w:cstheme="minorHAnsi"/>
              </w:rPr>
              <w:t>Die eRecruiting-Plattform</w:t>
            </w:r>
            <w:r w:rsidR="007D0A1B" w:rsidRPr="00E853A6">
              <w:rPr>
                <w:rFonts w:asciiTheme="minorHAnsi" w:hAnsiTheme="minorHAnsi" w:cstheme="minorHAnsi"/>
              </w:rPr>
              <w:t xml:space="preserve"> </w:t>
            </w:r>
            <w:r w:rsidR="00DF0133">
              <w:rPr>
                <w:rFonts w:asciiTheme="minorHAnsi" w:hAnsiTheme="minorHAnsi" w:cstheme="minorHAnsi"/>
              </w:rPr>
              <w:t>soll</w:t>
            </w:r>
            <w:r w:rsidR="007D0A1B" w:rsidRPr="00E853A6">
              <w:rPr>
                <w:rFonts w:asciiTheme="minorHAnsi" w:hAnsiTheme="minorHAnsi" w:cstheme="minorHAnsi"/>
              </w:rPr>
              <w:t xml:space="preserve"> </w:t>
            </w:r>
            <w:r w:rsidR="00EF361A">
              <w:rPr>
                <w:rFonts w:asciiTheme="minorHAnsi" w:hAnsiTheme="minorHAnsi" w:cstheme="minorHAnsi"/>
              </w:rPr>
              <w:t xml:space="preserve">den Bedarfsträgern </w:t>
            </w:r>
            <w:r w:rsidR="007D0A1B" w:rsidRPr="00E853A6">
              <w:rPr>
                <w:rFonts w:asciiTheme="minorHAnsi" w:hAnsiTheme="minorHAnsi" w:cstheme="minorHAnsi"/>
              </w:rPr>
              <w:t>die</w:t>
            </w:r>
            <w:r w:rsidR="00DF0133">
              <w:rPr>
                <w:rFonts w:asciiTheme="minorHAnsi" w:hAnsiTheme="minorHAnsi" w:cstheme="minorHAnsi"/>
              </w:rPr>
              <w:t xml:space="preserve"> automatisierte</w:t>
            </w:r>
            <w:r w:rsidR="007D0A1B" w:rsidRPr="00E853A6">
              <w:rPr>
                <w:rFonts w:asciiTheme="minorHAnsi" w:hAnsiTheme="minorHAnsi" w:cstheme="minorHAnsi"/>
              </w:rPr>
              <w:t xml:space="preserve"> Veröffentlichung der Stellenausschreibung über weitere (frei wählbare) Jobbörsen/Zielplattformen</w:t>
            </w:r>
            <w:r w:rsidR="00DF0133">
              <w:rPr>
                <w:rFonts w:asciiTheme="minorHAnsi" w:hAnsiTheme="minorHAnsi" w:cstheme="minorHAnsi"/>
              </w:rPr>
              <w:t xml:space="preserve"> </w:t>
            </w:r>
            <w:r w:rsidR="00DF0133" w:rsidRPr="004269E6">
              <w:rPr>
                <w:rFonts w:asciiTheme="minorHAnsi" w:eastAsia="Arial" w:hAnsiTheme="minorHAnsi" w:cstheme="minorHAnsi"/>
              </w:rPr>
              <w:t>(Bsp. Xing, LinkedIn, Google</w:t>
            </w:r>
            <w:r w:rsidR="009B3DCC">
              <w:rPr>
                <w:rFonts w:asciiTheme="minorHAnsi" w:eastAsia="Arial" w:hAnsiTheme="minorHAnsi" w:cstheme="minorHAnsi"/>
              </w:rPr>
              <w:t xml:space="preserve"> for </w:t>
            </w:r>
            <w:r w:rsidR="00DF0133" w:rsidRPr="004269E6">
              <w:rPr>
                <w:rFonts w:asciiTheme="minorHAnsi" w:eastAsia="Arial" w:hAnsiTheme="minorHAnsi" w:cstheme="minorHAnsi"/>
              </w:rPr>
              <w:t>Jobs etc.)</w:t>
            </w:r>
            <w:r w:rsidR="00DF0133">
              <w:rPr>
                <w:rFonts w:asciiTheme="minorHAnsi" w:eastAsia="Arial" w:hAnsiTheme="minorHAnsi" w:cstheme="minorHAnsi"/>
              </w:rPr>
              <w:t xml:space="preserve"> </w:t>
            </w:r>
            <w:r w:rsidR="007D0A1B" w:rsidRPr="00E853A6">
              <w:rPr>
                <w:rFonts w:asciiTheme="minorHAnsi" w:hAnsiTheme="minorHAnsi" w:cstheme="minorHAnsi"/>
              </w:rPr>
              <w:t xml:space="preserve">ermöglichen, um eine spezifische Zielgruppe erreichen und den </w:t>
            </w:r>
            <w:r w:rsidR="000C4A3C">
              <w:rPr>
                <w:rFonts w:asciiTheme="minorHAnsi" w:hAnsiTheme="minorHAnsi" w:cstheme="minorHAnsi"/>
              </w:rPr>
              <w:t>Bedarfsträgern</w:t>
            </w:r>
            <w:r w:rsidR="007D0A1B" w:rsidRPr="00E853A6">
              <w:rPr>
                <w:rFonts w:asciiTheme="minorHAnsi" w:hAnsiTheme="minorHAnsi" w:cstheme="minorHAnsi"/>
              </w:rPr>
              <w:t xml:space="preserve"> eigene Auswahlkriterien realisieren zu können.</w:t>
            </w:r>
            <w:r w:rsidR="00DF0133">
              <w:rPr>
                <w:rStyle w:val="Funotenzeichen"/>
                <w:rFonts w:asciiTheme="minorHAnsi" w:eastAsia="Arial" w:hAnsiTheme="minorHAnsi" w:cstheme="minorHAnsi"/>
              </w:rPr>
              <w:t xml:space="preserve"> </w:t>
            </w:r>
            <w:r w:rsidR="00DF0133">
              <w:rPr>
                <w:rStyle w:val="Funotenzeichen"/>
                <w:rFonts w:asciiTheme="minorHAnsi" w:eastAsia="Arial" w:hAnsiTheme="minorHAnsi" w:cstheme="minorHAnsi"/>
              </w:rPr>
              <w:footnoteReference w:id="7"/>
            </w:r>
          </w:p>
        </w:tc>
      </w:tr>
      <w:tr w:rsidR="007D0A1B" w:rsidRPr="004269E6" w14:paraId="204DCCD2" w14:textId="77777777" w:rsidTr="00840C95">
        <w:tc>
          <w:tcPr>
            <w:tcW w:w="1696" w:type="dxa"/>
          </w:tcPr>
          <w:p w14:paraId="3D4E34B5" w14:textId="5CE836DA" w:rsidR="007D0A1B" w:rsidRPr="004269E6" w:rsidRDefault="007D0A1B" w:rsidP="002F2102">
            <w:pPr>
              <w:rPr>
                <w:rFonts w:asciiTheme="minorHAnsi" w:hAnsiTheme="minorHAnsi" w:cstheme="minorHAnsi"/>
                <w:color w:val="4F81BD" w:themeColor="accent1"/>
              </w:rPr>
            </w:pPr>
            <w:r w:rsidRPr="00801DB2">
              <w:fldChar w:fldCharType="begin"/>
            </w:r>
            <w:r w:rsidRPr="004269E6">
              <w:rPr>
                <w:rFonts w:asciiTheme="minorHAnsi"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146</w:t>
            </w:r>
            <w:r w:rsidRPr="00801DB2">
              <w:fldChar w:fldCharType="end"/>
            </w:r>
            <w:r w:rsidRPr="004269E6">
              <w:rPr>
                <w:rFonts w:asciiTheme="minorHAnsi" w:hAnsiTheme="minorHAnsi" w:cstheme="minorHAnsi"/>
                <w:color w:val="4F81BD" w:themeColor="accent1"/>
              </w:rPr>
              <w:t>-A</w:t>
            </w:r>
            <w:r w:rsidR="00840C95">
              <w:rPr>
                <w:rFonts w:asciiTheme="minorHAnsi" w:hAnsiTheme="minorHAnsi" w:cstheme="minorHAnsi"/>
                <w:color w:val="4F81BD" w:themeColor="accent1"/>
              </w:rPr>
              <w:t>-RECR</w:t>
            </w:r>
          </w:p>
        </w:tc>
        <w:tc>
          <w:tcPr>
            <w:tcW w:w="7796" w:type="dxa"/>
          </w:tcPr>
          <w:p w14:paraId="7C48E8D4" w14:textId="46160091" w:rsidR="007D0A1B" w:rsidRPr="004269E6" w:rsidRDefault="000E439D" w:rsidP="002F2102">
            <w:pPr>
              <w:rPr>
                <w:rFonts w:asciiTheme="minorHAnsi" w:eastAsia="Arial" w:hAnsiTheme="minorHAnsi" w:cstheme="minorHAnsi"/>
              </w:rPr>
            </w:pPr>
            <w:r w:rsidRPr="004269E6">
              <w:rPr>
                <w:rFonts w:asciiTheme="minorHAnsi" w:eastAsia="Arial" w:hAnsiTheme="minorHAnsi" w:cstheme="minorHAnsi"/>
              </w:rPr>
              <w:t>Die eRecruiting-Plattform</w:t>
            </w:r>
            <w:r w:rsidR="007D0A1B" w:rsidRPr="004269E6">
              <w:rPr>
                <w:rFonts w:asciiTheme="minorHAnsi" w:eastAsia="Arial" w:hAnsiTheme="minorHAnsi" w:cstheme="minorHAnsi"/>
              </w:rPr>
              <w:t xml:space="preserve"> muss </w:t>
            </w:r>
            <w:r w:rsidR="00372293">
              <w:rPr>
                <w:rFonts w:asciiTheme="minorHAnsi" w:eastAsia="Arial" w:hAnsiTheme="minorHAnsi" w:cstheme="minorHAnsi"/>
              </w:rPr>
              <w:t>eine</w:t>
            </w:r>
            <w:r w:rsidR="007D0A1B" w:rsidRPr="004269E6">
              <w:rPr>
                <w:rFonts w:asciiTheme="minorHAnsi" w:eastAsia="Arial" w:hAnsiTheme="minorHAnsi" w:cstheme="minorHAnsi"/>
              </w:rPr>
              <w:t xml:space="preserve"> Stellenausschreibung über </w:t>
            </w:r>
            <w:r w:rsidR="00DF0133">
              <w:rPr>
                <w:rFonts w:asciiTheme="minorHAnsi" w:eastAsia="Arial" w:hAnsiTheme="minorHAnsi" w:cstheme="minorHAnsi"/>
              </w:rPr>
              <w:t>ein</w:t>
            </w:r>
            <w:r w:rsidR="001B7D51" w:rsidRPr="004269E6">
              <w:rPr>
                <w:rFonts w:asciiTheme="minorHAnsi" w:eastAsia="Arial" w:hAnsiTheme="minorHAnsi" w:cstheme="minorHAnsi"/>
              </w:rPr>
              <w:t>e Karriereseite</w:t>
            </w:r>
            <w:r w:rsidR="00DF0133">
              <w:rPr>
                <w:rFonts w:asciiTheme="minorHAnsi" w:eastAsia="Arial" w:hAnsiTheme="minorHAnsi" w:cstheme="minorHAnsi"/>
              </w:rPr>
              <w:t xml:space="preserve"> (in der Regel einer einzelnen Behörde) </w:t>
            </w:r>
            <w:r w:rsidR="007D0A1B" w:rsidRPr="004269E6">
              <w:rPr>
                <w:rFonts w:asciiTheme="minorHAnsi" w:eastAsia="Arial" w:hAnsiTheme="minorHAnsi" w:cstheme="minorHAnsi"/>
              </w:rPr>
              <w:t>veröffentlichen</w:t>
            </w:r>
            <w:r w:rsidR="001B7D51" w:rsidRPr="004269E6">
              <w:rPr>
                <w:rFonts w:asciiTheme="minorHAnsi" w:eastAsia="Arial" w:hAnsiTheme="minorHAnsi" w:cstheme="minorHAnsi"/>
              </w:rPr>
              <w:t xml:space="preserve"> können</w:t>
            </w:r>
            <w:r w:rsidR="007D0A1B" w:rsidRPr="004269E6">
              <w:rPr>
                <w:rFonts w:asciiTheme="minorHAnsi" w:eastAsia="Arial" w:hAnsiTheme="minorHAnsi" w:cstheme="minorHAnsi"/>
              </w:rPr>
              <w:t>.</w:t>
            </w:r>
          </w:p>
        </w:tc>
      </w:tr>
      <w:tr w:rsidR="001B7D51" w:rsidRPr="004269E6" w14:paraId="2622C52B" w14:textId="77777777" w:rsidTr="00840C95">
        <w:tc>
          <w:tcPr>
            <w:tcW w:w="1696" w:type="dxa"/>
          </w:tcPr>
          <w:p w14:paraId="400A02FC" w14:textId="7A6FBDE3" w:rsidR="001B7D51" w:rsidRPr="004269E6" w:rsidRDefault="00840C95" w:rsidP="002F2102">
            <w:pPr>
              <w:rPr>
                <w:rFonts w:asciiTheme="minorHAnsi" w:hAnsiTheme="minorHAnsi" w:cstheme="minorHAnsi"/>
                <w:color w:val="4F81BD" w:themeColor="accent1"/>
              </w:rPr>
            </w:pPr>
            <w:r w:rsidRPr="00801DB2">
              <w:fldChar w:fldCharType="begin"/>
            </w:r>
            <w:r w:rsidRPr="004269E6">
              <w:rPr>
                <w:rFonts w:asciiTheme="minorHAnsi"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147</w:t>
            </w:r>
            <w:r w:rsidRPr="00801DB2">
              <w:fldChar w:fldCharType="end"/>
            </w:r>
            <w:r w:rsidRPr="004269E6">
              <w:rPr>
                <w:rFonts w:asciiTheme="minorHAnsi" w:hAnsiTheme="minorHAnsi" w:cstheme="minorHAnsi"/>
                <w:color w:val="4F81BD" w:themeColor="accent1"/>
              </w:rPr>
              <w:t>-A</w:t>
            </w:r>
            <w:r>
              <w:rPr>
                <w:rFonts w:asciiTheme="minorHAnsi" w:hAnsiTheme="minorHAnsi" w:cstheme="minorHAnsi"/>
                <w:color w:val="4F81BD" w:themeColor="accent1"/>
              </w:rPr>
              <w:t>-RECR</w:t>
            </w:r>
          </w:p>
        </w:tc>
        <w:tc>
          <w:tcPr>
            <w:tcW w:w="7796" w:type="dxa"/>
          </w:tcPr>
          <w:p w14:paraId="5B214361" w14:textId="261A93EA" w:rsidR="001B7D51" w:rsidRPr="004269E6" w:rsidRDefault="001B7D51" w:rsidP="002F2102">
            <w:pPr>
              <w:rPr>
                <w:rFonts w:asciiTheme="minorHAnsi" w:hAnsiTheme="minorHAnsi" w:cstheme="minorHAnsi"/>
              </w:rPr>
            </w:pPr>
            <w:r w:rsidRPr="004269E6">
              <w:rPr>
                <w:rFonts w:asciiTheme="minorHAnsi" w:eastAsia="Arial" w:hAnsiTheme="minorHAnsi" w:cstheme="minorHAnsi"/>
              </w:rPr>
              <w:t xml:space="preserve">Die eRecruiting-Plattform muss </w:t>
            </w:r>
            <w:r w:rsidR="00372293">
              <w:rPr>
                <w:rFonts w:asciiTheme="minorHAnsi" w:eastAsia="Arial" w:hAnsiTheme="minorHAnsi" w:cstheme="minorHAnsi"/>
              </w:rPr>
              <w:t xml:space="preserve">eine </w:t>
            </w:r>
            <w:r w:rsidRPr="004269E6">
              <w:rPr>
                <w:rFonts w:asciiTheme="minorHAnsi" w:eastAsia="Arial" w:hAnsiTheme="minorHAnsi" w:cstheme="minorHAnsi"/>
              </w:rPr>
              <w:t xml:space="preserve">Stellenausschreibung automatisiert bei der </w:t>
            </w:r>
            <w:r w:rsidR="00EF361A">
              <w:rPr>
                <w:rFonts w:asciiTheme="minorHAnsi" w:eastAsia="Arial" w:hAnsiTheme="minorHAnsi" w:cstheme="minorHAnsi"/>
              </w:rPr>
              <w:t xml:space="preserve">Jobsuche der Bundesagentur für Arbeit </w:t>
            </w:r>
            <w:r w:rsidR="00372293">
              <w:rPr>
                <w:rFonts w:asciiTheme="minorHAnsi" w:eastAsia="Arial" w:hAnsiTheme="minorHAnsi" w:cstheme="minorHAnsi"/>
              </w:rPr>
              <w:t>veröffentlichen</w:t>
            </w:r>
            <w:r w:rsidRPr="004269E6">
              <w:rPr>
                <w:rFonts w:asciiTheme="minorHAnsi" w:eastAsia="Arial" w:hAnsiTheme="minorHAnsi" w:cstheme="minorHAnsi"/>
              </w:rPr>
              <w:t>.</w:t>
            </w:r>
          </w:p>
        </w:tc>
      </w:tr>
      <w:tr w:rsidR="001B7D51" w:rsidRPr="004269E6" w14:paraId="58D1EC94" w14:textId="77777777" w:rsidTr="00840C95">
        <w:tc>
          <w:tcPr>
            <w:tcW w:w="1696" w:type="dxa"/>
          </w:tcPr>
          <w:p w14:paraId="30DFB5F2" w14:textId="718C0545" w:rsidR="001B7D51" w:rsidRPr="004269E6" w:rsidRDefault="00840C95" w:rsidP="002F2102">
            <w:pPr>
              <w:rPr>
                <w:rFonts w:asciiTheme="minorHAnsi" w:hAnsiTheme="minorHAnsi" w:cstheme="minorHAnsi"/>
                <w:color w:val="4F81BD" w:themeColor="accent1"/>
              </w:rPr>
            </w:pPr>
            <w:r w:rsidRPr="00801DB2">
              <w:fldChar w:fldCharType="begin"/>
            </w:r>
            <w:r w:rsidRPr="004269E6">
              <w:rPr>
                <w:rFonts w:asciiTheme="minorHAnsi"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148</w:t>
            </w:r>
            <w:r w:rsidRPr="00801DB2">
              <w:fldChar w:fldCharType="end"/>
            </w:r>
            <w:r w:rsidRPr="004269E6">
              <w:rPr>
                <w:rFonts w:asciiTheme="minorHAnsi" w:hAnsiTheme="minorHAnsi" w:cstheme="minorHAnsi"/>
                <w:color w:val="4F81BD" w:themeColor="accent1"/>
              </w:rPr>
              <w:t>-A</w:t>
            </w:r>
            <w:r>
              <w:rPr>
                <w:rFonts w:asciiTheme="minorHAnsi" w:hAnsiTheme="minorHAnsi" w:cstheme="minorHAnsi"/>
                <w:color w:val="4F81BD" w:themeColor="accent1"/>
              </w:rPr>
              <w:t>-RECR</w:t>
            </w:r>
          </w:p>
        </w:tc>
        <w:tc>
          <w:tcPr>
            <w:tcW w:w="7796" w:type="dxa"/>
          </w:tcPr>
          <w:p w14:paraId="1153D9A9" w14:textId="5E672007" w:rsidR="001B7D51" w:rsidRPr="004269E6" w:rsidRDefault="001B7D51" w:rsidP="002F2102">
            <w:pPr>
              <w:rPr>
                <w:rFonts w:asciiTheme="minorHAnsi" w:hAnsiTheme="minorHAnsi" w:cstheme="minorHAnsi"/>
              </w:rPr>
            </w:pPr>
            <w:r w:rsidRPr="004269E6">
              <w:rPr>
                <w:rFonts w:asciiTheme="minorHAnsi" w:eastAsia="Arial" w:hAnsiTheme="minorHAnsi" w:cstheme="minorHAnsi"/>
              </w:rPr>
              <w:t xml:space="preserve">Die eRecruiting-Plattform muss </w:t>
            </w:r>
            <w:r w:rsidR="00372293">
              <w:rPr>
                <w:rFonts w:asciiTheme="minorHAnsi" w:eastAsia="Arial" w:hAnsiTheme="minorHAnsi" w:cstheme="minorHAnsi"/>
              </w:rPr>
              <w:t>eine</w:t>
            </w:r>
            <w:r w:rsidRPr="004269E6">
              <w:rPr>
                <w:rFonts w:asciiTheme="minorHAnsi" w:eastAsia="Arial" w:hAnsiTheme="minorHAnsi" w:cstheme="minorHAnsi"/>
              </w:rPr>
              <w:t xml:space="preserve"> Stellenausschreibung automatisiert </w:t>
            </w:r>
            <w:r w:rsidR="00EF361A">
              <w:rPr>
                <w:rFonts w:asciiTheme="minorHAnsi" w:eastAsia="Arial" w:hAnsiTheme="minorHAnsi" w:cstheme="minorHAnsi"/>
              </w:rPr>
              <w:t>auf de</w:t>
            </w:r>
            <w:r w:rsidR="005F1E40">
              <w:rPr>
                <w:rFonts w:asciiTheme="minorHAnsi" w:eastAsia="Arial" w:hAnsiTheme="minorHAnsi" w:cstheme="minorHAnsi"/>
              </w:rPr>
              <w:t xml:space="preserve">r Jobbörse </w:t>
            </w:r>
            <w:r w:rsidRPr="004269E6">
              <w:rPr>
                <w:rFonts w:asciiTheme="minorHAnsi" w:eastAsia="Arial" w:hAnsiTheme="minorHAnsi" w:cstheme="minorHAnsi"/>
              </w:rPr>
              <w:t>Interamt veröffentlichen können.</w:t>
            </w:r>
          </w:p>
        </w:tc>
      </w:tr>
      <w:tr w:rsidR="007D0A1B" w:rsidRPr="004269E6" w14:paraId="611CC342" w14:textId="77777777" w:rsidTr="00840C95">
        <w:tc>
          <w:tcPr>
            <w:tcW w:w="1696" w:type="dxa"/>
          </w:tcPr>
          <w:p w14:paraId="63B74DFB" w14:textId="03E6A313" w:rsidR="007D0A1B" w:rsidRPr="004269E6" w:rsidRDefault="007D0A1B" w:rsidP="002F2102">
            <w:pPr>
              <w:rPr>
                <w:rFonts w:asciiTheme="minorHAnsi" w:hAnsiTheme="minorHAnsi" w:cstheme="minorHAnsi"/>
                <w:color w:val="4F81BD" w:themeColor="accent1"/>
              </w:rPr>
            </w:pPr>
            <w:r w:rsidRPr="00801DB2">
              <w:fldChar w:fldCharType="begin"/>
            </w:r>
            <w:r w:rsidRPr="004269E6">
              <w:rPr>
                <w:rFonts w:asciiTheme="minorHAnsi"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149</w:t>
            </w:r>
            <w:r w:rsidRPr="00801DB2">
              <w:fldChar w:fldCharType="end"/>
            </w:r>
            <w:r w:rsidRPr="004269E6">
              <w:rPr>
                <w:rFonts w:asciiTheme="minorHAnsi" w:hAnsiTheme="minorHAnsi" w:cstheme="minorHAnsi"/>
                <w:color w:val="4F81BD" w:themeColor="accent1"/>
              </w:rPr>
              <w:t>-A</w:t>
            </w:r>
            <w:r w:rsidR="00840C95">
              <w:rPr>
                <w:rFonts w:asciiTheme="minorHAnsi" w:hAnsiTheme="minorHAnsi" w:cstheme="minorHAnsi"/>
                <w:color w:val="4F81BD" w:themeColor="accent1"/>
              </w:rPr>
              <w:t>-RECR</w:t>
            </w:r>
          </w:p>
        </w:tc>
        <w:tc>
          <w:tcPr>
            <w:tcW w:w="7796" w:type="dxa"/>
          </w:tcPr>
          <w:p w14:paraId="0A379125" w14:textId="148B0D2A" w:rsidR="007D0A1B" w:rsidRPr="004269E6" w:rsidRDefault="000E439D" w:rsidP="002F2102">
            <w:pPr>
              <w:rPr>
                <w:rFonts w:asciiTheme="minorHAnsi" w:eastAsia="Arial" w:hAnsiTheme="minorHAnsi" w:cstheme="minorHAnsi"/>
              </w:rPr>
            </w:pPr>
            <w:r w:rsidRPr="004269E6">
              <w:rPr>
                <w:rFonts w:asciiTheme="minorHAnsi" w:eastAsia="Arial" w:hAnsiTheme="minorHAnsi" w:cstheme="minorHAnsi"/>
              </w:rPr>
              <w:t>Die eRecruiting-Plattform</w:t>
            </w:r>
            <w:r w:rsidR="007D0A1B" w:rsidRPr="004269E6">
              <w:rPr>
                <w:rFonts w:asciiTheme="minorHAnsi" w:eastAsia="Arial" w:hAnsiTheme="minorHAnsi" w:cstheme="minorHAnsi"/>
              </w:rPr>
              <w:t xml:space="preserve"> muss den </w:t>
            </w:r>
            <w:r w:rsidR="00F46D37" w:rsidRPr="004269E6">
              <w:rPr>
                <w:rFonts w:asciiTheme="minorHAnsi" w:hAnsiTheme="minorHAnsi" w:cstheme="minorHAnsi"/>
              </w:rPr>
              <w:t xml:space="preserve">Bedarfsträgern </w:t>
            </w:r>
            <w:r w:rsidR="007D0A1B" w:rsidRPr="004269E6">
              <w:rPr>
                <w:rFonts w:asciiTheme="minorHAnsi" w:eastAsia="Arial" w:hAnsiTheme="minorHAnsi" w:cstheme="minorHAnsi"/>
              </w:rPr>
              <w:t xml:space="preserve">ermöglichen, den Zeitraum der Veröffentlichung einzustellen und diesen </w:t>
            </w:r>
            <w:r w:rsidR="00FF4F41">
              <w:rPr>
                <w:rFonts w:asciiTheme="minorHAnsi" w:eastAsia="Arial" w:hAnsiTheme="minorHAnsi" w:cstheme="minorHAnsi"/>
              </w:rPr>
              <w:t>vor Eintritt der Bewerbungsfrist zu verlängern</w:t>
            </w:r>
            <w:r w:rsidR="007D0A1B" w:rsidRPr="004269E6">
              <w:rPr>
                <w:rFonts w:asciiTheme="minorHAnsi" w:eastAsia="Arial" w:hAnsiTheme="minorHAnsi" w:cstheme="minorHAnsi"/>
              </w:rPr>
              <w:t>.</w:t>
            </w:r>
          </w:p>
        </w:tc>
      </w:tr>
      <w:tr w:rsidR="007D0A1B" w:rsidRPr="004269E6" w14:paraId="33339D1A" w14:textId="77777777" w:rsidTr="00840C95">
        <w:tc>
          <w:tcPr>
            <w:tcW w:w="1696" w:type="dxa"/>
          </w:tcPr>
          <w:p w14:paraId="277B9558" w14:textId="3C75F9FD" w:rsidR="007D0A1B" w:rsidRPr="004269E6" w:rsidRDefault="007D0A1B" w:rsidP="002F2102">
            <w:pPr>
              <w:rPr>
                <w:rFonts w:asciiTheme="minorHAnsi" w:hAnsiTheme="minorHAnsi" w:cstheme="minorHAnsi"/>
                <w:color w:val="4F81BD" w:themeColor="accent1"/>
              </w:rPr>
            </w:pPr>
            <w:r w:rsidRPr="00801DB2">
              <w:fldChar w:fldCharType="begin"/>
            </w:r>
            <w:r w:rsidRPr="004269E6">
              <w:rPr>
                <w:rFonts w:asciiTheme="minorHAnsi"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150</w:t>
            </w:r>
            <w:r w:rsidRPr="00801DB2">
              <w:fldChar w:fldCharType="end"/>
            </w:r>
            <w:r w:rsidRPr="004269E6">
              <w:rPr>
                <w:rFonts w:asciiTheme="minorHAnsi" w:hAnsiTheme="minorHAnsi" w:cstheme="minorHAnsi"/>
                <w:color w:val="4F81BD" w:themeColor="accent1"/>
              </w:rPr>
              <w:t>-</w:t>
            </w:r>
            <w:r w:rsidR="00336C22" w:rsidRPr="004269E6">
              <w:rPr>
                <w:rFonts w:asciiTheme="minorHAnsi" w:hAnsiTheme="minorHAnsi" w:cstheme="minorHAnsi"/>
                <w:color w:val="4F81BD" w:themeColor="accent1"/>
              </w:rPr>
              <w:t>B</w:t>
            </w:r>
            <w:r w:rsidR="00840C95">
              <w:rPr>
                <w:rFonts w:asciiTheme="minorHAnsi" w:hAnsiTheme="minorHAnsi" w:cstheme="minorHAnsi"/>
                <w:color w:val="4F81BD" w:themeColor="accent1"/>
              </w:rPr>
              <w:t>-RECR</w:t>
            </w:r>
          </w:p>
        </w:tc>
        <w:tc>
          <w:tcPr>
            <w:tcW w:w="7796" w:type="dxa"/>
          </w:tcPr>
          <w:p w14:paraId="4B1D06B1" w14:textId="1DF89668" w:rsidR="007D0A1B" w:rsidRPr="004269E6" w:rsidRDefault="000E439D" w:rsidP="002F2102">
            <w:pPr>
              <w:rPr>
                <w:rFonts w:asciiTheme="minorHAnsi" w:eastAsia="Arial" w:hAnsiTheme="minorHAnsi" w:cstheme="minorHAnsi"/>
              </w:rPr>
            </w:pPr>
            <w:r w:rsidRPr="004269E6">
              <w:rPr>
                <w:rFonts w:asciiTheme="minorHAnsi" w:eastAsia="Arial" w:hAnsiTheme="minorHAnsi" w:cstheme="minorHAnsi"/>
              </w:rPr>
              <w:t>Die eRecruiting-Plattform</w:t>
            </w:r>
            <w:r w:rsidR="007D0A1B" w:rsidRPr="004269E6">
              <w:rPr>
                <w:rFonts w:asciiTheme="minorHAnsi" w:eastAsia="Arial" w:hAnsiTheme="minorHAnsi" w:cstheme="minorHAnsi"/>
              </w:rPr>
              <w:t xml:space="preserve"> </w:t>
            </w:r>
            <w:r w:rsidR="00336C22" w:rsidRPr="004269E6">
              <w:rPr>
                <w:rFonts w:asciiTheme="minorHAnsi" w:eastAsia="Arial" w:hAnsiTheme="minorHAnsi" w:cstheme="minorHAnsi"/>
              </w:rPr>
              <w:t xml:space="preserve">soll </w:t>
            </w:r>
            <w:r w:rsidR="007D0A1B" w:rsidRPr="004269E6">
              <w:rPr>
                <w:rFonts w:asciiTheme="minorHAnsi" w:eastAsia="Arial" w:hAnsiTheme="minorHAnsi" w:cstheme="minorHAnsi"/>
              </w:rPr>
              <w:t>Standard-Vorlage</w:t>
            </w:r>
            <w:r w:rsidR="00336C22" w:rsidRPr="004269E6">
              <w:rPr>
                <w:rFonts w:asciiTheme="minorHAnsi" w:eastAsia="Arial" w:hAnsiTheme="minorHAnsi" w:cstheme="minorHAnsi"/>
              </w:rPr>
              <w:t>n</w:t>
            </w:r>
            <w:r w:rsidR="007D0A1B" w:rsidRPr="004269E6">
              <w:rPr>
                <w:rFonts w:asciiTheme="minorHAnsi" w:eastAsia="Arial" w:hAnsiTheme="minorHAnsi" w:cstheme="minorHAnsi"/>
              </w:rPr>
              <w:t xml:space="preserve"> </w:t>
            </w:r>
            <w:r w:rsidR="00336C22" w:rsidRPr="004269E6">
              <w:rPr>
                <w:rFonts w:asciiTheme="minorHAnsi" w:eastAsia="Arial" w:hAnsiTheme="minorHAnsi" w:cstheme="minorHAnsi"/>
              </w:rPr>
              <w:t xml:space="preserve">für </w:t>
            </w:r>
            <w:r w:rsidR="007D0A1B" w:rsidRPr="004269E6">
              <w:rPr>
                <w:rFonts w:asciiTheme="minorHAnsi" w:eastAsia="Arial" w:hAnsiTheme="minorHAnsi" w:cstheme="minorHAnsi"/>
              </w:rPr>
              <w:t>Stellenausschreibung</w:t>
            </w:r>
            <w:r w:rsidR="000122D1" w:rsidRPr="004269E6">
              <w:rPr>
                <w:rFonts w:asciiTheme="minorHAnsi" w:eastAsia="Arial" w:hAnsiTheme="minorHAnsi" w:cstheme="minorHAnsi"/>
              </w:rPr>
              <w:t>en</w:t>
            </w:r>
            <w:r w:rsidR="007D0A1B" w:rsidRPr="004269E6">
              <w:rPr>
                <w:rFonts w:asciiTheme="minorHAnsi" w:eastAsia="Arial" w:hAnsiTheme="minorHAnsi" w:cstheme="minorHAnsi"/>
              </w:rPr>
              <w:t xml:space="preserve"> im Lieferumfang enthalten. </w:t>
            </w:r>
          </w:p>
        </w:tc>
      </w:tr>
      <w:tr w:rsidR="00336C22" w:rsidRPr="004269E6" w14:paraId="066B6F64" w14:textId="77777777" w:rsidTr="00840C95">
        <w:tc>
          <w:tcPr>
            <w:tcW w:w="1696" w:type="dxa"/>
          </w:tcPr>
          <w:p w14:paraId="04B70360" w14:textId="69B6FF1A" w:rsidR="00336C22" w:rsidRPr="004269E6" w:rsidRDefault="00840C95" w:rsidP="002F2102">
            <w:pPr>
              <w:rPr>
                <w:rFonts w:asciiTheme="minorHAnsi" w:hAnsiTheme="minorHAnsi" w:cstheme="minorHAnsi"/>
                <w:color w:val="4F81BD" w:themeColor="accent1"/>
              </w:rPr>
            </w:pPr>
            <w:r w:rsidRPr="00801DB2">
              <w:fldChar w:fldCharType="begin"/>
            </w:r>
            <w:r w:rsidRPr="004269E6">
              <w:rPr>
                <w:rFonts w:asciiTheme="minorHAnsi"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151</w:t>
            </w:r>
            <w:r w:rsidRPr="00801DB2">
              <w:fldChar w:fldCharType="end"/>
            </w:r>
            <w:r w:rsidRPr="004269E6">
              <w:rPr>
                <w:rFonts w:asciiTheme="minorHAnsi" w:hAnsiTheme="minorHAnsi" w:cstheme="minorHAnsi"/>
                <w:color w:val="4F81BD" w:themeColor="accent1"/>
              </w:rPr>
              <w:t>-</w:t>
            </w:r>
            <w:r>
              <w:rPr>
                <w:rFonts w:asciiTheme="minorHAnsi" w:hAnsiTheme="minorHAnsi" w:cstheme="minorHAnsi"/>
                <w:color w:val="4F81BD" w:themeColor="accent1"/>
              </w:rPr>
              <w:t>B-RECR</w:t>
            </w:r>
          </w:p>
        </w:tc>
        <w:tc>
          <w:tcPr>
            <w:tcW w:w="7796" w:type="dxa"/>
          </w:tcPr>
          <w:p w14:paraId="7C0928B4" w14:textId="15E974B0" w:rsidR="00336C22" w:rsidRPr="004269E6" w:rsidRDefault="00336C22" w:rsidP="00FA7403">
            <w:pPr>
              <w:rPr>
                <w:rFonts w:asciiTheme="minorHAnsi" w:hAnsiTheme="minorHAnsi" w:cstheme="minorHAnsi"/>
              </w:rPr>
            </w:pPr>
            <w:r w:rsidRPr="004269E6">
              <w:rPr>
                <w:rFonts w:asciiTheme="minorHAnsi" w:eastAsia="Arial" w:hAnsiTheme="minorHAnsi" w:cstheme="minorHAnsi"/>
              </w:rPr>
              <w:t>Die eRecruiting-Plattform soll Standard-Vorlagen für Organisationsbereiche oder für Stellenarten konfigurieren können, damit die unterschiedlichen Bereiche des Bedarfsträgers entlastet werden</w:t>
            </w:r>
            <w:r w:rsidR="00FA7403">
              <w:rPr>
                <w:rFonts w:asciiTheme="minorHAnsi" w:eastAsia="Arial" w:hAnsiTheme="minorHAnsi" w:cstheme="minorHAnsi"/>
              </w:rPr>
              <w:t xml:space="preserve"> (z. B. </w:t>
            </w:r>
            <w:r w:rsidRPr="004269E6">
              <w:rPr>
                <w:rFonts w:asciiTheme="minorHAnsi" w:eastAsia="Arial" w:hAnsiTheme="minorHAnsi" w:cstheme="minorHAnsi"/>
              </w:rPr>
              <w:t xml:space="preserve">Vorlagen </w:t>
            </w:r>
            <w:r w:rsidR="00FA7403">
              <w:rPr>
                <w:rFonts w:asciiTheme="minorHAnsi" w:eastAsia="Arial" w:hAnsiTheme="minorHAnsi" w:cstheme="minorHAnsi"/>
              </w:rPr>
              <w:t xml:space="preserve">im </w:t>
            </w:r>
            <w:r w:rsidRPr="004269E6">
              <w:rPr>
                <w:rFonts w:asciiTheme="minorHAnsi" w:eastAsia="Arial" w:hAnsiTheme="minorHAnsi" w:cstheme="minorHAnsi"/>
              </w:rPr>
              <w:t>Polizeibereich, d</w:t>
            </w:r>
            <w:r w:rsidR="00FA7403">
              <w:rPr>
                <w:rFonts w:asciiTheme="minorHAnsi" w:eastAsia="Arial" w:hAnsiTheme="minorHAnsi" w:cstheme="minorHAnsi"/>
              </w:rPr>
              <w:t>ie</w:t>
            </w:r>
            <w:r w:rsidRPr="004269E6">
              <w:rPr>
                <w:rFonts w:asciiTheme="minorHAnsi" w:eastAsia="Arial" w:hAnsiTheme="minorHAnsi" w:cstheme="minorHAnsi"/>
              </w:rPr>
              <w:t xml:space="preserve"> abweichend von Vorlagen der Justizverwaltung </w:t>
            </w:r>
            <w:r w:rsidR="00FA7403">
              <w:rPr>
                <w:rFonts w:asciiTheme="minorHAnsi" w:eastAsia="Arial" w:hAnsiTheme="minorHAnsi" w:cstheme="minorHAnsi"/>
              </w:rPr>
              <w:t>sind)</w:t>
            </w:r>
            <w:r w:rsidRPr="004269E6">
              <w:rPr>
                <w:rFonts w:asciiTheme="minorHAnsi" w:eastAsia="Arial" w:hAnsiTheme="minorHAnsi" w:cstheme="minorHAnsi"/>
              </w:rPr>
              <w:t>.</w:t>
            </w:r>
          </w:p>
        </w:tc>
      </w:tr>
      <w:tr w:rsidR="00C90FB3" w:rsidRPr="004269E6" w14:paraId="5694E00A" w14:textId="77777777" w:rsidTr="00840C95">
        <w:tc>
          <w:tcPr>
            <w:tcW w:w="1696" w:type="dxa"/>
          </w:tcPr>
          <w:p w14:paraId="1671FE37" w14:textId="29025939" w:rsidR="00C90FB3" w:rsidRPr="004269E6" w:rsidRDefault="00C90FB3" w:rsidP="002F2102">
            <w:pPr>
              <w:rPr>
                <w:rFonts w:asciiTheme="minorHAnsi" w:hAnsiTheme="minorHAnsi" w:cstheme="minorHAnsi"/>
                <w:color w:val="4F81BD" w:themeColor="accent1"/>
              </w:rPr>
            </w:pPr>
            <w:r w:rsidRPr="00801DB2">
              <w:fldChar w:fldCharType="begin"/>
            </w:r>
            <w:r w:rsidRPr="004269E6">
              <w:rPr>
                <w:rFonts w:asciiTheme="minorHAnsi"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152</w:t>
            </w:r>
            <w:r w:rsidRPr="00801DB2">
              <w:fldChar w:fldCharType="end"/>
            </w:r>
            <w:r w:rsidRPr="004269E6">
              <w:rPr>
                <w:rFonts w:asciiTheme="minorHAnsi" w:hAnsiTheme="minorHAnsi" w:cstheme="minorHAnsi"/>
                <w:color w:val="4F81BD" w:themeColor="accent1"/>
              </w:rPr>
              <w:t>-B</w:t>
            </w:r>
            <w:r w:rsidR="00840C95">
              <w:rPr>
                <w:rFonts w:asciiTheme="minorHAnsi" w:hAnsiTheme="minorHAnsi" w:cstheme="minorHAnsi"/>
                <w:color w:val="4F81BD" w:themeColor="accent1"/>
              </w:rPr>
              <w:t>-RECR</w:t>
            </w:r>
          </w:p>
        </w:tc>
        <w:tc>
          <w:tcPr>
            <w:tcW w:w="7796" w:type="dxa"/>
          </w:tcPr>
          <w:p w14:paraId="23EF2712" w14:textId="77777777" w:rsidR="00C90FB3" w:rsidRDefault="00C90FB3" w:rsidP="002F2102">
            <w:pPr>
              <w:rPr>
                <w:rFonts w:asciiTheme="minorHAnsi" w:hAnsiTheme="minorHAnsi" w:cstheme="minorHAnsi"/>
              </w:rPr>
            </w:pPr>
            <w:r w:rsidRPr="004269E6">
              <w:rPr>
                <w:rFonts w:asciiTheme="minorHAnsi" w:hAnsiTheme="minorHAnsi" w:cstheme="minorHAnsi"/>
              </w:rPr>
              <w:t>Die eRecruiting-Plattform soll in der Lage sein, Aufgaben z.</w:t>
            </w:r>
            <w:r w:rsidR="00463467">
              <w:rPr>
                <w:rFonts w:asciiTheme="minorHAnsi" w:hAnsiTheme="minorHAnsi" w:cstheme="minorHAnsi"/>
              </w:rPr>
              <w:t xml:space="preserve"> </w:t>
            </w:r>
            <w:r w:rsidRPr="004269E6">
              <w:rPr>
                <w:rFonts w:asciiTheme="minorHAnsi" w:hAnsiTheme="minorHAnsi" w:cstheme="minorHAnsi"/>
              </w:rPr>
              <w:t>B. für Assessment Center innerhalb der Plattform stellen zu können und die Antworten so zu speichern, dass sie manuell oder automatisch ausgewertet werden können</w:t>
            </w:r>
            <w:r w:rsidR="00EE408C">
              <w:rPr>
                <w:rFonts w:asciiTheme="minorHAnsi" w:hAnsiTheme="minorHAnsi" w:cstheme="minorHAnsi"/>
              </w:rPr>
              <w:t xml:space="preserve"> (Beantwortung einer Fachaufgabe als Bestandteil der Online-Bewerbung)</w:t>
            </w:r>
            <w:r w:rsidRPr="004269E6">
              <w:rPr>
                <w:rFonts w:asciiTheme="minorHAnsi" w:hAnsiTheme="minorHAnsi" w:cstheme="minorHAnsi"/>
              </w:rPr>
              <w:t>.</w:t>
            </w:r>
          </w:p>
          <w:p w14:paraId="2E32312A" w14:textId="5179FB1B" w:rsidR="00061E7E" w:rsidRPr="004269E6" w:rsidRDefault="00061E7E" w:rsidP="002F2102">
            <w:pPr>
              <w:rPr>
                <w:rFonts w:asciiTheme="minorHAnsi" w:hAnsiTheme="minorHAnsi" w:cstheme="minorHAnsi"/>
              </w:rPr>
            </w:pPr>
            <w:r>
              <w:rPr>
                <w:rFonts w:asciiTheme="minorHAnsi" w:hAnsiTheme="minorHAnsi" w:cstheme="minorHAnsi"/>
              </w:rPr>
              <w:t>Hier bestehen Bezüge zur Überprüfung und dem Nachweis von fakultativen und konstitutiven Bewerbereigenschaften bzw. entsprechender Einstellungskriterien.</w:t>
            </w:r>
          </w:p>
        </w:tc>
      </w:tr>
      <w:tr w:rsidR="00C90FB3" w:rsidRPr="004269E6" w14:paraId="2F0420D7" w14:textId="77777777" w:rsidTr="00840C95">
        <w:tc>
          <w:tcPr>
            <w:tcW w:w="1696" w:type="dxa"/>
          </w:tcPr>
          <w:p w14:paraId="66A59768" w14:textId="1479DEB9" w:rsidR="00C90FB3" w:rsidRPr="004269E6" w:rsidRDefault="00C90FB3" w:rsidP="002F2102">
            <w:pPr>
              <w:rPr>
                <w:rFonts w:asciiTheme="minorHAnsi" w:hAnsiTheme="minorHAnsi" w:cstheme="minorHAnsi"/>
                <w:color w:val="4F81BD" w:themeColor="accent1"/>
              </w:rPr>
            </w:pPr>
            <w:r w:rsidRPr="00801DB2">
              <w:fldChar w:fldCharType="begin"/>
            </w:r>
            <w:r w:rsidRPr="004269E6">
              <w:rPr>
                <w:rFonts w:asciiTheme="minorHAnsi"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153</w:t>
            </w:r>
            <w:r w:rsidRPr="00801DB2">
              <w:fldChar w:fldCharType="end"/>
            </w:r>
            <w:r w:rsidRPr="004269E6">
              <w:rPr>
                <w:rFonts w:asciiTheme="minorHAnsi" w:hAnsiTheme="minorHAnsi" w:cstheme="minorHAnsi"/>
                <w:color w:val="4F81BD" w:themeColor="accent1"/>
              </w:rPr>
              <w:t>-A</w:t>
            </w:r>
            <w:r w:rsidR="00840C95">
              <w:rPr>
                <w:rFonts w:asciiTheme="minorHAnsi" w:hAnsiTheme="minorHAnsi" w:cstheme="minorHAnsi"/>
                <w:color w:val="4F81BD" w:themeColor="accent1"/>
              </w:rPr>
              <w:t>-RECR</w:t>
            </w:r>
          </w:p>
        </w:tc>
        <w:tc>
          <w:tcPr>
            <w:tcW w:w="7796" w:type="dxa"/>
          </w:tcPr>
          <w:p w14:paraId="79AE4E70" w14:textId="4F3217D2" w:rsidR="00C90FB3" w:rsidRPr="004269E6" w:rsidRDefault="00C90FB3" w:rsidP="002F2102">
            <w:pPr>
              <w:rPr>
                <w:rFonts w:asciiTheme="minorHAnsi" w:hAnsiTheme="minorHAnsi" w:cstheme="minorHAnsi"/>
              </w:rPr>
            </w:pPr>
            <w:r w:rsidRPr="004269E6">
              <w:rPr>
                <w:rFonts w:asciiTheme="minorHAnsi" w:eastAsia="Arial" w:hAnsiTheme="minorHAnsi" w:cstheme="minorHAnsi"/>
              </w:rPr>
              <w:t xml:space="preserve">Die eRecruiting-Plattform muss den </w:t>
            </w:r>
            <w:r w:rsidR="00F46D37" w:rsidRPr="004269E6">
              <w:rPr>
                <w:rFonts w:asciiTheme="minorHAnsi" w:hAnsiTheme="minorHAnsi" w:cstheme="minorHAnsi"/>
              </w:rPr>
              <w:t xml:space="preserve">Bedarfsträgern </w:t>
            </w:r>
            <w:r w:rsidRPr="004269E6">
              <w:rPr>
                <w:rFonts w:asciiTheme="minorHAnsi" w:eastAsia="Arial" w:hAnsiTheme="minorHAnsi" w:cstheme="minorHAnsi"/>
              </w:rPr>
              <w:t>eine Gesamtübersicht aller aktiven Stellenausschreibungen in der jeweiligen Behörde bieten.</w:t>
            </w:r>
          </w:p>
        </w:tc>
      </w:tr>
      <w:tr w:rsidR="00C90FB3" w:rsidRPr="004269E6" w14:paraId="3AE071CC" w14:textId="77777777" w:rsidTr="00840C95">
        <w:tc>
          <w:tcPr>
            <w:tcW w:w="1696" w:type="dxa"/>
          </w:tcPr>
          <w:p w14:paraId="01204F37" w14:textId="1C8FBC02" w:rsidR="00C90FB3" w:rsidRPr="004269E6" w:rsidRDefault="00C90FB3" w:rsidP="002F2102">
            <w:pPr>
              <w:rPr>
                <w:rFonts w:asciiTheme="minorHAnsi" w:hAnsiTheme="minorHAnsi" w:cstheme="minorHAnsi"/>
                <w:color w:val="4F81BD" w:themeColor="accent1"/>
              </w:rPr>
            </w:pPr>
            <w:r w:rsidRPr="00801DB2">
              <w:fldChar w:fldCharType="begin"/>
            </w:r>
            <w:r w:rsidRPr="004269E6">
              <w:rPr>
                <w:rFonts w:asciiTheme="minorHAnsi"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154</w:t>
            </w:r>
            <w:r w:rsidRPr="00801DB2">
              <w:fldChar w:fldCharType="end"/>
            </w:r>
            <w:r w:rsidRPr="004269E6">
              <w:rPr>
                <w:rFonts w:asciiTheme="minorHAnsi" w:hAnsiTheme="minorHAnsi" w:cstheme="minorHAnsi"/>
                <w:color w:val="4F81BD" w:themeColor="accent1"/>
              </w:rPr>
              <w:t>-</w:t>
            </w:r>
            <w:r w:rsidR="00336C22" w:rsidRPr="004269E6">
              <w:rPr>
                <w:rFonts w:asciiTheme="minorHAnsi" w:hAnsiTheme="minorHAnsi" w:cstheme="minorHAnsi"/>
                <w:color w:val="4F81BD" w:themeColor="accent1"/>
              </w:rPr>
              <w:t>B</w:t>
            </w:r>
            <w:r w:rsidR="00840C95">
              <w:rPr>
                <w:rFonts w:asciiTheme="minorHAnsi" w:hAnsiTheme="minorHAnsi" w:cstheme="minorHAnsi"/>
                <w:color w:val="4F81BD" w:themeColor="accent1"/>
              </w:rPr>
              <w:t>-RECR</w:t>
            </w:r>
          </w:p>
        </w:tc>
        <w:tc>
          <w:tcPr>
            <w:tcW w:w="7796" w:type="dxa"/>
          </w:tcPr>
          <w:p w14:paraId="2A30E06C" w14:textId="281828C1" w:rsidR="00C90FB3" w:rsidRPr="004269E6" w:rsidRDefault="00C90FB3" w:rsidP="002F2102">
            <w:pPr>
              <w:rPr>
                <w:rFonts w:asciiTheme="minorHAnsi" w:eastAsia="Arial" w:hAnsiTheme="minorHAnsi" w:cstheme="minorHAnsi"/>
              </w:rPr>
            </w:pPr>
            <w:r w:rsidRPr="004269E6">
              <w:rPr>
                <w:rFonts w:asciiTheme="minorHAnsi" w:eastAsia="Arial" w:hAnsiTheme="minorHAnsi" w:cstheme="minorHAnsi"/>
              </w:rPr>
              <w:t xml:space="preserve">Die Gesamtübersicht aller aktiven Stellenausschreibungen </w:t>
            </w:r>
            <w:r w:rsidR="00336C22" w:rsidRPr="004269E6">
              <w:rPr>
                <w:rFonts w:asciiTheme="minorHAnsi" w:eastAsia="Arial" w:hAnsiTheme="minorHAnsi" w:cstheme="minorHAnsi"/>
              </w:rPr>
              <w:t>soll</w:t>
            </w:r>
            <w:r w:rsidRPr="004269E6">
              <w:rPr>
                <w:rFonts w:asciiTheme="minorHAnsi" w:eastAsia="Arial" w:hAnsiTheme="minorHAnsi" w:cstheme="minorHAnsi"/>
              </w:rPr>
              <w:t xml:space="preserve"> </w:t>
            </w:r>
            <w:r w:rsidR="00336C22" w:rsidRPr="004269E6">
              <w:rPr>
                <w:rFonts w:asciiTheme="minorHAnsi" w:eastAsia="Arial" w:hAnsiTheme="minorHAnsi" w:cstheme="minorHAnsi"/>
              </w:rPr>
              <w:t>über die bestehenden Metadaten der Ausschreibungen frei konfigurierbar sein.</w:t>
            </w:r>
            <w:r w:rsidR="00463467">
              <w:rPr>
                <w:rFonts w:asciiTheme="minorHAnsi" w:eastAsia="Arial" w:hAnsiTheme="minorHAnsi" w:cstheme="minorHAnsi"/>
              </w:rPr>
              <w:t xml:space="preserve"> </w:t>
            </w:r>
            <w:r w:rsidR="00336C22" w:rsidRPr="004269E6">
              <w:rPr>
                <w:rFonts w:asciiTheme="minorHAnsi" w:eastAsia="Arial" w:hAnsiTheme="minorHAnsi" w:cstheme="minorHAnsi"/>
              </w:rPr>
              <w:t>Hierzu zählen insbesondere</w:t>
            </w:r>
            <w:r w:rsidRPr="004269E6">
              <w:rPr>
                <w:rFonts w:asciiTheme="minorHAnsi" w:eastAsia="Arial" w:hAnsiTheme="minorHAnsi" w:cstheme="minorHAnsi"/>
              </w:rPr>
              <w:t>:</w:t>
            </w:r>
          </w:p>
          <w:p w14:paraId="60C4DA59" w14:textId="77777777" w:rsidR="00C90FB3" w:rsidRPr="004269E6" w:rsidRDefault="00C90FB3" w:rsidP="002F2102">
            <w:pPr>
              <w:pStyle w:val="Listenabsatz"/>
              <w:numPr>
                <w:ilvl w:val="0"/>
                <w:numId w:val="45"/>
              </w:numPr>
              <w:rPr>
                <w:rFonts w:asciiTheme="minorHAnsi" w:eastAsia="Arial" w:hAnsiTheme="minorHAnsi" w:cstheme="minorHAnsi"/>
              </w:rPr>
            </w:pPr>
            <w:r w:rsidRPr="004269E6">
              <w:rPr>
                <w:rFonts w:asciiTheme="minorHAnsi" w:eastAsia="Arial" w:hAnsiTheme="minorHAnsi" w:cstheme="minorHAnsi"/>
              </w:rPr>
              <w:t>Ende der Ausschreibungsfrist</w:t>
            </w:r>
          </w:p>
          <w:p w14:paraId="3AB560A8" w14:textId="77777777" w:rsidR="00C90FB3" w:rsidRPr="004269E6" w:rsidRDefault="00C90FB3" w:rsidP="002F2102">
            <w:pPr>
              <w:pStyle w:val="Listenabsatz"/>
              <w:numPr>
                <w:ilvl w:val="0"/>
                <w:numId w:val="45"/>
              </w:numPr>
              <w:rPr>
                <w:rFonts w:asciiTheme="minorHAnsi" w:eastAsia="Arial" w:hAnsiTheme="minorHAnsi" w:cstheme="minorHAnsi"/>
              </w:rPr>
            </w:pPr>
            <w:r w:rsidRPr="004269E6">
              <w:rPr>
                <w:rFonts w:asciiTheme="minorHAnsi" w:eastAsia="Arial" w:hAnsiTheme="minorHAnsi" w:cstheme="minorHAnsi"/>
              </w:rPr>
              <w:t xml:space="preserve">Anzahl eingegangener Bewerbungen auf die jeweilige Stelle </w:t>
            </w:r>
          </w:p>
          <w:p w14:paraId="4F8BA25C" w14:textId="15D8F1F1" w:rsidR="00336C22" w:rsidRPr="004269E6" w:rsidRDefault="00336C22" w:rsidP="002F2102">
            <w:pPr>
              <w:pStyle w:val="Listenabsatz"/>
              <w:numPr>
                <w:ilvl w:val="0"/>
                <w:numId w:val="45"/>
              </w:numPr>
              <w:rPr>
                <w:rFonts w:asciiTheme="minorHAnsi" w:eastAsia="Arial" w:hAnsiTheme="minorHAnsi" w:cstheme="minorHAnsi"/>
              </w:rPr>
            </w:pPr>
            <w:r w:rsidRPr="004269E6">
              <w:rPr>
                <w:rFonts w:asciiTheme="minorHAnsi" w:eastAsia="Arial" w:hAnsiTheme="minorHAnsi" w:cstheme="minorHAnsi"/>
              </w:rPr>
              <w:t>Status des Verfahrens</w:t>
            </w:r>
          </w:p>
        </w:tc>
      </w:tr>
      <w:tr w:rsidR="00FF4F41" w:rsidRPr="004269E6" w14:paraId="6F9463E4" w14:textId="77777777" w:rsidTr="00840C95">
        <w:tc>
          <w:tcPr>
            <w:tcW w:w="1696" w:type="dxa"/>
          </w:tcPr>
          <w:p w14:paraId="796890E4" w14:textId="190B96E0" w:rsidR="00FF4F41" w:rsidRPr="00801DB2" w:rsidRDefault="00840C95" w:rsidP="00FF4F41">
            <w:r w:rsidRPr="00801DB2">
              <w:fldChar w:fldCharType="begin"/>
            </w:r>
            <w:r w:rsidRPr="004269E6">
              <w:rPr>
                <w:rFonts w:asciiTheme="minorHAnsi"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155</w:t>
            </w:r>
            <w:r w:rsidRPr="00801DB2">
              <w:fldChar w:fldCharType="end"/>
            </w:r>
            <w:r w:rsidRPr="004269E6">
              <w:rPr>
                <w:rFonts w:asciiTheme="minorHAnsi" w:hAnsiTheme="minorHAnsi" w:cstheme="minorHAnsi"/>
                <w:color w:val="4F81BD" w:themeColor="accent1"/>
              </w:rPr>
              <w:t>-A</w:t>
            </w:r>
            <w:r>
              <w:rPr>
                <w:rFonts w:asciiTheme="minorHAnsi" w:hAnsiTheme="minorHAnsi" w:cstheme="minorHAnsi"/>
                <w:color w:val="4F81BD" w:themeColor="accent1"/>
              </w:rPr>
              <w:t>-RECR</w:t>
            </w:r>
          </w:p>
        </w:tc>
        <w:tc>
          <w:tcPr>
            <w:tcW w:w="7796" w:type="dxa"/>
          </w:tcPr>
          <w:p w14:paraId="3B8B71AA" w14:textId="4159D66A" w:rsidR="00FF4F41" w:rsidRPr="004269E6" w:rsidRDefault="00FF4F41" w:rsidP="00FF4F41">
            <w:pPr>
              <w:rPr>
                <w:rFonts w:asciiTheme="minorHAnsi" w:hAnsiTheme="minorHAnsi" w:cstheme="minorHAnsi"/>
              </w:rPr>
            </w:pPr>
            <w:r w:rsidRPr="004269E6">
              <w:rPr>
                <w:rFonts w:asciiTheme="minorHAnsi" w:eastAsia="Arial" w:hAnsiTheme="minorHAnsi" w:cstheme="minorHAnsi"/>
              </w:rPr>
              <w:t xml:space="preserve">Die eRecruiting-Plattform muss den </w:t>
            </w:r>
            <w:r w:rsidRPr="004269E6">
              <w:rPr>
                <w:rFonts w:asciiTheme="minorHAnsi" w:hAnsiTheme="minorHAnsi" w:cstheme="minorHAnsi"/>
              </w:rPr>
              <w:t xml:space="preserve">Bedarfsträgern </w:t>
            </w:r>
            <w:r w:rsidRPr="004269E6">
              <w:rPr>
                <w:rFonts w:asciiTheme="minorHAnsi" w:eastAsia="Arial" w:hAnsiTheme="minorHAnsi" w:cstheme="minorHAnsi"/>
              </w:rPr>
              <w:t xml:space="preserve">ermöglichen, ein gescheitertes Bewerbungsverfahren </w:t>
            </w:r>
            <w:r>
              <w:rPr>
                <w:rFonts w:asciiTheme="minorHAnsi" w:eastAsia="Arial" w:hAnsiTheme="minorHAnsi" w:cstheme="minorHAnsi"/>
              </w:rPr>
              <w:t>unter Wiederverwendung der bestehenden Stellenausschreibung</w:t>
            </w:r>
            <w:r w:rsidRPr="004269E6">
              <w:rPr>
                <w:rFonts w:asciiTheme="minorHAnsi" w:eastAsia="Arial" w:hAnsiTheme="minorHAnsi" w:cstheme="minorHAnsi"/>
              </w:rPr>
              <w:t xml:space="preserve"> erneut auszuschreiben.</w:t>
            </w:r>
          </w:p>
        </w:tc>
      </w:tr>
      <w:tr w:rsidR="00BF1CEE" w:rsidRPr="004269E6" w14:paraId="69618182" w14:textId="77777777" w:rsidTr="00840C95">
        <w:tc>
          <w:tcPr>
            <w:tcW w:w="1696" w:type="dxa"/>
          </w:tcPr>
          <w:p w14:paraId="53980236" w14:textId="35AC3CF4" w:rsidR="00BF1CEE" w:rsidRPr="004269E6" w:rsidRDefault="00BF1CEE" w:rsidP="00BF1CEE">
            <w:pPr>
              <w:rPr>
                <w:rFonts w:asciiTheme="minorHAnsi" w:hAnsiTheme="minorHAnsi" w:cstheme="minorHAnsi"/>
                <w:color w:val="4F81BD" w:themeColor="accent1"/>
              </w:rPr>
            </w:pPr>
            <w:r w:rsidRPr="00801DB2">
              <w:fldChar w:fldCharType="begin"/>
            </w:r>
            <w:r w:rsidRPr="004269E6">
              <w:rPr>
                <w:rFonts w:asciiTheme="minorHAnsi"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156</w:t>
            </w:r>
            <w:r w:rsidRPr="00801DB2">
              <w:fldChar w:fldCharType="end"/>
            </w:r>
            <w:r w:rsidRPr="004269E6">
              <w:rPr>
                <w:rFonts w:asciiTheme="minorHAnsi" w:hAnsiTheme="minorHAnsi" w:cstheme="minorHAnsi"/>
                <w:color w:val="4F81BD" w:themeColor="accent1"/>
              </w:rPr>
              <w:t>-</w:t>
            </w:r>
            <w:r>
              <w:rPr>
                <w:rFonts w:asciiTheme="minorHAnsi" w:hAnsiTheme="minorHAnsi" w:cstheme="minorHAnsi"/>
                <w:color w:val="4F81BD" w:themeColor="accent1"/>
              </w:rPr>
              <w:t>B</w:t>
            </w:r>
            <w:r w:rsidR="00614EE6">
              <w:rPr>
                <w:rFonts w:asciiTheme="minorHAnsi" w:hAnsiTheme="minorHAnsi" w:cstheme="minorHAnsi"/>
                <w:color w:val="4F81BD" w:themeColor="accent1"/>
              </w:rPr>
              <w:t>-RECR</w:t>
            </w:r>
          </w:p>
        </w:tc>
        <w:tc>
          <w:tcPr>
            <w:tcW w:w="7796" w:type="dxa"/>
          </w:tcPr>
          <w:p w14:paraId="0999B92C" w14:textId="37DDADE5" w:rsidR="00BF1CEE" w:rsidRPr="004269E6" w:rsidRDefault="00BF1CEE" w:rsidP="00BF1CEE">
            <w:pPr>
              <w:rPr>
                <w:rFonts w:asciiTheme="minorHAnsi" w:hAnsiTheme="minorHAnsi" w:cstheme="minorHAnsi"/>
              </w:rPr>
            </w:pPr>
            <w:r w:rsidRPr="004269E6">
              <w:rPr>
                <w:rFonts w:asciiTheme="minorHAnsi" w:eastAsia="Arial" w:hAnsiTheme="minorHAnsi" w:cstheme="minorHAnsi"/>
              </w:rPr>
              <w:t xml:space="preserve">Die eRecruiting-Plattform </w:t>
            </w:r>
            <w:r>
              <w:rPr>
                <w:rFonts w:asciiTheme="minorHAnsi" w:eastAsia="Arial" w:hAnsiTheme="minorHAnsi" w:cstheme="minorHAnsi"/>
              </w:rPr>
              <w:t>soll</w:t>
            </w:r>
            <w:r w:rsidRPr="004269E6">
              <w:rPr>
                <w:rFonts w:asciiTheme="minorHAnsi" w:eastAsia="Arial" w:hAnsiTheme="minorHAnsi" w:cstheme="minorHAnsi"/>
              </w:rPr>
              <w:t xml:space="preserve"> </w:t>
            </w:r>
            <w:r>
              <w:rPr>
                <w:rFonts w:asciiTheme="minorHAnsi" w:eastAsia="Arial" w:hAnsiTheme="minorHAnsi" w:cstheme="minorHAnsi"/>
              </w:rPr>
              <w:t xml:space="preserve">Bewerbende innerhalb eines laufenden </w:t>
            </w:r>
            <w:r w:rsidR="00357A92">
              <w:rPr>
                <w:rFonts w:asciiTheme="minorHAnsi" w:eastAsia="Arial" w:hAnsiTheme="minorHAnsi" w:cstheme="minorHAnsi"/>
              </w:rPr>
              <w:t>Bewerbung</w:t>
            </w:r>
            <w:r>
              <w:rPr>
                <w:rFonts w:asciiTheme="minorHAnsi" w:eastAsia="Arial" w:hAnsiTheme="minorHAnsi" w:cstheme="minorHAnsi"/>
              </w:rPr>
              <w:t>sverfahrens</w:t>
            </w:r>
            <w:r w:rsidRPr="004269E6">
              <w:rPr>
                <w:rFonts w:asciiTheme="minorHAnsi" w:eastAsia="Arial" w:hAnsiTheme="minorHAnsi" w:cstheme="minorHAnsi"/>
              </w:rPr>
              <w:t xml:space="preserve"> bei A</w:t>
            </w:r>
            <w:r>
              <w:rPr>
                <w:rFonts w:asciiTheme="minorHAnsi" w:eastAsia="Arial" w:hAnsiTheme="minorHAnsi" w:cstheme="minorHAnsi"/>
              </w:rPr>
              <w:t>bbruch oder</w:t>
            </w:r>
            <w:r w:rsidRPr="004269E6">
              <w:rPr>
                <w:rFonts w:asciiTheme="minorHAnsi" w:eastAsia="Arial" w:hAnsiTheme="minorHAnsi" w:cstheme="minorHAnsi"/>
              </w:rPr>
              <w:t xml:space="preserve"> Verlängerung des Verfahrens </w:t>
            </w:r>
            <w:r>
              <w:rPr>
                <w:rFonts w:asciiTheme="minorHAnsi" w:eastAsia="Arial" w:hAnsiTheme="minorHAnsi" w:cstheme="minorHAnsi"/>
              </w:rPr>
              <w:t xml:space="preserve">automatisiert </w:t>
            </w:r>
            <w:r w:rsidRPr="004269E6">
              <w:rPr>
                <w:rFonts w:asciiTheme="minorHAnsi" w:eastAsia="Arial" w:hAnsiTheme="minorHAnsi" w:cstheme="minorHAnsi"/>
              </w:rPr>
              <w:t>informieren.</w:t>
            </w:r>
          </w:p>
        </w:tc>
      </w:tr>
      <w:tr w:rsidR="00BF1CEE" w:rsidRPr="004269E6" w14:paraId="3A406F65" w14:textId="77777777" w:rsidTr="00840C95">
        <w:tc>
          <w:tcPr>
            <w:tcW w:w="1696" w:type="dxa"/>
          </w:tcPr>
          <w:p w14:paraId="7B6200CF" w14:textId="3EC99F3E" w:rsidR="00BF1CEE" w:rsidRPr="004269E6" w:rsidRDefault="00BF1CEE" w:rsidP="00BF1CEE">
            <w:pPr>
              <w:rPr>
                <w:rFonts w:asciiTheme="minorHAnsi" w:hAnsiTheme="minorHAnsi" w:cstheme="minorHAnsi"/>
                <w:color w:val="4F81BD" w:themeColor="accent1"/>
              </w:rPr>
            </w:pPr>
            <w:r w:rsidRPr="00801DB2">
              <w:fldChar w:fldCharType="begin"/>
            </w:r>
            <w:r w:rsidRPr="004269E6">
              <w:rPr>
                <w:rFonts w:asciiTheme="minorHAnsi"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157</w:t>
            </w:r>
            <w:r w:rsidRPr="00801DB2">
              <w:fldChar w:fldCharType="end"/>
            </w:r>
            <w:r w:rsidRPr="004269E6">
              <w:rPr>
                <w:rFonts w:asciiTheme="minorHAnsi" w:hAnsiTheme="minorHAnsi" w:cstheme="minorHAnsi"/>
                <w:color w:val="4F81BD" w:themeColor="accent1"/>
              </w:rPr>
              <w:t>-B</w:t>
            </w:r>
            <w:r w:rsidR="00614EE6">
              <w:rPr>
                <w:rFonts w:asciiTheme="minorHAnsi" w:hAnsiTheme="minorHAnsi" w:cstheme="minorHAnsi"/>
                <w:color w:val="4F81BD" w:themeColor="accent1"/>
              </w:rPr>
              <w:t>-RECR</w:t>
            </w:r>
          </w:p>
        </w:tc>
        <w:tc>
          <w:tcPr>
            <w:tcW w:w="7796" w:type="dxa"/>
          </w:tcPr>
          <w:p w14:paraId="79C5F477" w14:textId="756EED76" w:rsidR="00BF1CEE" w:rsidRPr="004269E6" w:rsidRDefault="00BF1CEE" w:rsidP="00BF1CEE">
            <w:pPr>
              <w:rPr>
                <w:rFonts w:asciiTheme="minorHAnsi" w:hAnsiTheme="minorHAnsi" w:cstheme="minorHAnsi"/>
              </w:rPr>
            </w:pPr>
            <w:r w:rsidRPr="004269E6">
              <w:rPr>
                <w:rFonts w:asciiTheme="minorHAnsi" w:eastAsia="Arial" w:hAnsiTheme="minorHAnsi" w:cstheme="minorHAnsi"/>
              </w:rPr>
              <w:t xml:space="preserve">Die eRecruiting-Plattform soll </w:t>
            </w:r>
            <w:r>
              <w:rPr>
                <w:rFonts w:asciiTheme="minorHAnsi" w:eastAsia="Arial" w:hAnsiTheme="minorHAnsi" w:cstheme="minorHAnsi"/>
              </w:rPr>
              <w:t>den Bedarfsträgern</w:t>
            </w:r>
            <w:r w:rsidRPr="004269E6">
              <w:rPr>
                <w:rFonts w:asciiTheme="minorHAnsi" w:eastAsia="Arial" w:hAnsiTheme="minorHAnsi" w:cstheme="minorHAnsi"/>
              </w:rPr>
              <w:t xml:space="preserve"> ermöglichen, Information</w:t>
            </w:r>
            <w:r w:rsidR="004717C7">
              <w:rPr>
                <w:rFonts w:asciiTheme="minorHAnsi" w:eastAsia="Arial" w:hAnsiTheme="minorHAnsi" w:cstheme="minorHAnsi"/>
              </w:rPr>
              <w:t>en</w:t>
            </w:r>
            <w:r w:rsidRPr="004269E6">
              <w:rPr>
                <w:rFonts w:asciiTheme="minorHAnsi" w:eastAsia="Arial" w:hAnsiTheme="minorHAnsi" w:cstheme="minorHAnsi"/>
              </w:rPr>
              <w:t xml:space="preserve"> an alle Bewerbenden mittels Textbaustein/-vorlage und auch frei </w:t>
            </w:r>
            <w:r>
              <w:rPr>
                <w:rFonts w:asciiTheme="minorHAnsi" w:eastAsia="Arial" w:hAnsiTheme="minorHAnsi" w:cstheme="minorHAnsi"/>
              </w:rPr>
              <w:t>gestalte</w:t>
            </w:r>
            <w:r w:rsidR="004717C7">
              <w:rPr>
                <w:rFonts w:asciiTheme="minorHAnsi" w:eastAsia="Arial" w:hAnsiTheme="minorHAnsi" w:cstheme="minorHAnsi"/>
              </w:rPr>
              <w:t>t zu versende</w:t>
            </w:r>
            <w:r>
              <w:rPr>
                <w:rFonts w:asciiTheme="minorHAnsi" w:eastAsia="Arial" w:hAnsiTheme="minorHAnsi" w:cstheme="minorHAnsi"/>
              </w:rPr>
              <w:t>n.</w:t>
            </w:r>
          </w:p>
        </w:tc>
      </w:tr>
      <w:tr w:rsidR="00BF1CEE" w:rsidRPr="004269E6" w14:paraId="4B6BB915" w14:textId="77777777" w:rsidTr="00840C95">
        <w:tc>
          <w:tcPr>
            <w:tcW w:w="1696" w:type="dxa"/>
          </w:tcPr>
          <w:p w14:paraId="0F6C0AFB" w14:textId="1D3D8354" w:rsidR="00BF1CEE" w:rsidRPr="00BF1CEE" w:rsidRDefault="00614EE6" w:rsidP="00BF1CEE">
            <w:pPr>
              <w:rPr>
                <w:rFonts w:asciiTheme="minorHAnsi" w:hAnsiTheme="minorHAnsi" w:cstheme="minorHAnsi"/>
              </w:rPr>
            </w:pPr>
            <w:r w:rsidRPr="00801DB2">
              <w:fldChar w:fldCharType="begin"/>
            </w:r>
            <w:r w:rsidRPr="004269E6">
              <w:rPr>
                <w:rFonts w:asciiTheme="minorHAnsi"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158</w:t>
            </w:r>
            <w:r w:rsidRPr="00801DB2">
              <w:fldChar w:fldCharType="end"/>
            </w:r>
            <w:r w:rsidRPr="004269E6">
              <w:rPr>
                <w:rFonts w:asciiTheme="minorHAnsi" w:hAnsiTheme="minorHAnsi" w:cstheme="minorHAnsi"/>
                <w:color w:val="4F81BD" w:themeColor="accent1"/>
              </w:rPr>
              <w:t>-</w:t>
            </w:r>
            <w:r>
              <w:rPr>
                <w:rFonts w:asciiTheme="minorHAnsi" w:hAnsiTheme="minorHAnsi" w:cstheme="minorHAnsi"/>
                <w:color w:val="4F81BD" w:themeColor="accent1"/>
              </w:rPr>
              <w:t>A-RECR</w:t>
            </w:r>
          </w:p>
        </w:tc>
        <w:tc>
          <w:tcPr>
            <w:tcW w:w="7796" w:type="dxa"/>
          </w:tcPr>
          <w:p w14:paraId="3EEDFF66" w14:textId="7EED641E" w:rsidR="00BF1CEE" w:rsidRPr="00BF1CEE" w:rsidRDefault="00BF1CEE" w:rsidP="00BF1CEE">
            <w:pPr>
              <w:rPr>
                <w:rFonts w:asciiTheme="minorHAnsi" w:hAnsiTheme="minorHAnsi" w:cstheme="minorHAnsi"/>
              </w:rPr>
            </w:pPr>
            <w:r w:rsidRPr="00BF1CEE">
              <w:rPr>
                <w:rFonts w:asciiTheme="minorHAnsi" w:hAnsiTheme="minorHAnsi" w:cstheme="minorHAnsi"/>
              </w:rPr>
              <w:t xml:space="preserve">Die eRecruiting-Plattform muss sicherstellen, dass nach Veröffentlichung einer </w:t>
            </w:r>
            <w:r>
              <w:rPr>
                <w:rFonts w:asciiTheme="minorHAnsi" w:hAnsiTheme="minorHAnsi" w:cstheme="minorHAnsi"/>
              </w:rPr>
              <w:t xml:space="preserve">Stellenausschreibung inhaltliche Änderungen hieran </w:t>
            </w:r>
            <w:r w:rsidR="00D364BE">
              <w:rPr>
                <w:rFonts w:asciiTheme="minorHAnsi" w:hAnsiTheme="minorHAnsi" w:cstheme="minorHAnsi"/>
              </w:rPr>
              <w:t>nicht möglich sind</w:t>
            </w:r>
            <w:r>
              <w:rPr>
                <w:rFonts w:asciiTheme="minorHAnsi" w:hAnsiTheme="minorHAnsi" w:cstheme="minorHAnsi"/>
              </w:rPr>
              <w:t xml:space="preserve"> werden.</w:t>
            </w:r>
          </w:p>
        </w:tc>
      </w:tr>
    </w:tbl>
    <w:p w14:paraId="06B0E523" w14:textId="77777777" w:rsidR="006324C2" w:rsidRPr="004269E6" w:rsidRDefault="006324C2" w:rsidP="002F2102"/>
    <w:p w14:paraId="77085F22" w14:textId="7A829417" w:rsidR="0042178B" w:rsidRPr="004269E6" w:rsidRDefault="006324C2" w:rsidP="002F2102">
      <w:r w:rsidRPr="004269E6">
        <w:t xml:space="preserve">Eine Besonderheit stellen Initiativbewerbungen dar, die von diversen </w:t>
      </w:r>
      <w:r w:rsidR="000C4A3C">
        <w:t>Bedarfsträgern</w:t>
      </w:r>
      <w:r w:rsidRPr="004269E6">
        <w:t xml:space="preserve"> bereits heute akzeptiert, und die </w:t>
      </w:r>
      <w:r w:rsidR="00F94088" w:rsidRPr="004269E6">
        <w:t xml:space="preserve">auch </w:t>
      </w:r>
      <w:r w:rsidRPr="004269E6">
        <w:t xml:space="preserve">zukünftig über </w:t>
      </w:r>
      <w:r w:rsidR="00FD7210" w:rsidRPr="004269E6">
        <w:t>d</w:t>
      </w:r>
      <w:r w:rsidR="000E439D" w:rsidRPr="004269E6">
        <w:t>ie eRecruiting-Plattform</w:t>
      </w:r>
      <w:r w:rsidRPr="004269E6">
        <w:t xml:space="preserve"> abgebildet werden. Hier sind keine eigenen Funktionalitäten oder Anforderungen erforderlich, da Initiativbewerbungen durch eine Reihe von Pflichtangaben und Freitextfelder abgebildet und ggf. durch optionale Angaben und durch den Upload von Anlagen/Nachweisen ergänzt werden. Zudem werden die </w:t>
      </w:r>
      <w:r w:rsidR="000C4A3C">
        <w:t>Bedarfsträger</w:t>
      </w:r>
      <w:r w:rsidRPr="004269E6">
        <w:t>, falls erforderlich, eigene Workflows zum Umgang mit Initiativbewerbungen erstellen.</w:t>
      </w:r>
    </w:p>
    <w:p w14:paraId="4CF8EB87" w14:textId="4A8408F7" w:rsidR="00E853A6" w:rsidRPr="004269E6" w:rsidRDefault="00E853A6" w:rsidP="00E853A6">
      <w:pPr>
        <w:pStyle w:val="berschrift3"/>
      </w:pPr>
      <w:bookmarkStart w:id="487" w:name="_Toc222998478"/>
      <w:r w:rsidRPr="004269E6">
        <w:t>Interne Bewerbungsverfahren</w:t>
      </w:r>
      <w:bookmarkEnd w:id="487"/>
    </w:p>
    <w:p w14:paraId="0470796E" w14:textId="1A29BEA6" w:rsidR="00E853A6" w:rsidRDefault="00E853A6" w:rsidP="00E853A6">
      <w:r w:rsidRPr="004269E6">
        <w:t xml:space="preserve">Die eRecruiting-Plattform wird auch für rein interne Stellenausschreibungen genutzt. Die </w:t>
      </w:r>
      <w:r>
        <w:t>Bedarfsträger</w:t>
      </w:r>
      <w:r w:rsidRPr="004269E6">
        <w:t xml:space="preserve"> beabsichtigen, interne Bewerbungen vor allem durch ein stark reduziertes Set an mitzuteilenden Pflichtangaben abzubilden (idealtypisch: </w:t>
      </w:r>
      <w:r w:rsidRPr="004269E6">
        <w:rPr>
          <w:rFonts w:asciiTheme="minorHAnsi" w:hAnsiTheme="minorHAnsi" w:cstheme="minorHAnsi"/>
        </w:rPr>
        <w:t>Name, Vorname, Geburtsdatum, Geburtsort</w:t>
      </w:r>
      <w:r w:rsidR="00491425">
        <w:rPr>
          <w:rFonts w:asciiTheme="minorHAnsi" w:hAnsiTheme="minorHAnsi" w:cstheme="minorHAnsi"/>
        </w:rPr>
        <w:t>,</w:t>
      </w:r>
      <w:r w:rsidRPr="004269E6">
        <w:rPr>
          <w:rFonts w:asciiTheme="minorHAnsi" w:hAnsiTheme="minorHAnsi" w:cstheme="minorHAnsi"/>
        </w:rPr>
        <w:t xml:space="preserve"> Personalkennzeichen, Einverständnis zur Einsichtnahme in die Personalakte</w:t>
      </w:r>
      <w:r w:rsidRPr="004269E6">
        <w:t xml:space="preserve">). Nach Ablauf eines bestimmten </w:t>
      </w:r>
      <w:r w:rsidR="008D69A7">
        <w:t xml:space="preserve">vordefinierten </w:t>
      </w:r>
      <w:r w:rsidR="0053670D">
        <w:t xml:space="preserve">Zeitpunktes </w:t>
      </w:r>
      <w:r w:rsidRPr="004269E6">
        <w:t>wird</w:t>
      </w:r>
      <w:r w:rsidR="6C955AFF">
        <w:t xml:space="preserve"> </w:t>
      </w:r>
      <w:r w:rsidR="008D69A7">
        <w:t>für den Fall, dass keine interne</w:t>
      </w:r>
      <w:r w:rsidR="00FE5E3F">
        <w:t>n</w:t>
      </w:r>
      <w:r w:rsidR="008D69A7">
        <w:t xml:space="preserve"> Bewerbungen eingegangen sind,</w:t>
      </w:r>
      <w:r w:rsidRPr="004269E6">
        <w:t xml:space="preserve"> das Verfahren für externe Personenkreise geöffnet, so dass ab diesem Zweitpunkt das volle Setting an Pflichtangaben, optionalen Angaben und Anlagen angefordert wird. Aus diesem Zielbild gehen spezifische Anforderungen hervor.</w:t>
      </w:r>
    </w:p>
    <w:p w14:paraId="6F88918E" w14:textId="69075FD7" w:rsidR="002A184F" w:rsidRPr="004269E6" w:rsidRDefault="002A184F" w:rsidP="00E853A6">
      <w:r>
        <w:t xml:space="preserve">Im Ergebnis wird eine Vermischung von internen und externen Bewerbenden im selben </w:t>
      </w:r>
      <w:r w:rsidR="00357A92">
        <w:t>Bewerbung</w:t>
      </w:r>
      <w:r>
        <w:t>sverfahren in der Regel verhindert. Eine Ausnahme hiervon besteht, wenn interne Bewerbende die geltende Frist zur rein internen Ausschreibung verpasst haben und sich über die extern veröffentlichte Stellenausschreibung bewerben.</w:t>
      </w:r>
    </w:p>
    <w:p w14:paraId="69EF2D33" w14:textId="77777777" w:rsidR="00E853A6" w:rsidRPr="004269E6" w:rsidRDefault="00E853A6" w:rsidP="00E853A6"/>
    <w:tbl>
      <w:tblPr>
        <w:tblStyle w:val="Tabellenraster"/>
        <w:tblW w:w="9492" w:type="dxa"/>
        <w:tblLook w:val="04A0" w:firstRow="1" w:lastRow="0" w:firstColumn="1" w:lastColumn="0" w:noHBand="0" w:noVBand="1"/>
      </w:tblPr>
      <w:tblGrid>
        <w:gridCol w:w="1696"/>
        <w:gridCol w:w="7796"/>
      </w:tblGrid>
      <w:tr w:rsidR="00E853A6" w:rsidRPr="004269E6" w14:paraId="06811984" w14:textId="77777777" w:rsidTr="00174499">
        <w:tc>
          <w:tcPr>
            <w:tcW w:w="1696" w:type="dxa"/>
            <w:tcBorders>
              <w:top w:val="single" w:sz="4" w:space="0" w:color="auto"/>
              <w:left w:val="single" w:sz="4" w:space="0" w:color="auto"/>
              <w:bottom w:val="single" w:sz="4" w:space="0" w:color="auto"/>
              <w:right w:val="single" w:sz="4" w:space="0" w:color="auto"/>
            </w:tcBorders>
            <w:hideMark/>
          </w:tcPr>
          <w:p w14:paraId="17A5FF3B" w14:textId="77777777" w:rsidR="00E853A6" w:rsidRPr="004269E6" w:rsidRDefault="00E853A6" w:rsidP="00BF3C59">
            <w:pPr>
              <w:rPr>
                <w:rFonts w:asciiTheme="minorHAnsi" w:hAnsiTheme="minorHAnsi" w:cstheme="minorHAnsi"/>
              </w:rPr>
            </w:pPr>
            <w:r w:rsidRPr="004269E6">
              <w:rPr>
                <w:rFonts w:asciiTheme="minorHAnsi" w:eastAsia="Arial" w:hAnsiTheme="minorHAnsi" w:cstheme="minorHAnsi"/>
              </w:rPr>
              <w:t>ID</w:t>
            </w:r>
          </w:p>
        </w:tc>
        <w:tc>
          <w:tcPr>
            <w:tcW w:w="7796" w:type="dxa"/>
            <w:tcBorders>
              <w:top w:val="single" w:sz="4" w:space="0" w:color="auto"/>
              <w:left w:val="single" w:sz="4" w:space="0" w:color="auto"/>
              <w:bottom w:val="single" w:sz="4" w:space="0" w:color="auto"/>
              <w:right w:val="single" w:sz="4" w:space="0" w:color="auto"/>
            </w:tcBorders>
            <w:hideMark/>
          </w:tcPr>
          <w:p w14:paraId="563D3E05" w14:textId="77777777" w:rsidR="00E853A6" w:rsidRPr="004269E6" w:rsidRDefault="00E853A6" w:rsidP="00BF3C59">
            <w:pPr>
              <w:rPr>
                <w:rFonts w:asciiTheme="minorHAnsi" w:hAnsiTheme="minorHAnsi" w:cstheme="minorHAnsi"/>
              </w:rPr>
            </w:pPr>
            <w:r w:rsidRPr="004269E6">
              <w:rPr>
                <w:rFonts w:asciiTheme="minorHAnsi" w:eastAsia="Arial" w:hAnsiTheme="minorHAnsi" w:cstheme="minorHAnsi"/>
              </w:rPr>
              <w:t>Anforderung</w:t>
            </w:r>
          </w:p>
        </w:tc>
      </w:tr>
      <w:tr w:rsidR="00020A5A" w:rsidRPr="004269E6" w14:paraId="3C53FED2" w14:textId="77777777" w:rsidTr="00174499">
        <w:tc>
          <w:tcPr>
            <w:tcW w:w="1696" w:type="dxa"/>
            <w:tcBorders>
              <w:top w:val="single" w:sz="4" w:space="0" w:color="auto"/>
              <w:left w:val="single" w:sz="4" w:space="0" w:color="auto"/>
              <w:bottom w:val="single" w:sz="4" w:space="0" w:color="auto"/>
              <w:right w:val="single" w:sz="4" w:space="0" w:color="auto"/>
            </w:tcBorders>
          </w:tcPr>
          <w:p w14:paraId="7C5CCD0C" w14:textId="5F332B16" w:rsidR="00020A5A" w:rsidRPr="00801DB2" w:rsidRDefault="00CD1D90" w:rsidP="00BF3C59">
            <w:r w:rsidRPr="00801DB2">
              <w:fldChar w:fldCharType="begin"/>
            </w:r>
            <w:r w:rsidRPr="004269E6">
              <w:rPr>
                <w:rFonts w:asciiTheme="minorHAnsi"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159</w:t>
            </w:r>
            <w:r w:rsidRPr="00801DB2">
              <w:fldChar w:fldCharType="end"/>
            </w:r>
            <w:r w:rsidRPr="004269E6">
              <w:rPr>
                <w:rFonts w:asciiTheme="minorHAnsi" w:hAnsiTheme="minorHAnsi" w:cstheme="minorHAnsi"/>
                <w:color w:val="4F81BD" w:themeColor="accent1"/>
              </w:rPr>
              <w:t>-A</w:t>
            </w:r>
            <w:r>
              <w:rPr>
                <w:rFonts w:asciiTheme="minorHAnsi" w:hAnsiTheme="minorHAnsi" w:cstheme="minorHAnsi"/>
                <w:color w:val="4F81BD" w:themeColor="accent1"/>
              </w:rPr>
              <w:t>-RECR</w:t>
            </w:r>
          </w:p>
        </w:tc>
        <w:tc>
          <w:tcPr>
            <w:tcW w:w="7796" w:type="dxa"/>
            <w:tcBorders>
              <w:top w:val="single" w:sz="4" w:space="0" w:color="auto"/>
              <w:left w:val="single" w:sz="4" w:space="0" w:color="auto"/>
              <w:bottom w:val="single" w:sz="4" w:space="0" w:color="auto"/>
              <w:right w:val="single" w:sz="4" w:space="0" w:color="auto"/>
            </w:tcBorders>
          </w:tcPr>
          <w:p w14:paraId="0F334112" w14:textId="556DEC20" w:rsidR="00020A5A" w:rsidRPr="004269E6" w:rsidRDefault="00CD1D90" w:rsidP="00BF3C59">
            <w:pPr>
              <w:rPr>
                <w:rFonts w:asciiTheme="minorHAnsi" w:hAnsiTheme="minorHAnsi" w:cstheme="minorHAnsi"/>
              </w:rPr>
            </w:pPr>
            <w:r>
              <w:rPr>
                <w:rFonts w:asciiTheme="minorHAnsi" w:hAnsiTheme="minorHAnsi" w:cstheme="minorHAnsi"/>
              </w:rPr>
              <w:t xml:space="preserve">Die eRecruiting-Plattform muss den Bedarfsträgern ermöglichen, Stellenausschreibungen standardmäßig </w:t>
            </w:r>
            <w:r w:rsidR="00B91B7B">
              <w:rPr>
                <w:rFonts w:asciiTheme="minorHAnsi" w:hAnsiTheme="minorHAnsi" w:cstheme="minorHAnsi"/>
              </w:rPr>
              <w:t>zuerst</w:t>
            </w:r>
            <w:r>
              <w:rPr>
                <w:rFonts w:asciiTheme="minorHAnsi" w:hAnsiTheme="minorHAnsi" w:cstheme="minorHAnsi"/>
              </w:rPr>
              <w:t xml:space="preserve"> intern zu veröffentlichen.</w:t>
            </w:r>
          </w:p>
        </w:tc>
      </w:tr>
      <w:tr w:rsidR="00020A5A" w:rsidRPr="004269E6" w14:paraId="5A3F1B98" w14:textId="77777777" w:rsidTr="00174499">
        <w:tc>
          <w:tcPr>
            <w:tcW w:w="1696" w:type="dxa"/>
            <w:tcBorders>
              <w:top w:val="single" w:sz="4" w:space="0" w:color="auto"/>
              <w:left w:val="single" w:sz="4" w:space="0" w:color="auto"/>
              <w:bottom w:val="single" w:sz="4" w:space="0" w:color="auto"/>
              <w:right w:val="single" w:sz="4" w:space="0" w:color="auto"/>
            </w:tcBorders>
          </w:tcPr>
          <w:p w14:paraId="2373C859" w14:textId="49AF3020" w:rsidR="00020A5A" w:rsidRPr="00801DB2" w:rsidRDefault="00CD1D90" w:rsidP="00BF3C59">
            <w:r w:rsidRPr="00801DB2">
              <w:fldChar w:fldCharType="begin"/>
            </w:r>
            <w:r w:rsidRPr="004269E6">
              <w:rPr>
                <w:rFonts w:asciiTheme="minorHAnsi"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160</w:t>
            </w:r>
            <w:r w:rsidRPr="00801DB2">
              <w:fldChar w:fldCharType="end"/>
            </w:r>
            <w:r w:rsidRPr="004269E6">
              <w:rPr>
                <w:rFonts w:asciiTheme="minorHAnsi" w:hAnsiTheme="minorHAnsi" w:cstheme="minorHAnsi"/>
                <w:color w:val="4F81BD" w:themeColor="accent1"/>
              </w:rPr>
              <w:t>-</w:t>
            </w:r>
            <w:r>
              <w:rPr>
                <w:rFonts w:asciiTheme="minorHAnsi" w:hAnsiTheme="minorHAnsi" w:cstheme="minorHAnsi"/>
                <w:color w:val="4F81BD" w:themeColor="accent1"/>
              </w:rPr>
              <w:t>B-RECR</w:t>
            </w:r>
          </w:p>
        </w:tc>
        <w:tc>
          <w:tcPr>
            <w:tcW w:w="7796" w:type="dxa"/>
            <w:tcBorders>
              <w:top w:val="single" w:sz="4" w:space="0" w:color="auto"/>
              <w:left w:val="single" w:sz="4" w:space="0" w:color="auto"/>
              <w:bottom w:val="single" w:sz="4" w:space="0" w:color="auto"/>
              <w:right w:val="single" w:sz="4" w:space="0" w:color="auto"/>
            </w:tcBorders>
          </w:tcPr>
          <w:p w14:paraId="2BD9B69B" w14:textId="1F448C4A" w:rsidR="00020A5A" w:rsidRPr="004269E6" w:rsidRDefault="00CD1D90" w:rsidP="00BF3C59">
            <w:pPr>
              <w:rPr>
                <w:rFonts w:asciiTheme="minorHAnsi" w:hAnsiTheme="minorHAnsi" w:cstheme="minorHAnsi"/>
              </w:rPr>
            </w:pPr>
            <w:r>
              <w:rPr>
                <w:rFonts w:asciiTheme="minorHAnsi" w:hAnsiTheme="minorHAnsi" w:cstheme="minorHAnsi"/>
              </w:rPr>
              <w:t xml:space="preserve">Die eRecruiting-Plattform soll den Bedarfsträgern ermöglichen, die interne Veröffentlichung von Stellenausschreibungen zu </w:t>
            </w:r>
            <w:r w:rsidR="00A915D4">
              <w:rPr>
                <w:rFonts w:asciiTheme="minorHAnsi" w:hAnsiTheme="minorHAnsi" w:cstheme="minorHAnsi"/>
              </w:rPr>
              <w:t>befristen</w:t>
            </w:r>
            <w:r>
              <w:rPr>
                <w:rFonts w:asciiTheme="minorHAnsi" w:hAnsiTheme="minorHAnsi" w:cstheme="minorHAnsi"/>
              </w:rPr>
              <w:t>.</w:t>
            </w:r>
          </w:p>
        </w:tc>
      </w:tr>
      <w:tr w:rsidR="00020A5A" w:rsidRPr="004269E6" w14:paraId="29A6B8EA" w14:textId="77777777" w:rsidTr="00174499">
        <w:tc>
          <w:tcPr>
            <w:tcW w:w="1696" w:type="dxa"/>
            <w:tcBorders>
              <w:top w:val="single" w:sz="4" w:space="0" w:color="auto"/>
              <w:left w:val="single" w:sz="4" w:space="0" w:color="auto"/>
              <w:bottom w:val="single" w:sz="4" w:space="0" w:color="auto"/>
              <w:right w:val="single" w:sz="4" w:space="0" w:color="auto"/>
            </w:tcBorders>
          </w:tcPr>
          <w:p w14:paraId="52CA1FF3" w14:textId="6D161A99" w:rsidR="00020A5A" w:rsidRPr="00801DB2" w:rsidRDefault="00CD1D90" w:rsidP="00BF3C59">
            <w:r w:rsidRPr="00801DB2">
              <w:fldChar w:fldCharType="begin"/>
            </w:r>
            <w:r w:rsidRPr="004269E6">
              <w:rPr>
                <w:rFonts w:asciiTheme="minorHAnsi"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161</w:t>
            </w:r>
            <w:r w:rsidRPr="00801DB2">
              <w:fldChar w:fldCharType="end"/>
            </w:r>
            <w:r w:rsidRPr="004269E6">
              <w:rPr>
                <w:rFonts w:asciiTheme="minorHAnsi" w:hAnsiTheme="minorHAnsi" w:cstheme="minorHAnsi"/>
                <w:color w:val="4F81BD" w:themeColor="accent1"/>
              </w:rPr>
              <w:t>-</w:t>
            </w:r>
            <w:r>
              <w:rPr>
                <w:rFonts w:asciiTheme="minorHAnsi" w:hAnsiTheme="minorHAnsi" w:cstheme="minorHAnsi"/>
                <w:color w:val="4F81BD" w:themeColor="accent1"/>
              </w:rPr>
              <w:t>B-RECR</w:t>
            </w:r>
          </w:p>
        </w:tc>
        <w:tc>
          <w:tcPr>
            <w:tcW w:w="7796" w:type="dxa"/>
            <w:tcBorders>
              <w:top w:val="single" w:sz="4" w:space="0" w:color="auto"/>
              <w:left w:val="single" w:sz="4" w:space="0" w:color="auto"/>
              <w:bottom w:val="single" w:sz="4" w:space="0" w:color="auto"/>
              <w:right w:val="single" w:sz="4" w:space="0" w:color="auto"/>
            </w:tcBorders>
          </w:tcPr>
          <w:p w14:paraId="2F389B33" w14:textId="7DAE5776" w:rsidR="00020A5A" w:rsidRPr="004269E6" w:rsidRDefault="00CD1D90" w:rsidP="00BF3C59">
            <w:pPr>
              <w:rPr>
                <w:rFonts w:asciiTheme="minorHAnsi" w:hAnsiTheme="minorHAnsi" w:cstheme="minorHAnsi"/>
              </w:rPr>
            </w:pPr>
            <w:r>
              <w:rPr>
                <w:rFonts w:asciiTheme="minorHAnsi" w:hAnsiTheme="minorHAnsi" w:cstheme="minorHAnsi"/>
              </w:rPr>
              <w:t>Die eRecruiting-Plattform soll den Bedarfsträgern ermöglichen, die interne Veröffentlichungsphase einer Stellenausschreibung zu übergehen und diese damit extern zu veröffentlichen.</w:t>
            </w:r>
          </w:p>
        </w:tc>
      </w:tr>
      <w:tr w:rsidR="00E853A6" w:rsidRPr="004269E6" w14:paraId="1DCA12FD" w14:textId="77777777" w:rsidTr="00174499">
        <w:tc>
          <w:tcPr>
            <w:tcW w:w="1696" w:type="dxa"/>
            <w:tcBorders>
              <w:top w:val="single" w:sz="4" w:space="0" w:color="auto"/>
              <w:left w:val="single" w:sz="4" w:space="0" w:color="auto"/>
              <w:bottom w:val="single" w:sz="4" w:space="0" w:color="auto"/>
              <w:right w:val="single" w:sz="4" w:space="0" w:color="auto"/>
            </w:tcBorders>
          </w:tcPr>
          <w:p w14:paraId="4CF6C299" w14:textId="00404756" w:rsidR="00E853A6" w:rsidRPr="004269E6" w:rsidRDefault="00174499" w:rsidP="00BF3C59">
            <w:pPr>
              <w:rPr>
                <w:rFonts w:asciiTheme="minorHAnsi" w:hAnsiTheme="minorHAnsi" w:cstheme="minorHAnsi"/>
              </w:rPr>
            </w:pPr>
            <w:r w:rsidRPr="00801DB2">
              <w:fldChar w:fldCharType="begin"/>
            </w:r>
            <w:r w:rsidRPr="004269E6">
              <w:rPr>
                <w:rFonts w:asciiTheme="minorHAnsi"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162</w:t>
            </w:r>
            <w:r w:rsidRPr="00801DB2">
              <w:fldChar w:fldCharType="end"/>
            </w:r>
            <w:r w:rsidRPr="004269E6">
              <w:rPr>
                <w:rFonts w:asciiTheme="minorHAnsi" w:hAnsiTheme="minorHAnsi" w:cstheme="minorHAnsi"/>
                <w:color w:val="4F81BD" w:themeColor="accent1"/>
              </w:rPr>
              <w:t>-A</w:t>
            </w:r>
            <w:r>
              <w:rPr>
                <w:rFonts w:asciiTheme="minorHAnsi" w:hAnsiTheme="minorHAnsi" w:cstheme="minorHAnsi"/>
                <w:color w:val="4F81BD" w:themeColor="accent1"/>
              </w:rPr>
              <w:t>-RECR</w:t>
            </w:r>
          </w:p>
        </w:tc>
        <w:tc>
          <w:tcPr>
            <w:tcW w:w="7796" w:type="dxa"/>
            <w:tcBorders>
              <w:top w:val="single" w:sz="4" w:space="0" w:color="auto"/>
              <w:left w:val="single" w:sz="4" w:space="0" w:color="auto"/>
              <w:bottom w:val="single" w:sz="4" w:space="0" w:color="auto"/>
              <w:right w:val="single" w:sz="4" w:space="0" w:color="auto"/>
            </w:tcBorders>
          </w:tcPr>
          <w:p w14:paraId="31943535" w14:textId="479602C0" w:rsidR="00E853A6" w:rsidRPr="004269E6" w:rsidRDefault="00E853A6" w:rsidP="00BF3C59">
            <w:pPr>
              <w:rPr>
                <w:rFonts w:asciiTheme="minorHAnsi" w:hAnsiTheme="minorHAnsi" w:cstheme="minorHAnsi"/>
              </w:rPr>
            </w:pPr>
            <w:r w:rsidRPr="004269E6">
              <w:rPr>
                <w:rFonts w:asciiTheme="minorHAnsi" w:hAnsiTheme="minorHAnsi" w:cstheme="minorHAnsi"/>
              </w:rPr>
              <w:t xml:space="preserve">Die eRecruiting-Plattform muss </w:t>
            </w:r>
            <w:r w:rsidR="00181F10">
              <w:rPr>
                <w:rFonts w:asciiTheme="minorHAnsi" w:hAnsiTheme="minorHAnsi" w:cstheme="minorHAnsi"/>
              </w:rPr>
              <w:t>den Bedarfsträgern ermöglichen, zu konfigurieren,</w:t>
            </w:r>
            <w:r w:rsidRPr="004269E6">
              <w:rPr>
                <w:rFonts w:asciiTheme="minorHAnsi" w:hAnsiTheme="minorHAnsi" w:cstheme="minorHAnsi"/>
              </w:rPr>
              <w:t xml:space="preserve"> ab welchem Zeitpunkt welche Angabe oder Anlage verpflichtend oder optional vom Bewerbenden anzugeben ist.</w:t>
            </w:r>
          </w:p>
        </w:tc>
      </w:tr>
      <w:tr w:rsidR="00C02BEA" w:rsidRPr="004269E6" w14:paraId="5F3948E6" w14:textId="77777777" w:rsidTr="00174499">
        <w:tc>
          <w:tcPr>
            <w:tcW w:w="1696" w:type="dxa"/>
            <w:tcBorders>
              <w:top w:val="single" w:sz="4" w:space="0" w:color="auto"/>
              <w:left w:val="single" w:sz="4" w:space="0" w:color="auto"/>
              <w:bottom w:val="single" w:sz="4" w:space="0" w:color="auto"/>
              <w:right w:val="single" w:sz="4" w:space="0" w:color="auto"/>
            </w:tcBorders>
          </w:tcPr>
          <w:p w14:paraId="00385675" w14:textId="16E37C9E" w:rsidR="00C02BEA" w:rsidRPr="004269E6" w:rsidRDefault="00C02BEA" w:rsidP="00C02BEA">
            <w:pPr>
              <w:rPr>
                <w:rFonts w:asciiTheme="minorHAnsi" w:hAnsiTheme="minorHAnsi" w:cstheme="minorHAnsi"/>
              </w:rPr>
            </w:pPr>
            <w:r w:rsidRPr="00801DB2">
              <w:fldChar w:fldCharType="begin"/>
            </w:r>
            <w:r w:rsidRPr="004269E6">
              <w:rPr>
                <w:rFonts w:asciiTheme="minorHAnsi"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163</w:t>
            </w:r>
            <w:r w:rsidRPr="00801DB2">
              <w:fldChar w:fldCharType="end"/>
            </w:r>
            <w:r w:rsidRPr="004269E6">
              <w:rPr>
                <w:rFonts w:asciiTheme="minorHAnsi" w:hAnsiTheme="minorHAnsi" w:cstheme="minorHAnsi"/>
                <w:color w:val="4F81BD" w:themeColor="accent1"/>
              </w:rPr>
              <w:t>-B</w:t>
            </w:r>
            <w:r w:rsidR="00174499">
              <w:rPr>
                <w:rFonts w:asciiTheme="minorHAnsi" w:hAnsiTheme="minorHAnsi" w:cstheme="minorHAnsi"/>
                <w:color w:val="4F81BD" w:themeColor="accent1"/>
              </w:rPr>
              <w:t>-RECR</w:t>
            </w:r>
          </w:p>
        </w:tc>
        <w:tc>
          <w:tcPr>
            <w:tcW w:w="7796" w:type="dxa"/>
            <w:tcBorders>
              <w:top w:val="single" w:sz="4" w:space="0" w:color="auto"/>
              <w:left w:val="single" w:sz="4" w:space="0" w:color="auto"/>
              <w:bottom w:val="single" w:sz="4" w:space="0" w:color="auto"/>
              <w:right w:val="single" w:sz="4" w:space="0" w:color="auto"/>
            </w:tcBorders>
          </w:tcPr>
          <w:p w14:paraId="0C597710" w14:textId="3B17EE4F" w:rsidR="00C02BEA" w:rsidRPr="004269E6" w:rsidRDefault="00C02BEA" w:rsidP="00C02BEA">
            <w:pPr>
              <w:rPr>
                <w:rFonts w:asciiTheme="minorHAnsi" w:hAnsiTheme="minorHAnsi" w:cstheme="minorHAnsi"/>
              </w:rPr>
            </w:pPr>
            <w:r w:rsidRPr="004269E6">
              <w:rPr>
                <w:rFonts w:asciiTheme="minorHAnsi" w:hAnsiTheme="minorHAnsi" w:cstheme="minorHAnsi"/>
              </w:rPr>
              <w:t>Die eRecruiting-Plattform soll interne Stellenausschreibungen lediglich in eingeschränkt zugriffsfähigen Bereichen der Karriereseite oder einer Karriereunterseite nur für Mitarbeitende der Behörde publizieren können.</w:t>
            </w:r>
          </w:p>
        </w:tc>
      </w:tr>
      <w:tr w:rsidR="00E853A6" w:rsidRPr="004269E6" w14:paraId="0BC70ACD" w14:textId="77777777" w:rsidTr="00174499">
        <w:tc>
          <w:tcPr>
            <w:tcW w:w="1696" w:type="dxa"/>
            <w:tcBorders>
              <w:top w:val="single" w:sz="4" w:space="0" w:color="auto"/>
              <w:left w:val="single" w:sz="4" w:space="0" w:color="auto"/>
              <w:bottom w:val="single" w:sz="4" w:space="0" w:color="auto"/>
              <w:right w:val="single" w:sz="4" w:space="0" w:color="auto"/>
            </w:tcBorders>
          </w:tcPr>
          <w:p w14:paraId="6C473A7D" w14:textId="2376C2CC" w:rsidR="00E853A6" w:rsidRPr="004269E6" w:rsidRDefault="00174499" w:rsidP="00BF3C59">
            <w:pPr>
              <w:rPr>
                <w:rFonts w:asciiTheme="minorHAnsi" w:hAnsiTheme="minorHAnsi" w:cstheme="minorHAnsi"/>
              </w:rPr>
            </w:pPr>
            <w:r w:rsidRPr="00801DB2">
              <w:fldChar w:fldCharType="begin"/>
            </w:r>
            <w:r w:rsidRPr="004269E6">
              <w:rPr>
                <w:rFonts w:asciiTheme="minorHAnsi"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164</w:t>
            </w:r>
            <w:r w:rsidRPr="00801DB2">
              <w:fldChar w:fldCharType="end"/>
            </w:r>
            <w:r w:rsidRPr="004269E6">
              <w:rPr>
                <w:rFonts w:asciiTheme="minorHAnsi" w:hAnsiTheme="minorHAnsi" w:cstheme="minorHAnsi"/>
                <w:color w:val="4F81BD" w:themeColor="accent1"/>
              </w:rPr>
              <w:t>-A</w:t>
            </w:r>
            <w:r>
              <w:rPr>
                <w:rFonts w:asciiTheme="minorHAnsi" w:hAnsiTheme="minorHAnsi" w:cstheme="minorHAnsi"/>
                <w:color w:val="4F81BD" w:themeColor="accent1"/>
              </w:rPr>
              <w:t>-RECR</w:t>
            </w:r>
          </w:p>
        </w:tc>
        <w:tc>
          <w:tcPr>
            <w:tcW w:w="7796" w:type="dxa"/>
            <w:tcBorders>
              <w:top w:val="single" w:sz="4" w:space="0" w:color="auto"/>
              <w:left w:val="single" w:sz="4" w:space="0" w:color="auto"/>
              <w:bottom w:val="single" w:sz="4" w:space="0" w:color="auto"/>
              <w:right w:val="single" w:sz="4" w:space="0" w:color="auto"/>
            </w:tcBorders>
          </w:tcPr>
          <w:p w14:paraId="039BD1AA" w14:textId="54F79F52" w:rsidR="00E853A6" w:rsidRPr="004269E6" w:rsidRDefault="00E853A6" w:rsidP="00BF3C59">
            <w:pPr>
              <w:rPr>
                <w:rFonts w:asciiTheme="minorHAnsi" w:hAnsiTheme="minorHAnsi" w:cstheme="minorHAnsi"/>
              </w:rPr>
            </w:pPr>
            <w:r w:rsidRPr="004269E6">
              <w:rPr>
                <w:rFonts w:asciiTheme="minorHAnsi" w:hAnsiTheme="minorHAnsi" w:cstheme="minorHAnsi"/>
              </w:rPr>
              <w:t xml:space="preserve">Die eRecruiting-Plattform muss </w:t>
            </w:r>
            <w:r w:rsidR="00C02BEA">
              <w:rPr>
                <w:rFonts w:asciiTheme="minorHAnsi" w:hAnsiTheme="minorHAnsi" w:cstheme="minorHAnsi"/>
              </w:rPr>
              <w:t xml:space="preserve">nach Ablauf der gesetzten Frist </w:t>
            </w:r>
            <w:r w:rsidRPr="004269E6">
              <w:rPr>
                <w:rFonts w:asciiTheme="minorHAnsi" w:hAnsiTheme="minorHAnsi" w:cstheme="minorHAnsi"/>
              </w:rPr>
              <w:t xml:space="preserve">automatisiert die Stellenausschreibung </w:t>
            </w:r>
            <w:r w:rsidR="00290A08">
              <w:rPr>
                <w:rFonts w:asciiTheme="minorHAnsi" w:hAnsiTheme="minorHAnsi" w:cstheme="minorHAnsi"/>
              </w:rPr>
              <w:t xml:space="preserve">von intern </w:t>
            </w:r>
            <w:r w:rsidRPr="004269E6">
              <w:rPr>
                <w:rFonts w:asciiTheme="minorHAnsi" w:hAnsiTheme="minorHAnsi" w:cstheme="minorHAnsi"/>
              </w:rPr>
              <w:t xml:space="preserve">auf öffentlich </w:t>
            </w:r>
            <w:r w:rsidR="00290A08">
              <w:rPr>
                <w:rFonts w:asciiTheme="minorHAnsi" w:hAnsiTheme="minorHAnsi" w:cstheme="minorHAnsi"/>
              </w:rPr>
              <w:t>ändern</w:t>
            </w:r>
            <w:r w:rsidRPr="004269E6">
              <w:rPr>
                <w:rFonts w:asciiTheme="minorHAnsi" w:hAnsiTheme="minorHAnsi" w:cstheme="minorHAnsi"/>
              </w:rPr>
              <w:t>, sofern keine interne</w:t>
            </w:r>
            <w:r w:rsidR="0072037B">
              <w:rPr>
                <w:rFonts w:asciiTheme="minorHAnsi" w:hAnsiTheme="minorHAnsi" w:cstheme="minorHAnsi"/>
              </w:rPr>
              <w:t>n</w:t>
            </w:r>
            <w:r w:rsidRPr="004269E6">
              <w:rPr>
                <w:rFonts w:asciiTheme="minorHAnsi" w:hAnsiTheme="minorHAnsi" w:cstheme="minorHAnsi"/>
              </w:rPr>
              <w:t xml:space="preserve"> Bewerbungen eingegangen sind.</w:t>
            </w:r>
          </w:p>
        </w:tc>
      </w:tr>
      <w:tr w:rsidR="00C02BEA" w:rsidRPr="004269E6" w14:paraId="701F9B12" w14:textId="77777777" w:rsidTr="00174499">
        <w:tc>
          <w:tcPr>
            <w:tcW w:w="1696" w:type="dxa"/>
            <w:tcBorders>
              <w:top w:val="single" w:sz="4" w:space="0" w:color="auto"/>
              <w:left w:val="single" w:sz="4" w:space="0" w:color="auto"/>
              <w:bottom w:val="single" w:sz="4" w:space="0" w:color="auto"/>
              <w:right w:val="single" w:sz="4" w:space="0" w:color="auto"/>
            </w:tcBorders>
          </w:tcPr>
          <w:p w14:paraId="221433F0" w14:textId="17FBA022" w:rsidR="00C02BEA" w:rsidRPr="004269E6" w:rsidRDefault="00174499" w:rsidP="00C02BEA">
            <w:pPr>
              <w:rPr>
                <w:rFonts w:asciiTheme="minorHAnsi" w:hAnsiTheme="minorHAnsi" w:cstheme="minorHAnsi"/>
              </w:rPr>
            </w:pPr>
            <w:r w:rsidRPr="00801DB2">
              <w:fldChar w:fldCharType="begin"/>
            </w:r>
            <w:r w:rsidRPr="004269E6">
              <w:rPr>
                <w:rFonts w:asciiTheme="minorHAnsi"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165</w:t>
            </w:r>
            <w:r w:rsidRPr="00801DB2">
              <w:fldChar w:fldCharType="end"/>
            </w:r>
            <w:r w:rsidRPr="004269E6">
              <w:rPr>
                <w:rFonts w:asciiTheme="minorHAnsi" w:hAnsiTheme="minorHAnsi" w:cstheme="minorHAnsi"/>
                <w:color w:val="4F81BD" w:themeColor="accent1"/>
              </w:rPr>
              <w:t>-</w:t>
            </w:r>
            <w:r>
              <w:rPr>
                <w:rFonts w:asciiTheme="minorHAnsi" w:hAnsiTheme="minorHAnsi" w:cstheme="minorHAnsi"/>
                <w:color w:val="4F81BD" w:themeColor="accent1"/>
              </w:rPr>
              <w:t>B-RECR</w:t>
            </w:r>
          </w:p>
        </w:tc>
        <w:tc>
          <w:tcPr>
            <w:tcW w:w="7796" w:type="dxa"/>
            <w:tcBorders>
              <w:top w:val="single" w:sz="4" w:space="0" w:color="auto"/>
              <w:left w:val="single" w:sz="4" w:space="0" w:color="auto"/>
              <w:bottom w:val="single" w:sz="4" w:space="0" w:color="auto"/>
              <w:right w:val="single" w:sz="4" w:space="0" w:color="auto"/>
            </w:tcBorders>
          </w:tcPr>
          <w:p w14:paraId="7C1942AB" w14:textId="691805F8" w:rsidR="00C02BEA" w:rsidRPr="004269E6" w:rsidRDefault="00290A08" w:rsidP="00C02BEA">
            <w:pPr>
              <w:rPr>
                <w:rFonts w:asciiTheme="minorHAnsi" w:hAnsiTheme="minorHAnsi" w:cstheme="minorHAnsi"/>
              </w:rPr>
            </w:pPr>
            <w:r>
              <w:rPr>
                <w:rFonts w:asciiTheme="minorHAnsi" w:hAnsiTheme="minorHAnsi" w:cstheme="minorHAnsi"/>
              </w:rPr>
              <w:t xml:space="preserve">Falls interne </w:t>
            </w:r>
            <w:r w:rsidR="00290706">
              <w:rPr>
                <w:rFonts w:asciiTheme="minorHAnsi" w:hAnsiTheme="minorHAnsi" w:cstheme="minorHAnsi"/>
              </w:rPr>
              <w:t xml:space="preserve">Stellenausschreibungen </w:t>
            </w:r>
            <w:r>
              <w:rPr>
                <w:rFonts w:asciiTheme="minorHAnsi" w:hAnsiTheme="minorHAnsi" w:cstheme="minorHAnsi"/>
              </w:rPr>
              <w:t>auf einer eigenen Karriereseite für interne (Mitarbeiter der Behörde) veröffentlicht werden, soll die</w:t>
            </w:r>
            <w:r w:rsidRPr="004269E6">
              <w:rPr>
                <w:rFonts w:asciiTheme="minorHAnsi" w:hAnsiTheme="minorHAnsi" w:cstheme="minorHAnsi"/>
              </w:rPr>
              <w:t xml:space="preserve"> </w:t>
            </w:r>
            <w:r w:rsidR="00C02BEA" w:rsidRPr="004269E6">
              <w:rPr>
                <w:rFonts w:asciiTheme="minorHAnsi" w:hAnsiTheme="minorHAnsi" w:cstheme="minorHAnsi"/>
              </w:rPr>
              <w:t>eRecruiting-Plattform die Stellenausschreibung</w:t>
            </w:r>
            <w:r>
              <w:rPr>
                <w:rFonts w:asciiTheme="minorHAnsi" w:hAnsiTheme="minorHAnsi" w:cstheme="minorHAnsi"/>
              </w:rPr>
              <w:t>, im Wechsel von intern auf öffentlich,</w:t>
            </w:r>
            <w:r w:rsidR="00C02BEA" w:rsidRPr="004269E6">
              <w:rPr>
                <w:rFonts w:asciiTheme="minorHAnsi" w:hAnsiTheme="minorHAnsi" w:cstheme="minorHAnsi"/>
              </w:rPr>
              <w:t xml:space="preserve"> von der zugriffsbeschränkten Unterseite auf die öffentliche Karriereseite verschieben können.</w:t>
            </w:r>
          </w:p>
        </w:tc>
      </w:tr>
      <w:tr w:rsidR="00491425" w:rsidRPr="004269E6" w14:paraId="7818823B" w14:textId="77777777" w:rsidTr="00174499">
        <w:tc>
          <w:tcPr>
            <w:tcW w:w="1696" w:type="dxa"/>
            <w:tcBorders>
              <w:top w:val="single" w:sz="4" w:space="0" w:color="auto"/>
              <w:left w:val="single" w:sz="4" w:space="0" w:color="auto"/>
              <w:bottom w:val="single" w:sz="4" w:space="0" w:color="auto"/>
              <w:right w:val="single" w:sz="4" w:space="0" w:color="auto"/>
            </w:tcBorders>
          </w:tcPr>
          <w:p w14:paraId="11D21111" w14:textId="31A70BFA" w:rsidR="00491425" w:rsidRPr="004269E6" w:rsidRDefault="00174499" w:rsidP="00C02BEA">
            <w:pPr>
              <w:rPr>
                <w:rFonts w:asciiTheme="minorHAnsi" w:hAnsiTheme="minorHAnsi" w:cstheme="minorHAnsi"/>
                <w:color w:val="4F81BD" w:themeColor="accent1"/>
              </w:rPr>
            </w:pPr>
            <w:r w:rsidRPr="00801DB2">
              <w:fldChar w:fldCharType="begin"/>
            </w:r>
            <w:r w:rsidRPr="004269E6">
              <w:rPr>
                <w:rFonts w:asciiTheme="minorHAnsi"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166</w:t>
            </w:r>
            <w:r w:rsidRPr="00801DB2">
              <w:fldChar w:fldCharType="end"/>
            </w:r>
            <w:r w:rsidRPr="004269E6">
              <w:rPr>
                <w:rFonts w:asciiTheme="minorHAnsi" w:hAnsiTheme="minorHAnsi" w:cstheme="minorHAnsi"/>
                <w:color w:val="4F81BD" w:themeColor="accent1"/>
              </w:rPr>
              <w:t>-</w:t>
            </w:r>
            <w:r>
              <w:rPr>
                <w:rFonts w:asciiTheme="minorHAnsi" w:hAnsiTheme="minorHAnsi" w:cstheme="minorHAnsi"/>
                <w:color w:val="4F81BD" w:themeColor="accent1"/>
              </w:rPr>
              <w:t>B-RECR</w:t>
            </w:r>
          </w:p>
        </w:tc>
        <w:tc>
          <w:tcPr>
            <w:tcW w:w="7796" w:type="dxa"/>
            <w:tcBorders>
              <w:top w:val="single" w:sz="4" w:space="0" w:color="auto"/>
              <w:left w:val="single" w:sz="4" w:space="0" w:color="auto"/>
              <w:bottom w:val="single" w:sz="4" w:space="0" w:color="auto"/>
              <w:right w:val="single" w:sz="4" w:space="0" w:color="auto"/>
            </w:tcBorders>
          </w:tcPr>
          <w:p w14:paraId="42E57724" w14:textId="55660634" w:rsidR="00491425" w:rsidRDefault="00491425" w:rsidP="00C02BEA">
            <w:pPr>
              <w:rPr>
                <w:rFonts w:asciiTheme="minorHAnsi" w:hAnsiTheme="minorHAnsi" w:cstheme="minorHAnsi"/>
              </w:rPr>
            </w:pPr>
            <w:r w:rsidRPr="004269E6">
              <w:rPr>
                <w:rFonts w:asciiTheme="minorHAnsi" w:hAnsiTheme="minorHAnsi" w:cstheme="minorHAnsi"/>
              </w:rPr>
              <w:t>Die eRecruiting-Plattform soll</w:t>
            </w:r>
            <w:r>
              <w:rPr>
                <w:rFonts w:asciiTheme="minorHAnsi" w:hAnsiTheme="minorHAnsi" w:cstheme="minorHAnsi"/>
              </w:rPr>
              <w:t xml:space="preserve"> es den Bedarfsträgern ermöglichen, auf die interne Ausschreibung zu verzichten und die Stelle somit direkt öffentlich auszuschreiben (Abweichung vom Standard).</w:t>
            </w:r>
          </w:p>
        </w:tc>
      </w:tr>
    </w:tbl>
    <w:p w14:paraId="31D3AC83" w14:textId="77777777" w:rsidR="00877FD6" w:rsidRPr="004269E6" w:rsidRDefault="00877FD6" w:rsidP="002F2102">
      <w:pPr>
        <w:pStyle w:val="berschrift3"/>
      </w:pPr>
      <w:bookmarkStart w:id="488" w:name="_Toc222998479"/>
      <w:r w:rsidRPr="004269E6">
        <w:t>Monitoring</w:t>
      </w:r>
      <w:r w:rsidR="00FF1F08" w:rsidRPr="004269E6">
        <w:t>, Analyse</w:t>
      </w:r>
      <w:r w:rsidRPr="004269E6">
        <w:t xml:space="preserve"> </w:t>
      </w:r>
      <w:r w:rsidR="000526BB" w:rsidRPr="004269E6">
        <w:t xml:space="preserve">und Reporting von </w:t>
      </w:r>
      <w:r w:rsidRPr="004269E6">
        <w:t>Sourcing Aktivitäten</w:t>
      </w:r>
      <w:r w:rsidR="001502F6">
        <w:t>; Bewerbersynopse</w:t>
      </w:r>
      <w:bookmarkEnd w:id="488"/>
    </w:p>
    <w:p w14:paraId="1E71E80A" w14:textId="4B01B639" w:rsidR="00290706" w:rsidRPr="00290706" w:rsidRDefault="008B4AAC" w:rsidP="00290706">
      <w:r w:rsidRPr="004269E6">
        <w:t xml:space="preserve">Die Einführung des Systems folgt dem erklärten Ziel der </w:t>
      </w:r>
      <w:r w:rsidR="004717C7">
        <w:t>rheinland-pfälzischen Regierung</w:t>
      </w:r>
      <w:r w:rsidRPr="004269E6">
        <w:t xml:space="preserve">, Recruiting-Aktivitäten zu beschleunigen und effizienter zu gestalten. Die </w:t>
      </w:r>
      <w:r>
        <w:t>Bedarfsträger</w:t>
      </w:r>
      <w:r w:rsidRPr="004269E6">
        <w:t xml:space="preserve"> haben somit ein hohes Interesse daran, den Fortschritt und Erfolg der Recruiting-Maßnahmen effizient überwachen zu können, um informiert handeln zu können. Hierzu müssen </w:t>
      </w:r>
      <w:r>
        <w:t>Bedarfsträger</w:t>
      </w:r>
      <w:r w:rsidRPr="004269E6">
        <w:t xml:space="preserve"> einzelne Recruiting-Aktivitäten überwachen und vergleichen, jedoch auch mehrere Informationen in einen gemeinsamen Kontext setzen und somit </w:t>
      </w:r>
      <w:r w:rsidRPr="004269E6">
        <w:rPr>
          <w:rFonts w:cs="Arial"/>
        </w:rPr>
        <w:t>Key Performance Indicators (</w:t>
      </w:r>
      <w:r w:rsidRPr="004269E6">
        <w:t>KPI) überwachen, analysieren und vergleichen können.</w:t>
      </w:r>
    </w:p>
    <w:p w14:paraId="66C11BE5" w14:textId="0C00FA70" w:rsidR="001502F6" w:rsidRDefault="001502F6" w:rsidP="00491425">
      <w:pPr>
        <w:pStyle w:val="berschrift4"/>
      </w:pPr>
      <w:bookmarkStart w:id="489" w:name="_Toc222998480"/>
      <w:r>
        <w:t>Monitoring und Analyse</w:t>
      </w:r>
      <w:bookmarkEnd w:id="489"/>
    </w:p>
    <w:p w14:paraId="5FD33A7C" w14:textId="57F4163B" w:rsidR="00E37132" w:rsidRPr="004269E6" w:rsidRDefault="008B4AAC" w:rsidP="002F2102">
      <w:r>
        <w:t xml:space="preserve">Die eRecruiting-Plattform wird die Bedarfsträger in optimaler und </w:t>
      </w:r>
      <w:r w:rsidR="00B008B7">
        <w:t>umfassender</w:t>
      </w:r>
      <w:r>
        <w:t xml:space="preserve"> Weise im Monitoring laufender Bewerbungsverfahren unterstütze bzw. hierzu befähigen. Recruiting-Aktivitäten können zukünftig in Echtzeit </w:t>
      </w:r>
      <w:r w:rsidR="00B008B7">
        <w:t xml:space="preserve">verfolgt </w:t>
      </w:r>
      <w:r>
        <w:t xml:space="preserve">und in der Retrospektive analysiert werden, so dass Rückschlüsse aus dem eigenen Behördenhandeln gezogen werden können und das </w:t>
      </w:r>
      <w:r w:rsidR="00B008B7">
        <w:t xml:space="preserve">System </w:t>
      </w:r>
      <w:r>
        <w:t xml:space="preserve">zu einer Verbesserung </w:t>
      </w:r>
      <w:r w:rsidR="00B008B7">
        <w:t>und</w:t>
      </w:r>
      <w:r>
        <w:t xml:space="preserve"> Beschleunigung der Personalbeschaffung beiträgt.</w:t>
      </w:r>
    </w:p>
    <w:p w14:paraId="2E8E77C6" w14:textId="77777777" w:rsidR="008B4AAC" w:rsidRPr="004269E6" w:rsidRDefault="008B4AAC" w:rsidP="002F2102"/>
    <w:tbl>
      <w:tblPr>
        <w:tblStyle w:val="Tabellenraster"/>
        <w:tblW w:w="9492" w:type="dxa"/>
        <w:tblLook w:val="04A0" w:firstRow="1" w:lastRow="0" w:firstColumn="1" w:lastColumn="0" w:noHBand="0" w:noVBand="1"/>
      </w:tblPr>
      <w:tblGrid>
        <w:gridCol w:w="1696"/>
        <w:gridCol w:w="7796"/>
      </w:tblGrid>
      <w:tr w:rsidR="00A521A2" w:rsidRPr="004269E6" w14:paraId="369AE3B8" w14:textId="77777777" w:rsidTr="00144727">
        <w:tc>
          <w:tcPr>
            <w:tcW w:w="1696" w:type="dxa"/>
          </w:tcPr>
          <w:p w14:paraId="07EC1ED9" w14:textId="77777777" w:rsidR="00A521A2" w:rsidRPr="004269E6" w:rsidRDefault="00A521A2" w:rsidP="002F2102">
            <w:pPr>
              <w:rPr>
                <w:rFonts w:ascii="Arial" w:eastAsia="Arial" w:hAnsi="Arial"/>
              </w:rPr>
            </w:pPr>
            <w:r w:rsidRPr="004269E6">
              <w:rPr>
                <w:rFonts w:ascii="Arial" w:eastAsia="Arial" w:hAnsi="Arial"/>
              </w:rPr>
              <w:t>ID</w:t>
            </w:r>
          </w:p>
        </w:tc>
        <w:tc>
          <w:tcPr>
            <w:tcW w:w="7796" w:type="dxa"/>
          </w:tcPr>
          <w:p w14:paraId="08682967" w14:textId="77777777" w:rsidR="00A521A2" w:rsidRPr="004269E6" w:rsidRDefault="00A521A2" w:rsidP="002F2102">
            <w:pPr>
              <w:rPr>
                <w:rFonts w:ascii="Arial" w:eastAsia="Arial" w:hAnsi="Arial"/>
              </w:rPr>
            </w:pPr>
            <w:r w:rsidRPr="004269E6">
              <w:rPr>
                <w:rFonts w:ascii="Arial" w:eastAsia="Arial" w:hAnsi="Arial"/>
              </w:rPr>
              <w:t>Anforderung</w:t>
            </w:r>
          </w:p>
        </w:tc>
      </w:tr>
      <w:tr w:rsidR="008752AF" w:rsidRPr="004269E6" w14:paraId="5C7F7CDA" w14:textId="77777777" w:rsidTr="00144727">
        <w:tc>
          <w:tcPr>
            <w:tcW w:w="1696" w:type="dxa"/>
          </w:tcPr>
          <w:p w14:paraId="3C13FDD7" w14:textId="263F7716" w:rsidR="008752AF" w:rsidRPr="00801DB2" w:rsidRDefault="00144727" w:rsidP="002F2102">
            <w:r w:rsidRPr="00801DB2">
              <w:fldChar w:fldCharType="begin"/>
            </w:r>
            <w:r w:rsidRPr="004269E6">
              <w:rPr>
                <w:rFonts w:asciiTheme="minorHAnsi"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167</w:t>
            </w:r>
            <w:r w:rsidRPr="00801DB2">
              <w:fldChar w:fldCharType="end"/>
            </w:r>
            <w:r w:rsidRPr="004269E6">
              <w:rPr>
                <w:rFonts w:asciiTheme="minorHAnsi" w:hAnsiTheme="minorHAnsi" w:cstheme="minorHAnsi"/>
                <w:color w:val="4F81BD" w:themeColor="accent1"/>
              </w:rPr>
              <w:t>-</w:t>
            </w:r>
            <w:r>
              <w:rPr>
                <w:rFonts w:asciiTheme="minorHAnsi" w:hAnsiTheme="minorHAnsi" w:cstheme="minorHAnsi"/>
                <w:color w:val="4F81BD" w:themeColor="accent1"/>
              </w:rPr>
              <w:t>B-RECR</w:t>
            </w:r>
          </w:p>
        </w:tc>
        <w:tc>
          <w:tcPr>
            <w:tcW w:w="7796" w:type="dxa"/>
          </w:tcPr>
          <w:p w14:paraId="4AC9489C" w14:textId="7DEFE118" w:rsidR="008752AF" w:rsidRDefault="008752AF" w:rsidP="002F2102">
            <w:pPr>
              <w:rPr>
                <w:rFonts w:asciiTheme="minorHAnsi" w:hAnsiTheme="minorHAnsi" w:cstheme="minorHAnsi"/>
              </w:rPr>
            </w:pPr>
            <w:r>
              <w:rPr>
                <w:rFonts w:asciiTheme="minorHAnsi" w:hAnsiTheme="minorHAnsi" w:cstheme="minorHAnsi"/>
              </w:rPr>
              <w:t>Als Standardauswertungen in diesem Sinne werden insbesondere nachfolgende Auswertungen erwartet:</w:t>
            </w:r>
          </w:p>
          <w:p w14:paraId="3AD56F6E" w14:textId="77777777" w:rsidR="008752AF" w:rsidRPr="004269E6" w:rsidRDefault="008752AF" w:rsidP="008752AF">
            <w:pPr>
              <w:pStyle w:val="Listenabsatz"/>
              <w:numPr>
                <w:ilvl w:val="0"/>
                <w:numId w:val="48"/>
              </w:numPr>
              <w:rPr>
                <w:rFonts w:asciiTheme="minorHAnsi" w:eastAsia="Arial" w:hAnsiTheme="minorHAnsi" w:cstheme="minorHAnsi"/>
              </w:rPr>
            </w:pPr>
            <w:r w:rsidRPr="004269E6">
              <w:rPr>
                <w:rFonts w:asciiTheme="minorHAnsi" w:eastAsia="Arial" w:hAnsiTheme="minorHAnsi" w:cstheme="minorHAnsi"/>
              </w:rPr>
              <w:t>Gesamtanzahl Bewerbungsverfahren (für einen Zeitraum)</w:t>
            </w:r>
          </w:p>
          <w:p w14:paraId="2920B2EB" w14:textId="77777777" w:rsidR="008752AF" w:rsidRPr="004269E6" w:rsidRDefault="008752AF" w:rsidP="008752AF">
            <w:pPr>
              <w:pStyle w:val="Listenabsatz"/>
              <w:numPr>
                <w:ilvl w:val="0"/>
                <w:numId w:val="48"/>
              </w:numPr>
              <w:rPr>
                <w:rFonts w:asciiTheme="minorHAnsi" w:eastAsia="Arial" w:hAnsiTheme="minorHAnsi" w:cstheme="minorHAnsi"/>
              </w:rPr>
            </w:pPr>
            <w:r w:rsidRPr="004269E6">
              <w:rPr>
                <w:rFonts w:asciiTheme="minorHAnsi" w:eastAsia="Arial" w:hAnsiTheme="minorHAnsi" w:cstheme="minorHAnsi"/>
              </w:rPr>
              <w:t>Gesamtanzahl erhaltener Bewerbungen</w:t>
            </w:r>
          </w:p>
          <w:p w14:paraId="667CA0AF" w14:textId="77777777" w:rsidR="008752AF" w:rsidRPr="004269E6" w:rsidRDefault="008752AF" w:rsidP="008752AF">
            <w:pPr>
              <w:pStyle w:val="Listenabsatz"/>
              <w:numPr>
                <w:ilvl w:val="0"/>
                <w:numId w:val="48"/>
              </w:numPr>
              <w:rPr>
                <w:rFonts w:asciiTheme="minorHAnsi" w:eastAsia="Arial" w:hAnsiTheme="minorHAnsi" w:cstheme="minorHAnsi"/>
              </w:rPr>
            </w:pPr>
            <w:r w:rsidRPr="004269E6">
              <w:rPr>
                <w:rFonts w:asciiTheme="minorHAnsi" w:eastAsia="Arial" w:hAnsiTheme="minorHAnsi" w:cstheme="minorHAnsi"/>
              </w:rPr>
              <w:t>Bewerbungen je Stellenausschreibung</w:t>
            </w:r>
          </w:p>
          <w:p w14:paraId="562D4612" w14:textId="77777777" w:rsidR="008752AF" w:rsidRPr="004269E6" w:rsidRDefault="008752AF" w:rsidP="008752AF">
            <w:pPr>
              <w:pStyle w:val="Listenabsatz"/>
              <w:numPr>
                <w:ilvl w:val="0"/>
                <w:numId w:val="48"/>
              </w:numPr>
              <w:rPr>
                <w:rFonts w:asciiTheme="minorHAnsi" w:eastAsia="Arial" w:hAnsiTheme="minorHAnsi" w:cstheme="minorHAnsi"/>
              </w:rPr>
            </w:pPr>
            <w:r w:rsidRPr="004269E6">
              <w:rPr>
                <w:rFonts w:asciiTheme="minorHAnsi" w:eastAsia="Arial" w:hAnsiTheme="minorHAnsi" w:cstheme="minorHAnsi"/>
              </w:rPr>
              <w:t xml:space="preserve">Anzahl der </w:t>
            </w:r>
            <w:r>
              <w:rPr>
                <w:rFonts w:asciiTheme="minorHAnsi" w:eastAsia="Arial" w:hAnsiTheme="minorHAnsi" w:cstheme="minorHAnsi"/>
              </w:rPr>
              <w:t>Talente</w:t>
            </w:r>
            <w:r w:rsidRPr="004269E6">
              <w:rPr>
                <w:rFonts w:asciiTheme="minorHAnsi" w:eastAsia="Arial" w:hAnsiTheme="minorHAnsi" w:cstheme="minorHAnsi"/>
              </w:rPr>
              <w:t xml:space="preserve"> im Talent-Pool (für einen Zeitraum)</w:t>
            </w:r>
          </w:p>
          <w:p w14:paraId="21E5FAFB" w14:textId="77777777" w:rsidR="008752AF" w:rsidRPr="004269E6" w:rsidRDefault="008752AF" w:rsidP="008752AF">
            <w:pPr>
              <w:pStyle w:val="Listenabsatz"/>
              <w:numPr>
                <w:ilvl w:val="0"/>
                <w:numId w:val="48"/>
              </w:numPr>
              <w:rPr>
                <w:rFonts w:asciiTheme="minorHAnsi" w:eastAsia="Arial" w:hAnsiTheme="minorHAnsi" w:cstheme="minorHAnsi"/>
              </w:rPr>
            </w:pPr>
            <w:r w:rsidRPr="004269E6">
              <w:rPr>
                <w:rFonts w:asciiTheme="minorHAnsi" w:eastAsia="Arial" w:hAnsiTheme="minorHAnsi" w:cstheme="minorHAnsi"/>
              </w:rPr>
              <w:t>Durchschnittliche Dauer einer erfolgreichen Stellenbesetzung</w:t>
            </w:r>
          </w:p>
          <w:p w14:paraId="2B1D72E3" w14:textId="77777777" w:rsidR="00765A99" w:rsidRPr="00765A99" w:rsidRDefault="008752AF" w:rsidP="00765A99">
            <w:pPr>
              <w:pStyle w:val="Listenabsatz"/>
              <w:numPr>
                <w:ilvl w:val="0"/>
                <w:numId w:val="48"/>
              </w:numPr>
              <w:rPr>
                <w:rFonts w:asciiTheme="minorHAnsi" w:hAnsiTheme="minorHAnsi" w:cstheme="minorHAnsi"/>
              </w:rPr>
            </w:pPr>
            <w:r w:rsidRPr="00765A99">
              <w:rPr>
                <w:rFonts w:asciiTheme="minorHAnsi" w:eastAsia="Arial" w:hAnsiTheme="minorHAnsi" w:cstheme="minorHAnsi"/>
              </w:rPr>
              <w:t>Anzahl der Stellenausschreibungen ohne Erfolg (für einen Zeitraum</w:t>
            </w:r>
            <w:r w:rsidR="00765A99">
              <w:rPr>
                <w:rFonts w:asciiTheme="minorHAnsi" w:eastAsia="Arial" w:hAnsiTheme="minorHAnsi" w:cstheme="minorHAnsi"/>
              </w:rPr>
              <w:t>)</w:t>
            </w:r>
          </w:p>
          <w:p w14:paraId="65FE0129" w14:textId="1736C482" w:rsidR="008752AF" w:rsidRPr="00765A99" w:rsidRDefault="008752AF" w:rsidP="00765A99">
            <w:pPr>
              <w:pStyle w:val="Listenabsatz"/>
              <w:numPr>
                <w:ilvl w:val="0"/>
                <w:numId w:val="48"/>
              </w:numPr>
              <w:rPr>
                <w:rFonts w:asciiTheme="minorHAnsi" w:hAnsiTheme="minorHAnsi" w:cstheme="minorHAnsi"/>
              </w:rPr>
            </w:pPr>
            <w:r w:rsidRPr="00765A99">
              <w:rPr>
                <w:rFonts w:asciiTheme="minorHAnsi" w:eastAsia="Arial" w:hAnsiTheme="minorHAnsi" w:cstheme="minorHAnsi"/>
              </w:rPr>
              <w:t>Prozentualer Anteil der Bewerbungseingänge aufgeschlüsselt nach Eingangskanälen (Plattformen, Links, QR-Codes etc.)</w:t>
            </w:r>
          </w:p>
        </w:tc>
      </w:tr>
      <w:tr w:rsidR="00887213" w:rsidRPr="004269E6" w14:paraId="1E6FB1DB" w14:textId="77777777" w:rsidTr="00144727">
        <w:tc>
          <w:tcPr>
            <w:tcW w:w="1696" w:type="dxa"/>
          </w:tcPr>
          <w:p w14:paraId="32C0635B" w14:textId="74057239" w:rsidR="00887213" w:rsidRPr="004269E6" w:rsidRDefault="00144727" w:rsidP="002F2102">
            <w:pPr>
              <w:rPr>
                <w:rFonts w:asciiTheme="minorHAnsi" w:hAnsiTheme="minorHAnsi" w:cstheme="minorHAnsi"/>
                <w:color w:val="4F81BD" w:themeColor="accent1"/>
              </w:rPr>
            </w:pPr>
            <w:r w:rsidRPr="00801DB2">
              <w:fldChar w:fldCharType="begin"/>
            </w:r>
            <w:r w:rsidRPr="004269E6">
              <w:rPr>
                <w:rFonts w:asciiTheme="minorHAnsi"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168</w:t>
            </w:r>
            <w:r w:rsidRPr="00801DB2">
              <w:fldChar w:fldCharType="end"/>
            </w:r>
            <w:r w:rsidRPr="004269E6">
              <w:rPr>
                <w:rFonts w:asciiTheme="minorHAnsi" w:hAnsiTheme="minorHAnsi" w:cstheme="minorHAnsi"/>
                <w:color w:val="4F81BD" w:themeColor="accent1"/>
              </w:rPr>
              <w:t>-</w:t>
            </w:r>
            <w:r>
              <w:rPr>
                <w:rFonts w:asciiTheme="minorHAnsi" w:hAnsiTheme="minorHAnsi" w:cstheme="minorHAnsi"/>
                <w:color w:val="4F81BD" w:themeColor="accent1"/>
              </w:rPr>
              <w:t>B-RECR</w:t>
            </w:r>
          </w:p>
        </w:tc>
        <w:tc>
          <w:tcPr>
            <w:tcW w:w="7796" w:type="dxa"/>
          </w:tcPr>
          <w:p w14:paraId="1B82F3ED" w14:textId="12B13C57" w:rsidR="00C02BEA" w:rsidRDefault="00887213" w:rsidP="002F2102">
            <w:pPr>
              <w:rPr>
                <w:rFonts w:asciiTheme="minorHAnsi" w:hAnsiTheme="minorHAnsi" w:cstheme="minorHAnsi"/>
              </w:rPr>
            </w:pPr>
            <w:r w:rsidRPr="004269E6">
              <w:rPr>
                <w:rFonts w:asciiTheme="minorHAnsi" w:eastAsia="Arial" w:hAnsiTheme="minorHAnsi" w:cstheme="minorBidi"/>
              </w:rPr>
              <w:t xml:space="preserve">Die eRecruiting-Plattform soll den </w:t>
            </w:r>
            <w:r w:rsidRPr="004269E6">
              <w:rPr>
                <w:rFonts w:asciiTheme="minorHAnsi" w:hAnsiTheme="minorHAnsi" w:cstheme="minorHAnsi"/>
              </w:rPr>
              <w:t>Bedarfsträgern ermöglichen</w:t>
            </w:r>
            <w:r>
              <w:rPr>
                <w:rFonts w:asciiTheme="minorHAnsi" w:hAnsiTheme="minorHAnsi" w:cstheme="minorHAnsi"/>
              </w:rPr>
              <w:t>,</w:t>
            </w:r>
            <w:r w:rsidRPr="004269E6">
              <w:rPr>
                <w:rFonts w:asciiTheme="minorHAnsi" w:hAnsiTheme="minorHAnsi" w:cstheme="minorHAnsi"/>
              </w:rPr>
              <w:t xml:space="preserve"> Bewerbungskanäle auszuwerten, </w:t>
            </w:r>
            <w:r w:rsidR="00C02BEA">
              <w:rPr>
                <w:rFonts w:asciiTheme="minorHAnsi" w:hAnsiTheme="minorHAnsi" w:cstheme="minorHAnsi"/>
              </w:rPr>
              <w:t>um</w:t>
            </w:r>
            <w:r w:rsidRPr="004269E6">
              <w:rPr>
                <w:rFonts w:asciiTheme="minorHAnsi" w:hAnsiTheme="minorHAnsi" w:cstheme="minorHAnsi"/>
              </w:rPr>
              <w:t xml:space="preserve"> de</w:t>
            </w:r>
            <w:r w:rsidR="00C02BEA">
              <w:rPr>
                <w:rFonts w:asciiTheme="minorHAnsi" w:hAnsiTheme="minorHAnsi" w:cstheme="minorHAnsi"/>
              </w:rPr>
              <w:t>n</w:t>
            </w:r>
            <w:r w:rsidRPr="004269E6">
              <w:rPr>
                <w:rFonts w:asciiTheme="minorHAnsi" w:hAnsiTheme="minorHAnsi" w:cstheme="minorHAnsi"/>
              </w:rPr>
              <w:t xml:space="preserve"> Erfolg</w:t>
            </w:r>
            <w:r w:rsidR="00A4563C">
              <w:rPr>
                <w:rFonts w:asciiTheme="minorHAnsi" w:hAnsiTheme="minorHAnsi" w:cstheme="minorHAnsi"/>
              </w:rPr>
              <w:t xml:space="preserve"> bzw. </w:t>
            </w:r>
            <w:r w:rsidRPr="004269E6">
              <w:rPr>
                <w:rFonts w:asciiTheme="minorHAnsi" w:hAnsiTheme="minorHAnsi" w:cstheme="minorHAnsi"/>
              </w:rPr>
              <w:t xml:space="preserve">die Effizienz von Kanälen </w:t>
            </w:r>
            <w:r w:rsidR="00C02BEA">
              <w:rPr>
                <w:rFonts w:asciiTheme="minorHAnsi" w:hAnsiTheme="minorHAnsi" w:cstheme="minorHAnsi"/>
              </w:rPr>
              <w:t>zu ermitteln.</w:t>
            </w:r>
          </w:p>
          <w:p w14:paraId="19B0606B" w14:textId="672542DD" w:rsidR="00887213" w:rsidRPr="004269E6" w:rsidRDefault="00887213" w:rsidP="002F2102">
            <w:pPr>
              <w:rPr>
                <w:rFonts w:asciiTheme="minorHAnsi" w:hAnsiTheme="minorHAnsi" w:cstheme="minorHAnsi"/>
              </w:rPr>
            </w:pPr>
            <w:r w:rsidRPr="004269E6">
              <w:rPr>
                <w:rFonts w:asciiTheme="minorHAnsi" w:hAnsiTheme="minorHAnsi" w:cstheme="minorHAnsi"/>
              </w:rPr>
              <w:t>Dies kann z.B. dadurch ermöglicht werden, dass auf Plakaten, Messen o.ä. unterschiedliche QR Codes genutzt werden.</w:t>
            </w:r>
          </w:p>
        </w:tc>
      </w:tr>
      <w:tr w:rsidR="00887213" w:rsidRPr="004269E6" w14:paraId="3D5E6E6C" w14:textId="77777777" w:rsidTr="00144727">
        <w:tc>
          <w:tcPr>
            <w:tcW w:w="1696" w:type="dxa"/>
          </w:tcPr>
          <w:p w14:paraId="4A085F0E" w14:textId="01455F43" w:rsidR="00887213" w:rsidRPr="004269E6" w:rsidRDefault="00887213" w:rsidP="002F2102">
            <w:pPr>
              <w:rPr>
                <w:rFonts w:asciiTheme="minorHAnsi" w:hAnsiTheme="minorHAnsi" w:cstheme="minorHAnsi"/>
                <w:color w:val="4F81BD" w:themeColor="accent1"/>
              </w:rPr>
            </w:pPr>
            <w:r w:rsidRPr="00265605">
              <w:fldChar w:fldCharType="begin"/>
            </w:r>
            <w:r w:rsidRPr="004269E6">
              <w:rPr>
                <w:rFonts w:asciiTheme="minorHAnsi" w:hAnsiTheme="minorHAnsi" w:cstheme="minorHAnsi"/>
                <w:color w:val="4F81BD" w:themeColor="accent1"/>
              </w:rPr>
              <w:instrText xml:space="preserve"> SEQ ID \#000 </w:instrText>
            </w:r>
            <w:r w:rsidRPr="00265605">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169</w:t>
            </w:r>
            <w:r w:rsidRPr="00265605">
              <w:fldChar w:fldCharType="end"/>
            </w:r>
            <w:r w:rsidRPr="004269E6">
              <w:rPr>
                <w:rFonts w:asciiTheme="minorHAnsi" w:hAnsiTheme="minorHAnsi" w:cstheme="minorHAnsi"/>
                <w:color w:val="4F81BD" w:themeColor="accent1"/>
              </w:rPr>
              <w:t>-B</w:t>
            </w:r>
            <w:r w:rsidR="00144727">
              <w:rPr>
                <w:rFonts w:asciiTheme="minorHAnsi" w:hAnsiTheme="minorHAnsi" w:cstheme="minorHAnsi"/>
                <w:color w:val="4F81BD" w:themeColor="accent1"/>
              </w:rPr>
              <w:t>-RECR</w:t>
            </w:r>
          </w:p>
        </w:tc>
        <w:tc>
          <w:tcPr>
            <w:tcW w:w="7796" w:type="dxa"/>
          </w:tcPr>
          <w:p w14:paraId="3E33722E" w14:textId="1A5AF723" w:rsidR="00887213" w:rsidRPr="004269E6" w:rsidRDefault="00887213" w:rsidP="00921160">
            <w:pPr>
              <w:rPr>
                <w:rFonts w:asciiTheme="minorHAnsi" w:eastAsia="Arial" w:hAnsiTheme="minorHAnsi" w:cstheme="minorHAnsi"/>
              </w:rPr>
            </w:pPr>
            <w:r w:rsidRPr="004269E6">
              <w:rPr>
                <w:rFonts w:asciiTheme="minorHAnsi" w:eastAsia="Arial" w:hAnsiTheme="minorHAnsi" w:cstheme="minorHAnsi"/>
              </w:rPr>
              <w:t xml:space="preserve">Das Monitoring in der </w:t>
            </w:r>
            <w:r w:rsidRPr="004269E6">
              <w:rPr>
                <w:rFonts w:asciiTheme="minorHAnsi" w:hAnsiTheme="minorHAnsi" w:cstheme="minorHAnsi"/>
              </w:rPr>
              <w:t>eRecruiting-Plattform</w:t>
            </w:r>
            <w:r w:rsidRPr="004269E6">
              <w:rPr>
                <w:rFonts w:asciiTheme="minorHAnsi" w:eastAsia="Arial" w:hAnsiTheme="minorHAnsi" w:cstheme="minorHAnsi"/>
              </w:rPr>
              <w:t xml:space="preserve"> soll den </w:t>
            </w:r>
            <w:r w:rsidRPr="004269E6">
              <w:rPr>
                <w:rFonts w:asciiTheme="minorHAnsi" w:hAnsiTheme="minorHAnsi" w:cstheme="minorHAnsi"/>
              </w:rPr>
              <w:t xml:space="preserve">Bedarfsträgern </w:t>
            </w:r>
            <w:r w:rsidRPr="004269E6">
              <w:rPr>
                <w:rFonts w:asciiTheme="minorHAnsi" w:eastAsia="Arial" w:hAnsiTheme="minorHAnsi" w:cstheme="minorHAnsi"/>
              </w:rPr>
              <w:t>ermöglichen, weitere Auswertungsmöglichkeiten definieren und vornehmen zu können.</w:t>
            </w:r>
          </w:p>
        </w:tc>
      </w:tr>
      <w:tr w:rsidR="00887213" w:rsidRPr="004269E6" w14:paraId="0ACC9994" w14:textId="77777777" w:rsidTr="00144727">
        <w:tc>
          <w:tcPr>
            <w:tcW w:w="1696" w:type="dxa"/>
          </w:tcPr>
          <w:p w14:paraId="53AA84A1" w14:textId="0B711687" w:rsidR="00887213" w:rsidRPr="004269E6" w:rsidRDefault="00887213" w:rsidP="002F2102">
            <w:r w:rsidRPr="00265605">
              <w:fldChar w:fldCharType="begin"/>
            </w:r>
            <w:r w:rsidRPr="004269E6">
              <w:rPr>
                <w:rFonts w:asciiTheme="minorHAnsi" w:hAnsiTheme="minorHAnsi" w:cstheme="minorHAnsi"/>
                <w:color w:val="4F81BD" w:themeColor="accent1"/>
              </w:rPr>
              <w:instrText xml:space="preserve"> SEQ ID \#000 </w:instrText>
            </w:r>
            <w:r w:rsidRPr="00265605">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170</w:t>
            </w:r>
            <w:r w:rsidRPr="00265605">
              <w:fldChar w:fldCharType="end"/>
            </w:r>
            <w:r w:rsidRPr="004269E6">
              <w:rPr>
                <w:rFonts w:asciiTheme="minorHAnsi" w:hAnsiTheme="minorHAnsi" w:cstheme="minorHAnsi"/>
                <w:color w:val="4F81BD" w:themeColor="accent1"/>
              </w:rPr>
              <w:t>-B</w:t>
            </w:r>
            <w:r w:rsidR="00144727">
              <w:rPr>
                <w:rFonts w:asciiTheme="minorHAnsi" w:hAnsiTheme="minorHAnsi" w:cstheme="minorHAnsi"/>
                <w:color w:val="4F81BD" w:themeColor="accent1"/>
              </w:rPr>
              <w:t>-RECR</w:t>
            </w:r>
          </w:p>
        </w:tc>
        <w:tc>
          <w:tcPr>
            <w:tcW w:w="7796" w:type="dxa"/>
          </w:tcPr>
          <w:p w14:paraId="4FAEE855" w14:textId="0DF5711B" w:rsidR="00887213" w:rsidRPr="004269E6" w:rsidRDefault="00887213" w:rsidP="002F2102">
            <w:pPr>
              <w:rPr>
                <w:rFonts w:asciiTheme="minorHAnsi" w:eastAsia="Arial" w:hAnsiTheme="minorHAnsi" w:cstheme="minorHAnsi"/>
              </w:rPr>
            </w:pPr>
            <w:r w:rsidRPr="004269E6">
              <w:rPr>
                <w:rFonts w:asciiTheme="minorHAnsi" w:eastAsia="Arial" w:hAnsiTheme="minorHAnsi" w:cstheme="minorHAnsi"/>
              </w:rPr>
              <w:t xml:space="preserve">Die eRecruiting-Plattform soll den </w:t>
            </w:r>
            <w:r w:rsidRPr="004269E6">
              <w:rPr>
                <w:rFonts w:asciiTheme="minorHAnsi" w:hAnsiTheme="minorHAnsi" w:cstheme="minorHAnsi"/>
              </w:rPr>
              <w:t xml:space="preserve">Bedarfsträgern </w:t>
            </w:r>
            <w:r w:rsidR="00BD2A4B">
              <w:rPr>
                <w:rFonts w:asciiTheme="minorHAnsi" w:hAnsiTheme="minorHAnsi" w:cstheme="minorHAnsi"/>
              </w:rPr>
              <w:t xml:space="preserve">ermöglichen, </w:t>
            </w:r>
            <w:r w:rsidRPr="004269E6">
              <w:rPr>
                <w:rFonts w:asciiTheme="minorHAnsi" w:eastAsia="Arial" w:hAnsiTheme="minorHAnsi" w:cstheme="minorHAnsi"/>
              </w:rPr>
              <w:t xml:space="preserve">eine Statusabfrage für alle Prozessschritte in einzelnen Bewerbungsverfahren </w:t>
            </w:r>
            <w:r w:rsidR="00BD2A4B">
              <w:rPr>
                <w:rFonts w:asciiTheme="minorHAnsi" w:eastAsia="Arial" w:hAnsiTheme="minorHAnsi" w:cstheme="minorHAnsi"/>
              </w:rPr>
              <w:t>vorzunehmen</w:t>
            </w:r>
            <w:r w:rsidR="007F0E1E">
              <w:rPr>
                <w:rFonts w:asciiTheme="minorHAnsi" w:eastAsia="Arial" w:hAnsiTheme="minorHAnsi" w:cstheme="minorHAnsi"/>
              </w:rPr>
              <w:t>, um weitergehende Analysen zu ermöglichen</w:t>
            </w:r>
            <w:r w:rsidRPr="004269E6">
              <w:rPr>
                <w:rFonts w:asciiTheme="minorHAnsi" w:eastAsia="Arial" w:hAnsiTheme="minorHAnsi" w:cstheme="minorHAnsi"/>
              </w:rPr>
              <w:t>.</w:t>
            </w:r>
          </w:p>
        </w:tc>
      </w:tr>
      <w:tr w:rsidR="00887213" w:rsidRPr="004269E6" w14:paraId="2A205CBD" w14:textId="77777777" w:rsidTr="00144727">
        <w:tc>
          <w:tcPr>
            <w:tcW w:w="1696" w:type="dxa"/>
          </w:tcPr>
          <w:p w14:paraId="2EC21626" w14:textId="2810DDBB" w:rsidR="00887213" w:rsidRPr="004269E6" w:rsidRDefault="00887213" w:rsidP="002F2102">
            <w:r w:rsidRPr="00265605">
              <w:fldChar w:fldCharType="begin"/>
            </w:r>
            <w:r w:rsidRPr="004269E6">
              <w:rPr>
                <w:rFonts w:asciiTheme="minorHAnsi" w:hAnsiTheme="minorHAnsi" w:cstheme="minorHAnsi"/>
                <w:color w:val="4F81BD" w:themeColor="accent1"/>
              </w:rPr>
              <w:instrText xml:space="preserve"> SEQ ID \#000 </w:instrText>
            </w:r>
            <w:r w:rsidRPr="00265605">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171</w:t>
            </w:r>
            <w:r w:rsidRPr="00265605">
              <w:fldChar w:fldCharType="end"/>
            </w:r>
            <w:r w:rsidRPr="004269E6">
              <w:rPr>
                <w:rFonts w:asciiTheme="minorHAnsi" w:hAnsiTheme="minorHAnsi" w:cstheme="minorHAnsi"/>
                <w:color w:val="4F81BD" w:themeColor="accent1"/>
              </w:rPr>
              <w:t>-</w:t>
            </w:r>
            <w:r w:rsidR="00127215">
              <w:rPr>
                <w:rFonts w:asciiTheme="minorHAnsi" w:hAnsiTheme="minorHAnsi" w:cstheme="minorHAnsi"/>
                <w:color w:val="4F81BD" w:themeColor="accent1"/>
              </w:rPr>
              <w:t>B</w:t>
            </w:r>
            <w:r w:rsidR="00F1256A">
              <w:rPr>
                <w:rFonts w:asciiTheme="minorHAnsi" w:hAnsiTheme="minorHAnsi" w:cstheme="minorHAnsi"/>
                <w:color w:val="4F81BD" w:themeColor="accent1"/>
              </w:rPr>
              <w:t>-RECR</w:t>
            </w:r>
          </w:p>
        </w:tc>
        <w:tc>
          <w:tcPr>
            <w:tcW w:w="7796" w:type="dxa"/>
          </w:tcPr>
          <w:p w14:paraId="7D5D0FF8" w14:textId="1342F0E1" w:rsidR="00BD2A4B" w:rsidRDefault="00887213" w:rsidP="002F2102">
            <w:pPr>
              <w:rPr>
                <w:rFonts w:asciiTheme="minorHAnsi" w:eastAsia="Arial" w:hAnsiTheme="minorHAnsi" w:cstheme="minorHAnsi"/>
              </w:rPr>
            </w:pPr>
            <w:r w:rsidRPr="004269E6">
              <w:rPr>
                <w:rFonts w:asciiTheme="minorHAnsi" w:eastAsia="Arial" w:hAnsiTheme="minorHAnsi" w:cstheme="minorHAnsi"/>
              </w:rPr>
              <w:t xml:space="preserve">Die eRecruiting-Plattform </w:t>
            </w:r>
            <w:r w:rsidR="00871B42">
              <w:rPr>
                <w:rFonts w:asciiTheme="minorHAnsi" w:eastAsia="Arial" w:hAnsiTheme="minorHAnsi" w:cstheme="minorHAnsi"/>
              </w:rPr>
              <w:t>soll</w:t>
            </w:r>
            <w:r w:rsidR="00871B42" w:rsidRPr="004269E6">
              <w:rPr>
                <w:rFonts w:asciiTheme="minorHAnsi" w:eastAsia="Arial" w:hAnsiTheme="minorHAnsi" w:cstheme="minorHAnsi"/>
              </w:rPr>
              <w:t xml:space="preserve"> </w:t>
            </w:r>
            <w:r w:rsidRPr="004269E6">
              <w:rPr>
                <w:rFonts w:asciiTheme="minorHAnsi" w:eastAsia="Arial" w:hAnsiTheme="minorHAnsi" w:cstheme="minorHAnsi"/>
              </w:rPr>
              <w:t xml:space="preserve">den </w:t>
            </w:r>
            <w:r w:rsidRPr="004269E6">
              <w:rPr>
                <w:rFonts w:asciiTheme="minorHAnsi" w:hAnsiTheme="minorHAnsi" w:cstheme="minorHAnsi"/>
              </w:rPr>
              <w:t xml:space="preserve">Bedarfsträgern </w:t>
            </w:r>
            <w:r w:rsidRPr="004269E6">
              <w:rPr>
                <w:rFonts w:asciiTheme="minorHAnsi" w:eastAsia="Arial" w:hAnsiTheme="minorHAnsi" w:cstheme="minorHAnsi"/>
              </w:rPr>
              <w:t>eine vergleichende Statusabfrage für alle Prozessschritte in verschiedenen Bewerbung</w:t>
            </w:r>
            <w:r w:rsidR="001A1525">
              <w:rPr>
                <w:rFonts w:asciiTheme="minorHAnsi" w:eastAsia="Arial" w:hAnsiTheme="minorHAnsi" w:cstheme="minorHAnsi"/>
              </w:rPr>
              <w:t>en</w:t>
            </w:r>
            <w:r w:rsidRPr="004269E6">
              <w:rPr>
                <w:rFonts w:asciiTheme="minorHAnsi" w:eastAsia="Arial" w:hAnsiTheme="minorHAnsi" w:cstheme="minorHAnsi"/>
              </w:rPr>
              <w:t xml:space="preserve"> ermöglichen</w:t>
            </w:r>
            <w:r w:rsidR="00CF39D9">
              <w:rPr>
                <w:rFonts w:asciiTheme="minorHAnsi" w:eastAsia="Arial" w:hAnsiTheme="minorHAnsi" w:cstheme="minorHAnsi"/>
              </w:rPr>
              <w:t>.</w:t>
            </w:r>
          </w:p>
          <w:p w14:paraId="66D86CA5" w14:textId="6C059A6C" w:rsidR="00887213" w:rsidRPr="004269E6" w:rsidRDefault="00CF39D9" w:rsidP="002F2102">
            <w:pPr>
              <w:rPr>
                <w:rFonts w:asciiTheme="minorHAnsi" w:eastAsia="Arial" w:hAnsiTheme="minorHAnsi" w:cstheme="minorHAnsi"/>
              </w:rPr>
            </w:pPr>
            <w:r>
              <w:rPr>
                <w:rFonts w:asciiTheme="minorHAnsi" w:eastAsia="Arial" w:hAnsiTheme="minorHAnsi" w:cstheme="minorHAnsi"/>
              </w:rPr>
              <w:t>D</w:t>
            </w:r>
            <w:r w:rsidR="002B7424">
              <w:rPr>
                <w:rFonts w:asciiTheme="minorHAnsi" w:eastAsia="Arial" w:hAnsiTheme="minorHAnsi" w:cstheme="minorHAnsi"/>
              </w:rPr>
              <w:t xml:space="preserve">amit soll </w:t>
            </w:r>
            <w:r w:rsidR="002B7424" w:rsidRPr="002B7424">
              <w:rPr>
                <w:rFonts w:asciiTheme="minorHAnsi" w:eastAsia="Arial" w:hAnsiTheme="minorHAnsi" w:cstheme="minorHAnsi"/>
              </w:rPr>
              <w:t xml:space="preserve">den Bedarfsträgern </w:t>
            </w:r>
            <w:r w:rsidR="002B7424">
              <w:rPr>
                <w:rFonts w:asciiTheme="minorHAnsi" w:eastAsia="Arial" w:hAnsiTheme="minorHAnsi" w:cstheme="minorHAnsi"/>
              </w:rPr>
              <w:t>ermöglicht werden</w:t>
            </w:r>
            <w:r w:rsidR="002B7424" w:rsidRPr="002B7424">
              <w:rPr>
                <w:rFonts w:asciiTheme="minorHAnsi" w:eastAsia="Arial" w:hAnsiTheme="minorHAnsi" w:cstheme="minorHAnsi"/>
              </w:rPr>
              <w:t>, Verzögerungen einzelner Vorgänge</w:t>
            </w:r>
            <w:r w:rsidR="00A4563C">
              <w:rPr>
                <w:rFonts w:asciiTheme="minorHAnsi" w:eastAsia="Arial" w:hAnsiTheme="minorHAnsi" w:cstheme="minorHAnsi"/>
              </w:rPr>
              <w:t xml:space="preserve"> oder </w:t>
            </w:r>
            <w:r w:rsidR="002B7424">
              <w:rPr>
                <w:rFonts w:asciiTheme="minorHAnsi" w:eastAsia="Arial" w:hAnsiTheme="minorHAnsi" w:cstheme="minorHAnsi"/>
              </w:rPr>
              <w:t>Prozessschritte</w:t>
            </w:r>
            <w:r w:rsidR="002B7424" w:rsidRPr="002B7424">
              <w:rPr>
                <w:rFonts w:asciiTheme="minorHAnsi" w:eastAsia="Arial" w:hAnsiTheme="minorHAnsi" w:cstheme="minorHAnsi"/>
              </w:rPr>
              <w:t xml:space="preserve"> innerhalb eines </w:t>
            </w:r>
            <w:r w:rsidR="001A1525">
              <w:rPr>
                <w:rFonts w:asciiTheme="minorHAnsi" w:eastAsia="Arial" w:hAnsiTheme="minorHAnsi" w:cstheme="minorHAnsi"/>
              </w:rPr>
              <w:t>Bewerbungsv</w:t>
            </w:r>
            <w:r w:rsidR="002B7424" w:rsidRPr="002B7424">
              <w:rPr>
                <w:rFonts w:asciiTheme="minorHAnsi" w:eastAsia="Arial" w:hAnsiTheme="minorHAnsi" w:cstheme="minorHAnsi"/>
              </w:rPr>
              <w:t>erfahrens zu identifizieren</w:t>
            </w:r>
            <w:r w:rsidR="00887213" w:rsidRPr="004269E6">
              <w:rPr>
                <w:rFonts w:asciiTheme="minorHAnsi" w:eastAsia="Arial" w:hAnsiTheme="minorHAnsi" w:cstheme="minorHAnsi"/>
              </w:rPr>
              <w:t>.</w:t>
            </w:r>
          </w:p>
        </w:tc>
      </w:tr>
      <w:tr w:rsidR="00887213" w:rsidRPr="004269E6" w14:paraId="5989900C" w14:textId="77777777" w:rsidTr="00144727">
        <w:tc>
          <w:tcPr>
            <w:tcW w:w="1696" w:type="dxa"/>
          </w:tcPr>
          <w:p w14:paraId="78D9AE4D" w14:textId="495DE543" w:rsidR="00887213" w:rsidRPr="004269E6" w:rsidRDefault="00887213" w:rsidP="002F2102">
            <w:pPr>
              <w:rPr>
                <w:rFonts w:asciiTheme="minorHAnsi" w:hAnsiTheme="minorHAnsi" w:cstheme="minorHAnsi"/>
                <w:color w:val="4F81BD" w:themeColor="accent1"/>
              </w:rPr>
            </w:pPr>
            <w:r w:rsidRPr="00265605">
              <w:fldChar w:fldCharType="begin"/>
            </w:r>
            <w:r w:rsidRPr="004269E6">
              <w:rPr>
                <w:rFonts w:asciiTheme="minorHAnsi" w:hAnsiTheme="minorHAnsi" w:cstheme="minorHAnsi"/>
                <w:color w:val="4F81BD" w:themeColor="accent1"/>
              </w:rPr>
              <w:instrText xml:space="preserve"> SEQ ID \#000 </w:instrText>
            </w:r>
            <w:r w:rsidRPr="00265605">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172</w:t>
            </w:r>
            <w:r w:rsidRPr="00265605">
              <w:fldChar w:fldCharType="end"/>
            </w:r>
            <w:r w:rsidRPr="004269E6">
              <w:rPr>
                <w:rFonts w:asciiTheme="minorHAnsi" w:hAnsiTheme="minorHAnsi" w:cstheme="minorHAnsi"/>
                <w:color w:val="4F81BD" w:themeColor="accent1"/>
              </w:rPr>
              <w:t>-B</w:t>
            </w:r>
            <w:r w:rsidR="00F1256A">
              <w:rPr>
                <w:rFonts w:asciiTheme="minorHAnsi" w:hAnsiTheme="minorHAnsi" w:cstheme="minorHAnsi"/>
                <w:color w:val="4F81BD" w:themeColor="accent1"/>
              </w:rPr>
              <w:t>-RECR</w:t>
            </w:r>
          </w:p>
        </w:tc>
        <w:tc>
          <w:tcPr>
            <w:tcW w:w="7796" w:type="dxa"/>
          </w:tcPr>
          <w:p w14:paraId="5200C39F" w14:textId="5AAAC092" w:rsidR="00887213" w:rsidRPr="004269E6" w:rsidRDefault="00887213" w:rsidP="002F2102">
            <w:pPr>
              <w:rPr>
                <w:rFonts w:asciiTheme="minorHAnsi" w:eastAsia="Arial" w:hAnsiTheme="minorHAnsi" w:cstheme="minorHAnsi"/>
              </w:rPr>
            </w:pPr>
            <w:r w:rsidRPr="004269E6">
              <w:rPr>
                <w:rFonts w:asciiTheme="minorHAnsi" w:eastAsia="Arial" w:hAnsiTheme="minorHAnsi" w:cstheme="minorHAnsi"/>
              </w:rPr>
              <w:t xml:space="preserve">Das Monitoring in der eRecruiting-Plattform soll </w:t>
            </w:r>
            <w:r w:rsidR="00BD2A4B">
              <w:rPr>
                <w:rFonts w:asciiTheme="minorHAnsi" w:eastAsia="Arial" w:hAnsiTheme="minorHAnsi" w:cstheme="minorHAnsi"/>
              </w:rPr>
              <w:t xml:space="preserve">den Bedarfsträgern </w:t>
            </w:r>
            <w:r w:rsidRPr="004269E6">
              <w:rPr>
                <w:rFonts w:asciiTheme="minorHAnsi" w:eastAsia="Arial" w:hAnsiTheme="minorHAnsi" w:cstheme="minorHAnsi"/>
              </w:rPr>
              <w:t>eine Auswertung des Bearbeitungsfortschritts in verschiedenen Bewerbung</w:t>
            </w:r>
            <w:r w:rsidR="001A1525">
              <w:rPr>
                <w:rFonts w:asciiTheme="minorHAnsi" w:eastAsia="Arial" w:hAnsiTheme="minorHAnsi" w:cstheme="minorHAnsi"/>
              </w:rPr>
              <w:t>en</w:t>
            </w:r>
            <w:r w:rsidRPr="004269E6">
              <w:rPr>
                <w:rFonts w:asciiTheme="minorHAnsi" w:eastAsia="Arial" w:hAnsiTheme="minorHAnsi" w:cstheme="minorHAnsi"/>
              </w:rPr>
              <w:t xml:space="preserve"> ermöglichen.</w:t>
            </w:r>
          </w:p>
        </w:tc>
      </w:tr>
      <w:tr w:rsidR="00887213" w:rsidRPr="004269E6" w14:paraId="2B1140FB" w14:textId="77777777" w:rsidTr="00144727">
        <w:tc>
          <w:tcPr>
            <w:tcW w:w="1696" w:type="dxa"/>
          </w:tcPr>
          <w:p w14:paraId="04B1E233" w14:textId="4268D58A" w:rsidR="00887213" w:rsidRPr="004269E6" w:rsidRDefault="00887213" w:rsidP="002F2102">
            <w:r w:rsidRPr="00265605">
              <w:fldChar w:fldCharType="begin"/>
            </w:r>
            <w:r w:rsidRPr="004269E6">
              <w:rPr>
                <w:rFonts w:asciiTheme="minorHAnsi" w:hAnsiTheme="minorHAnsi" w:cstheme="minorHAnsi"/>
                <w:color w:val="4F81BD" w:themeColor="accent1"/>
              </w:rPr>
              <w:instrText xml:space="preserve"> SEQ ID \#000 </w:instrText>
            </w:r>
            <w:r w:rsidRPr="00265605">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173</w:t>
            </w:r>
            <w:r w:rsidRPr="00265605">
              <w:fldChar w:fldCharType="end"/>
            </w:r>
            <w:r w:rsidRPr="004269E6">
              <w:rPr>
                <w:rFonts w:asciiTheme="minorHAnsi" w:hAnsiTheme="minorHAnsi" w:cstheme="minorHAnsi"/>
                <w:color w:val="4F81BD" w:themeColor="accent1"/>
              </w:rPr>
              <w:t>-B</w:t>
            </w:r>
            <w:r w:rsidR="00F1256A">
              <w:rPr>
                <w:rFonts w:asciiTheme="minorHAnsi" w:hAnsiTheme="minorHAnsi" w:cstheme="minorHAnsi"/>
                <w:color w:val="4F81BD" w:themeColor="accent1"/>
              </w:rPr>
              <w:t>-RECR</w:t>
            </w:r>
          </w:p>
        </w:tc>
        <w:tc>
          <w:tcPr>
            <w:tcW w:w="7796" w:type="dxa"/>
          </w:tcPr>
          <w:p w14:paraId="373F7F7E" w14:textId="73CF3E78" w:rsidR="00887213" w:rsidRPr="004269E6" w:rsidRDefault="00887213" w:rsidP="002F2102">
            <w:pPr>
              <w:rPr>
                <w:rFonts w:asciiTheme="minorHAnsi" w:eastAsia="Arial" w:hAnsiTheme="minorHAnsi" w:cstheme="minorHAnsi"/>
              </w:rPr>
            </w:pPr>
            <w:r w:rsidRPr="004269E6">
              <w:rPr>
                <w:rFonts w:asciiTheme="minorHAnsi" w:eastAsia="Arial" w:hAnsiTheme="minorHAnsi" w:cstheme="minorHAnsi"/>
              </w:rPr>
              <w:t xml:space="preserve">Die eRecruiting-Plattform soll </w:t>
            </w:r>
            <w:r w:rsidR="00BD2A4B">
              <w:rPr>
                <w:rFonts w:asciiTheme="minorHAnsi" w:eastAsia="Arial" w:hAnsiTheme="minorHAnsi" w:cstheme="minorHAnsi"/>
              </w:rPr>
              <w:t xml:space="preserve">den Bedarfsträgern </w:t>
            </w:r>
            <w:r w:rsidRPr="004269E6">
              <w:rPr>
                <w:rFonts w:asciiTheme="minorHAnsi" w:eastAsia="Arial" w:hAnsiTheme="minorHAnsi" w:cstheme="minorHAnsi"/>
              </w:rPr>
              <w:t xml:space="preserve">das Monitoring von Recruiting-spezifischen KPI ermöglichen. </w:t>
            </w:r>
          </w:p>
        </w:tc>
      </w:tr>
      <w:tr w:rsidR="00887213" w:rsidRPr="004269E6" w14:paraId="39B8D82F" w14:textId="77777777" w:rsidTr="00144727">
        <w:tc>
          <w:tcPr>
            <w:tcW w:w="1696" w:type="dxa"/>
          </w:tcPr>
          <w:p w14:paraId="0E51B76E" w14:textId="17038B0D" w:rsidR="00887213" w:rsidRPr="004269E6" w:rsidRDefault="00887213" w:rsidP="002F2102">
            <w:r w:rsidRPr="00265605">
              <w:fldChar w:fldCharType="begin"/>
            </w:r>
            <w:r w:rsidRPr="004269E6">
              <w:rPr>
                <w:rFonts w:asciiTheme="minorHAnsi" w:hAnsiTheme="minorHAnsi" w:cstheme="minorHAnsi"/>
                <w:color w:val="4F81BD" w:themeColor="accent1"/>
              </w:rPr>
              <w:instrText xml:space="preserve"> SEQ ID \#000 </w:instrText>
            </w:r>
            <w:r w:rsidRPr="00265605">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174</w:t>
            </w:r>
            <w:r w:rsidRPr="00265605">
              <w:fldChar w:fldCharType="end"/>
            </w:r>
            <w:r w:rsidRPr="004269E6">
              <w:rPr>
                <w:rFonts w:asciiTheme="minorHAnsi" w:hAnsiTheme="minorHAnsi" w:cstheme="minorHAnsi"/>
                <w:color w:val="4F81BD" w:themeColor="accent1"/>
              </w:rPr>
              <w:t>-B</w:t>
            </w:r>
            <w:r w:rsidR="00F1256A">
              <w:rPr>
                <w:rFonts w:asciiTheme="minorHAnsi" w:hAnsiTheme="minorHAnsi" w:cstheme="minorHAnsi"/>
                <w:color w:val="4F81BD" w:themeColor="accent1"/>
              </w:rPr>
              <w:t>-RECR</w:t>
            </w:r>
          </w:p>
        </w:tc>
        <w:tc>
          <w:tcPr>
            <w:tcW w:w="7796" w:type="dxa"/>
          </w:tcPr>
          <w:p w14:paraId="6FF6ADA8" w14:textId="6A74B3A0" w:rsidR="00887213" w:rsidRPr="004269E6" w:rsidRDefault="00887213" w:rsidP="002F2102">
            <w:pPr>
              <w:rPr>
                <w:rFonts w:asciiTheme="minorHAnsi" w:eastAsia="Arial" w:hAnsiTheme="minorHAnsi" w:cstheme="minorHAnsi"/>
              </w:rPr>
            </w:pPr>
            <w:r w:rsidRPr="004269E6">
              <w:rPr>
                <w:rFonts w:asciiTheme="minorHAnsi" w:eastAsia="Arial" w:hAnsiTheme="minorHAnsi" w:cstheme="minorHAnsi"/>
              </w:rPr>
              <w:t xml:space="preserve">Die eRecruiting-Plattform soll den </w:t>
            </w:r>
            <w:r w:rsidRPr="004269E6">
              <w:rPr>
                <w:rFonts w:asciiTheme="minorHAnsi" w:hAnsiTheme="minorHAnsi" w:cstheme="minorHAnsi"/>
              </w:rPr>
              <w:t xml:space="preserve">Bedarfsträgern </w:t>
            </w:r>
            <w:r w:rsidRPr="004269E6">
              <w:rPr>
                <w:rFonts w:asciiTheme="minorHAnsi" w:eastAsia="Arial" w:hAnsiTheme="minorHAnsi" w:cstheme="minorHAnsi"/>
              </w:rPr>
              <w:t>bei der Festlegung von KPI Konfigurations- und Anpassungsmöglichkeiten bieten.</w:t>
            </w:r>
          </w:p>
        </w:tc>
      </w:tr>
      <w:tr w:rsidR="00887213" w:rsidRPr="004269E6" w14:paraId="71AB24B0" w14:textId="77777777" w:rsidTr="00144727">
        <w:tc>
          <w:tcPr>
            <w:tcW w:w="1696" w:type="dxa"/>
          </w:tcPr>
          <w:p w14:paraId="6F1EE926" w14:textId="49B6BE72" w:rsidR="00887213" w:rsidRPr="004269E6" w:rsidRDefault="00887213" w:rsidP="002F2102">
            <w:pPr>
              <w:rPr>
                <w:rFonts w:asciiTheme="minorHAnsi" w:hAnsiTheme="minorHAnsi" w:cstheme="minorHAnsi"/>
                <w:color w:val="4F81BD" w:themeColor="accent1"/>
              </w:rPr>
            </w:pPr>
            <w:r w:rsidRPr="00265605">
              <w:fldChar w:fldCharType="begin"/>
            </w:r>
            <w:r w:rsidRPr="004269E6">
              <w:rPr>
                <w:rFonts w:asciiTheme="minorHAnsi" w:hAnsiTheme="minorHAnsi" w:cstheme="minorHAnsi"/>
                <w:color w:val="4F81BD" w:themeColor="accent1"/>
              </w:rPr>
              <w:instrText xml:space="preserve"> SEQ ID \#000 </w:instrText>
            </w:r>
            <w:r w:rsidRPr="00265605">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175</w:t>
            </w:r>
            <w:r w:rsidRPr="00265605">
              <w:fldChar w:fldCharType="end"/>
            </w:r>
            <w:r w:rsidRPr="004269E6">
              <w:rPr>
                <w:rFonts w:asciiTheme="minorHAnsi" w:hAnsiTheme="minorHAnsi" w:cstheme="minorHAnsi"/>
                <w:color w:val="4F81BD" w:themeColor="accent1"/>
              </w:rPr>
              <w:t>-B</w:t>
            </w:r>
            <w:r w:rsidR="00F1256A">
              <w:rPr>
                <w:rFonts w:asciiTheme="minorHAnsi" w:hAnsiTheme="minorHAnsi" w:cstheme="minorHAnsi"/>
                <w:color w:val="4F81BD" w:themeColor="accent1"/>
              </w:rPr>
              <w:t>-RECR</w:t>
            </w:r>
          </w:p>
        </w:tc>
        <w:tc>
          <w:tcPr>
            <w:tcW w:w="7796" w:type="dxa"/>
          </w:tcPr>
          <w:p w14:paraId="0FE358CF" w14:textId="656470DC" w:rsidR="00887213" w:rsidRPr="004269E6" w:rsidRDefault="00887213" w:rsidP="002F2102">
            <w:pPr>
              <w:rPr>
                <w:rFonts w:asciiTheme="minorHAnsi" w:eastAsia="Arial" w:hAnsiTheme="minorHAnsi" w:cstheme="minorHAnsi"/>
              </w:rPr>
            </w:pPr>
            <w:r w:rsidRPr="004269E6">
              <w:rPr>
                <w:rFonts w:asciiTheme="minorHAnsi" w:eastAsia="Arial" w:hAnsiTheme="minorHAnsi" w:cstheme="minorHAnsi"/>
              </w:rPr>
              <w:t xml:space="preserve">Das Monitoring in der eRecruiting-Plattform soll den </w:t>
            </w:r>
            <w:r w:rsidRPr="004269E6">
              <w:rPr>
                <w:rFonts w:asciiTheme="minorHAnsi" w:hAnsiTheme="minorHAnsi" w:cstheme="minorHAnsi"/>
              </w:rPr>
              <w:t xml:space="preserve">Bedarfsträgern </w:t>
            </w:r>
            <w:r w:rsidRPr="004269E6">
              <w:rPr>
                <w:rFonts w:asciiTheme="minorHAnsi" w:eastAsia="Arial" w:hAnsiTheme="minorHAnsi" w:cstheme="minorHAnsi"/>
              </w:rPr>
              <w:t xml:space="preserve">Vergleichsanalysen zu KPI ermöglichen. </w:t>
            </w:r>
          </w:p>
        </w:tc>
      </w:tr>
      <w:tr w:rsidR="00887213" w:rsidRPr="004269E6" w14:paraId="120F6DF3" w14:textId="77777777" w:rsidTr="00144727">
        <w:tc>
          <w:tcPr>
            <w:tcW w:w="1696" w:type="dxa"/>
          </w:tcPr>
          <w:p w14:paraId="3B627692" w14:textId="3E1DD166" w:rsidR="00887213" w:rsidRPr="004269E6" w:rsidRDefault="00887213" w:rsidP="002F2102">
            <w:pPr>
              <w:rPr>
                <w:rFonts w:asciiTheme="minorHAnsi" w:hAnsiTheme="minorHAnsi" w:cstheme="minorHAnsi"/>
                <w:color w:val="4F81BD" w:themeColor="accent1"/>
              </w:rPr>
            </w:pPr>
            <w:r w:rsidRPr="00265605">
              <w:fldChar w:fldCharType="begin"/>
            </w:r>
            <w:r w:rsidRPr="004269E6">
              <w:rPr>
                <w:rFonts w:asciiTheme="minorHAnsi" w:hAnsiTheme="minorHAnsi" w:cstheme="minorHAnsi"/>
                <w:color w:val="4F81BD" w:themeColor="accent1"/>
              </w:rPr>
              <w:instrText xml:space="preserve"> SEQ ID \#000 </w:instrText>
            </w:r>
            <w:r w:rsidRPr="00265605">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176</w:t>
            </w:r>
            <w:r w:rsidRPr="00265605">
              <w:fldChar w:fldCharType="end"/>
            </w:r>
            <w:r w:rsidRPr="004269E6">
              <w:rPr>
                <w:rFonts w:asciiTheme="minorHAnsi" w:hAnsiTheme="minorHAnsi" w:cstheme="minorHAnsi"/>
                <w:color w:val="4F81BD" w:themeColor="accent1"/>
              </w:rPr>
              <w:t>-B</w:t>
            </w:r>
            <w:r w:rsidR="00F1256A">
              <w:rPr>
                <w:rFonts w:asciiTheme="minorHAnsi" w:hAnsiTheme="minorHAnsi" w:cstheme="minorHAnsi"/>
                <w:color w:val="4F81BD" w:themeColor="accent1"/>
              </w:rPr>
              <w:t>-RECR</w:t>
            </w:r>
          </w:p>
        </w:tc>
        <w:tc>
          <w:tcPr>
            <w:tcW w:w="7796" w:type="dxa"/>
          </w:tcPr>
          <w:p w14:paraId="4B6B84B9" w14:textId="1AFF0067" w:rsidR="00887213" w:rsidRPr="004269E6" w:rsidRDefault="00887213" w:rsidP="002F2102">
            <w:pPr>
              <w:rPr>
                <w:rFonts w:asciiTheme="minorHAnsi" w:eastAsia="Arial" w:hAnsiTheme="minorHAnsi" w:cstheme="minorHAnsi"/>
              </w:rPr>
            </w:pPr>
            <w:r w:rsidRPr="004269E6">
              <w:rPr>
                <w:rFonts w:asciiTheme="minorHAnsi" w:eastAsia="Arial" w:hAnsiTheme="minorHAnsi" w:cstheme="minorHAnsi"/>
              </w:rPr>
              <w:t xml:space="preserve">Das Monitoring in der eRecruiting-Plattform soll den </w:t>
            </w:r>
            <w:r w:rsidRPr="004269E6">
              <w:rPr>
                <w:rFonts w:asciiTheme="minorHAnsi" w:hAnsiTheme="minorHAnsi" w:cstheme="minorHAnsi"/>
              </w:rPr>
              <w:t xml:space="preserve">Bedarfsträgern </w:t>
            </w:r>
            <w:r w:rsidRPr="004269E6">
              <w:rPr>
                <w:rFonts w:asciiTheme="minorHAnsi" w:eastAsia="Arial" w:hAnsiTheme="minorHAnsi" w:cstheme="minorHAnsi"/>
              </w:rPr>
              <w:t xml:space="preserve">Entwicklungsanalysen zu KPI ermöglichen. </w:t>
            </w:r>
          </w:p>
        </w:tc>
      </w:tr>
      <w:tr w:rsidR="00887213" w:rsidRPr="004269E6" w14:paraId="15B86712" w14:textId="77777777" w:rsidTr="00144727">
        <w:tc>
          <w:tcPr>
            <w:tcW w:w="1696" w:type="dxa"/>
          </w:tcPr>
          <w:p w14:paraId="59420B93" w14:textId="665C0F0E" w:rsidR="00887213" w:rsidRPr="004269E6" w:rsidRDefault="00887213" w:rsidP="002F2102">
            <w:pPr>
              <w:rPr>
                <w:rFonts w:asciiTheme="minorHAnsi" w:hAnsiTheme="minorHAnsi" w:cstheme="minorHAnsi"/>
                <w:color w:val="4F81BD" w:themeColor="accent1"/>
              </w:rPr>
            </w:pPr>
            <w:r w:rsidRPr="00265605">
              <w:fldChar w:fldCharType="begin"/>
            </w:r>
            <w:r w:rsidRPr="004269E6">
              <w:rPr>
                <w:rFonts w:asciiTheme="minorHAnsi" w:hAnsiTheme="minorHAnsi" w:cstheme="minorHAnsi"/>
                <w:color w:val="4F81BD" w:themeColor="accent1"/>
              </w:rPr>
              <w:instrText xml:space="preserve"> SEQ ID \#000 </w:instrText>
            </w:r>
            <w:r w:rsidRPr="00265605">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177</w:t>
            </w:r>
            <w:r w:rsidRPr="00265605">
              <w:fldChar w:fldCharType="end"/>
            </w:r>
            <w:r w:rsidRPr="004269E6">
              <w:rPr>
                <w:rFonts w:asciiTheme="minorHAnsi" w:hAnsiTheme="minorHAnsi" w:cstheme="minorHAnsi"/>
                <w:color w:val="4F81BD" w:themeColor="accent1"/>
              </w:rPr>
              <w:t>-B</w:t>
            </w:r>
            <w:r w:rsidR="00F1256A">
              <w:rPr>
                <w:rFonts w:asciiTheme="minorHAnsi" w:hAnsiTheme="minorHAnsi" w:cstheme="minorHAnsi"/>
                <w:color w:val="4F81BD" w:themeColor="accent1"/>
              </w:rPr>
              <w:t>-RECR</w:t>
            </w:r>
          </w:p>
        </w:tc>
        <w:tc>
          <w:tcPr>
            <w:tcW w:w="7796" w:type="dxa"/>
          </w:tcPr>
          <w:p w14:paraId="55C2D9B9" w14:textId="016C7C75" w:rsidR="00887213" w:rsidRPr="004269E6" w:rsidRDefault="00887213" w:rsidP="002F2102">
            <w:pPr>
              <w:rPr>
                <w:rFonts w:asciiTheme="minorHAnsi" w:eastAsia="Arial" w:hAnsiTheme="minorHAnsi" w:cstheme="minorHAnsi"/>
              </w:rPr>
            </w:pPr>
            <w:r w:rsidRPr="004269E6">
              <w:rPr>
                <w:rFonts w:asciiTheme="minorHAnsi" w:eastAsia="Arial" w:hAnsiTheme="minorHAnsi" w:cstheme="minorHAnsi"/>
              </w:rPr>
              <w:t xml:space="preserve">Die eRecruiting-Plattform soll den </w:t>
            </w:r>
            <w:r w:rsidRPr="004269E6">
              <w:rPr>
                <w:rFonts w:asciiTheme="minorHAnsi" w:hAnsiTheme="minorHAnsi" w:cstheme="minorHAnsi"/>
              </w:rPr>
              <w:t xml:space="preserve">Bedarfsträgern </w:t>
            </w:r>
            <w:r w:rsidRPr="004269E6">
              <w:rPr>
                <w:rFonts w:asciiTheme="minorHAnsi" w:eastAsia="Arial" w:hAnsiTheme="minorHAnsi" w:cstheme="minorHAnsi"/>
              </w:rPr>
              <w:t xml:space="preserve">im Monitoring Optionen zur Darstellung der abgebildeten Informationen </w:t>
            </w:r>
            <w:r w:rsidR="00433781">
              <w:rPr>
                <w:rFonts w:asciiTheme="minorHAnsi" w:eastAsia="Arial" w:hAnsiTheme="minorHAnsi" w:cstheme="minorBidi"/>
              </w:rPr>
              <w:t xml:space="preserve">in Form verschiedenartiger Diagramme und Tabellen zum Status Quo und der Entwicklung </w:t>
            </w:r>
            <w:r w:rsidR="00433781" w:rsidRPr="6C955AFF">
              <w:rPr>
                <w:rFonts w:asciiTheme="minorHAnsi" w:eastAsia="Arial" w:hAnsiTheme="minorHAnsi" w:cstheme="minorBidi"/>
              </w:rPr>
              <w:t>bieten</w:t>
            </w:r>
            <w:r w:rsidRPr="004269E6">
              <w:rPr>
                <w:rFonts w:asciiTheme="minorHAnsi" w:eastAsia="Arial" w:hAnsiTheme="minorHAnsi" w:cstheme="minorHAnsi"/>
              </w:rPr>
              <w:t xml:space="preserve"> (</w:t>
            </w:r>
            <w:r w:rsidR="00CF548E">
              <w:rPr>
                <w:rFonts w:asciiTheme="minorHAnsi" w:eastAsia="Arial" w:hAnsiTheme="minorHAnsi" w:cstheme="minorHAnsi"/>
              </w:rPr>
              <w:t xml:space="preserve">beispielsweise </w:t>
            </w:r>
            <w:r w:rsidRPr="004269E6">
              <w:rPr>
                <w:rFonts w:asciiTheme="minorHAnsi" w:eastAsia="Arial" w:hAnsiTheme="minorHAnsi" w:cstheme="minorHAnsi"/>
              </w:rPr>
              <w:t xml:space="preserve">Kreis- bzw. Kuchendiagramme, Balkendiagramme sowie die Möglichkeit, Graphen </w:t>
            </w:r>
            <w:r w:rsidR="00CF548E">
              <w:rPr>
                <w:rFonts w:asciiTheme="minorHAnsi" w:eastAsia="Arial" w:hAnsiTheme="minorHAnsi" w:cstheme="minorHAnsi"/>
              </w:rPr>
              <w:t>o.ä.</w:t>
            </w:r>
            <w:r w:rsidR="00854127">
              <w:rPr>
                <w:rFonts w:asciiTheme="minorHAnsi" w:eastAsia="Arial" w:hAnsiTheme="minorHAnsi" w:cstheme="minorHAnsi"/>
              </w:rPr>
              <w:t xml:space="preserve"> zu erstellen</w:t>
            </w:r>
            <w:r w:rsidRPr="004269E6">
              <w:rPr>
                <w:rFonts w:asciiTheme="minorHAnsi" w:eastAsia="Arial" w:hAnsiTheme="minorHAnsi" w:cstheme="minorHAnsi"/>
              </w:rPr>
              <w:t>).</w:t>
            </w:r>
          </w:p>
        </w:tc>
      </w:tr>
    </w:tbl>
    <w:p w14:paraId="1D758354" w14:textId="77777777" w:rsidR="00E37132" w:rsidRPr="004269E6" w:rsidRDefault="00E37132" w:rsidP="002F2102"/>
    <w:p w14:paraId="2F424DFA" w14:textId="2A173038" w:rsidR="001502F6" w:rsidRDefault="001502F6" w:rsidP="001E71B6">
      <w:pPr>
        <w:pStyle w:val="berschrift4"/>
      </w:pPr>
      <w:bookmarkStart w:id="490" w:name="_Toc222998481"/>
      <w:r>
        <w:t>Reporting</w:t>
      </w:r>
      <w:bookmarkEnd w:id="490"/>
    </w:p>
    <w:p w14:paraId="5394B5D0" w14:textId="65A61361" w:rsidR="001502F6" w:rsidRDefault="00C42B0B" w:rsidP="002F2102">
      <w:r w:rsidRPr="004269E6">
        <w:t xml:space="preserve">Während das Monitoring vor allem </w:t>
      </w:r>
      <w:r w:rsidR="00A4717F" w:rsidRPr="004269E6">
        <w:t>de</w:t>
      </w:r>
      <w:r w:rsidRPr="004269E6">
        <w:t xml:space="preserve">r </w:t>
      </w:r>
      <w:r w:rsidR="00BB2DF4" w:rsidRPr="004269E6">
        <w:t xml:space="preserve">fortlaufenden Kontrolle von Geschwindigkeit und </w:t>
      </w:r>
      <w:r w:rsidR="00305D7F" w:rsidRPr="004269E6">
        <w:t xml:space="preserve">zum </w:t>
      </w:r>
      <w:r w:rsidR="00BB2DF4" w:rsidRPr="004269E6">
        <w:t xml:space="preserve">Vergleich dient, </w:t>
      </w:r>
      <w:r w:rsidR="007B08AE" w:rsidRPr="004269E6">
        <w:t xml:space="preserve">muss </w:t>
      </w:r>
      <w:r w:rsidR="00FD7210" w:rsidRPr="004269E6">
        <w:t>d</w:t>
      </w:r>
      <w:r w:rsidR="000E439D" w:rsidRPr="004269E6">
        <w:t>ie eRecruiting-Plattform</w:t>
      </w:r>
      <w:r w:rsidR="007B08AE" w:rsidRPr="004269E6">
        <w:t xml:space="preserve"> die </w:t>
      </w:r>
      <w:r w:rsidR="000C4A3C">
        <w:t>Bedarfsträger</w:t>
      </w:r>
      <w:r w:rsidR="007B08AE" w:rsidRPr="004269E6">
        <w:t xml:space="preserve"> auch dazu befähigen, Berichte zu erstellen und </w:t>
      </w:r>
      <w:r w:rsidR="00423AEA" w:rsidRPr="004269E6">
        <w:t>somit ihre Recruiting-Bemühungen zu dokumentieren.</w:t>
      </w:r>
    </w:p>
    <w:tbl>
      <w:tblPr>
        <w:tblStyle w:val="Tabellenraster"/>
        <w:tblW w:w="9492" w:type="dxa"/>
        <w:tblLook w:val="04A0" w:firstRow="1" w:lastRow="0" w:firstColumn="1" w:lastColumn="0" w:noHBand="0" w:noVBand="1"/>
      </w:tblPr>
      <w:tblGrid>
        <w:gridCol w:w="1696"/>
        <w:gridCol w:w="7796"/>
      </w:tblGrid>
      <w:tr w:rsidR="001502F6" w:rsidRPr="004269E6" w14:paraId="0128FD8D" w14:textId="77777777" w:rsidTr="00F1256A">
        <w:tc>
          <w:tcPr>
            <w:tcW w:w="1696" w:type="dxa"/>
          </w:tcPr>
          <w:p w14:paraId="5F31D909" w14:textId="77777777" w:rsidR="001502F6" w:rsidRPr="004269E6" w:rsidRDefault="001502F6" w:rsidP="00BF3C59">
            <w:pPr>
              <w:rPr>
                <w:rFonts w:ascii="Arial" w:eastAsia="Arial" w:hAnsi="Arial"/>
              </w:rPr>
            </w:pPr>
            <w:r w:rsidRPr="004269E6">
              <w:rPr>
                <w:rFonts w:ascii="Arial" w:eastAsia="Arial" w:hAnsi="Arial"/>
              </w:rPr>
              <w:t>ID</w:t>
            </w:r>
          </w:p>
        </w:tc>
        <w:tc>
          <w:tcPr>
            <w:tcW w:w="7796" w:type="dxa"/>
          </w:tcPr>
          <w:p w14:paraId="166022F0" w14:textId="77777777" w:rsidR="001502F6" w:rsidRPr="004269E6" w:rsidRDefault="001502F6" w:rsidP="00BF3C59">
            <w:pPr>
              <w:rPr>
                <w:rFonts w:ascii="Arial" w:eastAsia="Arial" w:hAnsi="Arial"/>
              </w:rPr>
            </w:pPr>
            <w:r w:rsidRPr="004269E6">
              <w:rPr>
                <w:rFonts w:ascii="Arial" w:eastAsia="Arial" w:hAnsi="Arial"/>
              </w:rPr>
              <w:t>Anforderung</w:t>
            </w:r>
          </w:p>
        </w:tc>
      </w:tr>
      <w:tr w:rsidR="001502F6" w:rsidRPr="004269E6" w14:paraId="45A29A52" w14:textId="77777777" w:rsidTr="00F1256A">
        <w:tc>
          <w:tcPr>
            <w:tcW w:w="1696" w:type="dxa"/>
          </w:tcPr>
          <w:p w14:paraId="79FAD39D" w14:textId="24775E9F" w:rsidR="001502F6" w:rsidRPr="004269E6" w:rsidRDefault="001502F6" w:rsidP="00BF3C59">
            <w:r w:rsidRPr="00265605">
              <w:fldChar w:fldCharType="begin"/>
            </w:r>
            <w:r w:rsidRPr="004269E6">
              <w:rPr>
                <w:rFonts w:asciiTheme="minorHAnsi" w:hAnsiTheme="minorHAnsi" w:cstheme="minorHAnsi"/>
                <w:color w:val="4F81BD" w:themeColor="accent1"/>
              </w:rPr>
              <w:instrText xml:space="preserve"> SEQ ID \#000 </w:instrText>
            </w:r>
            <w:r w:rsidRPr="00265605">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178</w:t>
            </w:r>
            <w:r w:rsidRPr="00265605">
              <w:fldChar w:fldCharType="end"/>
            </w:r>
            <w:r w:rsidRPr="004269E6">
              <w:rPr>
                <w:rFonts w:asciiTheme="minorHAnsi" w:hAnsiTheme="minorHAnsi" w:cstheme="minorHAnsi"/>
                <w:color w:val="4F81BD" w:themeColor="accent1"/>
              </w:rPr>
              <w:t>-B</w:t>
            </w:r>
            <w:r w:rsidR="00F1256A">
              <w:rPr>
                <w:rFonts w:asciiTheme="minorHAnsi" w:hAnsiTheme="minorHAnsi" w:cstheme="minorHAnsi"/>
                <w:color w:val="4F81BD" w:themeColor="accent1"/>
              </w:rPr>
              <w:t>-RECR</w:t>
            </w:r>
          </w:p>
        </w:tc>
        <w:tc>
          <w:tcPr>
            <w:tcW w:w="7796" w:type="dxa"/>
          </w:tcPr>
          <w:p w14:paraId="2695386E" w14:textId="77777777" w:rsidR="001502F6" w:rsidRPr="004269E6" w:rsidRDefault="001502F6" w:rsidP="00BF3C59">
            <w:pPr>
              <w:rPr>
                <w:rFonts w:asciiTheme="minorHAnsi" w:eastAsia="Arial" w:hAnsiTheme="minorHAnsi" w:cstheme="minorHAnsi"/>
              </w:rPr>
            </w:pPr>
            <w:r w:rsidRPr="004269E6">
              <w:rPr>
                <w:rFonts w:asciiTheme="minorHAnsi" w:eastAsia="Arial" w:hAnsiTheme="minorHAnsi" w:cstheme="minorHAnsi"/>
              </w:rPr>
              <w:t>Die eRecruiting-Plattform soll Auswertungen und Ansichten aus dem Monitoring jederzeit als Bericht speichern können.</w:t>
            </w:r>
          </w:p>
        </w:tc>
      </w:tr>
      <w:tr w:rsidR="001502F6" w:rsidRPr="004269E6" w14:paraId="4C9853E2" w14:textId="77777777" w:rsidTr="00F1256A">
        <w:tc>
          <w:tcPr>
            <w:tcW w:w="1696" w:type="dxa"/>
          </w:tcPr>
          <w:p w14:paraId="0A0704C6" w14:textId="06433ED7" w:rsidR="001502F6" w:rsidRPr="004269E6" w:rsidRDefault="001502F6" w:rsidP="00BF3C59">
            <w:pPr>
              <w:rPr>
                <w:rFonts w:asciiTheme="minorHAnsi" w:hAnsiTheme="minorHAnsi" w:cstheme="minorHAnsi"/>
                <w:color w:val="4F81BD" w:themeColor="accent1"/>
              </w:rPr>
            </w:pPr>
            <w:r w:rsidRPr="00265605">
              <w:fldChar w:fldCharType="begin"/>
            </w:r>
            <w:r w:rsidRPr="004269E6">
              <w:rPr>
                <w:rFonts w:asciiTheme="minorHAnsi" w:hAnsiTheme="minorHAnsi" w:cstheme="minorHAnsi"/>
                <w:color w:val="4F81BD" w:themeColor="accent1"/>
              </w:rPr>
              <w:instrText xml:space="preserve"> SEQ ID \#000 </w:instrText>
            </w:r>
            <w:r w:rsidRPr="00265605">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179</w:t>
            </w:r>
            <w:r w:rsidRPr="00265605">
              <w:fldChar w:fldCharType="end"/>
            </w:r>
            <w:r w:rsidRPr="004269E6">
              <w:rPr>
                <w:rFonts w:asciiTheme="minorHAnsi" w:hAnsiTheme="minorHAnsi" w:cstheme="minorHAnsi"/>
                <w:color w:val="4F81BD" w:themeColor="accent1"/>
              </w:rPr>
              <w:t>-B</w:t>
            </w:r>
            <w:r w:rsidR="00F1256A">
              <w:rPr>
                <w:rFonts w:asciiTheme="minorHAnsi" w:hAnsiTheme="minorHAnsi" w:cstheme="minorHAnsi"/>
                <w:color w:val="4F81BD" w:themeColor="accent1"/>
              </w:rPr>
              <w:t>-RECR</w:t>
            </w:r>
          </w:p>
        </w:tc>
        <w:tc>
          <w:tcPr>
            <w:tcW w:w="7796" w:type="dxa"/>
          </w:tcPr>
          <w:p w14:paraId="4A4ED042" w14:textId="77777777" w:rsidR="001502F6" w:rsidRPr="004269E6" w:rsidRDefault="001502F6" w:rsidP="00BF3C59">
            <w:pPr>
              <w:rPr>
                <w:rFonts w:asciiTheme="minorHAnsi" w:eastAsia="Arial" w:hAnsiTheme="minorHAnsi" w:cstheme="minorHAnsi"/>
              </w:rPr>
            </w:pPr>
            <w:r w:rsidRPr="004269E6">
              <w:rPr>
                <w:rFonts w:asciiTheme="minorHAnsi" w:eastAsia="Arial" w:hAnsiTheme="minorHAnsi" w:cstheme="minorHAnsi"/>
              </w:rPr>
              <w:t xml:space="preserve">Die eRecruiting-Plattform soll den </w:t>
            </w:r>
            <w:r w:rsidRPr="004269E6">
              <w:rPr>
                <w:rFonts w:asciiTheme="minorHAnsi" w:hAnsiTheme="minorHAnsi" w:cstheme="minorHAnsi"/>
              </w:rPr>
              <w:t xml:space="preserve">Bedarfsträgern </w:t>
            </w:r>
            <w:r w:rsidRPr="004269E6">
              <w:rPr>
                <w:rFonts w:asciiTheme="minorHAnsi" w:eastAsia="Arial" w:hAnsiTheme="minorHAnsi" w:cstheme="minorHAnsi"/>
              </w:rPr>
              <w:t>ermöglichen, eigenständig Daten für die Berichtserstellung auszuwählen.</w:t>
            </w:r>
          </w:p>
        </w:tc>
      </w:tr>
      <w:tr w:rsidR="001502F6" w:rsidRPr="004269E6" w14:paraId="4C5A691B" w14:textId="77777777" w:rsidTr="00F1256A">
        <w:tc>
          <w:tcPr>
            <w:tcW w:w="1696" w:type="dxa"/>
          </w:tcPr>
          <w:p w14:paraId="0AD6F220" w14:textId="7249D3FE" w:rsidR="001502F6" w:rsidRPr="004269E6" w:rsidRDefault="001502F6" w:rsidP="00BF3C59">
            <w:pPr>
              <w:rPr>
                <w:rFonts w:asciiTheme="minorHAnsi" w:hAnsiTheme="minorHAnsi" w:cstheme="minorHAnsi"/>
                <w:color w:val="4F81BD" w:themeColor="accent1"/>
              </w:rPr>
            </w:pPr>
            <w:r w:rsidRPr="00265605">
              <w:fldChar w:fldCharType="begin"/>
            </w:r>
            <w:r w:rsidRPr="004269E6">
              <w:rPr>
                <w:rFonts w:asciiTheme="minorHAnsi" w:hAnsiTheme="minorHAnsi" w:cstheme="minorHAnsi"/>
                <w:color w:val="4F81BD" w:themeColor="accent1"/>
              </w:rPr>
              <w:instrText xml:space="preserve"> SEQ ID \#000 </w:instrText>
            </w:r>
            <w:r w:rsidRPr="00265605">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180</w:t>
            </w:r>
            <w:r w:rsidRPr="00265605">
              <w:fldChar w:fldCharType="end"/>
            </w:r>
            <w:r w:rsidRPr="004269E6">
              <w:rPr>
                <w:rFonts w:asciiTheme="minorHAnsi" w:hAnsiTheme="minorHAnsi" w:cstheme="minorHAnsi"/>
                <w:color w:val="4F81BD" w:themeColor="accent1"/>
              </w:rPr>
              <w:t>-B</w:t>
            </w:r>
            <w:r w:rsidR="00F1256A">
              <w:rPr>
                <w:rFonts w:asciiTheme="minorHAnsi" w:hAnsiTheme="minorHAnsi" w:cstheme="minorHAnsi"/>
                <w:color w:val="4F81BD" w:themeColor="accent1"/>
              </w:rPr>
              <w:t>-RECR</w:t>
            </w:r>
          </w:p>
        </w:tc>
        <w:tc>
          <w:tcPr>
            <w:tcW w:w="7796" w:type="dxa"/>
          </w:tcPr>
          <w:p w14:paraId="7313741D" w14:textId="77777777" w:rsidR="001502F6" w:rsidRPr="004269E6" w:rsidRDefault="001502F6" w:rsidP="00BF3C59">
            <w:pPr>
              <w:rPr>
                <w:rFonts w:asciiTheme="minorHAnsi" w:eastAsia="Arial" w:hAnsiTheme="minorHAnsi" w:cstheme="minorHAnsi"/>
              </w:rPr>
            </w:pPr>
            <w:r w:rsidRPr="004269E6">
              <w:rPr>
                <w:rFonts w:asciiTheme="minorHAnsi" w:eastAsia="Arial" w:hAnsiTheme="minorHAnsi" w:cstheme="minorHAnsi"/>
              </w:rPr>
              <w:t xml:space="preserve">Die Berichtserstellung in der eRecruiting-Plattform soll den </w:t>
            </w:r>
            <w:r w:rsidRPr="004269E6">
              <w:rPr>
                <w:rFonts w:asciiTheme="minorHAnsi" w:hAnsiTheme="minorHAnsi" w:cstheme="minorHAnsi"/>
              </w:rPr>
              <w:t xml:space="preserve">Bedarfsträgern </w:t>
            </w:r>
            <w:r w:rsidRPr="004269E6">
              <w:rPr>
                <w:rFonts w:asciiTheme="minorHAnsi" w:eastAsia="Arial" w:hAnsiTheme="minorHAnsi" w:cstheme="minorHAnsi"/>
              </w:rPr>
              <w:t>ermöglichen, Berichte im Dateiformat PDF/A zu erstellen.</w:t>
            </w:r>
          </w:p>
        </w:tc>
      </w:tr>
      <w:tr w:rsidR="001502F6" w:rsidRPr="004269E6" w14:paraId="3F58A80F" w14:textId="77777777" w:rsidTr="00F1256A">
        <w:tc>
          <w:tcPr>
            <w:tcW w:w="1696" w:type="dxa"/>
          </w:tcPr>
          <w:p w14:paraId="437F124A" w14:textId="20832324" w:rsidR="001502F6" w:rsidRPr="004269E6" w:rsidRDefault="00F1256A" w:rsidP="00BF3C59">
            <w:pPr>
              <w:rPr>
                <w:rFonts w:asciiTheme="minorHAnsi" w:hAnsiTheme="minorHAnsi" w:cstheme="minorHAnsi"/>
                <w:color w:val="4F81BD" w:themeColor="accent1"/>
              </w:rPr>
            </w:pPr>
            <w:r w:rsidRPr="00801DB2">
              <w:fldChar w:fldCharType="begin"/>
            </w:r>
            <w:r w:rsidRPr="004269E6">
              <w:rPr>
                <w:rFonts w:asciiTheme="minorHAnsi"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181</w:t>
            </w:r>
            <w:r w:rsidRPr="00801DB2">
              <w:fldChar w:fldCharType="end"/>
            </w:r>
            <w:r w:rsidRPr="004269E6">
              <w:rPr>
                <w:rFonts w:asciiTheme="minorHAnsi" w:hAnsiTheme="minorHAnsi" w:cstheme="minorHAnsi"/>
                <w:color w:val="4F81BD" w:themeColor="accent1"/>
              </w:rPr>
              <w:t>-</w:t>
            </w:r>
            <w:r>
              <w:rPr>
                <w:rFonts w:asciiTheme="minorHAnsi" w:hAnsiTheme="minorHAnsi" w:cstheme="minorHAnsi"/>
                <w:color w:val="4F81BD" w:themeColor="accent1"/>
              </w:rPr>
              <w:t>B-RECR</w:t>
            </w:r>
          </w:p>
        </w:tc>
        <w:tc>
          <w:tcPr>
            <w:tcW w:w="7796" w:type="dxa"/>
          </w:tcPr>
          <w:p w14:paraId="7CED86C8" w14:textId="77777777" w:rsidR="001502F6" w:rsidRPr="004269E6" w:rsidRDefault="001502F6" w:rsidP="00BF3C59">
            <w:pPr>
              <w:rPr>
                <w:rFonts w:asciiTheme="minorHAnsi" w:eastAsia="Arial" w:hAnsiTheme="minorHAnsi" w:cstheme="minorHAnsi"/>
              </w:rPr>
            </w:pPr>
            <w:r w:rsidRPr="004269E6">
              <w:rPr>
                <w:rFonts w:asciiTheme="minorHAnsi" w:eastAsia="Arial" w:hAnsiTheme="minorHAnsi" w:cstheme="minorHAnsi"/>
              </w:rPr>
              <w:t xml:space="preserve">Die Berichtserstellung in der eRecruiting-Plattform soll den </w:t>
            </w:r>
            <w:r w:rsidRPr="004269E6">
              <w:rPr>
                <w:rFonts w:asciiTheme="minorHAnsi" w:hAnsiTheme="minorHAnsi" w:cstheme="minorHAnsi"/>
              </w:rPr>
              <w:t xml:space="preserve">Bedarfsträgern </w:t>
            </w:r>
            <w:r w:rsidRPr="004269E6">
              <w:rPr>
                <w:rFonts w:asciiTheme="minorHAnsi" w:eastAsia="Arial" w:hAnsiTheme="minorHAnsi" w:cstheme="minorHAnsi"/>
              </w:rPr>
              <w:t>ermöglichen, Berichte im Dateiformat .xlsx oder CSV zu erstellen.</w:t>
            </w:r>
          </w:p>
        </w:tc>
      </w:tr>
      <w:tr w:rsidR="001502F6" w:rsidRPr="004269E6" w14:paraId="4FA3CB08" w14:textId="77777777" w:rsidTr="00F1256A">
        <w:tc>
          <w:tcPr>
            <w:tcW w:w="1696" w:type="dxa"/>
          </w:tcPr>
          <w:p w14:paraId="47341599" w14:textId="0D04AEB0" w:rsidR="001502F6" w:rsidRPr="004269E6" w:rsidRDefault="001C2F8A" w:rsidP="00BF3C59">
            <w:pPr>
              <w:rPr>
                <w:rFonts w:asciiTheme="minorHAnsi" w:hAnsiTheme="minorHAnsi" w:cstheme="minorHAnsi"/>
                <w:color w:val="4F81BD" w:themeColor="accent1"/>
              </w:rPr>
            </w:pPr>
            <w:r w:rsidRPr="00801DB2">
              <w:fldChar w:fldCharType="begin"/>
            </w:r>
            <w:r w:rsidRPr="004269E6">
              <w:rPr>
                <w:rFonts w:asciiTheme="minorHAnsi"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182</w:t>
            </w:r>
            <w:r w:rsidRPr="00801DB2">
              <w:fldChar w:fldCharType="end"/>
            </w:r>
            <w:r w:rsidRPr="004269E6">
              <w:rPr>
                <w:rFonts w:asciiTheme="minorHAnsi" w:hAnsiTheme="minorHAnsi" w:cstheme="minorHAnsi"/>
                <w:color w:val="4F81BD" w:themeColor="accent1"/>
              </w:rPr>
              <w:t>-</w:t>
            </w:r>
            <w:r>
              <w:rPr>
                <w:rFonts w:asciiTheme="minorHAnsi" w:hAnsiTheme="minorHAnsi" w:cstheme="minorHAnsi"/>
                <w:color w:val="4F81BD" w:themeColor="accent1"/>
              </w:rPr>
              <w:t>B-RECR</w:t>
            </w:r>
          </w:p>
        </w:tc>
        <w:tc>
          <w:tcPr>
            <w:tcW w:w="7796" w:type="dxa"/>
          </w:tcPr>
          <w:p w14:paraId="342D79BB" w14:textId="77777777" w:rsidR="001502F6" w:rsidRPr="004269E6" w:rsidRDefault="001502F6" w:rsidP="00BF3C59">
            <w:pPr>
              <w:rPr>
                <w:rFonts w:asciiTheme="minorHAnsi" w:eastAsia="Arial" w:hAnsiTheme="minorHAnsi" w:cstheme="minorHAnsi"/>
              </w:rPr>
            </w:pPr>
            <w:r w:rsidRPr="004269E6">
              <w:rPr>
                <w:rFonts w:asciiTheme="minorHAnsi" w:eastAsia="Arial" w:hAnsiTheme="minorHAnsi" w:cstheme="minorHAnsi"/>
              </w:rPr>
              <w:t xml:space="preserve">Die Berichtserstellung in der eRecruiting-Plattform soll den </w:t>
            </w:r>
            <w:r w:rsidRPr="004269E6">
              <w:rPr>
                <w:rFonts w:asciiTheme="minorHAnsi" w:hAnsiTheme="minorHAnsi" w:cstheme="minorHAnsi"/>
              </w:rPr>
              <w:t xml:space="preserve">Bedarfsträgern </w:t>
            </w:r>
            <w:r w:rsidRPr="004269E6">
              <w:rPr>
                <w:rFonts w:asciiTheme="minorHAnsi" w:eastAsia="Arial" w:hAnsiTheme="minorHAnsi" w:cstheme="minorHAnsi"/>
              </w:rPr>
              <w:t>ermöglichen, Berichte im Dateiformat .docx zu erstellen.</w:t>
            </w:r>
          </w:p>
        </w:tc>
      </w:tr>
      <w:tr w:rsidR="001502F6" w:rsidRPr="004269E6" w14:paraId="5D0C591B" w14:textId="77777777" w:rsidTr="00F1256A">
        <w:tc>
          <w:tcPr>
            <w:tcW w:w="1696" w:type="dxa"/>
          </w:tcPr>
          <w:p w14:paraId="59B0D26A" w14:textId="12E62D15" w:rsidR="001502F6" w:rsidRPr="004269E6" w:rsidRDefault="001502F6" w:rsidP="00BF3C59">
            <w:pPr>
              <w:rPr>
                <w:rFonts w:asciiTheme="minorHAnsi" w:hAnsiTheme="minorHAnsi" w:cstheme="minorHAnsi"/>
                <w:color w:val="4F81BD" w:themeColor="accent1"/>
              </w:rPr>
            </w:pPr>
            <w:r w:rsidRPr="00265605">
              <w:fldChar w:fldCharType="begin"/>
            </w:r>
            <w:r w:rsidRPr="004269E6">
              <w:rPr>
                <w:rFonts w:asciiTheme="minorHAnsi" w:hAnsiTheme="minorHAnsi" w:cstheme="minorHAnsi"/>
                <w:color w:val="4F81BD" w:themeColor="accent1"/>
              </w:rPr>
              <w:instrText xml:space="preserve"> SEQ ID \#000 </w:instrText>
            </w:r>
            <w:r w:rsidRPr="00265605">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183</w:t>
            </w:r>
            <w:r w:rsidRPr="00265605">
              <w:fldChar w:fldCharType="end"/>
            </w:r>
            <w:r w:rsidRPr="004269E6">
              <w:rPr>
                <w:rFonts w:asciiTheme="minorHAnsi" w:hAnsiTheme="minorHAnsi" w:cstheme="minorHAnsi"/>
                <w:color w:val="4F81BD" w:themeColor="accent1"/>
              </w:rPr>
              <w:t>-B</w:t>
            </w:r>
            <w:r w:rsidR="001C2F8A">
              <w:rPr>
                <w:rFonts w:asciiTheme="minorHAnsi" w:hAnsiTheme="minorHAnsi" w:cstheme="minorHAnsi"/>
                <w:color w:val="4F81BD" w:themeColor="accent1"/>
              </w:rPr>
              <w:t>-RECR</w:t>
            </w:r>
          </w:p>
        </w:tc>
        <w:tc>
          <w:tcPr>
            <w:tcW w:w="7796" w:type="dxa"/>
          </w:tcPr>
          <w:p w14:paraId="6F85048C" w14:textId="77777777" w:rsidR="001502F6" w:rsidRPr="004269E6" w:rsidRDefault="001502F6" w:rsidP="00BF3C59">
            <w:pPr>
              <w:rPr>
                <w:rFonts w:asciiTheme="minorHAnsi" w:eastAsia="Arial" w:hAnsiTheme="minorHAnsi" w:cstheme="minorHAnsi"/>
              </w:rPr>
            </w:pPr>
            <w:r w:rsidRPr="004269E6">
              <w:rPr>
                <w:rFonts w:asciiTheme="minorHAnsi" w:eastAsia="Arial" w:hAnsiTheme="minorHAnsi" w:cstheme="minorHAnsi"/>
              </w:rPr>
              <w:t xml:space="preserve">Die Berichtserstellung in der eRecruiting-Plattform soll den </w:t>
            </w:r>
            <w:r w:rsidRPr="004269E6">
              <w:rPr>
                <w:rFonts w:asciiTheme="minorHAnsi" w:hAnsiTheme="minorHAnsi" w:cstheme="minorHAnsi"/>
              </w:rPr>
              <w:t xml:space="preserve">Bedarfsträgern </w:t>
            </w:r>
            <w:r w:rsidRPr="004269E6">
              <w:rPr>
                <w:rFonts w:asciiTheme="minorHAnsi" w:eastAsia="Arial" w:hAnsiTheme="minorHAnsi" w:cstheme="minorHAnsi"/>
              </w:rPr>
              <w:t>ermöglichen, Intervalle für automatische Berichte festzulegen.</w:t>
            </w:r>
          </w:p>
        </w:tc>
      </w:tr>
      <w:tr w:rsidR="001502F6" w:rsidRPr="004269E6" w14:paraId="72AC8C0C" w14:textId="77777777" w:rsidTr="00F1256A">
        <w:tc>
          <w:tcPr>
            <w:tcW w:w="1696" w:type="dxa"/>
          </w:tcPr>
          <w:p w14:paraId="3DC35087" w14:textId="54B52C4F" w:rsidR="001502F6" w:rsidRPr="004269E6" w:rsidRDefault="001C2F8A" w:rsidP="00BF3C59">
            <w:pPr>
              <w:rPr>
                <w:rFonts w:asciiTheme="minorHAnsi" w:hAnsiTheme="minorHAnsi" w:cstheme="minorHAnsi"/>
                <w:color w:val="4F81BD" w:themeColor="accent1"/>
              </w:rPr>
            </w:pPr>
            <w:r w:rsidRPr="00801DB2">
              <w:fldChar w:fldCharType="begin"/>
            </w:r>
            <w:r w:rsidRPr="004269E6">
              <w:rPr>
                <w:rFonts w:asciiTheme="minorHAnsi"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184</w:t>
            </w:r>
            <w:r w:rsidRPr="00801DB2">
              <w:fldChar w:fldCharType="end"/>
            </w:r>
            <w:r w:rsidRPr="004269E6">
              <w:rPr>
                <w:rFonts w:asciiTheme="minorHAnsi" w:hAnsiTheme="minorHAnsi" w:cstheme="minorHAnsi"/>
                <w:color w:val="4F81BD" w:themeColor="accent1"/>
              </w:rPr>
              <w:t>-</w:t>
            </w:r>
            <w:r>
              <w:rPr>
                <w:rFonts w:asciiTheme="minorHAnsi" w:hAnsiTheme="minorHAnsi" w:cstheme="minorHAnsi"/>
                <w:color w:val="4F81BD" w:themeColor="accent1"/>
              </w:rPr>
              <w:t>B-RECR</w:t>
            </w:r>
          </w:p>
        </w:tc>
        <w:tc>
          <w:tcPr>
            <w:tcW w:w="7796" w:type="dxa"/>
          </w:tcPr>
          <w:p w14:paraId="08F51E38" w14:textId="77777777" w:rsidR="001502F6" w:rsidRDefault="001502F6" w:rsidP="00BF3C59">
            <w:pPr>
              <w:rPr>
                <w:rFonts w:asciiTheme="minorHAnsi" w:hAnsiTheme="minorHAnsi" w:cstheme="minorHAnsi"/>
              </w:rPr>
            </w:pPr>
            <w:r w:rsidRPr="002B7424">
              <w:rPr>
                <w:rFonts w:asciiTheme="minorHAnsi" w:hAnsiTheme="minorHAnsi" w:cstheme="minorHAnsi"/>
              </w:rPr>
              <w:t>Die eRecruiting-Plattform soll konfigurierbare automatische Berichte erzeugen und diese turnusgemäß bereitstellen können.</w:t>
            </w:r>
          </w:p>
          <w:p w14:paraId="3E94EF49" w14:textId="77777777" w:rsidR="001502F6" w:rsidRPr="004269E6" w:rsidRDefault="001502F6" w:rsidP="00BF3C59">
            <w:pPr>
              <w:rPr>
                <w:rFonts w:asciiTheme="minorHAnsi" w:hAnsiTheme="minorHAnsi" w:cstheme="minorHAnsi"/>
              </w:rPr>
            </w:pPr>
            <w:r>
              <w:rPr>
                <w:rFonts w:asciiTheme="minorHAnsi" w:hAnsiTheme="minorHAnsi" w:cstheme="minorHAnsi"/>
              </w:rPr>
              <w:t>Beispielsweise soll ein definierter Bericht mit Ablauf jeden Kalendermonats erstellt werden.</w:t>
            </w:r>
          </w:p>
        </w:tc>
      </w:tr>
      <w:tr w:rsidR="001502F6" w:rsidRPr="004269E6" w14:paraId="7776AF6D" w14:textId="77777777" w:rsidTr="00F1256A">
        <w:tc>
          <w:tcPr>
            <w:tcW w:w="1696" w:type="dxa"/>
          </w:tcPr>
          <w:p w14:paraId="6085A1F7" w14:textId="58152E7D" w:rsidR="001502F6" w:rsidRPr="004269E6" w:rsidRDefault="001502F6" w:rsidP="00BF3C59">
            <w:pPr>
              <w:rPr>
                <w:rFonts w:asciiTheme="minorHAnsi" w:hAnsiTheme="minorHAnsi" w:cstheme="minorHAnsi"/>
                <w:color w:val="4F81BD" w:themeColor="accent1"/>
              </w:rPr>
            </w:pPr>
            <w:r w:rsidRPr="00265605">
              <w:fldChar w:fldCharType="begin"/>
            </w:r>
            <w:r w:rsidRPr="004269E6">
              <w:rPr>
                <w:rFonts w:asciiTheme="minorHAnsi" w:hAnsiTheme="minorHAnsi" w:cstheme="minorHAnsi"/>
                <w:color w:val="4F81BD" w:themeColor="accent1"/>
              </w:rPr>
              <w:instrText xml:space="preserve"> SEQ ID \#000 </w:instrText>
            </w:r>
            <w:r w:rsidRPr="00265605">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185</w:t>
            </w:r>
            <w:r w:rsidRPr="00265605">
              <w:fldChar w:fldCharType="end"/>
            </w:r>
            <w:r w:rsidRPr="004269E6">
              <w:rPr>
                <w:rFonts w:asciiTheme="minorHAnsi" w:hAnsiTheme="minorHAnsi" w:cstheme="minorHAnsi"/>
                <w:color w:val="4F81BD" w:themeColor="accent1"/>
              </w:rPr>
              <w:t>-B</w:t>
            </w:r>
            <w:r w:rsidR="001C2F8A">
              <w:rPr>
                <w:rFonts w:asciiTheme="minorHAnsi" w:hAnsiTheme="minorHAnsi" w:cstheme="minorHAnsi"/>
                <w:color w:val="4F81BD" w:themeColor="accent1"/>
              </w:rPr>
              <w:t>-RECR</w:t>
            </w:r>
          </w:p>
        </w:tc>
        <w:tc>
          <w:tcPr>
            <w:tcW w:w="7796" w:type="dxa"/>
          </w:tcPr>
          <w:p w14:paraId="01A37972" w14:textId="77777777" w:rsidR="001502F6" w:rsidRPr="004269E6" w:rsidRDefault="001502F6" w:rsidP="00BF3C59">
            <w:pPr>
              <w:rPr>
                <w:rFonts w:asciiTheme="minorHAnsi" w:eastAsia="Arial" w:hAnsiTheme="minorHAnsi" w:cstheme="minorHAnsi"/>
              </w:rPr>
            </w:pPr>
            <w:r w:rsidRPr="004269E6">
              <w:rPr>
                <w:rFonts w:asciiTheme="minorHAnsi" w:eastAsia="Arial" w:hAnsiTheme="minorHAnsi" w:cstheme="minorHAnsi"/>
              </w:rPr>
              <w:t>Die eRecruiting-Plattform soll festzulegende Personen automatisch dazu informieren, wenn ein neuer turnusgemäßer Bericht abrufbar ist.</w:t>
            </w:r>
          </w:p>
        </w:tc>
      </w:tr>
    </w:tbl>
    <w:p w14:paraId="7001D33F" w14:textId="77777777" w:rsidR="001502F6" w:rsidRDefault="001502F6" w:rsidP="002F2102"/>
    <w:p w14:paraId="1554F46C" w14:textId="45448E60" w:rsidR="001502F6" w:rsidRDefault="001502F6" w:rsidP="00F84DA7">
      <w:pPr>
        <w:pStyle w:val="berschrift4"/>
      </w:pPr>
      <w:bookmarkStart w:id="491" w:name="_Ref217398511"/>
      <w:bookmarkStart w:id="492" w:name="_Toc222998482"/>
      <w:r>
        <w:t>Bewerbersynopse</w:t>
      </w:r>
      <w:bookmarkEnd w:id="491"/>
      <w:bookmarkEnd w:id="492"/>
    </w:p>
    <w:p w14:paraId="00214352" w14:textId="33E5F527" w:rsidR="00F84DA7" w:rsidRDefault="009841DC" w:rsidP="002F2102">
      <w:r>
        <w:t>Die sog. Bewerber</w:t>
      </w:r>
      <w:r w:rsidR="001A1525">
        <w:t>s</w:t>
      </w:r>
      <w:r>
        <w:t xml:space="preserve">ynopse ist von herausragender Bedeutung, da sie übersichtlich eine komprimierte Zusammenfassung des jeweiligen </w:t>
      </w:r>
      <w:r w:rsidR="00357A92">
        <w:t>Bewerbung</w:t>
      </w:r>
      <w:r>
        <w:t xml:space="preserve">sverfahrens ermöglicht und dabei die Eignung der einzelnen Bewerbenden je Kriterium </w:t>
      </w:r>
      <w:r w:rsidR="00A4563C">
        <w:t>aufzeigt</w:t>
      </w:r>
      <w:r>
        <w:t>.</w:t>
      </w:r>
      <w:r w:rsidR="00F84DA7">
        <w:t xml:space="preserve"> Die Bewerbersynopse unterstützt die Behörden dabei, </w:t>
      </w:r>
      <w:r w:rsidR="00A4563C">
        <w:t xml:space="preserve">basierend </w:t>
      </w:r>
      <w:r w:rsidR="00F84DA7">
        <w:t xml:space="preserve">auf </w:t>
      </w:r>
      <w:r w:rsidR="00A4563C">
        <w:t xml:space="preserve">vorher festgelegten </w:t>
      </w:r>
      <w:r w:rsidR="00F84DA7">
        <w:t>Kriterien die geeigneten Personen auszuwählen und rechtliche Anforderungen</w:t>
      </w:r>
      <w:r w:rsidR="00A4563C">
        <w:t>, u.a.</w:t>
      </w:r>
      <w:r w:rsidR="00F84DA7">
        <w:t xml:space="preserve"> aus dem AGG</w:t>
      </w:r>
      <w:r w:rsidR="00A4563C">
        <w:t>,</w:t>
      </w:r>
      <w:r w:rsidR="00F84DA7">
        <w:t xml:space="preserve"> zu berücksichtigen. Einzelne Behörden verakten ihre Bewerbersynopsen sogar, was die Bedeutung dieses Berichts unterstreicht.</w:t>
      </w:r>
    </w:p>
    <w:p w14:paraId="18EA81FC" w14:textId="77777777" w:rsidR="00F84DA7" w:rsidRDefault="00F84DA7" w:rsidP="002F2102"/>
    <w:tbl>
      <w:tblPr>
        <w:tblStyle w:val="Tabellenraster"/>
        <w:tblW w:w="9492" w:type="dxa"/>
        <w:tblLook w:val="04A0" w:firstRow="1" w:lastRow="0" w:firstColumn="1" w:lastColumn="0" w:noHBand="0" w:noVBand="1"/>
      </w:tblPr>
      <w:tblGrid>
        <w:gridCol w:w="1696"/>
        <w:gridCol w:w="7796"/>
      </w:tblGrid>
      <w:tr w:rsidR="00F84DA7" w:rsidRPr="004269E6" w14:paraId="31BA4BCB" w14:textId="77777777" w:rsidTr="00C7586E">
        <w:tc>
          <w:tcPr>
            <w:tcW w:w="1696" w:type="dxa"/>
          </w:tcPr>
          <w:p w14:paraId="3511F3CF" w14:textId="77777777" w:rsidR="00F84DA7" w:rsidRPr="004269E6" w:rsidRDefault="00F84DA7" w:rsidP="00BF3C59">
            <w:pPr>
              <w:rPr>
                <w:rFonts w:ascii="Arial" w:eastAsia="Arial" w:hAnsi="Arial"/>
              </w:rPr>
            </w:pPr>
            <w:r w:rsidRPr="004269E6">
              <w:rPr>
                <w:rFonts w:ascii="Arial" w:eastAsia="Arial" w:hAnsi="Arial"/>
              </w:rPr>
              <w:t>ID</w:t>
            </w:r>
          </w:p>
        </w:tc>
        <w:tc>
          <w:tcPr>
            <w:tcW w:w="7796" w:type="dxa"/>
          </w:tcPr>
          <w:p w14:paraId="0CC30C44" w14:textId="77777777" w:rsidR="00F84DA7" w:rsidRPr="004269E6" w:rsidRDefault="00F84DA7" w:rsidP="00BF3C59">
            <w:pPr>
              <w:rPr>
                <w:rFonts w:ascii="Arial" w:eastAsia="Arial" w:hAnsi="Arial"/>
              </w:rPr>
            </w:pPr>
            <w:r w:rsidRPr="004269E6">
              <w:rPr>
                <w:rFonts w:ascii="Arial" w:eastAsia="Arial" w:hAnsi="Arial"/>
              </w:rPr>
              <w:t>Anforderung</w:t>
            </w:r>
          </w:p>
        </w:tc>
      </w:tr>
      <w:tr w:rsidR="00F84DA7" w:rsidRPr="004269E6" w14:paraId="5E12FBED" w14:textId="77777777" w:rsidTr="00C7586E">
        <w:tc>
          <w:tcPr>
            <w:tcW w:w="1696" w:type="dxa"/>
          </w:tcPr>
          <w:p w14:paraId="52FA8256" w14:textId="042D3F68" w:rsidR="00F84DA7" w:rsidRPr="00F84DA7" w:rsidRDefault="00C7586E" w:rsidP="00BF3C59">
            <w:pPr>
              <w:rPr>
                <w:rFonts w:asciiTheme="minorHAnsi" w:hAnsiTheme="minorHAnsi" w:cstheme="minorHAnsi"/>
              </w:rPr>
            </w:pPr>
            <w:r w:rsidRPr="00801DB2">
              <w:fldChar w:fldCharType="begin"/>
            </w:r>
            <w:r w:rsidRPr="004269E6">
              <w:rPr>
                <w:rFonts w:asciiTheme="minorHAnsi"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186</w:t>
            </w:r>
            <w:r w:rsidRPr="00801DB2">
              <w:fldChar w:fldCharType="end"/>
            </w:r>
            <w:r w:rsidRPr="004269E6">
              <w:rPr>
                <w:rFonts w:asciiTheme="minorHAnsi" w:hAnsiTheme="minorHAnsi" w:cstheme="minorHAnsi"/>
                <w:color w:val="4F81BD" w:themeColor="accent1"/>
              </w:rPr>
              <w:t>-A</w:t>
            </w:r>
            <w:r>
              <w:rPr>
                <w:rFonts w:asciiTheme="minorHAnsi" w:hAnsiTheme="minorHAnsi" w:cstheme="minorHAnsi"/>
                <w:color w:val="4F81BD" w:themeColor="accent1"/>
              </w:rPr>
              <w:t>-RECR</w:t>
            </w:r>
          </w:p>
        </w:tc>
        <w:tc>
          <w:tcPr>
            <w:tcW w:w="7796" w:type="dxa"/>
          </w:tcPr>
          <w:p w14:paraId="6F67040B" w14:textId="08E2D7B2" w:rsidR="00F84DA7" w:rsidRPr="00843C66" w:rsidRDefault="00F84DA7" w:rsidP="00843C66">
            <w:pPr>
              <w:rPr>
                <w:rFonts w:asciiTheme="minorHAnsi" w:hAnsiTheme="minorHAnsi" w:cstheme="minorHAnsi"/>
              </w:rPr>
            </w:pPr>
            <w:r w:rsidRPr="009841DC">
              <w:rPr>
                <w:rFonts w:asciiTheme="minorHAnsi" w:hAnsiTheme="minorHAnsi" w:cstheme="minorHAnsi"/>
              </w:rPr>
              <w:t>Die</w:t>
            </w:r>
            <w:r>
              <w:rPr>
                <w:rFonts w:asciiTheme="minorHAnsi" w:hAnsiTheme="minorHAnsi" w:cstheme="minorHAnsi"/>
              </w:rPr>
              <w:t xml:space="preserve"> eRecruiting-Plattform muss je </w:t>
            </w:r>
            <w:r w:rsidR="00357A92">
              <w:rPr>
                <w:rFonts w:asciiTheme="minorHAnsi" w:hAnsiTheme="minorHAnsi" w:cstheme="minorHAnsi"/>
              </w:rPr>
              <w:t>Bewerbung</w:t>
            </w:r>
            <w:r>
              <w:rPr>
                <w:rFonts w:asciiTheme="minorHAnsi" w:hAnsiTheme="minorHAnsi" w:cstheme="minorHAnsi"/>
              </w:rPr>
              <w:t>sverfahren eine Bewerber</w:t>
            </w:r>
            <w:r w:rsidR="001A1525">
              <w:rPr>
                <w:rFonts w:asciiTheme="minorHAnsi" w:hAnsiTheme="minorHAnsi" w:cstheme="minorHAnsi"/>
              </w:rPr>
              <w:t>s</w:t>
            </w:r>
            <w:r>
              <w:rPr>
                <w:rFonts w:asciiTheme="minorHAnsi" w:hAnsiTheme="minorHAnsi" w:cstheme="minorHAnsi"/>
              </w:rPr>
              <w:t xml:space="preserve">ynopse erstellen können (vgl. Anhang </w:t>
            </w:r>
            <w:r w:rsidR="00692B39">
              <w:rPr>
                <w:rFonts w:asciiTheme="minorHAnsi" w:hAnsiTheme="minorHAnsi" w:cstheme="minorHAnsi"/>
              </w:rPr>
              <w:t>##</w:t>
            </w:r>
            <w:r>
              <w:rPr>
                <w:rFonts w:asciiTheme="minorHAnsi" w:hAnsiTheme="minorHAnsi" w:cstheme="minorHAnsi"/>
              </w:rPr>
              <w:t xml:space="preserve">), </w:t>
            </w:r>
            <w:r w:rsidR="00843C66">
              <w:rPr>
                <w:rFonts w:asciiTheme="minorHAnsi" w:hAnsiTheme="minorHAnsi" w:cstheme="minorHAnsi"/>
              </w:rPr>
              <w:t>die die Behörden in der Eignungsanalyse und Berücksichtigung der Anforderungen aus dem AGG unterstützt.</w:t>
            </w:r>
          </w:p>
        </w:tc>
      </w:tr>
      <w:tr w:rsidR="00843C66" w:rsidRPr="004269E6" w14:paraId="2866381C" w14:textId="77777777" w:rsidTr="00C7586E">
        <w:tc>
          <w:tcPr>
            <w:tcW w:w="1696" w:type="dxa"/>
          </w:tcPr>
          <w:p w14:paraId="13DC2DFA" w14:textId="01263B28" w:rsidR="00843C66" w:rsidRPr="00843C66" w:rsidRDefault="00C7586E" w:rsidP="00BF3C59">
            <w:pPr>
              <w:rPr>
                <w:rFonts w:asciiTheme="minorHAnsi" w:hAnsiTheme="minorHAnsi" w:cstheme="minorHAnsi"/>
              </w:rPr>
            </w:pPr>
            <w:r w:rsidRPr="00801DB2">
              <w:fldChar w:fldCharType="begin"/>
            </w:r>
            <w:r w:rsidRPr="004269E6">
              <w:rPr>
                <w:rFonts w:asciiTheme="minorHAnsi"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187</w:t>
            </w:r>
            <w:r w:rsidRPr="00801DB2">
              <w:fldChar w:fldCharType="end"/>
            </w:r>
            <w:r w:rsidRPr="004269E6">
              <w:rPr>
                <w:rFonts w:asciiTheme="minorHAnsi" w:hAnsiTheme="minorHAnsi" w:cstheme="minorHAnsi"/>
                <w:color w:val="4F81BD" w:themeColor="accent1"/>
              </w:rPr>
              <w:t>-A</w:t>
            </w:r>
            <w:r>
              <w:rPr>
                <w:rFonts w:asciiTheme="minorHAnsi" w:hAnsiTheme="minorHAnsi" w:cstheme="minorHAnsi"/>
                <w:color w:val="4F81BD" w:themeColor="accent1"/>
              </w:rPr>
              <w:t>-RECR</w:t>
            </w:r>
          </w:p>
        </w:tc>
        <w:tc>
          <w:tcPr>
            <w:tcW w:w="7796" w:type="dxa"/>
          </w:tcPr>
          <w:p w14:paraId="7ECB354B" w14:textId="61DF6E72" w:rsidR="00843C66" w:rsidRDefault="00843C66" w:rsidP="00BF3C59">
            <w:pPr>
              <w:rPr>
                <w:rFonts w:asciiTheme="minorHAnsi" w:hAnsiTheme="minorHAnsi" w:cstheme="minorHAnsi"/>
              </w:rPr>
            </w:pPr>
            <w:r>
              <w:rPr>
                <w:rFonts w:asciiTheme="minorHAnsi" w:hAnsiTheme="minorHAnsi" w:cstheme="minorHAnsi"/>
              </w:rPr>
              <w:t xml:space="preserve">Die eRecruiting-Plattorm muss durch die Bewerbersynopse die folgenden Übersichten enthalten und entsprechend gebildete Kategorien </w:t>
            </w:r>
            <w:r w:rsidR="004717C7">
              <w:rPr>
                <w:rFonts w:asciiTheme="minorHAnsi" w:hAnsiTheme="minorHAnsi" w:cstheme="minorHAnsi"/>
              </w:rPr>
              <w:t xml:space="preserve">visuell hervorheben können (Beispielsweise durch </w:t>
            </w:r>
            <w:r>
              <w:rPr>
                <w:rFonts w:asciiTheme="minorHAnsi" w:hAnsiTheme="minorHAnsi" w:cstheme="minorHAnsi"/>
              </w:rPr>
              <w:t>Farbschema</w:t>
            </w:r>
            <w:r w:rsidR="004717C7">
              <w:rPr>
                <w:rFonts w:asciiTheme="minorHAnsi" w:hAnsiTheme="minorHAnsi" w:cstheme="minorHAnsi"/>
              </w:rPr>
              <w:t>, Ampel, Sterne, Noten o.ä.)</w:t>
            </w:r>
            <w:r>
              <w:rPr>
                <w:rFonts w:asciiTheme="minorHAnsi" w:hAnsiTheme="minorHAnsi" w:cstheme="minorHAnsi"/>
              </w:rPr>
              <w:t>, um die Übersichtlichkeit zu steigern:</w:t>
            </w:r>
          </w:p>
          <w:p w14:paraId="523129D8" w14:textId="23B50594" w:rsidR="00843C66" w:rsidRDefault="00843C66" w:rsidP="00843C66">
            <w:pPr>
              <w:pStyle w:val="Listenabsatz"/>
              <w:numPr>
                <w:ilvl w:val="0"/>
                <w:numId w:val="119"/>
              </w:numPr>
              <w:rPr>
                <w:rFonts w:asciiTheme="minorHAnsi" w:hAnsiTheme="minorHAnsi" w:cstheme="minorHAnsi"/>
              </w:rPr>
            </w:pPr>
            <w:r w:rsidRPr="00843C66">
              <w:rPr>
                <w:rFonts w:asciiTheme="minorHAnsi" w:hAnsiTheme="minorHAnsi" w:cstheme="minorHAnsi"/>
              </w:rPr>
              <w:t>Bewerbende</w:t>
            </w:r>
            <w:r>
              <w:rPr>
                <w:rFonts w:asciiTheme="minorHAnsi" w:hAnsiTheme="minorHAnsi" w:cstheme="minorHAnsi"/>
              </w:rPr>
              <w:t>,</w:t>
            </w:r>
            <w:r w:rsidRPr="00843C66">
              <w:rPr>
                <w:rFonts w:asciiTheme="minorHAnsi" w:hAnsiTheme="minorHAnsi" w:cstheme="minorHAnsi"/>
              </w:rPr>
              <w:t xml:space="preserve"> die </w:t>
            </w:r>
            <w:r>
              <w:rPr>
                <w:rFonts w:asciiTheme="minorHAnsi" w:hAnsiTheme="minorHAnsi" w:cstheme="minorHAnsi"/>
              </w:rPr>
              <w:t>die</w:t>
            </w:r>
            <w:r w:rsidRPr="00843C66">
              <w:rPr>
                <w:rFonts w:asciiTheme="minorHAnsi" w:hAnsiTheme="minorHAnsi" w:cstheme="minorHAnsi"/>
              </w:rPr>
              <w:t xml:space="preserve"> konstitutiven und fakultativen </w:t>
            </w:r>
            <w:r>
              <w:rPr>
                <w:rFonts w:asciiTheme="minorHAnsi" w:hAnsiTheme="minorHAnsi" w:cstheme="minorHAnsi"/>
              </w:rPr>
              <w:t>Anforderunge</w:t>
            </w:r>
            <w:r w:rsidRPr="00843C66">
              <w:rPr>
                <w:rFonts w:asciiTheme="minorHAnsi" w:hAnsiTheme="minorHAnsi" w:cstheme="minorHAnsi"/>
              </w:rPr>
              <w:t>n erfüll</w:t>
            </w:r>
            <w:r>
              <w:rPr>
                <w:rFonts w:asciiTheme="minorHAnsi" w:hAnsiTheme="minorHAnsi" w:cstheme="minorHAnsi"/>
              </w:rPr>
              <w:t>en</w:t>
            </w:r>
          </w:p>
          <w:p w14:paraId="66F4D847" w14:textId="77777777" w:rsidR="00843C66" w:rsidRPr="00843C66" w:rsidRDefault="00843C66" w:rsidP="00843C66">
            <w:pPr>
              <w:pStyle w:val="Listenabsatz"/>
              <w:numPr>
                <w:ilvl w:val="0"/>
                <w:numId w:val="119"/>
              </w:numPr>
              <w:rPr>
                <w:rFonts w:asciiTheme="minorHAnsi" w:hAnsiTheme="minorHAnsi" w:cstheme="minorHAnsi"/>
              </w:rPr>
            </w:pPr>
            <w:r>
              <w:rPr>
                <w:rFonts w:asciiTheme="minorHAnsi" w:hAnsiTheme="minorHAnsi" w:cstheme="minorHAnsi"/>
              </w:rPr>
              <w:t xml:space="preserve">Bewerbende, die </w:t>
            </w:r>
            <w:r w:rsidRPr="00843C66">
              <w:rPr>
                <w:rFonts w:asciiTheme="minorHAnsi" w:hAnsiTheme="minorHAnsi" w:cstheme="minorHAnsi"/>
              </w:rPr>
              <w:t>die konstitutiven Anforderungen erfüllen</w:t>
            </w:r>
          </w:p>
          <w:p w14:paraId="44500BF3" w14:textId="77777777" w:rsidR="00843C66" w:rsidRPr="00843C66" w:rsidRDefault="00843C66" w:rsidP="00843C66">
            <w:pPr>
              <w:pStyle w:val="Listenabsatz"/>
              <w:numPr>
                <w:ilvl w:val="0"/>
                <w:numId w:val="119"/>
              </w:numPr>
              <w:rPr>
                <w:rFonts w:asciiTheme="minorHAnsi" w:hAnsiTheme="minorHAnsi" w:cstheme="minorHAnsi"/>
              </w:rPr>
            </w:pPr>
            <w:r w:rsidRPr="00843C66">
              <w:rPr>
                <w:rFonts w:asciiTheme="minorHAnsi" w:hAnsiTheme="minorHAnsi" w:cstheme="minorHAnsi"/>
              </w:rPr>
              <w:t>Bewerbende, die die konstitutiven Anforderungen nicht erfüllen</w:t>
            </w:r>
          </w:p>
          <w:p w14:paraId="00DC8EFD" w14:textId="2ACD4A10" w:rsidR="003E3CBD" w:rsidRPr="004717C7" w:rsidRDefault="00843C66" w:rsidP="004717C7">
            <w:pPr>
              <w:pStyle w:val="Listenabsatz"/>
              <w:numPr>
                <w:ilvl w:val="0"/>
                <w:numId w:val="119"/>
              </w:numPr>
              <w:rPr>
                <w:rFonts w:asciiTheme="minorHAnsi" w:hAnsiTheme="minorHAnsi" w:cstheme="minorHAnsi"/>
              </w:rPr>
            </w:pPr>
            <w:r w:rsidRPr="00843C66">
              <w:rPr>
                <w:rFonts w:asciiTheme="minorHAnsi" w:hAnsiTheme="minorHAnsi" w:cstheme="minorHAnsi"/>
              </w:rPr>
              <w:t>Bewerbende, die schwerbehindert bzw. gleichgestellt mit Schwerbehinderten sind</w:t>
            </w:r>
            <w:r>
              <w:rPr>
                <w:rFonts w:asciiTheme="minorHAnsi" w:hAnsiTheme="minorHAnsi" w:cstheme="minorHAnsi"/>
              </w:rPr>
              <w:t xml:space="preserve"> </w:t>
            </w:r>
            <w:r w:rsidR="00995B82">
              <w:rPr>
                <w:rFonts w:asciiTheme="minorHAnsi" w:hAnsiTheme="minorHAnsi" w:cstheme="minorHAnsi"/>
              </w:rPr>
              <w:t>(sofern durch Bewerbende angegeben</w:t>
            </w:r>
            <w:r w:rsidR="004717C7">
              <w:rPr>
                <w:rFonts w:asciiTheme="minorHAnsi" w:hAnsiTheme="minorHAnsi" w:cstheme="minorHAnsi"/>
              </w:rPr>
              <w:t xml:space="preserve"> oder in den Bewerbungsunterlagen ersichtlich</w:t>
            </w:r>
            <w:r w:rsidR="00995B82">
              <w:rPr>
                <w:rFonts w:asciiTheme="minorHAnsi" w:hAnsiTheme="minorHAnsi" w:cstheme="minorHAnsi"/>
              </w:rPr>
              <w:t>. Ein Pflichtfeld für diese Angabe wird nicht existieren.)</w:t>
            </w:r>
            <w:r w:rsidRPr="000715E1">
              <w:rPr>
                <w:rFonts w:asciiTheme="minorHAnsi" w:hAnsiTheme="minorHAnsi" w:cstheme="minorHAnsi"/>
              </w:rPr>
              <w:t xml:space="preserve"> </w:t>
            </w:r>
          </w:p>
        </w:tc>
      </w:tr>
      <w:tr w:rsidR="00F84DA7" w:rsidRPr="004269E6" w14:paraId="187A0BF3" w14:textId="77777777" w:rsidTr="00C7586E">
        <w:tc>
          <w:tcPr>
            <w:tcW w:w="1696" w:type="dxa"/>
          </w:tcPr>
          <w:p w14:paraId="0A7FE3A7" w14:textId="1BD7FE89" w:rsidR="00F84DA7" w:rsidRPr="00F84DA7" w:rsidRDefault="00C7586E" w:rsidP="00BF3C59">
            <w:pPr>
              <w:rPr>
                <w:rFonts w:asciiTheme="minorHAnsi" w:hAnsiTheme="minorHAnsi" w:cstheme="minorHAnsi"/>
              </w:rPr>
            </w:pPr>
            <w:r w:rsidRPr="00801DB2">
              <w:fldChar w:fldCharType="begin"/>
            </w:r>
            <w:r w:rsidRPr="004269E6">
              <w:rPr>
                <w:rFonts w:asciiTheme="minorHAnsi"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188</w:t>
            </w:r>
            <w:r w:rsidRPr="00801DB2">
              <w:fldChar w:fldCharType="end"/>
            </w:r>
            <w:r w:rsidRPr="004269E6">
              <w:rPr>
                <w:rFonts w:asciiTheme="minorHAnsi" w:hAnsiTheme="minorHAnsi" w:cstheme="minorHAnsi"/>
                <w:color w:val="4F81BD" w:themeColor="accent1"/>
              </w:rPr>
              <w:t>-</w:t>
            </w:r>
            <w:r>
              <w:rPr>
                <w:rFonts w:asciiTheme="minorHAnsi" w:hAnsiTheme="minorHAnsi" w:cstheme="minorHAnsi"/>
                <w:color w:val="4F81BD" w:themeColor="accent1"/>
              </w:rPr>
              <w:t>B-RECR</w:t>
            </w:r>
          </w:p>
        </w:tc>
        <w:tc>
          <w:tcPr>
            <w:tcW w:w="7796" w:type="dxa"/>
          </w:tcPr>
          <w:p w14:paraId="674D3869" w14:textId="26DAB6D3" w:rsidR="00F84DA7" w:rsidRPr="00F84DA7" w:rsidRDefault="00F84DA7" w:rsidP="00BF3C59">
            <w:pPr>
              <w:rPr>
                <w:rFonts w:asciiTheme="minorHAnsi" w:hAnsiTheme="minorHAnsi" w:cstheme="minorHAnsi"/>
              </w:rPr>
            </w:pPr>
            <w:r w:rsidRPr="00F84DA7">
              <w:rPr>
                <w:rFonts w:asciiTheme="minorHAnsi" w:hAnsiTheme="minorHAnsi" w:cstheme="minorHAnsi"/>
              </w:rPr>
              <w:t>D</w:t>
            </w:r>
            <w:r>
              <w:rPr>
                <w:rFonts w:asciiTheme="minorHAnsi" w:hAnsiTheme="minorHAnsi" w:cstheme="minorHAnsi"/>
              </w:rPr>
              <w:t>ie</w:t>
            </w:r>
            <w:r w:rsidRPr="00F84DA7">
              <w:rPr>
                <w:rFonts w:asciiTheme="minorHAnsi" w:hAnsiTheme="minorHAnsi" w:cstheme="minorHAnsi"/>
              </w:rPr>
              <w:t xml:space="preserve"> </w:t>
            </w:r>
            <w:r>
              <w:rPr>
                <w:rFonts w:asciiTheme="minorHAnsi" w:hAnsiTheme="minorHAnsi" w:cstheme="minorHAnsi"/>
              </w:rPr>
              <w:t>e</w:t>
            </w:r>
            <w:r w:rsidRPr="00F84DA7">
              <w:rPr>
                <w:rFonts w:asciiTheme="minorHAnsi" w:hAnsiTheme="minorHAnsi" w:cstheme="minorHAnsi"/>
              </w:rPr>
              <w:t>Recruiting-</w:t>
            </w:r>
            <w:r>
              <w:rPr>
                <w:rFonts w:asciiTheme="minorHAnsi" w:hAnsiTheme="minorHAnsi" w:cstheme="minorHAnsi"/>
              </w:rPr>
              <w:t>Plattform</w:t>
            </w:r>
            <w:r w:rsidRPr="00F84DA7">
              <w:rPr>
                <w:rFonts w:asciiTheme="minorHAnsi" w:hAnsiTheme="minorHAnsi" w:cstheme="minorHAnsi"/>
              </w:rPr>
              <w:t xml:space="preserve"> soll automatisiert </w:t>
            </w:r>
            <w:r w:rsidR="004717C7">
              <w:rPr>
                <w:rFonts w:asciiTheme="minorHAnsi" w:hAnsiTheme="minorHAnsi" w:cstheme="minorHAnsi"/>
              </w:rPr>
              <w:t>die</w:t>
            </w:r>
            <w:r w:rsidRPr="00F84DA7">
              <w:rPr>
                <w:rFonts w:asciiTheme="minorHAnsi" w:hAnsiTheme="minorHAnsi" w:cstheme="minorHAnsi"/>
              </w:rPr>
              <w:t xml:space="preserve"> Bewerbersynopse </w:t>
            </w:r>
            <w:r w:rsidR="004717C7">
              <w:rPr>
                <w:rFonts w:asciiTheme="minorHAnsi" w:hAnsiTheme="minorHAnsi" w:cstheme="minorHAnsi"/>
              </w:rPr>
              <w:t>aktualisieren.</w:t>
            </w:r>
          </w:p>
        </w:tc>
      </w:tr>
      <w:tr w:rsidR="00843C66" w:rsidRPr="004269E6" w14:paraId="0276B9E6" w14:textId="77777777" w:rsidTr="00C7586E">
        <w:tc>
          <w:tcPr>
            <w:tcW w:w="1696" w:type="dxa"/>
          </w:tcPr>
          <w:p w14:paraId="16628ADA" w14:textId="1A222064" w:rsidR="00843C66" w:rsidRPr="00F84DA7" w:rsidRDefault="00C7586E" w:rsidP="00BF3C59">
            <w:pPr>
              <w:rPr>
                <w:rFonts w:asciiTheme="minorHAnsi" w:hAnsiTheme="minorHAnsi" w:cstheme="minorHAnsi"/>
              </w:rPr>
            </w:pPr>
            <w:r w:rsidRPr="00801DB2">
              <w:fldChar w:fldCharType="begin"/>
            </w:r>
            <w:r w:rsidRPr="004269E6">
              <w:rPr>
                <w:rFonts w:asciiTheme="minorHAnsi"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189</w:t>
            </w:r>
            <w:r w:rsidRPr="00801DB2">
              <w:fldChar w:fldCharType="end"/>
            </w:r>
            <w:r w:rsidRPr="004269E6">
              <w:rPr>
                <w:rFonts w:asciiTheme="minorHAnsi" w:hAnsiTheme="minorHAnsi" w:cstheme="minorHAnsi"/>
                <w:color w:val="4F81BD" w:themeColor="accent1"/>
              </w:rPr>
              <w:t>-</w:t>
            </w:r>
            <w:r>
              <w:rPr>
                <w:rFonts w:asciiTheme="minorHAnsi" w:hAnsiTheme="minorHAnsi" w:cstheme="minorHAnsi"/>
                <w:color w:val="4F81BD" w:themeColor="accent1"/>
              </w:rPr>
              <w:t>B-RECR</w:t>
            </w:r>
          </w:p>
        </w:tc>
        <w:tc>
          <w:tcPr>
            <w:tcW w:w="7796" w:type="dxa"/>
          </w:tcPr>
          <w:p w14:paraId="23E21C41" w14:textId="77777777" w:rsidR="00843C66" w:rsidRDefault="004717C7" w:rsidP="00BF3C59">
            <w:pPr>
              <w:rPr>
                <w:rFonts w:asciiTheme="minorHAnsi" w:hAnsiTheme="minorHAnsi" w:cstheme="minorHAnsi"/>
              </w:rPr>
            </w:pPr>
            <w:r>
              <w:rPr>
                <w:rFonts w:asciiTheme="minorHAnsi" w:hAnsiTheme="minorHAnsi" w:cstheme="minorHAnsi"/>
              </w:rPr>
              <w:t>Die Bewerbersynopse soll anhand der bestehenden Metadaten des Bewerbungsverfahrens dynamisch erstellt werden können (Bsp. Bewerbungsverfahren mit 3 Fakultativen Anforderungen = zusätzliche 3 Spalten in der Synopse, Bewerbungsverfahren mit 5 Fakultativen Anforderungen = zusätzliche 5).</w:t>
            </w:r>
          </w:p>
          <w:p w14:paraId="5D759234" w14:textId="5E359AC2" w:rsidR="004717C7" w:rsidRPr="00F84DA7" w:rsidRDefault="004717C7" w:rsidP="00BF3C59">
            <w:pPr>
              <w:rPr>
                <w:rFonts w:asciiTheme="minorHAnsi" w:hAnsiTheme="minorHAnsi" w:cstheme="minorHAnsi"/>
              </w:rPr>
            </w:pPr>
            <w:r>
              <w:rPr>
                <w:rFonts w:asciiTheme="minorHAnsi" w:hAnsiTheme="minorHAnsi" w:cstheme="minorHAnsi"/>
              </w:rPr>
              <w:t>Vergleichbar ist die dynamische Bewerbersynopse mit den Funktionen „Filtern“ auf die Metadaten.</w:t>
            </w:r>
          </w:p>
        </w:tc>
      </w:tr>
      <w:tr w:rsidR="004717C7" w:rsidRPr="004269E6" w14:paraId="48F1C379" w14:textId="77777777" w:rsidTr="00C7586E">
        <w:tc>
          <w:tcPr>
            <w:tcW w:w="1696" w:type="dxa"/>
          </w:tcPr>
          <w:p w14:paraId="169EEBB4" w14:textId="77777777" w:rsidR="004717C7" w:rsidRPr="00801DB2" w:rsidRDefault="004717C7" w:rsidP="00BF3C59"/>
        </w:tc>
        <w:tc>
          <w:tcPr>
            <w:tcW w:w="7796" w:type="dxa"/>
          </w:tcPr>
          <w:p w14:paraId="0C535D04" w14:textId="77777777" w:rsidR="004717C7" w:rsidRDefault="004717C7" w:rsidP="00BF3C59">
            <w:pPr>
              <w:rPr>
                <w:rFonts w:asciiTheme="minorHAnsi" w:hAnsiTheme="minorHAnsi" w:cstheme="minorHAnsi"/>
              </w:rPr>
            </w:pPr>
            <w:r>
              <w:rPr>
                <w:rFonts w:asciiTheme="minorHAnsi" w:hAnsiTheme="minorHAnsi" w:cstheme="minorHAnsi"/>
              </w:rPr>
              <w:t>Die Bewerbersynopse soll auf die entsprechende Rolle des Nutzers eingeschränkt werden.</w:t>
            </w:r>
          </w:p>
          <w:p w14:paraId="69C51634" w14:textId="477915DC" w:rsidR="004717C7" w:rsidRDefault="004717C7" w:rsidP="00BF3C59">
            <w:pPr>
              <w:rPr>
                <w:rFonts w:asciiTheme="minorHAnsi" w:hAnsiTheme="minorHAnsi" w:cstheme="minorHAnsi"/>
              </w:rPr>
            </w:pPr>
            <w:r>
              <w:rPr>
                <w:rFonts w:asciiTheme="minorHAnsi" w:hAnsiTheme="minorHAnsi" w:cstheme="minorHAnsi"/>
              </w:rPr>
              <w:t>Hierzu zählt, dass z.B. der Zugriff auf die Synopse (Anzeige) erst besteht, wenn die Rolle in einem etwaigen Prozessschritt ist oder auch, dass einzelne Datenfelder für die Rolle nicht sichtbar sind.</w:t>
            </w:r>
          </w:p>
        </w:tc>
      </w:tr>
      <w:tr w:rsidR="004717C7" w:rsidRPr="004269E6" w14:paraId="5F6933E1" w14:textId="77777777" w:rsidTr="00C7586E">
        <w:tc>
          <w:tcPr>
            <w:tcW w:w="1696" w:type="dxa"/>
          </w:tcPr>
          <w:p w14:paraId="0EB42076" w14:textId="77777777" w:rsidR="004717C7" w:rsidRPr="00801DB2" w:rsidRDefault="004717C7" w:rsidP="00BF3C59"/>
        </w:tc>
        <w:tc>
          <w:tcPr>
            <w:tcW w:w="7796" w:type="dxa"/>
          </w:tcPr>
          <w:p w14:paraId="2F4E06D7" w14:textId="787CA8F2" w:rsidR="004717C7" w:rsidRDefault="004717C7" w:rsidP="00BF3C59">
            <w:pPr>
              <w:rPr>
                <w:rFonts w:asciiTheme="minorHAnsi" w:hAnsiTheme="minorHAnsi" w:cstheme="minorHAnsi"/>
              </w:rPr>
            </w:pPr>
            <w:r>
              <w:rPr>
                <w:rFonts w:asciiTheme="minorHAnsi" w:hAnsiTheme="minorHAnsi" w:cstheme="minorHAnsi"/>
              </w:rPr>
              <w:t>Die Bewerbersynopse soll von dem Bearbeiter individuell strukturiert werden können. Hierzu zählen insbesondere das Verschieben von Spalten, das ein-/ausblenden von Spalten o.ä.</w:t>
            </w:r>
          </w:p>
        </w:tc>
      </w:tr>
    </w:tbl>
    <w:p w14:paraId="06CBF9CB" w14:textId="0A4B1EA6" w:rsidR="00423AEA" w:rsidRDefault="00423AEA" w:rsidP="002F2102"/>
    <w:p w14:paraId="321655C5" w14:textId="77777777" w:rsidR="009678D9" w:rsidRPr="004269E6" w:rsidRDefault="009678D9" w:rsidP="002F2102">
      <w:pPr>
        <w:pStyle w:val="berschrift3"/>
      </w:pPr>
      <w:bookmarkStart w:id="493" w:name="_Ref189204558"/>
      <w:bookmarkStart w:id="494" w:name="_Toc222998483"/>
      <w:bookmarkStart w:id="495" w:name="_Ref209096605"/>
      <w:bookmarkStart w:id="496" w:name="_Ref189233907"/>
      <w:r w:rsidRPr="004269E6">
        <w:t>Bewerbungsmanagement</w:t>
      </w:r>
      <w:bookmarkEnd w:id="493"/>
      <w:bookmarkEnd w:id="494"/>
    </w:p>
    <w:p w14:paraId="1DE5279B" w14:textId="71380592" w:rsidR="009678D9" w:rsidRPr="004269E6" w:rsidRDefault="009678D9" w:rsidP="002F2102">
      <w:r w:rsidRPr="004269E6">
        <w:t xml:space="preserve">Die eRecruiting-Plattform unterstützt die Bedarfsträger bei allen Prozessen zur Sichtung und Bewertung von Bewerbungen, bei der Nachreichung einzelner Informationen und </w:t>
      </w:r>
      <w:r w:rsidR="003D1A15">
        <w:t>Unterlagen</w:t>
      </w:r>
      <w:r w:rsidRPr="004269E6">
        <w:t>, bei der Terminplanung und letztlich der Entscheidungsfindung</w:t>
      </w:r>
      <w:r w:rsidR="003D1A15">
        <w:t xml:space="preserve"> bzw. </w:t>
      </w:r>
      <w:r w:rsidRPr="004269E6">
        <w:t xml:space="preserve">Auswahl (Einstellung, Ablehnung, Zurückstellung) von Bewerbenden. In allen Prozessschritten bzw. Tätigkeitsbereichen kann es zudem zur wechselseitigen Kommunikation kommen. Die Anforderungen an diese wechselseitige Kommunikation sind gesammelt gelistet in Kapitel </w:t>
      </w:r>
      <w:r w:rsidRPr="004269E6">
        <w:fldChar w:fldCharType="begin"/>
      </w:r>
      <w:r w:rsidRPr="004269E6">
        <w:instrText xml:space="preserve"> REF _Ref206059225 \r \h </w:instrText>
      </w:r>
      <w:r w:rsidR="002F2102">
        <w:instrText xml:space="preserve"> \* MERGEFORMAT </w:instrText>
      </w:r>
      <w:r w:rsidRPr="004269E6">
        <w:fldChar w:fldCharType="separate"/>
      </w:r>
      <w:r w:rsidR="00A30EE8">
        <w:t>3.10</w:t>
      </w:r>
      <w:r w:rsidRPr="004269E6">
        <w:fldChar w:fldCharType="end"/>
      </w:r>
      <w:r w:rsidRPr="004269E6">
        <w:t>.</w:t>
      </w:r>
    </w:p>
    <w:p w14:paraId="1CB48B6B" w14:textId="54D0C17A" w:rsidR="00ED4E27" w:rsidRPr="004269E6" w:rsidRDefault="00ED4E27" w:rsidP="002F2102">
      <w:r>
        <w:t xml:space="preserve">Es wird erwartet, dass die in den nachfolgenden Abschnitten definierten Anforderungen (sachlogisch) aus dem Team-Bereich (Kapitel </w:t>
      </w:r>
      <w:r>
        <w:fldChar w:fldCharType="begin"/>
      </w:r>
      <w:r>
        <w:instrText xml:space="preserve"> REF _Ref212633889 \r \h </w:instrText>
      </w:r>
      <w:r>
        <w:fldChar w:fldCharType="separate"/>
      </w:r>
      <w:r w:rsidR="00A30EE8">
        <w:t>3.5.1</w:t>
      </w:r>
      <w:r>
        <w:fldChar w:fldCharType="end"/>
      </w:r>
      <w:r>
        <w:t xml:space="preserve">) und/oder dem Projektraum heraus (Kapitel </w:t>
      </w:r>
      <w:r>
        <w:fldChar w:fldCharType="begin"/>
      </w:r>
      <w:r>
        <w:instrText xml:space="preserve"> REF _Ref212633891 \r \h </w:instrText>
      </w:r>
      <w:r>
        <w:fldChar w:fldCharType="separate"/>
      </w:r>
      <w:r w:rsidR="00A30EE8">
        <w:t>3.5.2</w:t>
      </w:r>
      <w:r>
        <w:fldChar w:fldCharType="end"/>
      </w:r>
      <w:r>
        <w:t>) nutzbar sind.</w:t>
      </w:r>
    </w:p>
    <w:p w14:paraId="2F8CEB80" w14:textId="6280A5A5" w:rsidR="0092526D" w:rsidRPr="004269E6" w:rsidRDefault="0092526D" w:rsidP="002F2102">
      <w:pPr>
        <w:pStyle w:val="berschrift4"/>
      </w:pPr>
      <w:bookmarkStart w:id="497" w:name="_Toc222998484"/>
      <w:r w:rsidRPr="004269E6">
        <w:t>Bewerbungseingang beobachten und verwalten</w:t>
      </w:r>
      <w:bookmarkEnd w:id="497"/>
    </w:p>
    <w:tbl>
      <w:tblPr>
        <w:tblStyle w:val="Tabellenraster"/>
        <w:tblW w:w="9492" w:type="dxa"/>
        <w:tblLook w:val="04A0" w:firstRow="1" w:lastRow="0" w:firstColumn="1" w:lastColumn="0" w:noHBand="0" w:noVBand="1"/>
      </w:tblPr>
      <w:tblGrid>
        <w:gridCol w:w="1696"/>
        <w:gridCol w:w="7796"/>
      </w:tblGrid>
      <w:tr w:rsidR="0092526D" w:rsidRPr="004269E6" w14:paraId="35F2D77F" w14:textId="77777777" w:rsidTr="00C7586E">
        <w:tc>
          <w:tcPr>
            <w:tcW w:w="1696" w:type="dxa"/>
            <w:tcBorders>
              <w:top w:val="single" w:sz="4" w:space="0" w:color="auto"/>
              <w:left w:val="single" w:sz="4" w:space="0" w:color="auto"/>
              <w:bottom w:val="single" w:sz="4" w:space="0" w:color="auto"/>
              <w:right w:val="single" w:sz="4" w:space="0" w:color="auto"/>
            </w:tcBorders>
            <w:hideMark/>
          </w:tcPr>
          <w:p w14:paraId="4C334A57" w14:textId="77777777" w:rsidR="0092526D" w:rsidRPr="004269E6" w:rsidRDefault="0092526D" w:rsidP="002F2102">
            <w:pPr>
              <w:rPr>
                <w:rFonts w:asciiTheme="minorHAnsi" w:hAnsiTheme="minorHAnsi" w:cstheme="minorHAnsi"/>
              </w:rPr>
            </w:pPr>
            <w:r w:rsidRPr="004269E6">
              <w:rPr>
                <w:rFonts w:asciiTheme="minorHAnsi" w:eastAsia="Arial" w:hAnsiTheme="minorHAnsi" w:cstheme="minorHAnsi"/>
              </w:rPr>
              <w:t>ID</w:t>
            </w:r>
          </w:p>
        </w:tc>
        <w:tc>
          <w:tcPr>
            <w:tcW w:w="7796" w:type="dxa"/>
            <w:tcBorders>
              <w:top w:val="single" w:sz="4" w:space="0" w:color="auto"/>
              <w:left w:val="single" w:sz="4" w:space="0" w:color="auto"/>
              <w:bottom w:val="single" w:sz="4" w:space="0" w:color="auto"/>
              <w:right w:val="single" w:sz="4" w:space="0" w:color="auto"/>
            </w:tcBorders>
            <w:hideMark/>
          </w:tcPr>
          <w:p w14:paraId="66B7D853" w14:textId="77777777" w:rsidR="0092526D" w:rsidRPr="004269E6" w:rsidRDefault="0092526D" w:rsidP="002F2102">
            <w:pPr>
              <w:rPr>
                <w:rFonts w:asciiTheme="minorHAnsi" w:hAnsiTheme="minorHAnsi" w:cstheme="minorHAnsi"/>
              </w:rPr>
            </w:pPr>
            <w:r w:rsidRPr="004269E6">
              <w:rPr>
                <w:rFonts w:asciiTheme="minorHAnsi" w:eastAsia="Arial" w:hAnsiTheme="minorHAnsi" w:cstheme="minorHAnsi"/>
              </w:rPr>
              <w:t>Anforderung</w:t>
            </w:r>
          </w:p>
        </w:tc>
      </w:tr>
      <w:tr w:rsidR="0092526D" w:rsidRPr="004269E6" w14:paraId="54A353F7" w14:textId="77777777" w:rsidTr="00C7586E">
        <w:tc>
          <w:tcPr>
            <w:tcW w:w="1696" w:type="dxa"/>
            <w:tcBorders>
              <w:top w:val="single" w:sz="4" w:space="0" w:color="auto"/>
              <w:left w:val="single" w:sz="4" w:space="0" w:color="auto"/>
              <w:bottom w:val="single" w:sz="4" w:space="0" w:color="auto"/>
              <w:right w:val="single" w:sz="4" w:space="0" w:color="auto"/>
            </w:tcBorders>
          </w:tcPr>
          <w:p w14:paraId="4041F9D4" w14:textId="408E8FE4" w:rsidR="0092526D" w:rsidRPr="004269E6" w:rsidRDefault="00631D8F" w:rsidP="002F2102">
            <w:pPr>
              <w:rPr>
                <w:rFonts w:asciiTheme="minorHAnsi" w:hAnsiTheme="minorHAnsi" w:cstheme="minorHAnsi"/>
                <w:color w:val="4F81BD" w:themeColor="accent1"/>
              </w:rPr>
            </w:pPr>
            <w:r w:rsidRPr="00265605">
              <w:fldChar w:fldCharType="begin"/>
            </w:r>
            <w:r w:rsidRPr="004269E6">
              <w:rPr>
                <w:rFonts w:asciiTheme="minorHAnsi" w:hAnsiTheme="minorHAnsi" w:cstheme="minorHAnsi"/>
                <w:color w:val="4F81BD" w:themeColor="accent1"/>
              </w:rPr>
              <w:instrText xml:space="preserve"> SEQ ID \#000 </w:instrText>
            </w:r>
            <w:r w:rsidRPr="00265605">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190</w:t>
            </w:r>
            <w:r w:rsidRPr="00265605">
              <w:fldChar w:fldCharType="end"/>
            </w:r>
            <w:r w:rsidR="0092526D" w:rsidRPr="004269E6">
              <w:rPr>
                <w:rFonts w:asciiTheme="minorHAnsi" w:hAnsiTheme="minorHAnsi" w:cstheme="minorHAnsi"/>
                <w:color w:val="4F81BD" w:themeColor="accent1"/>
              </w:rPr>
              <w:t>-A</w:t>
            </w:r>
            <w:r w:rsidR="00C7586E">
              <w:rPr>
                <w:rFonts w:asciiTheme="minorHAnsi" w:hAnsiTheme="minorHAnsi" w:cstheme="minorHAnsi"/>
                <w:color w:val="4F81BD" w:themeColor="accent1"/>
              </w:rPr>
              <w:t>-RECR</w:t>
            </w:r>
          </w:p>
        </w:tc>
        <w:tc>
          <w:tcPr>
            <w:tcW w:w="7796" w:type="dxa"/>
            <w:tcBorders>
              <w:top w:val="single" w:sz="4" w:space="0" w:color="auto"/>
              <w:left w:val="single" w:sz="4" w:space="0" w:color="auto"/>
              <w:bottom w:val="single" w:sz="4" w:space="0" w:color="auto"/>
              <w:right w:val="single" w:sz="4" w:space="0" w:color="auto"/>
            </w:tcBorders>
          </w:tcPr>
          <w:p w14:paraId="3E1A19ED" w14:textId="4CF56770" w:rsidR="0092526D" w:rsidRPr="004269E6" w:rsidRDefault="0092526D" w:rsidP="002F2102">
            <w:pPr>
              <w:rPr>
                <w:rFonts w:asciiTheme="minorHAnsi" w:hAnsiTheme="minorHAnsi" w:cstheme="minorHAnsi"/>
              </w:rPr>
            </w:pPr>
            <w:r w:rsidRPr="004269E6">
              <w:rPr>
                <w:rFonts w:asciiTheme="minorHAnsi" w:hAnsiTheme="minorHAnsi" w:cstheme="minorHAnsi"/>
              </w:rPr>
              <w:t xml:space="preserve">Die eRecruiting-Plattform muss </w:t>
            </w:r>
            <w:r w:rsidR="00317317">
              <w:rPr>
                <w:rFonts w:asciiTheme="minorHAnsi" w:hAnsiTheme="minorHAnsi" w:cstheme="minorHAnsi"/>
              </w:rPr>
              <w:t>den Bedarfsträgern</w:t>
            </w:r>
            <w:r w:rsidRPr="004269E6">
              <w:rPr>
                <w:rFonts w:asciiTheme="minorHAnsi" w:hAnsiTheme="minorHAnsi" w:cstheme="minorHAnsi"/>
              </w:rPr>
              <w:t xml:space="preserve"> ermöglichen, für eine Stellenausschreibung eingegangene Bewerbungen nach einzelnen Kriterien</w:t>
            </w:r>
            <w:r w:rsidR="001641CE">
              <w:rPr>
                <w:rFonts w:asciiTheme="minorHAnsi" w:hAnsiTheme="minorHAnsi" w:cstheme="minorHAnsi"/>
              </w:rPr>
              <w:t xml:space="preserve"> oder </w:t>
            </w:r>
            <w:r w:rsidRPr="004269E6">
              <w:rPr>
                <w:rFonts w:asciiTheme="minorHAnsi" w:hAnsiTheme="minorHAnsi" w:cstheme="minorHAnsi"/>
              </w:rPr>
              <w:t xml:space="preserve">Anforderungen </w:t>
            </w:r>
            <w:r w:rsidR="00317317">
              <w:rPr>
                <w:rFonts w:asciiTheme="minorHAnsi" w:hAnsiTheme="minorHAnsi" w:cstheme="minorHAnsi"/>
              </w:rPr>
              <w:t>zu suchen</w:t>
            </w:r>
            <w:r w:rsidRPr="004269E6">
              <w:rPr>
                <w:rFonts w:asciiTheme="minorHAnsi" w:hAnsiTheme="minorHAnsi" w:cstheme="minorHAnsi"/>
              </w:rPr>
              <w:t xml:space="preserve">, </w:t>
            </w:r>
            <w:r w:rsidR="00317317">
              <w:rPr>
                <w:rFonts w:asciiTheme="minorHAnsi" w:hAnsiTheme="minorHAnsi" w:cstheme="minorHAnsi"/>
              </w:rPr>
              <w:t xml:space="preserve">zu </w:t>
            </w:r>
            <w:r w:rsidRPr="004269E6">
              <w:rPr>
                <w:rFonts w:asciiTheme="minorHAnsi" w:hAnsiTheme="minorHAnsi" w:cstheme="minorHAnsi"/>
              </w:rPr>
              <w:t>sortie</w:t>
            </w:r>
            <w:r w:rsidR="00317317">
              <w:rPr>
                <w:rFonts w:asciiTheme="minorHAnsi" w:hAnsiTheme="minorHAnsi" w:cstheme="minorHAnsi"/>
              </w:rPr>
              <w:t>ren, oder zu filter</w:t>
            </w:r>
            <w:r w:rsidR="00854127">
              <w:rPr>
                <w:rFonts w:asciiTheme="minorHAnsi" w:hAnsiTheme="minorHAnsi" w:cstheme="minorHAnsi"/>
              </w:rPr>
              <w:t>n</w:t>
            </w:r>
            <w:r w:rsidRPr="004269E6">
              <w:rPr>
                <w:rFonts w:asciiTheme="minorHAnsi" w:hAnsiTheme="minorHAnsi" w:cstheme="minorHAnsi"/>
              </w:rPr>
              <w:t>.</w:t>
            </w:r>
          </w:p>
          <w:p w14:paraId="0A615FC2" w14:textId="77777777" w:rsidR="0092526D" w:rsidRPr="004269E6" w:rsidRDefault="0092526D" w:rsidP="002F2102">
            <w:pPr>
              <w:rPr>
                <w:rFonts w:asciiTheme="minorHAnsi" w:hAnsiTheme="minorHAnsi" w:cstheme="minorHAnsi"/>
              </w:rPr>
            </w:pPr>
            <w:r w:rsidRPr="004269E6">
              <w:rPr>
                <w:rFonts w:asciiTheme="minorHAnsi" w:hAnsiTheme="minorHAnsi" w:cstheme="minorHAnsi"/>
              </w:rPr>
              <w:t>Auf diese Weise kann sichergestellt werden, dass die Bedarfsträger Prioritäten in der Bearbeitung festlegen, so dass zuerst (oder zuletzt) alle Bewerbenden geprüft werden, die ein gewisses Kriterium erfüllen (oder nicht erfüllen).</w:t>
            </w:r>
          </w:p>
        </w:tc>
      </w:tr>
      <w:tr w:rsidR="0092526D" w:rsidRPr="004269E6" w14:paraId="1EB9BEC8" w14:textId="77777777" w:rsidTr="00C7586E">
        <w:tc>
          <w:tcPr>
            <w:tcW w:w="1696" w:type="dxa"/>
            <w:hideMark/>
          </w:tcPr>
          <w:p w14:paraId="32D8B525" w14:textId="4ED0A36A" w:rsidR="0092526D" w:rsidRPr="004269E6" w:rsidRDefault="00631D8F" w:rsidP="002F2102">
            <w:pPr>
              <w:rPr>
                <w:rFonts w:asciiTheme="minorHAnsi" w:hAnsiTheme="minorHAnsi" w:cstheme="minorHAnsi"/>
                <w:color w:val="4F81BD" w:themeColor="accent1"/>
              </w:rPr>
            </w:pPr>
            <w:r w:rsidRPr="00265605">
              <w:fldChar w:fldCharType="begin"/>
            </w:r>
            <w:r w:rsidRPr="004269E6">
              <w:rPr>
                <w:rFonts w:asciiTheme="minorHAnsi" w:hAnsiTheme="minorHAnsi" w:cstheme="minorHAnsi"/>
                <w:color w:val="4F81BD" w:themeColor="accent1"/>
              </w:rPr>
              <w:instrText xml:space="preserve"> SEQ ID \#000 </w:instrText>
            </w:r>
            <w:r w:rsidRPr="00265605">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191</w:t>
            </w:r>
            <w:r w:rsidRPr="00265605">
              <w:fldChar w:fldCharType="end"/>
            </w:r>
            <w:r w:rsidR="0092526D" w:rsidRPr="004269E6">
              <w:rPr>
                <w:rFonts w:asciiTheme="minorHAnsi" w:hAnsiTheme="minorHAnsi" w:cstheme="minorHAnsi"/>
                <w:color w:val="4F81BD" w:themeColor="accent1"/>
              </w:rPr>
              <w:t>-B</w:t>
            </w:r>
            <w:r w:rsidR="00C7586E">
              <w:rPr>
                <w:rFonts w:asciiTheme="minorHAnsi" w:hAnsiTheme="minorHAnsi" w:cstheme="minorHAnsi"/>
                <w:color w:val="4F81BD" w:themeColor="accent1"/>
              </w:rPr>
              <w:t>-RECR</w:t>
            </w:r>
          </w:p>
        </w:tc>
        <w:tc>
          <w:tcPr>
            <w:tcW w:w="7796" w:type="dxa"/>
          </w:tcPr>
          <w:p w14:paraId="3EAA1A24" w14:textId="69EFA870" w:rsidR="0092526D" w:rsidRPr="004269E6" w:rsidRDefault="0092526D" w:rsidP="002F2102">
            <w:pPr>
              <w:rPr>
                <w:rFonts w:asciiTheme="minorHAnsi" w:hAnsiTheme="minorHAnsi" w:cstheme="minorHAnsi"/>
              </w:rPr>
            </w:pPr>
            <w:r w:rsidRPr="004269E6">
              <w:rPr>
                <w:rFonts w:asciiTheme="minorHAnsi" w:hAnsiTheme="minorHAnsi" w:cstheme="minorHAnsi"/>
              </w:rPr>
              <w:t xml:space="preserve">Die eRecruiting-Plattform soll </w:t>
            </w:r>
            <w:r w:rsidR="00317317">
              <w:rPr>
                <w:rFonts w:asciiTheme="minorHAnsi" w:hAnsiTheme="minorHAnsi" w:cstheme="minorHAnsi"/>
              </w:rPr>
              <w:t>den Bedarfsträgern</w:t>
            </w:r>
            <w:r w:rsidRPr="004269E6">
              <w:rPr>
                <w:rFonts w:asciiTheme="minorHAnsi" w:hAnsiTheme="minorHAnsi" w:cstheme="minorHAnsi"/>
              </w:rPr>
              <w:t xml:space="preserve"> ermöglichen, </w:t>
            </w:r>
            <w:r w:rsidR="00317317">
              <w:rPr>
                <w:rFonts w:asciiTheme="minorHAnsi" w:hAnsiTheme="minorHAnsi" w:cstheme="minorHAnsi"/>
              </w:rPr>
              <w:t>den</w:t>
            </w:r>
            <w:r w:rsidRPr="004269E6">
              <w:rPr>
                <w:rFonts w:asciiTheme="minorHAnsi" w:hAnsiTheme="minorHAnsi" w:cstheme="minorHAnsi"/>
              </w:rPr>
              <w:t xml:space="preserve"> Fortschritt von </w:t>
            </w:r>
            <w:r>
              <w:rPr>
                <w:rFonts w:asciiTheme="minorHAnsi" w:hAnsiTheme="minorHAnsi" w:cstheme="minorHAnsi"/>
              </w:rPr>
              <w:t>Bewerbung</w:t>
            </w:r>
            <w:r w:rsidR="006110CF">
              <w:rPr>
                <w:rFonts w:asciiTheme="minorHAnsi" w:hAnsiTheme="minorHAnsi" w:cstheme="minorHAnsi"/>
              </w:rPr>
              <w:t>en</w:t>
            </w:r>
            <w:r w:rsidRPr="004269E6">
              <w:rPr>
                <w:rFonts w:asciiTheme="minorHAnsi" w:hAnsiTheme="minorHAnsi" w:cstheme="minorHAnsi"/>
              </w:rPr>
              <w:t xml:space="preserve"> </w:t>
            </w:r>
            <w:r w:rsidR="00317317">
              <w:rPr>
                <w:rFonts w:asciiTheme="minorHAnsi" w:hAnsiTheme="minorHAnsi" w:cstheme="minorHAnsi"/>
              </w:rPr>
              <w:t xml:space="preserve">zu </w:t>
            </w:r>
            <w:r w:rsidRPr="004269E6">
              <w:rPr>
                <w:rFonts w:asciiTheme="minorHAnsi" w:hAnsiTheme="minorHAnsi" w:cstheme="minorHAnsi"/>
              </w:rPr>
              <w:t>überwach</w:t>
            </w:r>
            <w:r w:rsidR="00317317">
              <w:rPr>
                <w:rFonts w:asciiTheme="minorHAnsi" w:hAnsiTheme="minorHAnsi" w:cstheme="minorHAnsi"/>
              </w:rPr>
              <w:t>en</w:t>
            </w:r>
            <w:r w:rsidRPr="004269E6">
              <w:rPr>
                <w:rFonts w:asciiTheme="minorHAnsi" w:hAnsiTheme="minorHAnsi" w:cstheme="minorHAnsi"/>
              </w:rPr>
              <w:t>, sodass ersichtlich wird, wie viele Bewerbungen in Prüfung sind oder abschließend geprüft wurden.</w:t>
            </w:r>
          </w:p>
        </w:tc>
      </w:tr>
      <w:tr w:rsidR="0092526D" w:rsidRPr="004269E6" w14:paraId="5137EED1" w14:textId="77777777" w:rsidTr="00C7586E">
        <w:tc>
          <w:tcPr>
            <w:tcW w:w="1696" w:type="dxa"/>
          </w:tcPr>
          <w:p w14:paraId="56D8C11E" w14:textId="48E71146" w:rsidR="0092526D" w:rsidRPr="004269E6" w:rsidRDefault="00631D8F" w:rsidP="002F2102">
            <w:pPr>
              <w:rPr>
                <w:rFonts w:asciiTheme="minorHAnsi" w:hAnsiTheme="minorHAnsi" w:cstheme="minorHAnsi"/>
                <w:color w:val="4F81BD" w:themeColor="accent1"/>
              </w:rPr>
            </w:pPr>
            <w:r w:rsidRPr="00265605">
              <w:fldChar w:fldCharType="begin"/>
            </w:r>
            <w:r w:rsidRPr="004269E6">
              <w:rPr>
                <w:rFonts w:asciiTheme="minorHAnsi" w:hAnsiTheme="minorHAnsi" w:cstheme="minorHAnsi"/>
                <w:color w:val="4F81BD" w:themeColor="accent1"/>
              </w:rPr>
              <w:instrText xml:space="preserve"> SEQ ID \#000 </w:instrText>
            </w:r>
            <w:r w:rsidRPr="00265605">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192</w:t>
            </w:r>
            <w:r w:rsidRPr="00265605">
              <w:fldChar w:fldCharType="end"/>
            </w:r>
            <w:r w:rsidR="00C7586E" w:rsidRPr="004269E6">
              <w:rPr>
                <w:rFonts w:asciiTheme="minorHAnsi" w:hAnsiTheme="minorHAnsi" w:cstheme="minorHAnsi"/>
                <w:color w:val="4F81BD" w:themeColor="accent1"/>
              </w:rPr>
              <w:t>-</w:t>
            </w:r>
            <w:r w:rsidR="00C7586E">
              <w:rPr>
                <w:rFonts w:asciiTheme="minorHAnsi" w:hAnsiTheme="minorHAnsi" w:cstheme="minorHAnsi"/>
                <w:color w:val="4F81BD" w:themeColor="accent1"/>
              </w:rPr>
              <w:t>B-RECR</w:t>
            </w:r>
          </w:p>
        </w:tc>
        <w:tc>
          <w:tcPr>
            <w:tcW w:w="7796" w:type="dxa"/>
          </w:tcPr>
          <w:p w14:paraId="54757A28" w14:textId="27250098" w:rsidR="0092526D" w:rsidRPr="004269E6" w:rsidRDefault="0092526D" w:rsidP="002F2102">
            <w:pPr>
              <w:rPr>
                <w:rFonts w:asciiTheme="minorHAnsi" w:hAnsiTheme="minorHAnsi" w:cstheme="minorHAnsi"/>
              </w:rPr>
            </w:pPr>
            <w:r w:rsidRPr="004269E6">
              <w:rPr>
                <w:rFonts w:asciiTheme="minorHAnsi" w:hAnsiTheme="minorHAnsi" w:cstheme="minorHAnsi"/>
              </w:rPr>
              <w:t xml:space="preserve">Die eRecruiting-Plattform soll </w:t>
            </w:r>
            <w:r w:rsidR="00317317">
              <w:rPr>
                <w:rFonts w:asciiTheme="minorHAnsi" w:hAnsiTheme="minorHAnsi" w:cstheme="minorHAnsi"/>
              </w:rPr>
              <w:t>den Bedarfsträgern</w:t>
            </w:r>
            <w:r w:rsidRPr="004269E6">
              <w:rPr>
                <w:rFonts w:asciiTheme="minorHAnsi" w:hAnsiTheme="minorHAnsi" w:cstheme="minorHAnsi"/>
              </w:rPr>
              <w:t xml:space="preserve"> ermöglichen, innerhalb eines </w:t>
            </w:r>
            <w:r w:rsidR="00357A92">
              <w:rPr>
                <w:rFonts w:asciiTheme="minorHAnsi" w:hAnsiTheme="minorHAnsi" w:cstheme="minorHAnsi"/>
              </w:rPr>
              <w:t>Bewerbung</w:t>
            </w:r>
            <w:r w:rsidR="00075F7E">
              <w:rPr>
                <w:rFonts w:asciiTheme="minorHAnsi" w:hAnsiTheme="minorHAnsi" w:cstheme="minorHAnsi"/>
              </w:rPr>
              <w:t>sverfahrens</w:t>
            </w:r>
            <w:r w:rsidRPr="004269E6">
              <w:rPr>
                <w:rFonts w:asciiTheme="minorHAnsi" w:hAnsiTheme="minorHAnsi" w:cstheme="minorHAnsi"/>
              </w:rPr>
              <w:t xml:space="preserve"> einzelne Bewerbung</w:t>
            </w:r>
            <w:r w:rsidR="006110CF">
              <w:rPr>
                <w:rFonts w:asciiTheme="minorHAnsi" w:hAnsiTheme="minorHAnsi" w:cstheme="minorHAnsi"/>
              </w:rPr>
              <w:t>en</w:t>
            </w:r>
            <w:r w:rsidRPr="004269E6">
              <w:rPr>
                <w:rFonts w:asciiTheme="minorHAnsi" w:hAnsiTheme="minorHAnsi" w:cstheme="minorHAnsi"/>
              </w:rPr>
              <w:t xml:space="preserve"> selektiv </w:t>
            </w:r>
            <w:r w:rsidR="00317317">
              <w:rPr>
                <w:rFonts w:asciiTheme="minorHAnsi" w:hAnsiTheme="minorHAnsi" w:cstheme="minorHAnsi"/>
              </w:rPr>
              <w:t xml:space="preserve">zu </w:t>
            </w:r>
            <w:r w:rsidRPr="004269E6">
              <w:rPr>
                <w:rFonts w:asciiTheme="minorHAnsi" w:hAnsiTheme="minorHAnsi" w:cstheme="minorHAnsi"/>
              </w:rPr>
              <w:t>bearbeite</w:t>
            </w:r>
            <w:r w:rsidR="00317317">
              <w:rPr>
                <w:rFonts w:asciiTheme="minorHAnsi" w:hAnsiTheme="minorHAnsi" w:cstheme="minorHAnsi"/>
              </w:rPr>
              <w:t>n</w:t>
            </w:r>
            <w:r w:rsidRPr="004269E6">
              <w:rPr>
                <w:rFonts w:asciiTheme="minorHAnsi" w:hAnsiTheme="minorHAnsi" w:cstheme="minorHAnsi"/>
              </w:rPr>
              <w:t>.</w:t>
            </w:r>
          </w:p>
          <w:p w14:paraId="39DC3DB4" w14:textId="12EEB0DF" w:rsidR="0092526D" w:rsidRPr="004269E6" w:rsidRDefault="0092526D" w:rsidP="002F2102">
            <w:pPr>
              <w:rPr>
                <w:rFonts w:asciiTheme="minorHAnsi" w:hAnsiTheme="minorHAnsi" w:cstheme="minorHAnsi"/>
              </w:rPr>
            </w:pPr>
            <w:r w:rsidRPr="004269E6">
              <w:rPr>
                <w:rFonts w:asciiTheme="minorHAnsi" w:hAnsiTheme="minorHAnsi" w:cstheme="minorHAnsi"/>
              </w:rPr>
              <w:t>Beispielsweise soll ein</w:t>
            </w:r>
            <w:r w:rsidR="00632629">
              <w:rPr>
                <w:rFonts w:asciiTheme="minorHAnsi" w:hAnsiTheme="minorHAnsi" w:cstheme="minorHAnsi"/>
              </w:rPr>
              <w:t>e</w:t>
            </w:r>
            <w:r w:rsidRPr="004269E6">
              <w:rPr>
                <w:rFonts w:asciiTheme="minorHAnsi" w:hAnsiTheme="minorHAnsi" w:cstheme="minorHAnsi"/>
              </w:rPr>
              <w:t xml:space="preserve"> für geeignet gehaltene </w:t>
            </w:r>
            <w:r w:rsidR="00632629">
              <w:rPr>
                <w:rFonts w:asciiTheme="minorHAnsi" w:hAnsiTheme="minorHAnsi" w:cstheme="minorHAnsi"/>
              </w:rPr>
              <w:t>Bewerbung</w:t>
            </w:r>
            <w:r w:rsidRPr="004269E6">
              <w:rPr>
                <w:rFonts w:asciiTheme="minorHAnsi" w:hAnsiTheme="minorHAnsi" w:cstheme="minorHAnsi"/>
              </w:rPr>
              <w:t xml:space="preserve"> zur Sichtung an die Fachabteilung übergeben werden können, wenn andere </w:t>
            </w:r>
            <w:r w:rsidR="00632629">
              <w:rPr>
                <w:rFonts w:asciiTheme="minorHAnsi" w:hAnsiTheme="minorHAnsi" w:cstheme="minorHAnsi"/>
              </w:rPr>
              <w:t>Bewerbungen</w:t>
            </w:r>
            <w:r w:rsidRPr="004269E6">
              <w:rPr>
                <w:rFonts w:asciiTheme="minorHAnsi" w:hAnsiTheme="minorHAnsi" w:cstheme="minorHAnsi"/>
              </w:rPr>
              <w:t xml:space="preserve"> noch in der Erstsichtung verbleiben.</w:t>
            </w:r>
          </w:p>
        </w:tc>
      </w:tr>
      <w:tr w:rsidR="0092526D" w:rsidRPr="004269E6" w14:paraId="03982C76" w14:textId="77777777" w:rsidTr="00C7586E">
        <w:tc>
          <w:tcPr>
            <w:tcW w:w="1696" w:type="dxa"/>
            <w:hideMark/>
          </w:tcPr>
          <w:p w14:paraId="69D1AC41" w14:textId="473774D9" w:rsidR="0092526D" w:rsidRPr="004269E6" w:rsidRDefault="00631D8F" w:rsidP="002F2102">
            <w:pPr>
              <w:rPr>
                <w:rFonts w:asciiTheme="minorHAnsi" w:hAnsiTheme="minorHAnsi" w:cstheme="minorHAnsi"/>
                <w:color w:val="4F81BD" w:themeColor="accent1"/>
              </w:rPr>
            </w:pPr>
            <w:r w:rsidRPr="00265605">
              <w:fldChar w:fldCharType="begin"/>
            </w:r>
            <w:r w:rsidRPr="004269E6">
              <w:rPr>
                <w:rFonts w:asciiTheme="minorHAnsi" w:hAnsiTheme="minorHAnsi" w:cstheme="minorHAnsi"/>
                <w:color w:val="4F81BD" w:themeColor="accent1"/>
              </w:rPr>
              <w:instrText xml:space="preserve"> SEQ ID \#000 </w:instrText>
            </w:r>
            <w:r w:rsidRPr="00265605">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193</w:t>
            </w:r>
            <w:r w:rsidRPr="00265605">
              <w:fldChar w:fldCharType="end"/>
            </w:r>
            <w:r w:rsidR="0092526D" w:rsidRPr="004269E6">
              <w:rPr>
                <w:rFonts w:asciiTheme="minorHAnsi" w:hAnsiTheme="minorHAnsi" w:cstheme="minorHAnsi"/>
                <w:color w:val="4F81BD" w:themeColor="accent1"/>
              </w:rPr>
              <w:t>-B</w:t>
            </w:r>
            <w:r w:rsidR="00C7586E">
              <w:rPr>
                <w:rFonts w:asciiTheme="minorHAnsi" w:hAnsiTheme="minorHAnsi" w:cstheme="minorHAnsi"/>
                <w:color w:val="4F81BD" w:themeColor="accent1"/>
              </w:rPr>
              <w:t>-RECR</w:t>
            </w:r>
          </w:p>
        </w:tc>
        <w:tc>
          <w:tcPr>
            <w:tcW w:w="7796" w:type="dxa"/>
          </w:tcPr>
          <w:p w14:paraId="2BCA1BC5" w14:textId="3F71D600" w:rsidR="0092526D" w:rsidRPr="004269E6" w:rsidRDefault="0092526D" w:rsidP="002F2102">
            <w:pPr>
              <w:rPr>
                <w:rFonts w:asciiTheme="minorHAnsi" w:hAnsiTheme="minorHAnsi" w:cstheme="minorHAnsi"/>
              </w:rPr>
            </w:pPr>
            <w:r w:rsidRPr="004269E6">
              <w:rPr>
                <w:rFonts w:asciiTheme="minorHAnsi" w:hAnsiTheme="minorHAnsi" w:cstheme="minorHAnsi"/>
              </w:rPr>
              <w:t xml:space="preserve">Die eRecruiting-Plattform soll </w:t>
            </w:r>
            <w:r w:rsidR="00317317">
              <w:rPr>
                <w:rFonts w:asciiTheme="minorHAnsi" w:hAnsiTheme="minorHAnsi" w:cstheme="minorHAnsi"/>
              </w:rPr>
              <w:t>den Bedarfsträgern</w:t>
            </w:r>
            <w:r w:rsidRPr="004269E6">
              <w:rPr>
                <w:rFonts w:asciiTheme="minorHAnsi" w:hAnsiTheme="minorHAnsi" w:cstheme="minorHAnsi"/>
              </w:rPr>
              <w:t xml:space="preserve"> ermöglichen, auch vor dem Eintritt von Fristen </w:t>
            </w:r>
            <w:r w:rsidR="00317317">
              <w:rPr>
                <w:rFonts w:asciiTheme="minorHAnsi" w:hAnsiTheme="minorHAnsi" w:cstheme="minorHAnsi"/>
              </w:rPr>
              <w:t xml:space="preserve">zu </w:t>
            </w:r>
            <w:r w:rsidRPr="004269E6">
              <w:rPr>
                <w:rFonts w:asciiTheme="minorHAnsi" w:hAnsiTheme="minorHAnsi" w:cstheme="minorHAnsi"/>
              </w:rPr>
              <w:t>überprüf</w:t>
            </w:r>
            <w:r w:rsidR="00317317">
              <w:rPr>
                <w:rFonts w:asciiTheme="minorHAnsi" w:hAnsiTheme="minorHAnsi" w:cstheme="minorHAnsi"/>
              </w:rPr>
              <w:t>en</w:t>
            </w:r>
            <w:r w:rsidRPr="004269E6">
              <w:rPr>
                <w:rFonts w:asciiTheme="minorHAnsi" w:hAnsiTheme="minorHAnsi" w:cstheme="minorHAnsi"/>
              </w:rPr>
              <w:t>, wie viele Bewerbungen auf eine Stellenausschreibung eingegangen sind.</w:t>
            </w:r>
          </w:p>
        </w:tc>
      </w:tr>
      <w:tr w:rsidR="0092526D" w:rsidRPr="004269E6" w14:paraId="165F3E70" w14:textId="77777777" w:rsidTr="00C7586E">
        <w:tc>
          <w:tcPr>
            <w:tcW w:w="1696" w:type="dxa"/>
            <w:hideMark/>
          </w:tcPr>
          <w:p w14:paraId="7FEE60D0" w14:textId="1921D570" w:rsidR="0092526D" w:rsidRPr="004269E6" w:rsidRDefault="00631D8F" w:rsidP="002F2102">
            <w:pPr>
              <w:rPr>
                <w:rFonts w:asciiTheme="minorHAnsi" w:hAnsiTheme="minorHAnsi" w:cstheme="minorHAnsi"/>
                <w:color w:val="4F81BD" w:themeColor="accent1"/>
              </w:rPr>
            </w:pPr>
            <w:r w:rsidRPr="00265605">
              <w:fldChar w:fldCharType="begin"/>
            </w:r>
            <w:r w:rsidRPr="004269E6">
              <w:rPr>
                <w:rFonts w:asciiTheme="minorHAnsi" w:hAnsiTheme="minorHAnsi" w:cstheme="minorHAnsi"/>
                <w:color w:val="4F81BD" w:themeColor="accent1"/>
              </w:rPr>
              <w:instrText xml:space="preserve"> SEQ ID \#000 </w:instrText>
            </w:r>
            <w:r w:rsidRPr="00265605">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194</w:t>
            </w:r>
            <w:r w:rsidRPr="00265605">
              <w:fldChar w:fldCharType="end"/>
            </w:r>
            <w:r w:rsidR="0092526D" w:rsidRPr="004269E6">
              <w:rPr>
                <w:rFonts w:asciiTheme="minorHAnsi" w:hAnsiTheme="minorHAnsi" w:cstheme="minorHAnsi"/>
                <w:color w:val="4F81BD" w:themeColor="accent1"/>
              </w:rPr>
              <w:t>-B</w:t>
            </w:r>
            <w:r w:rsidR="00C7586E">
              <w:rPr>
                <w:rFonts w:asciiTheme="minorHAnsi" w:hAnsiTheme="minorHAnsi" w:cstheme="minorHAnsi"/>
                <w:color w:val="4F81BD" w:themeColor="accent1"/>
              </w:rPr>
              <w:t>-RECR</w:t>
            </w:r>
          </w:p>
        </w:tc>
        <w:tc>
          <w:tcPr>
            <w:tcW w:w="7796" w:type="dxa"/>
          </w:tcPr>
          <w:p w14:paraId="7705035F" w14:textId="59CD4947" w:rsidR="0092526D" w:rsidRPr="004269E6" w:rsidRDefault="0092526D" w:rsidP="002F2102">
            <w:pPr>
              <w:rPr>
                <w:rFonts w:asciiTheme="minorHAnsi" w:hAnsiTheme="minorHAnsi" w:cstheme="minorHAnsi"/>
              </w:rPr>
            </w:pPr>
            <w:r w:rsidRPr="004269E6">
              <w:rPr>
                <w:rFonts w:asciiTheme="minorHAnsi" w:hAnsiTheme="minorHAnsi" w:cstheme="minorHAnsi"/>
              </w:rPr>
              <w:t xml:space="preserve">Die eRecruiting-Plattform soll </w:t>
            </w:r>
            <w:r w:rsidR="00317317">
              <w:rPr>
                <w:rFonts w:asciiTheme="minorHAnsi" w:hAnsiTheme="minorHAnsi" w:cstheme="minorHAnsi"/>
              </w:rPr>
              <w:t>den Bedarfsträgern</w:t>
            </w:r>
            <w:r w:rsidRPr="004269E6">
              <w:rPr>
                <w:rFonts w:asciiTheme="minorHAnsi" w:hAnsiTheme="minorHAnsi" w:cstheme="minorHAnsi"/>
              </w:rPr>
              <w:t xml:space="preserve"> ermöglichen, mit der Sichtung und Bewertung bereits vor dem Ende der Bewerbungsfrist </w:t>
            </w:r>
            <w:r w:rsidR="00317317">
              <w:rPr>
                <w:rFonts w:asciiTheme="minorHAnsi" w:hAnsiTheme="minorHAnsi" w:cstheme="minorHAnsi"/>
              </w:rPr>
              <w:t>zu beginnen</w:t>
            </w:r>
            <w:r w:rsidRPr="004269E6">
              <w:rPr>
                <w:rFonts w:asciiTheme="minorHAnsi" w:hAnsiTheme="minorHAnsi" w:cstheme="minorHAnsi"/>
              </w:rPr>
              <w:t>.</w:t>
            </w:r>
          </w:p>
        </w:tc>
      </w:tr>
      <w:tr w:rsidR="0092526D" w:rsidRPr="004269E6" w14:paraId="18E3467B" w14:textId="77777777" w:rsidTr="00C7586E">
        <w:tc>
          <w:tcPr>
            <w:tcW w:w="1696" w:type="dxa"/>
            <w:hideMark/>
          </w:tcPr>
          <w:p w14:paraId="5EEB09F4" w14:textId="05459F75" w:rsidR="0092526D" w:rsidRPr="004269E6" w:rsidRDefault="00631D8F" w:rsidP="002F2102">
            <w:pPr>
              <w:rPr>
                <w:rFonts w:asciiTheme="minorHAnsi" w:hAnsiTheme="minorHAnsi" w:cstheme="minorHAnsi"/>
                <w:color w:val="4F81BD" w:themeColor="accent1"/>
              </w:rPr>
            </w:pPr>
            <w:r w:rsidRPr="00265605">
              <w:fldChar w:fldCharType="begin"/>
            </w:r>
            <w:r w:rsidRPr="004269E6">
              <w:rPr>
                <w:rFonts w:asciiTheme="minorHAnsi" w:hAnsiTheme="minorHAnsi" w:cstheme="minorHAnsi"/>
                <w:color w:val="4F81BD" w:themeColor="accent1"/>
              </w:rPr>
              <w:instrText xml:space="preserve"> SEQ ID \#000 </w:instrText>
            </w:r>
            <w:r w:rsidRPr="00265605">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195</w:t>
            </w:r>
            <w:r w:rsidRPr="00265605">
              <w:fldChar w:fldCharType="end"/>
            </w:r>
            <w:r w:rsidR="0092526D" w:rsidRPr="004269E6">
              <w:rPr>
                <w:rFonts w:asciiTheme="minorHAnsi" w:hAnsiTheme="minorHAnsi" w:cstheme="minorHAnsi"/>
                <w:color w:val="4F81BD" w:themeColor="accent1"/>
              </w:rPr>
              <w:t>-A</w:t>
            </w:r>
            <w:r w:rsidR="00C7586E">
              <w:rPr>
                <w:rFonts w:asciiTheme="minorHAnsi" w:hAnsiTheme="minorHAnsi" w:cstheme="minorHAnsi"/>
                <w:color w:val="4F81BD" w:themeColor="accent1"/>
              </w:rPr>
              <w:t>-RECR</w:t>
            </w:r>
          </w:p>
        </w:tc>
        <w:tc>
          <w:tcPr>
            <w:tcW w:w="7796" w:type="dxa"/>
          </w:tcPr>
          <w:p w14:paraId="40CB74FD" w14:textId="77777777" w:rsidR="00E1265F" w:rsidRDefault="0092526D" w:rsidP="002F2102">
            <w:pPr>
              <w:rPr>
                <w:rFonts w:asciiTheme="minorHAnsi" w:hAnsiTheme="minorHAnsi" w:cstheme="minorHAnsi"/>
              </w:rPr>
            </w:pPr>
            <w:r w:rsidRPr="004269E6">
              <w:rPr>
                <w:rFonts w:asciiTheme="minorHAnsi" w:hAnsiTheme="minorHAnsi" w:cstheme="minorHAnsi"/>
              </w:rPr>
              <w:t xml:space="preserve">Die eRecruiting-Plattform muss </w:t>
            </w:r>
            <w:r w:rsidR="00E1265F">
              <w:rPr>
                <w:rFonts w:asciiTheme="minorHAnsi" w:hAnsiTheme="minorHAnsi" w:cstheme="minorHAnsi"/>
              </w:rPr>
              <w:t>den Bedarfsträgern</w:t>
            </w:r>
            <w:r w:rsidRPr="004269E6">
              <w:rPr>
                <w:rFonts w:asciiTheme="minorHAnsi" w:hAnsiTheme="minorHAnsi" w:cstheme="minorHAnsi"/>
              </w:rPr>
              <w:t xml:space="preserve"> ermöglichen, die Ergebnisse der Bewertungen und der Eignungsprüfung miteinander </w:t>
            </w:r>
            <w:r w:rsidR="00E1265F">
              <w:rPr>
                <w:rFonts w:asciiTheme="minorHAnsi" w:hAnsiTheme="minorHAnsi" w:cstheme="minorHAnsi"/>
              </w:rPr>
              <w:t xml:space="preserve">zu </w:t>
            </w:r>
            <w:r w:rsidRPr="004269E6">
              <w:rPr>
                <w:rFonts w:asciiTheme="minorHAnsi" w:hAnsiTheme="minorHAnsi" w:cstheme="minorHAnsi"/>
              </w:rPr>
              <w:t>vergl</w:t>
            </w:r>
            <w:r w:rsidR="00E1265F">
              <w:rPr>
                <w:rFonts w:asciiTheme="minorHAnsi" w:hAnsiTheme="minorHAnsi" w:cstheme="minorHAnsi"/>
              </w:rPr>
              <w:t>e</w:t>
            </w:r>
            <w:r w:rsidRPr="004269E6">
              <w:rPr>
                <w:rFonts w:asciiTheme="minorHAnsi" w:hAnsiTheme="minorHAnsi" w:cstheme="minorHAnsi"/>
              </w:rPr>
              <w:t>ichen.</w:t>
            </w:r>
          </w:p>
          <w:p w14:paraId="79E9C97A" w14:textId="774F85C3" w:rsidR="0092526D" w:rsidRPr="004269E6" w:rsidRDefault="0092526D" w:rsidP="002F2102">
            <w:pPr>
              <w:rPr>
                <w:rFonts w:asciiTheme="minorHAnsi" w:hAnsiTheme="minorHAnsi" w:cstheme="minorHAnsi"/>
              </w:rPr>
            </w:pPr>
            <w:r w:rsidRPr="004269E6">
              <w:rPr>
                <w:rFonts w:asciiTheme="minorHAnsi" w:hAnsiTheme="minorHAnsi" w:cstheme="minorHAnsi"/>
              </w:rPr>
              <w:t>Demnach muss es möglich sein, die Bewerbungen insgesamt und in einzelnen Aspekten (z.B. Bewertung zu einzelnen Modulen) mittels Score-Wert zu vergleichen.</w:t>
            </w:r>
          </w:p>
        </w:tc>
      </w:tr>
      <w:tr w:rsidR="00090C77" w:rsidRPr="004269E6" w14:paraId="74C9EC28" w14:textId="77777777" w:rsidTr="00C7586E">
        <w:tc>
          <w:tcPr>
            <w:tcW w:w="1696" w:type="dxa"/>
          </w:tcPr>
          <w:p w14:paraId="3E2C5934" w14:textId="126611A0" w:rsidR="00090C77" w:rsidRPr="00265605" w:rsidRDefault="00090C77" w:rsidP="00090C77">
            <w:r w:rsidRPr="00CB3470">
              <w:fldChar w:fldCharType="begin"/>
            </w:r>
            <w:r w:rsidRPr="004269E6">
              <w:rPr>
                <w:rFonts w:asciiTheme="minorHAnsi" w:eastAsia="Arial" w:hAnsiTheme="minorHAnsi" w:cstheme="minorHAnsi"/>
                <w:color w:val="4F81BD" w:themeColor="accent1"/>
              </w:rPr>
              <w:instrText xml:space="preserve"> SEQ ID \#000 </w:instrText>
            </w:r>
            <w:r w:rsidRPr="00CB3470">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196</w:t>
            </w:r>
            <w:r w:rsidRPr="00CB3470">
              <w:fldChar w:fldCharType="end"/>
            </w:r>
            <w:r w:rsidRPr="004269E6">
              <w:rPr>
                <w:rFonts w:asciiTheme="minorHAnsi" w:eastAsia="Arial" w:hAnsiTheme="minorHAnsi" w:cstheme="minorHAnsi"/>
                <w:color w:val="4F81BD" w:themeColor="accent1"/>
              </w:rPr>
              <w:t>-B</w:t>
            </w:r>
            <w:r>
              <w:rPr>
                <w:rFonts w:asciiTheme="minorHAnsi" w:eastAsia="Arial" w:hAnsiTheme="minorHAnsi" w:cstheme="minorHAnsi"/>
                <w:color w:val="4F81BD" w:themeColor="accent1"/>
              </w:rPr>
              <w:t>-RECR</w:t>
            </w:r>
          </w:p>
        </w:tc>
        <w:tc>
          <w:tcPr>
            <w:tcW w:w="7796" w:type="dxa"/>
          </w:tcPr>
          <w:p w14:paraId="4D64E936" w14:textId="77777777" w:rsidR="00090C77" w:rsidRDefault="00090C77" w:rsidP="00090C77">
            <w:pPr>
              <w:rPr>
                <w:rFonts w:asciiTheme="minorHAnsi" w:eastAsia="Arial" w:hAnsiTheme="minorHAnsi" w:cstheme="minorHAnsi"/>
              </w:rPr>
            </w:pPr>
            <w:r w:rsidRPr="004269E6">
              <w:rPr>
                <w:rFonts w:asciiTheme="minorHAnsi" w:eastAsia="Arial" w:hAnsiTheme="minorHAnsi" w:cstheme="minorHAnsi"/>
              </w:rPr>
              <w:t xml:space="preserve">Die eRecruiting-Plattform soll bei der Bildung eines Gesamt-Scores eine visuelle Darstellung ermöglichen, die das Ergebnis auf einen Blick erkennen lässt. </w:t>
            </w:r>
          </w:p>
          <w:p w14:paraId="4666E772" w14:textId="3353A478" w:rsidR="00090C77" w:rsidRPr="004269E6" w:rsidRDefault="00090C77" w:rsidP="00090C77">
            <w:pPr>
              <w:rPr>
                <w:rFonts w:asciiTheme="minorHAnsi" w:hAnsiTheme="minorHAnsi" w:cstheme="minorHAnsi"/>
              </w:rPr>
            </w:pPr>
            <w:r w:rsidRPr="004269E6">
              <w:rPr>
                <w:rFonts w:asciiTheme="minorHAnsi" w:eastAsia="Arial" w:hAnsiTheme="minorHAnsi" w:cstheme="minorHAnsi"/>
              </w:rPr>
              <w:t>Dies k</w:t>
            </w:r>
            <w:r>
              <w:rPr>
                <w:rFonts w:asciiTheme="minorHAnsi" w:eastAsia="Arial" w:hAnsiTheme="minorHAnsi" w:cstheme="minorHAnsi"/>
              </w:rPr>
              <w:t>ann</w:t>
            </w:r>
            <w:r w:rsidRPr="004269E6">
              <w:rPr>
                <w:rFonts w:asciiTheme="minorHAnsi" w:eastAsia="Arial" w:hAnsiTheme="minorHAnsi" w:cstheme="minorHAnsi"/>
              </w:rPr>
              <w:t xml:space="preserve"> beispielsweise mittels Daumen hoch/runter, Sternen, Farbcode o.ä. umgesetzt werden.</w:t>
            </w:r>
          </w:p>
        </w:tc>
      </w:tr>
      <w:tr w:rsidR="00090C77" w:rsidRPr="004269E6" w14:paraId="4CE1660C" w14:textId="77777777" w:rsidTr="00C7586E">
        <w:tc>
          <w:tcPr>
            <w:tcW w:w="1696" w:type="dxa"/>
            <w:hideMark/>
          </w:tcPr>
          <w:p w14:paraId="6213AB95" w14:textId="47ACBEC1" w:rsidR="00090C77" w:rsidRPr="004269E6" w:rsidRDefault="00090C77" w:rsidP="00090C77">
            <w:pPr>
              <w:rPr>
                <w:rFonts w:asciiTheme="minorHAnsi" w:hAnsiTheme="minorHAnsi" w:cstheme="minorHAnsi"/>
                <w:color w:val="4F81BD" w:themeColor="accent1"/>
              </w:rPr>
            </w:pPr>
            <w:r w:rsidRPr="00265605">
              <w:fldChar w:fldCharType="begin"/>
            </w:r>
            <w:r w:rsidRPr="004269E6">
              <w:rPr>
                <w:rFonts w:asciiTheme="minorHAnsi" w:hAnsiTheme="minorHAnsi" w:cstheme="minorHAnsi"/>
                <w:color w:val="4F81BD" w:themeColor="accent1"/>
              </w:rPr>
              <w:instrText xml:space="preserve"> SEQ ID \#000 </w:instrText>
            </w:r>
            <w:r w:rsidRPr="00265605">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197</w:t>
            </w:r>
            <w:r w:rsidRPr="00265605">
              <w:fldChar w:fldCharType="end"/>
            </w:r>
            <w:r w:rsidRPr="004269E6">
              <w:rPr>
                <w:rFonts w:asciiTheme="minorHAnsi" w:hAnsiTheme="minorHAnsi" w:cstheme="minorHAnsi"/>
                <w:color w:val="4F81BD" w:themeColor="accent1"/>
              </w:rPr>
              <w:t>-B</w:t>
            </w:r>
            <w:r>
              <w:rPr>
                <w:rFonts w:asciiTheme="minorHAnsi" w:hAnsiTheme="minorHAnsi" w:cstheme="minorHAnsi"/>
                <w:color w:val="4F81BD" w:themeColor="accent1"/>
              </w:rPr>
              <w:t>-RECR</w:t>
            </w:r>
          </w:p>
        </w:tc>
        <w:tc>
          <w:tcPr>
            <w:tcW w:w="7796" w:type="dxa"/>
          </w:tcPr>
          <w:p w14:paraId="27AA573C" w14:textId="5A3498F2" w:rsidR="00090C77" w:rsidRPr="004269E6" w:rsidRDefault="00090C77" w:rsidP="00090C77">
            <w:pPr>
              <w:rPr>
                <w:rFonts w:asciiTheme="minorHAnsi" w:hAnsiTheme="minorHAnsi" w:cstheme="minorHAnsi"/>
              </w:rPr>
            </w:pPr>
            <w:r w:rsidRPr="004269E6">
              <w:rPr>
                <w:rFonts w:asciiTheme="minorHAnsi" w:hAnsiTheme="minorHAnsi" w:cstheme="minorHAnsi"/>
              </w:rPr>
              <w:t xml:space="preserve">Die eRecruiting-Plattform soll </w:t>
            </w:r>
            <w:r>
              <w:rPr>
                <w:rFonts w:asciiTheme="minorHAnsi" w:hAnsiTheme="minorHAnsi" w:cstheme="minorHAnsi"/>
              </w:rPr>
              <w:t>den Bedarfsträgern</w:t>
            </w:r>
            <w:r w:rsidRPr="004269E6">
              <w:rPr>
                <w:rFonts w:asciiTheme="minorHAnsi" w:hAnsiTheme="minorHAnsi" w:cstheme="minorHAnsi"/>
              </w:rPr>
              <w:t xml:space="preserve"> ermöglichen, aufgrund der Ergebnisse des Vergleichs eine Rangfolge festzulegen, welchen </w:t>
            </w:r>
            <w:r w:rsidRPr="004269E6">
              <w:rPr>
                <w:rFonts w:asciiTheme="minorHAnsi" w:eastAsia="Arial" w:hAnsiTheme="minorHAnsi" w:cstheme="minorHAnsi"/>
              </w:rPr>
              <w:t xml:space="preserve">Bewerbenden </w:t>
            </w:r>
            <w:r w:rsidRPr="004269E6">
              <w:rPr>
                <w:rFonts w:asciiTheme="minorHAnsi" w:hAnsiTheme="minorHAnsi" w:cstheme="minorHAnsi"/>
              </w:rPr>
              <w:t>in welcher Reihenfolge eine Einstellungszusage unterbreitet werden soll.</w:t>
            </w:r>
          </w:p>
        </w:tc>
      </w:tr>
      <w:tr w:rsidR="00090C77" w:rsidRPr="004269E6" w14:paraId="6E682ECB" w14:textId="77777777" w:rsidTr="00C7586E">
        <w:tc>
          <w:tcPr>
            <w:tcW w:w="1696" w:type="dxa"/>
          </w:tcPr>
          <w:p w14:paraId="7E14BE9C" w14:textId="2604FB5C" w:rsidR="00090C77" w:rsidRPr="004269E6" w:rsidRDefault="00090C77" w:rsidP="00090C77">
            <w:pPr>
              <w:rPr>
                <w:rFonts w:asciiTheme="minorHAnsi" w:hAnsiTheme="minorHAnsi" w:cstheme="minorHAnsi"/>
                <w:color w:val="4F81BD" w:themeColor="accent1"/>
              </w:rPr>
            </w:pPr>
            <w:r w:rsidRPr="00265605">
              <w:fldChar w:fldCharType="begin"/>
            </w:r>
            <w:r w:rsidRPr="004269E6">
              <w:rPr>
                <w:rFonts w:asciiTheme="minorHAnsi" w:hAnsiTheme="minorHAnsi" w:cstheme="minorHAnsi"/>
                <w:color w:val="4F81BD" w:themeColor="accent1"/>
              </w:rPr>
              <w:instrText xml:space="preserve"> SEQ ID \#000 </w:instrText>
            </w:r>
            <w:r w:rsidRPr="00265605">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198</w:t>
            </w:r>
            <w:r w:rsidRPr="00265605">
              <w:fldChar w:fldCharType="end"/>
            </w:r>
            <w:r w:rsidRPr="004269E6">
              <w:rPr>
                <w:rFonts w:asciiTheme="minorHAnsi" w:hAnsiTheme="minorHAnsi" w:cstheme="minorHAnsi"/>
                <w:color w:val="4F81BD" w:themeColor="accent1"/>
              </w:rPr>
              <w:t>-</w:t>
            </w:r>
            <w:r>
              <w:rPr>
                <w:rFonts w:asciiTheme="minorHAnsi" w:hAnsiTheme="minorHAnsi" w:cstheme="minorHAnsi"/>
                <w:color w:val="4F81BD" w:themeColor="accent1"/>
              </w:rPr>
              <w:t>B-RECR</w:t>
            </w:r>
          </w:p>
        </w:tc>
        <w:tc>
          <w:tcPr>
            <w:tcW w:w="7796" w:type="dxa"/>
          </w:tcPr>
          <w:p w14:paraId="7CE16838" w14:textId="1F4C9BB4" w:rsidR="00090C77" w:rsidRPr="004269E6" w:rsidRDefault="00090C77" w:rsidP="00090C77">
            <w:pPr>
              <w:rPr>
                <w:rFonts w:asciiTheme="minorHAnsi" w:hAnsiTheme="minorHAnsi" w:cstheme="minorHAnsi"/>
              </w:rPr>
            </w:pPr>
            <w:r w:rsidRPr="004269E6">
              <w:rPr>
                <w:rFonts w:asciiTheme="minorHAnsi" w:hAnsiTheme="minorHAnsi" w:cstheme="minorHAnsi"/>
              </w:rPr>
              <w:t xml:space="preserve">Die eRecruiting-Plattform soll </w:t>
            </w:r>
            <w:r>
              <w:rPr>
                <w:rFonts w:asciiTheme="minorHAnsi" w:hAnsiTheme="minorHAnsi" w:cstheme="minorHAnsi"/>
              </w:rPr>
              <w:t>den Bedarfsträgern</w:t>
            </w:r>
            <w:r w:rsidRPr="004269E6">
              <w:rPr>
                <w:rFonts w:asciiTheme="minorHAnsi" w:hAnsiTheme="minorHAnsi" w:cstheme="minorHAnsi"/>
              </w:rPr>
              <w:t xml:space="preserve"> ermöglichen</w:t>
            </w:r>
            <w:r>
              <w:rPr>
                <w:rFonts w:asciiTheme="minorHAnsi" w:hAnsiTheme="minorHAnsi" w:cstheme="minorHAnsi"/>
              </w:rPr>
              <w:t>,</w:t>
            </w:r>
            <w:r w:rsidRPr="004269E6">
              <w:rPr>
                <w:rFonts w:asciiTheme="minorHAnsi" w:hAnsiTheme="minorHAnsi" w:cstheme="minorHAnsi"/>
              </w:rPr>
              <w:t xml:space="preserve"> die Rangfolge mit Fristen zu verbinden, sodass das System den Bedarfsträgern die Kontaktaufnahme zur nächstgeeigneten Person vorschlägt, wenn durch die zuvor kontaktierte Person </w:t>
            </w:r>
            <w:r w:rsidR="001641CE">
              <w:rPr>
                <w:rFonts w:asciiTheme="minorHAnsi" w:hAnsiTheme="minorHAnsi" w:cstheme="minorHAnsi"/>
              </w:rPr>
              <w:t xml:space="preserve">innerhalb der Frist </w:t>
            </w:r>
            <w:r w:rsidRPr="004269E6">
              <w:rPr>
                <w:rFonts w:asciiTheme="minorHAnsi" w:hAnsiTheme="minorHAnsi" w:cstheme="minorHAnsi"/>
              </w:rPr>
              <w:t>keine Rückmeldung erfolgt.</w:t>
            </w:r>
          </w:p>
        </w:tc>
      </w:tr>
      <w:tr w:rsidR="00090C77" w:rsidRPr="004269E6" w14:paraId="79A22A2D" w14:textId="77777777" w:rsidTr="00C7586E">
        <w:tc>
          <w:tcPr>
            <w:tcW w:w="1696" w:type="dxa"/>
            <w:hideMark/>
          </w:tcPr>
          <w:p w14:paraId="2DD804BA" w14:textId="10F43A35" w:rsidR="00090C77" w:rsidRPr="004269E6" w:rsidRDefault="00090C77" w:rsidP="00090C77">
            <w:pPr>
              <w:rPr>
                <w:rFonts w:asciiTheme="minorHAnsi" w:hAnsiTheme="minorHAnsi" w:cstheme="minorHAnsi"/>
                <w:color w:val="4F81BD" w:themeColor="accent1"/>
              </w:rPr>
            </w:pPr>
            <w:r w:rsidRPr="00265605">
              <w:fldChar w:fldCharType="begin"/>
            </w:r>
            <w:r w:rsidRPr="004269E6">
              <w:rPr>
                <w:rFonts w:asciiTheme="minorHAnsi" w:hAnsiTheme="minorHAnsi" w:cstheme="minorHAnsi"/>
                <w:color w:val="4F81BD" w:themeColor="accent1"/>
              </w:rPr>
              <w:instrText xml:space="preserve"> SEQ ID \#000 </w:instrText>
            </w:r>
            <w:r w:rsidRPr="00265605">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199</w:t>
            </w:r>
            <w:r w:rsidRPr="00265605">
              <w:fldChar w:fldCharType="end"/>
            </w:r>
            <w:r w:rsidRPr="004269E6">
              <w:rPr>
                <w:rFonts w:asciiTheme="minorHAnsi" w:hAnsiTheme="minorHAnsi" w:cstheme="minorHAnsi"/>
                <w:color w:val="4F81BD" w:themeColor="accent1"/>
              </w:rPr>
              <w:t>-B</w:t>
            </w:r>
            <w:r>
              <w:rPr>
                <w:rFonts w:asciiTheme="minorHAnsi" w:hAnsiTheme="minorHAnsi" w:cstheme="minorHAnsi"/>
                <w:color w:val="4F81BD" w:themeColor="accent1"/>
              </w:rPr>
              <w:t>-RECR</w:t>
            </w:r>
          </w:p>
        </w:tc>
        <w:tc>
          <w:tcPr>
            <w:tcW w:w="7796" w:type="dxa"/>
          </w:tcPr>
          <w:p w14:paraId="533A2B76" w14:textId="77777777" w:rsidR="00090C77" w:rsidRPr="004269E6" w:rsidRDefault="00090C77" w:rsidP="00090C77">
            <w:pPr>
              <w:rPr>
                <w:rFonts w:asciiTheme="minorHAnsi" w:hAnsiTheme="minorHAnsi" w:cstheme="minorHAnsi"/>
              </w:rPr>
            </w:pPr>
            <w:r w:rsidRPr="004269E6">
              <w:rPr>
                <w:rFonts w:asciiTheme="minorHAnsi" w:hAnsiTheme="minorHAnsi" w:cstheme="minorHAnsi"/>
              </w:rPr>
              <w:t xml:space="preserve">Die eRecruiting-Plattform soll sicherstellen, dass Absagen erst erteilt werden, wenn für die Stellenausschreibung eine Besetzung gefunden werden konnte oder final entschieden wird, dass alle </w:t>
            </w:r>
            <w:r w:rsidRPr="004269E6">
              <w:rPr>
                <w:rFonts w:asciiTheme="minorHAnsi" w:eastAsia="Arial" w:hAnsiTheme="minorHAnsi" w:cstheme="minorHAnsi"/>
              </w:rPr>
              <w:t xml:space="preserve">Bewerbenden </w:t>
            </w:r>
            <w:r w:rsidRPr="004269E6">
              <w:rPr>
                <w:rFonts w:asciiTheme="minorHAnsi" w:hAnsiTheme="minorHAnsi" w:cstheme="minorHAnsi"/>
              </w:rPr>
              <w:t>ungeeignet sind.</w:t>
            </w:r>
          </w:p>
        </w:tc>
      </w:tr>
    </w:tbl>
    <w:p w14:paraId="5D38F828" w14:textId="77777777" w:rsidR="0092526D" w:rsidRPr="004269E6" w:rsidRDefault="0092526D" w:rsidP="002F2102"/>
    <w:p w14:paraId="04BF0E6D" w14:textId="3F8DA993" w:rsidR="003653E0" w:rsidRPr="004269E6" w:rsidRDefault="003653E0" w:rsidP="002F2102">
      <w:pPr>
        <w:pStyle w:val="berschrift4"/>
      </w:pPr>
      <w:bookmarkStart w:id="498" w:name="_Ref212797555"/>
      <w:bookmarkStart w:id="499" w:name="_Toc222998485"/>
      <w:r w:rsidRPr="004269E6">
        <w:t>Bewerbung</w:t>
      </w:r>
      <w:r w:rsidR="00A95119">
        <w:t>en</w:t>
      </w:r>
      <w:r w:rsidRPr="004269E6">
        <w:t xml:space="preserve"> individuell bearbeiten</w:t>
      </w:r>
      <w:bookmarkEnd w:id="498"/>
      <w:bookmarkEnd w:id="499"/>
    </w:p>
    <w:p w14:paraId="30991E1A" w14:textId="6EBAFF96" w:rsidR="003653E0" w:rsidRPr="004269E6" w:rsidRDefault="003653E0" w:rsidP="002F2102">
      <w:r w:rsidRPr="004269E6">
        <w:t xml:space="preserve">Auch wenn die </w:t>
      </w:r>
      <w:r w:rsidR="000C4A3C">
        <w:t>Bedarfsträger</w:t>
      </w:r>
      <w:r w:rsidRPr="004269E6">
        <w:t xml:space="preserve"> die eRecruiting-Plattform weitestgehend </w:t>
      </w:r>
      <w:r w:rsidR="000C4A3C">
        <w:t xml:space="preserve">durch </w:t>
      </w:r>
      <w:r w:rsidRPr="004269E6">
        <w:t>standardisiert</w:t>
      </w:r>
      <w:r w:rsidR="000C4A3C">
        <w:t>e Workflows</w:t>
      </w:r>
      <w:r w:rsidRPr="004269E6">
        <w:t xml:space="preserve"> nutzen werden, ist die Möglichkeit zur individuellen Nutzung erforderlich, um </w:t>
      </w:r>
      <w:r w:rsidR="000C4A3C">
        <w:t>auf unvor</w:t>
      </w:r>
      <w:r w:rsidR="00B71E90">
        <w:t>her</w:t>
      </w:r>
      <w:r w:rsidR="000C4A3C">
        <w:t xml:space="preserve">gesehene Umstände innerhalb des </w:t>
      </w:r>
      <w:r w:rsidRPr="004269E6">
        <w:t>System</w:t>
      </w:r>
      <w:r w:rsidR="00B71E90">
        <w:t>s</w:t>
      </w:r>
      <w:r w:rsidRPr="004269E6">
        <w:t xml:space="preserve"> </w:t>
      </w:r>
      <w:r w:rsidR="000C4A3C">
        <w:t>reagieren</w:t>
      </w:r>
      <w:r w:rsidRPr="004269E6">
        <w:t xml:space="preserve"> zu können.</w:t>
      </w:r>
    </w:p>
    <w:p w14:paraId="7D248F41" w14:textId="77777777" w:rsidR="003653E0" w:rsidRPr="004269E6" w:rsidRDefault="003653E0" w:rsidP="002F2102"/>
    <w:tbl>
      <w:tblPr>
        <w:tblStyle w:val="Tabellenraster"/>
        <w:tblW w:w="9492" w:type="dxa"/>
        <w:tblLook w:val="04A0" w:firstRow="1" w:lastRow="0" w:firstColumn="1" w:lastColumn="0" w:noHBand="0" w:noVBand="1"/>
      </w:tblPr>
      <w:tblGrid>
        <w:gridCol w:w="1696"/>
        <w:gridCol w:w="7796"/>
      </w:tblGrid>
      <w:tr w:rsidR="003653E0" w:rsidRPr="004269E6" w14:paraId="468C627D" w14:textId="77777777" w:rsidTr="00C7586E">
        <w:tc>
          <w:tcPr>
            <w:tcW w:w="1696" w:type="dxa"/>
          </w:tcPr>
          <w:p w14:paraId="7E989936" w14:textId="77777777" w:rsidR="003653E0" w:rsidRPr="004269E6" w:rsidRDefault="003653E0" w:rsidP="002F2102">
            <w:pPr>
              <w:rPr>
                <w:rFonts w:asciiTheme="minorHAnsi" w:eastAsia="Arial" w:hAnsiTheme="minorHAnsi" w:cstheme="minorHAnsi"/>
              </w:rPr>
            </w:pPr>
            <w:r w:rsidRPr="004269E6">
              <w:rPr>
                <w:rFonts w:asciiTheme="minorHAnsi" w:eastAsia="Arial" w:hAnsiTheme="minorHAnsi" w:cstheme="minorHAnsi"/>
              </w:rPr>
              <w:t>ID</w:t>
            </w:r>
          </w:p>
        </w:tc>
        <w:tc>
          <w:tcPr>
            <w:tcW w:w="7796" w:type="dxa"/>
          </w:tcPr>
          <w:p w14:paraId="3F3A9C56" w14:textId="77777777" w:rsidR="003653E0" w:rsidRPr="004269E6" w:rsidRDefault="003653E0" w:rsidP="002F2102">
            <w:pPr>
              <w:rPr>
                <w:rFonts w:asciiTheme="minorHAnsi" w:eastAsia="Arial" w:hAnsiTheme="minorHAnsi" w:cstheme="minorHAnsi"/>
              </w:rPr>
            </w:pPr>
            <w:r w:rsidRPr="004269E6">
              <w:rPr>
                <w:rFonts w:asciiTheme="minorHAnsi" w:eastAsia="Arial" w:hAnsiTheme="minorHAnsi" w:cstheme="minorHAnsi"/>
              </w:rPr>
              <w:t>Anforderung</w:t>
            </w:r>
          </w:p>
        </w:tc>
      </w:tr>
      <w:tr w:rsidR="003653E0" w:rsidRPr="004269E6" w14:paraId="5F171F2A" w14:textId="77777777" w:rsidTr="00C7586E">
        <w:tc>
          <w:tcPr>
            <w:tcW w:w="1696" w:type="dxa"/>
          </w:tcPr>
          <w:p w14:paraId="12AB27AF" w14:textId="67C647C5" w:rsidR="003653E0" w:rsidRPr="004269E6" w:rsidRDefault="00631D8F" w:rsidP="002F2102">
            <w:pPr>
              <w:rPr>
                <w:rFonts w:asciiTheme="minorHAnsi" w:hAnsiTheme="minorHAnsi" w:cstheme="minorHAnsi"/>
                <w:color w:val="4F81BD" w:themeColor="accent1"/>
              </w:rPr>
            </w:pPr>
            <w:r w:rsidRPr="00265605">
              <w:fldChar w:fldCharType="begin"/>
            </w:r>
            <w:r w:rsidRPr="004269E6">
              <w:rPr>
                <w:rFonts w:asciiTheme="minorHAnsi" w:eastAsia="Arial" w:hAnsiTheme="minorHAnsi" w:cstheme="minorHAnsi"/>
                <w:color w:val="4F81BD" w:themeColor="accent1"/>
              </w:rPr>
              <w:instrText xml:space="preserve"> SEQ ID \#000 </w:instrText>
            </w:r>
            <w:r w:rsidRPr="00265605">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200</w:t>
            </w:r>
            <w:r w:rsidRPr="00265605">
              <w:fldChar w:fldCharType="end"/>
            </w:r>
            <w:r w:rsidR="003653E0" w:rsidRPr="004269E6">
              <w:rPr>
                <w:rFonts w:asciiTheme="minorHAnsi" w:eastAsia="Arial" w:hAnsiTheme="minorHAnsi" w:cstheme="minorHAnsi"/>
                <w:color w:val="4F81BD" w:themeColor="accent1"/>
              </w:rPr>
              <w:t>-A</w:t>
            </w:r>
            <w:r w:rsidR="00C7586E">
              <w:rPr>
                <w:rFonts w:asciiTheme="minorHAnsi" w:eastAsia="Arial" w:hAnsiTheme="minorHAnsi" w:cstheme="minorHAnsi"/>
                <w:color w:val="4F81BD" w:themeColor="accent1"/>
              </w:rPr>
              <w:t>-RECR</w:t>
            </w:r>
          </w:p>
        </w:tc>
        <w:tc>
          <w:tcPr>
            <w:tcW w:w="7796" w:type="dxa"/>
          </w:tcPr>
          <w:p w14:paraId="4B1E28FC" w14:textId="24F7A7F3" w:rsidR="003653E0" w:rsidRPr="004269E6" w:rsidRDefault="003653E0" w:rsidP="002F2102">
            <w:pPr>
              <w:rPr>
                <w:rFonts w:asciiTheme="minorHAnsi" w:eastAsia="Arial" w:hAnsiTheme="minorHAnsi" w:cstheme="minorHAnsi"/>
              </w:rPr>
            </w:pPr>
            <w:r w:rsidRPr="004269E6">
              <w:rPr>
                <w:rFonts w:asciiTheme="minorHAnsi" w:eastAsia="Arial" w:hAnsiTheme="minorHAnsi" w:cstheme="minorHAnsi"/>
              </w:rPr>
              <w:t xml:space="preserve">Die eRecruiting-Plattform muss den </w:t>
            </w:r>
            <w:r w:rsidRPr="004269E6">
              <w:rPr>
                <w:rFonts w:asciiTheme="minorHAnsi" w:hAnsiTheme="minorHAnsi" w:cstheme="minorHAnsi"/>
              </w:rPr>
              <w:t xml:space="preserve">Bedarfsträgern </w:t>
            </w:r>
            <w:r w:rsidRPr="004269E6">
              <w:rPr>
                <w:rFonts w:asciiTheme="minorHAnsi" w:eastAsia="Arial" w:hAnsiTheme="minorHAnsi" w:cstheme="minorHAnsi"/>
              </w:rPr>
              <w:t>ermöglichen, von Standard-Geschäftsgängen im einzelnen Vorgang abzuweichen</w:t>
            </w:r>
            <w:r w:rsidR="00E1265F">
              <w:rPr>
                <w:rFonts w:asciiTheme="minorHAnsi" w:eastAsia="Arial" w:hAnsiTheme="minorHAnsi" w:cstheme="minorHAnsi"/>
              </w:rPr>
              <w:t>, also</w:t>
            </w:r>
            <w:r w:rsidRPr="004269E6">
              <w:rPr>
                <w:rFonts w:asciiTheme="minorHAnsi" w:eastAsia="Arial" w:hAnsiTheme="minorHAnsi" w:cstheme="minorHAnsi"/>
              </w:rPr>
              <w:t xml:space="preserve"> Aktivitäten anderen Benutzenden oder Rollen zuzuordnen bzw. andere Benutzende oder Rollen zur Aktivität hinzuzufügen.</w:t>
            </w:r>
          </w:p>
        </w:tc>
      </w:tr>
      <w:tr w:rsidR="003653E0" w:rsidRPr="004269E6" w14:paraId="29B14DB5" w14:textId="77777777" w:rsidTr="00C7586E">
        <w:tc>
          <w:tcPr>
            <w:tcW w:w="1696" w:type="dxa"/>
          </w:tcPr>
          <w:p w14:paraId="15138360" w14:textId="3E79425C" w:rsidR="003653E0" w:rsidRPr="004269E6" w:rsidRDefault="00631D8F" w:rsidP="002F2102">
            <w:pPr>
              <w:rPr>
                <w:rFonts w:asciiTheme="minorHAnsi" w:hAnsiTheme="minorHAnsi" w:cstheme="minorHAnsi"/>
                <w:color w:val="4F81BD" w:themeColor="accent1"/>
              </w:rPr>
            </w:pPr>
            <w:r w:rsidRPr="00265605">
              <w:fldChar w:fldCharType="begin"/>
            </w:r>
            <w:r w:rsidRPr="004269E6">
              <w:rPr>
                <w:rFonts w:asciiTheme="minorHAnsi" w:eastAsia="Arial" w:hAnsiTheme="minorHAnsi" w:cstheme="minorHAnsi"/>
                <w:color w:val="4F81BD" w:themeColor="accent1"/>
              </w:rPr>
              <w:instrText xml:space="preserve"> SEQ ID \#000 </w:instrText>
            </w:r>
            <w:r w:rsidRPr="00265605">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201</w:t>
            </w:r>
            <w:r w:rsidRPr="00265605">
              <w:fldChar w:fldCharType="end"/>
            </w:r>
            <w:r w:rsidR="003653E0" w:rsidRPr="004269E6">
              <w:rPr>
                <w:rFonts w:asciiTheme="minorHAnsi" w:eastAsia="Arial" w:hAnsiTheme="minorHAnsi" w:cstheme="minorHAnsi"/>
                <w:color w:val="4F81BD" w:themeColor="accent1"/>
              </w:rPr>
              <w:t>-B</w:t>
            </w:r>
            <w:r w:rsidR="00C7586E">
              <w:rPr>
                <w:rFonts w:asciiTheme="minorHAnsi" w:eastAsia="Arial" w:hAnsiTheme="minorHAnsi" w:cstheme="minorHAnsi"/>
                <w:color w:val="4F81BD" w:themeColor="accent1"/>
              </w:rPr>
              <w:t>-RECR</w:t>
            </w:r>
          </w:p>
        </w:tc>
        <w:tc>
          <w:tcPr>
            <w:tcW w:w="7796" w:type="dxa"/>
          </w:tcPr>
          <w:p w14:paraId="28A3A9AE" w14:textId="34E7519E" w:rsidR="003653E0" w:rsidRPr="004269E6" w:rsidRDefault="003653E0" w:rsidP="002F2102">
            <w:pPr>
              <w:rPr>
                <w:rFonts w:asciiTheme="minorHAnsi" w:eastAsia="Arial" w:hAnsiTheme="minorHAnsi" w:cstheme="minorHAnsi"/>
              </w:rPr>
            </w:pPr>
            <w:r w:rsidRPr="004269E6">
              <w:rPr>
                <w:rFonts w:asciiTheme="minorHAnsi" w:eastAsia="Arial" w:hAnsiTheme="minorHAnsi" w:cstheme="minorHAnsi"/>
              </w:rPr>
              <w:t xml:space="preserve">Die eRecruiting-Plattform soll </w:t>
            </w:r>
            <w:r w:rsidR="00E1265F">
              <w:rPr>
                <w:rFonts w:asciiTheme="minorHAnsi" w:eastAsia="Arial" w:hAnsiTheme="minorHAnsi" w:cstheme="minorHAnsi"/>
              </w:rPr>
              <w:t xml:space="preserve">den Bedarfsträgern </w:t>
            </w:r>
            <w:r w:rsidRPr="004269E6">
              <w:rPr>
                <w:rFonts w:asciiTheme="minorHAnsi" w:eastAsia="Arial" w:hAnsiTheme="minorHAnsi" w:cstheme="minorHAnsi"/>
              </w:rPr>
              <w:t>ermöglichen, nach einer Abweichung vom Standard-Vorgehen de</w:t>
            </w:r>
            <w:r w:rsidR="00E1265F">
              <w:rPr>
                <w:rFonts w:asciiTheme="minorHAnsi" w:eastAsia="Arial" w:hAnsiTheme="minorHAnsi" w:cstheme="minorHAnsi"/>
              </w:rPr>
              <w:t>n</w:t>
            </w:r>
            <w:r w:rsidRPr="004269E6">
              <w:rPr>
                <w:rFonts w:asciiTheme="minorHAnsi" w:eastAsia="Arial" w:hAnsiTheme="minorHAnsi" w:cstheme="minorHAnsi"/>
              </w:rPr>
              <w:t xml:space="preserve"> Prozess wieder im Standard-Prozessablauf des Geschäftsgangs </w:t>
            </w:r>
            <w:r w:rsidR="00E1265F">
              <w:rPr>
                <w:rFonts w:asciiTheme="minorHAnsi" w:eastAsia="Arial" w:hAnsiTheme="minorHAnsi" w:cstheme="minorHAnsi"/>
              </w:rPr>
              <w:t>fortzusetzen</w:t>
            </w:r>
            <w:r w:rsidRPr="004269E6">
              <w:rPr>
                <w:rFonts w:asciiTheme="minorHAnsi" w:eastAsia="Arial" w:hAnsiTheme="minorHAnsi" w:cstheme="minorHAnsi"/>
              </w:rPr>
              <w:t>.</w:t>
            </w:r>
          </w:p>
        </w:tc>
      </w:tr>
      <w:tr w:rsidR="003653E0" w:rsidRPr="004269E6" w14:paraId="2C2AD218" w14:textId="77777777" w:rsidTr="00C7586E">
        <w:tc>
          <w:tcPr>
            <w:tcW w:w="1696" w:type="dxa"/>
          </w:tcPr>
          <w:p w14:paraId="11FED5E6" w14:textId="2BD8F4D5" w:rsidR="003653E0" w:rsidRPr="004269E6" w:rsidRDefault="00631D8F" w:rsidP="002F2102">
            <w:pPr>
              <w:rPr>
                <w:rFonts w:asciiTheme="minorHAnsi" w:hAnsiTheme="minorHAnsi" w:cstheme="minorHAnsi"/>
                <w:color w:val="4F81BD" w:themeColor="accent1"/>
              </w:rPr>
            </w:pPr>
            <w:r w:rsidRPr="00265605">
              <w:fldChar w:fldCharType="begin"/>
            </w:r>
            <w:r w:rsidRPr="004269E6">
              <w:rPr>
                <w:rFonts w:asciiTheme="minorHAnsi" w:eastAsia="Arial" w:hAnsiTheme="minorHAnsi" w:cstheme="minorHAnsi"/>
                <w:color w:val="4F81BD" w:themeColor="accent1"/>
              </w:rPr>
              <w:instrText xml:space="preserve"> SEQ ID \#000 </w:instrText>
            </w:r>
            <w:r w:rsidRPr="00265605">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202</w:t>
            </w:r>
            <w:r w:rsidRPr="00265605">
              <w:fldChar w:fldCharType="end"/>
            </w:r>
            <w:r w:rsidR="003653E0" w:rsidRPr="004269E6">
              <w:rPr>
                <w:rFonts w:asciiTheme="minorHAnsi" w:eastAsia="Arial" w:hAnsiTheme="minorHAnsi" w:cstheme="minorHAnsi"/>
                <w:color w:val="4F81BD" w:themeColor="accent1"/>
              </w:rPr>
              <w:t>-B</w:t>
            </w:r>
            <w:r w:rsidR="00C7586E">
              <w:rPr>
                <w:rFonts w:asciiTheme="minorHAnsi" w:eastAsia="Arial" w:hAnsiTheme="minorHAnsi" w:cstheme="minorHAnsi"/>
                <w:color w:val="4F81BD" w:themeColor="accent1"/>
              </w:rPr>
              <w:t>-RECR</w:t>
            </w:r>
          </w:p>
        </w:tc>
        <w:tc>
          <w:tcPr>
            <w:tcW w:w="7796" w:type="dxa"/>
          </w:tcPr>
          <w:p w14:paraId="7860946B" w14:textId="2932F058" w:rsidR="003653E0" w:rsidRPr="004269E6" w:rsidRDefault="003653E0" w:rsidP="002F2102">
            <w:pPr>
              <w:rPr>
                <w:rFonts w:asciiTheme="minorHAnsi" w:hAnsiTheme="minorHAnsi" w:cstheme="minorHAnsi"/>
              </w:rPr>
            </w:pPr>
            <w:r w:rsidRPr="004269E6">
              <w:rPr>
                <w:rFonts w:asciiTheme="minorHAnsi" w:hAnsiTheme="minorHAnsi" w:cstheme="minorHAnsi"/>
              </w:rPr>
              <w:t>Die eRecruiting-Plattform soll den Bedarfsträgern ermöglichen,</w:t>
            </w:r>
            <w:r w:rsidR="00F40803">
              <w:rPr>
                <w:rFonts w:asciiTheme="minorHAnsi" w:hAnsiTheme="minorHAnsi" w:cstheme="minorHAnsi"/>
              </w:rPr>
              <w:t xml:space="preserve"> einzelne Aktivitäten eines Geschäftsganges zu wiederholen,</w:t>
            </w:r>
            <w:r w:rsidRPr="004269E6">
              <w:rPr>
                <w:rFonts w:asciiTheme="minorHAnsi" w:hAnsiTheme="minorHAnsi" w:cstheme="minorHAnsi"/>
              </w:rPr>
              <w:t xml:space="preserve"> </w:t>
            </w:r>
            <w:r w:rsidR="00B56C27">
              <w:rPr>
                <w:rFonts w:asciiTheme="minorHAnsi" w:hAnsiTheme="minorHAnsi" w:cstheme="minorHAnsi"/>
              </w:rPr>
              <w:t>soweit rechtlich und prozessual möglich. Beispielsweise</w:t>
            </w:r>
            <w:r w:rsidR="00EF0702">
              <w:rPr>
                <w:rFonts w:asciiTheme="minorHAnsi" w:hAnsiTheme="minorHAnsi" w:cstheme="minorHAnsi"/>
              </w:rPr>
              <w:t xml:space="preserve"> ist ein Beginn von vorne bei einer laufenden Bewerbungsfrist nicht möglich, hier müsste die Funktion einer Fristverlängerung genutzt werden.</w:t>
            </w:r>
          </w:p>
        </w:tc>
      </w:tr>
      <w:tr w:rsidR="003653E0" w:rsidRPr="004269E6" w14:paraId="772B4BB1" w14:textId="77777777" w:rsidTr="00C7586E">
        <w:tc>
          <w:tcPr>
            <w:tcW w:w="1696" w:type="dxa"/>
          </w:tcPr>
          <w:p w14:paraId="1E597558" w14:textId="0AD41B75" w:rsidR="003653E0" w:rsidRPr="004269E6" w:rsidRDefault="00631D8F" w:rsidP="002F2102">
            <w:pPr>
              <w:rPr>
                <w:rFonts w:asciiTheme="minorHAnsi" w:hAnsiTheme="minorHAnsi" w:cstheme="minorHAnsi"/>
                <w:color w:val="4F81BD" w:themeColor="accent1"/>
              </w:rPr>
            </w:pPr>
            <w:r w:rsidRPr="00265605">
              <w:fldChar w:fldCharType="begin"/>
            </w:r>
            <w:r w:rsidRPr="004269E6">
              <w:rPr>
                <w:rFonts w:asciiTheme="minorHAnsi" w:eastAsia="Arial" w:hAnsiTheme="minorHAnsi" w:cstheme="minorHAnsi"/>
                <w:color w:val="4F81BD" w:themeColor="accent1"/>
              </w:rPr>
              <w:instrText xml:space="preserve"> SEQ ID \#000 </w:instrText>
            </w:r>
            <w:r w:rsidRPr="00265605">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203</w:t>
            </w:r>
            <w:r w:rsidRPr="00265605">
              <w:fldChar w:fldCharType="end"/>
            </w:r>
            <w:r w:rsidR="003653E0" w:rsidRPr="004269E6">
              <w:rPr>
                <w:rFonts w:asciiTheme="minorHAnsi" w:eastAsia="Arial" w:hAnsiTheme="minorHAnsi" w:cstheme="minorHAnsi"/>
                <w:color w:val="4F81BD" w:themeColor="accent1"/>
              </w:rPr>
              <w:t>-B</w:t>
            </w:r>
            <w:r w:rsidR="00C7586E">
              <w:rPr>
                <w:rFonts w:asciiTheme="minorHAnsi" w:eastAsia="Arial" w:hAnsiTheme="minorHAnsi" w:cstheme="minorHAnsi"/>
                <w:color w:val="4F81BD" w:themeColor="accent1"/>
              </w:rPr>
              <w:t>-RECR</w:t>
            </w:r>
          </w:p>
        </w:tc>
        <w:tc>
          <w:tcPr>
            <w:tcW w:w="7796" w:type="dxa"/>
          </w:tcPr>
          <w:p w14:paraId="68F76D5C" w14:textId="75D2868D" w:rsidR="003653E0" w:rsidRPr="004269E6" w:rsidRDefault="003653E0" w:rsidP="002F2102">
            <w:pPr>
              <w:rPr>
                <w:rFonts w:asciiTheme="minorHAnsi" w:hAnsiTheme="minorHAnsi" w:cstheme="minorHAnsi"/>
              </w:rPr>
            </w:pPr>
            <w:r w:rsidRPr="004269E6">
              <w:rPr>
                <w:rFonts w:asciiTheme="minorHAnsi" w:hAnsiTheme="minorHAnsi" w:cstheme="minorHAnsi"/>
              </w:rPr>
              <w:t xml:space="preserve">Die eRecruiting-Plattform soll den Bedarfsträgern ermöglichen, laufende </w:t>
            </w:r>
            <w:r w:rsidR="007B5CC1">
              <w:rPr>
                <w:rFonts w:asciiTheme="minorHAnsi" w:hAnsiTheme="minorHAnsi" w:cstheme="minorHAnsi"/>
              </w:rPr>
              <w:t>Bewerbung</w:t>
            </w:r>
            <w:r w:rsidR="00734511">
              <w:rPr>
                <w:rFonts w:asciiTheme="minorHAnsi" w:hAnsiTheme="minorHAnsi" w:cstheme="minorHAnsi"/>
              </w:rPr>
              <w:t>en</w:t>
            </w:r>
            <w:r w:rsidR="007B5CC1" w:rsidRPr="004269E6">
              <w:rPr>
                <w:rFonts w:asciiTheme="minorHAnsi" w:hAnsiTheme="minorHAnsi" w:cstheme="minorHAnsi"/>
              </w:rPr>
              <w:t xml:space="preserve"> </w:t>
            </w:r>
            <w:r w:rsidRPr="004269E6">
              <w:rPr>
                <w:rFonts w:asciiTheme="minorHAnsi" w:hAnsiTheme="minorHAnsi" w:cstheme="minorHAnsi"/>
              </w:rPr>
              <w:t>abzubrechen.</w:t>
            </w:r>
          </w:p>
        </w:tc>
      </w:tr>
      <w:tr w:rsidR="003653E0" w:rsidRPr="004269E6" w14:paraId="67BB4AAD" w14:textId="77777777" w:rsidTr="00C7586E">
        <w:tc>
          <w:tcPr>
            <w:tcW w:w="1696" w:type="dxa"/>
          </w:tcPr>
          <w:p w14:paraId="5303CD5F" w14:textId="34C735EF" w:rsidR="003653E0" w:rsidRPr="004269E6" w:rsidRDefault="00631D8F" w:rsidP="002F2102">
            <w:pPr>
              <w:rPr>
                <w:rFonts w:asciiTheme="minorHAnsi" w:hAnsiTheme="minorHAnsi" w:cstheme="minorHAnsi"/>
                <w:color w:val="4F81BD" w:themeColor="accent1"/>
              </w:rPr>
            </w:pPr>
            <w:r w:rsidRPr="00265605">
              <w:fldChar w:fldCharType="begin"/>
            </w:r>
            <w:r w:rsidRPr="004269E6">
              <w:rPr>
                <w:rFonts w:asciiTheme="minorHAnsi" w:hAnsiTheme="minorHAnsi" w:cstheme="minorHAnsi"/>
                <w:color w:val="4F81BD" w:themeColor="accent1"/>
              </w:rPr>
              <w:instrText xml:space="preserve"> SEQ ID \#000 </w:instrText>
            </w:r>
            <w:r w:rsidRPr="00265605">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204</w:t>
            </w:r>
            <w:r w:rsidRPr="00265605">
              <w:fldChar w:fldCharType="end"/>
            </w:r>
            <w:r w:rsidR="00C7586E" w:rsidRPr="004269E6">
              <w:rPr>
                <w:rFonts w:asciiTheme="minorHAnsi" w:hAnsiTheme="minorHAnsi" w:cstheme="minorHAnsi"/>
                <w:color w:val="4F81BD" w:themeColor="accent1"/>
              </w:rPr>
              <w:t>-</w:t>
            </w:r>
            <w:r w:rsidR="00C7586E">
              <w:rPr>
                <w:rFonts w:asciiTheme="minorHAnsi" w:hAnsiTheme="minorHAnsi" w:cstheme="minorHAnsi"/>
                <w:color w:val="4F81BD" w:themeColor="accent1"/>
              </w:rPr>
              <w:t>B-RECR</w:t>
            </w:r>
          </w:p>
        </w:tc>
        <w:tc>
          <w:tcPr>
            <w:tcW w:w="7796" w:type="dxa"/>
          </w:tcPr>
          <w:p w14:paraId="53EA89F4" w14:textId="5E1E88EF" w:rsidR="003653E0" w:rsidRPr="004269E6" w:rsidRDefault="003653E0" w:rsidP="002F2102">
            <w:pPr>
              <w:rPr>
                <w:rFonts w:asciiTheme="minorHAnsi" w:hAnsiTheme="minorHAnsi" w:cstheme="minorHAnsi"/>
              </w:rPr>
            </w:pPr>
            <w:r w:rsidRPr="004269E6">
              <w:rPr>
                <w:rFonts w:asciiTheme="minorHAnsi" w:hAnsiTheme="minorHAnsi" w:cstheme="minorHAnsi"/>
              </w:rPr>
              <w:t>Der Prozessabbruch soll mit einer Begründung dokumentiert und erläutert werden</w:t>
            </w:r>
            <w:r w:rsidR="00E1265F">
              <w:rPr>
                <w:rFonts w:asciiTheme="minorHAnsi" w:hAnsiTheme="minorHAnsi" w:cstheme="minorHAnsi"/>
              </w:rPr>
              <w:t xml:space="preserve"> können</w:t>
            </w:r>
            <w:r w:rsidRPr="004269E6">
              <w:rPr>
                <w:rFonts w:asciiTheme="minorHAnsi" w:hAnsiTheme="minorHAnsi" w:cstheme="minorHAnsi"/>
              </w:rPr>
              <w:t>.</w:t>
            </w:r>
          </w:p>
        </w:tc>
      </w:tr>
    </w:tbl>
    <w:p w14:paraId="6287F76B" w14:textId="0413D635" w:rsidR="008743F0" w:rsidRPr="004269E6" w:rsidRDefault="008743F0" w:rsidP="002F2102">
      <w:pPr>
        <w:pStyle w:val="berschrift4"/>
      </w:pPr>
      <w:bookmarkStart w:id="500" w:name="_Ref210235269"/>
      <w:bookmarkStart w:id="501" w:name="_Toc222998486"/>
      <w:r w:rsidRPr="004269E6">
        <w:t>Bewerbung</w:t>
      </w:r>
      <w:r w:rsidR="00C5697A" w:rsidRPr="004269E6">
        <w:t>en</w:t>
      </w:r>
      <w:r w:rsidRPr="004269E6">
        <w:t xml:space="preserve"> bewerten</w:t>
      </w:r>
      <w:bookmarkEnd w:id="495"/>
      <w:bookmarkEnd w:id="500"/>
      <w:bookmarkEnd w:id="501"/>
    </w:p>
    <w:p w14:paraId="49A82540" w14:textId="0061EAED" w:rsidR="004C1DEF" w:rsidRPr="004269E6" w:rsidRDefault="004C1DEF" w:rsidP="002F2102">
      <w:r w:rsidRPr="004269E6">
        <w:t xml:space="preserve">Die </w:t>
      </w:r>
      <w:r w:rsidR="000C4A3C">
        <w:t>Bedarfsträger</w:t>
      </w:r>
      <w:r w:rsidRPr="004269E6">
        <w:t xml:space="preserve"> werden das System prozessual nutzen, wie zuvor im Hinblick auf Workflows</w:t>
      </w:r>
      <w:r w:rsidR="001641CE">
        <w:t xml:space="preserve">, </w:t>
      </w:r>
      <w:r w:rsidRPr="004269E6">
        <w:t>Geschäftsgänge</w:t>
      </w:r>
      <w:r w:rsidR="001641CE">
        <w:t xml:space="preserve">, </w:t>
      </w:r>
      <w:r w:rsidRPr="004269E6">
        <w:t>Vorgänge sowie Standards erläutert. Die Sichtung und Bewertung einer Bewerbung wird vor allem durch Möglichkeiten zur Kommentierung und zur Kontrolle (inhaltlich</w:t>
      </w:r>
      <w:r w:rsidR="001641CE">
        <w:t xml:space="preserve"> bzw. </w:t>
      </w:r>
      <w:r w:rsidRPr="004269E6">
        <w:t>fachlich, aber auch im Hinblick auf Vollständigkeit) umzusetzen sein.</w:t>
      </w:r>
    </w:p>
    <w:p w14:paraId="231076BE" w14:textId="77777777" w:rsidR="004C1DEF" w:rsidRPr="004269E6" w:rsidRDefault="004C1DEF" w:rsidP="002F2102"/>
    <w:tbl>
      <w:tblPr>
        <w:tblStyle w:val="Tabellenraster"/>
        <w:tblW w:w="9492" w:type="dxa"/>
        <w:tblLook w:val="04A0" w:firstRow="1" w:lastRow="0" w:firstColumn="1" w:lastColumn="0" w:noHBand="0" w:noVBand="1"/>
      </w:tblPr>
      <w:tblGrid>
        <w:gridCol w:w="1696"/>
        <w:gridCol w:w="7796"/>
      </w:tblGrid>
      <w:tr w:rsidR="008743F0" w:rsidRPr="004269E6" w14:paraId="41C677CA" w14:textId="77777777" w:rsidTr="008F4F66">
        <w:tc>
          <w:tcPr>
            <w:tcW w:w="1696" w:type="dxa"/>
            <w:tcBorders>
              <w:top w:val="single" w:sz="4" w:space="0" w:color="auto"/>
              <w:left w:val="single" w:sz="4" w:space="0" w:color="auto"/>
              <w:bottom w:val="single" w:sz="4" w:space="0" w:color="auto"/>
              <w:right w:val="single" w:sz="4" w:space="0" w:color="auto"/>
            </w:tcBorders>
            <w:hideMark/>
          </w:tcPr>
          <w:p w14:paraId="152B9E63" w14:textId="77777777" w:rsidR="008743F0" w:rsidRPr="004269E6" w:rsidRDefault="008743F0" w:rsidP="002F2102">
            <w:pPr>
              <w:rPr>
                <w:rFonts w:asciiTheme="minorHAnsi" w:hAnsiTheme="minorHAnsi" w:cstheme="minorHAnsi"/>
              </w:rPr>
            </w:pPr>
            <w:r w:rsidRPr="004269E6">
              <w:rPr>
                <w:rFonts w:asciiTheme="minorHAnsi" w:eastAsia="Arial" w:hAnsiTheme="minorHAnsi" w:cstheme="minorHAnsi"/>
              </w:rPr>
              <w:t>ID</w:t>
            </w:r>
          </w:p>
        </w:tc>
        <w:tc>
          <w:tcPr>
            <w:tcW w:w="7796" w:type="dxa"/>
            <w:tcBorders>
              <w:top w:val="single" w:sz="4" w:space="0" w:color="auto"/>
              <w:left w:val="single" w:sz="4" w:space="0" w:color="auto"/>
              <w:bottom w:val="single" w:sz="4" w:space="0" w:color="auto"/>
              <w:right w:val="single" w:sz="4" w:space="0" w:color="auto"/>
            </w:tcBorders>
            <w:hideMark/>
          </w:tcPr>
          <w:p w14:paraId="4567FFA0" w14:textId="77777777" w:rsidR="008743F0" w:rsidRPr="004269E6" w:rsidRDefault="008743F0" w:rsidP="002F2102">
            <w:pPr>
              <w:rPr>
                <w:rFonts w:asciiTheme="minorHAnsi" w:hAnsiTheme="minorHAnsi" w:cstheme="minorHAnsi"/>
              </w:rPr>
            </w:pPr>
            <w:r w:rsidRPr="004269E6">
              <w:rPr>
                <w:rFonts w:asciiTheme="minorHAnsi" w:eastAsia="Arial" w:hAnsiTheme="minorHAnsi" w:cstheme="minorHAnsi"/>
              </w:rPr>
              <w:t>Anforderung</w:t>
            </w:r>
          </w:p>
        </w:tc>
      </w:tr>
      <w:tr w:rsidR="00E83238" w:rsidRPr="004269E6" w14:paraId="26DA180D" w14:textId="77777777" w:rsidTr="008F4F66">
        <w:tc>
          <w:tcPr>
            <w:tcW w:w="1696" w:type="dxa"/>
            <w:tcBorders>
              <w:top w:val="single" w:sz="4" w:space="0" w:color="auto"/>
              <w:left w:val="single" w:sz="4" w:space="0" w:color="auto"/>
              <w:bottom w:val="single" w:sz="4" w:space="0" w:color="auto"/>
              <w:right w:val="single" w:sz="4" w:space="0" w:color="auto"/>
            </w:tcBorders>
          </w:tcPr>
          <w:p w14:paraId="430C435F" w14:textId="51E5D9D3" w:rsidR="00E83238" w:rsidRPr="004269E6" w:rsidRDefault="00631D8F" w:rsidP="002F2102">
            <w:pPr>
              <w:rPr>
                <w:rFonts w:asciiTheme="minorHAnsi" w:hAnsiTheme="minorHAnsi" w:cstheme="minorHAnsi"/>
              </w:rPr>
            </w:pPr>
            <w:r w:rsidRPr="00265605">
              <w:fldChar w:fldCharType="begin"/>
            </w:r>
            <w:r w:rsidRPr="004269E6">
              <w:rPr>
                <w:rFonts w:asciiTheme="minorHAnsi" w:hAnsiTheme="minorHAnsi" w:cstheme="minorHAnsi"/>
                <w:color w:val="4F81BD" w:themeColor="accent1"/>
              </w:rPr>
              <w:instrText xml:space="preserve"> SEQ ID \#000 </w:instrText>
            </w:r>
            <w:r w:rsidRPr="00265605">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205</w:t>
            </w:r>
            <w:r w:rsidRPr="00265605">
              <w:fldChar w:fldCharType="end"/>
            </w:r>
            <w:r w:rsidR="00E83238" w:rsidRPr="004269E6">
              <w:rPr>
                <w:rFonts w:asciiTheme="minorHAnsi" w:hAnsiTheme="minorHAnsi" w:cstheme="minorHAnsi"/>
                <w:color w:val="4F81BD" w:themeColor="accent1"/>
              </w:rPr>
              <w:t>-</w:t>
            </w:r>
            <w:r w:rsidR="000C3C1A" w:rsidRPr="004269E6">
              <w:rPr>
                <w:rFonts w:asciiTheme="minorHAnsi" w:hAnsiTheme="minorHAnsi" w:cstheme="minorHAnsi"/>
                <w:color w:val="4F81BD" w:themeColor="accent1"/>
              </w:rPr>
              <w:t>B</w:t>
            </w:r>
            <w:r w:rsidR="008F4F66">
              <w:rPr>
                <w:rFonts w:asciiTheme="minorHAnsi" w:hAnsiTheme="minorHAnsi" w:cstheme="minorHAnsi"/>
                <w:color w:val="4F81BD" w:themeColor="accent1"/>
              </w:rPr>
              <w:t>-RECR</w:t>
            </w:r>
          </w:p>
        </w:tc>
        <w:tc>
          <w:tcPr>
            <w:tcW w:w="7796" w:type="dxa"/>
            <w:tcBorders>
              <w:top w:val="single" w:sz="4" w:space="0" w:color="auto"/>
              <w:left w:val="single" w:sz="4" w:space="0" w:color="auto"/>
              <w:bottom w:val="single" w:sz="4" w:space="0" w:color="auto"/>
              <w:right w:val="single" w:sz="4" w:space="0" w:color="auto"/>
            </w:tcBorders>
          </w:tcPr>
          <w:p w14:paraId="488163AF" w14:textId="7398728A" w:rsidR="00E83238" w:rsidRPr="004269E6" w:rsidRDefault="00E83238" w:rsidP="002F2102">
            <w:pPr>
              <w:rPr>
                <w:rFonts w:asciiTheme="minorHAnsi" w:hAnsiTheme="minorHAnsi" w:cstheme="minorHAnsi"/>
              </w:rPr>
            </w:pPr>
            <w:r w:rsidRPr="004269E6">
              <w:rPr>
                <w:rFonts w:asciiTheme="minorHAnsi" w:eastAsia="Arial" w:hAnsiTheme="minorHAnsi" w:cstheme="minorHAnsi"/>
              </w:rPr>
              <w:t xml:space="preserve">Die eRecruiting-Plattform </w:t>
            </w:r>
            <w:r w:rsidR="000C3C1A" w:rsidRPr="004269E6">
              <w:rPr>
                <w:rFonts w:asciiTheme="minorHAnsi" w:eastAsia="Arial" w:hAnsiTheme="minorHAnsi" w:cstheme="minorHAnsi"/>
              </w:rPr>
              <w:t xml:space="preserve">soll </w:t>
            </w:r>
            <w:r w:rsidRPr="004269E6">
              <w:rPr>
                <w:rFonts w:asciiTheme="minorHAnsi" w:eastAsia="Arial" w:hAnsiTheme="minorHAnsi" w:cstheme="minorHAnsi"/>
              </w:rPr>
              <w:t xml:space="preserve">nach dem Ende der Bewerbungsfrist automatisch </w:t>
            </w:r>
            <w:r w:rsidR="005A3F6D">
              <w:rPr>
                <w:rFonts w:asciiTheme="minorHAnsi" w:eastAsia="Arial" w:hAnsiTheme="minorHAnsi" w:cstheme="minorHAnsi"/>
              </w:rPr>
              <w:t>die</w:t>
            </w:r>
            <w:r w:rsidRPr="004269E6">
              <w:rPr>
                <w:rFonts w:asciiTheme="minorHAnsi" w:eastAsia="Arial" w:hAnsiTheme="minorHAnsi" w:cstheme="minorHAnsi"/>
              </w:rPr>
              <w:t xml:space="preserve"> Sichtung und Bewertung </w:t>
            </w:r>
            <w:r w:rsidR="001B529F">
              <w:rPr>
                <w:rFonts w:asciiTheme="minorHAnsi" w:eastAsia="Arial" w:hAnsiTheme="minorHAnsi" w:cstheme="minorHAnsi"/>
              </w:rPr>
              <w:t xml:space="preserve">durch </w:t>
            </w:r>
            <w:r w:rsidR="001B529F" w:rsidRPr="004269E6">
              <w:rPr>
                <w:rFonts w:asciiTheme="minorHAnsi" w:eastAsia="Arial" w:hAnsiTheme="minorHAnsi" w:cstheme="minorHAnsi"/>
              </w:rPr>
              <w:t>die relevanten Personen bzw. Rollen</w:t>
            </w:r>
            <w:r w:rsidR="001B529F">
              <w:rPr>
                <w:rFonts w:asciiTheme="minorHAnsi" w:eastAsia="Arial" w:hAnsiTheme="minorHAnsi" w:cstheme="minorHAnsi"/>
              </w:rPr>
              <w:t xml:space="preserve"> anstoßen</w:t>
            </w:r>
            <w:r w:rsidRPr="004269E6">
              <w:rPr>
                <w:rFonts w:asciiTheme="minorHAnsi" w:eastAsia="Arial" w:hAnsiTheme="minorHAnsi" w:cstheme="minorHAnsi"/>
              </w:rPr>
              <w:t>.</w:t>
            </w:r>
          </w:p>
        </w:tc>
      </w:tr>
      <w:tr w:rsidR="001B529F" w:rsidRPr="004269E6" w14:paraId="23BAC8CE" w14:textId="77777777" w:rsidTr="008F4F66">
        <w:tc>
          <w:tcPr>
            <w:tcW w:w="1696" w:type="dxa"/>
            <w:tcBorders>
              <w:top w:val="single" w:sz="4" w:space="0" w:color="auto"/>
              <w:left w:val="single" w:sz="4" w:space="0" w:color="auto"/>
              <w:bottom w:val="single" w:sz="4" w:space="0" w:color="auto"/>
              <w:right w:val="single" w:sz="4" w:space="0" w:color="auto"/>
            </w:tcBorders>
          </w:tcPr>
          <w:p w14:paraId="6ADBF736" w14:textId="61F3F1AA" w:rsidR="001B529F" w:rsidRPr="00E32020" w:rsidRDefault="00631D8F" w:rsidP="002F2102">
            <w:r w:rsidRPr="00265605">
              <w:fldChar w:fldCharType="begin"/>
            </w:r>
            <w:r w:rsidRPr="004269E6">
              <w:rPr>
                <w:rFonts w:asciiTheme="minorHAnsi" w:hAnsiTheme="minorHAnsi" w:cstheme="minorHAnsi"/>
                <w:color w:val="4F81BD" w:themeColor="accent1"/>
              </w:rPr>
              <w:instrText xml:space="preserve"> SEQ ID \#000 </w:instrText>
            </w:r>
            <w:r w:rsidRPr="00265605">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206</w:t>
            </w:r>
            <w:r w:rsidRPr="00265605">
              <w:fldChar w:fldCharType="end"/>
            </w:r>
            <w:r w:rsidR="008F4F66" w:rsidRPr="004269E6">
              <w:rPr>
                <w:rFonts w:asciiTheme="minorHAnsi" w:hAnsiTheme="minorHAnsi" w:cstheme="minorHAnsi"/>
                <w:color w:val="4F81BD" w:themeColor="accent1"/>
              </w:rPr>
              <w:t>-</w:t>
            </w:r>
            <w:r w:rsidR="008F4F66">
              <w:rPr>
                <w:rFonts w:asciiTheme="minorHAnsi" w:hAnsiTheme="minorHAnsi" w:cstheme="minorHAnsi"/>
                <w:color w:val="4F81BD" w:themeColor="accent1"/>
              </w:rPr>
              <w:t>B-RECR</w:t>
            </w:r>
          </w:p>
        </w:tc>
        <w:tc>
          <w:tcPr>
            <w:tcW w:w="7796" w:type="dxa"/>
            <w:tcBorders>
              <w:top w:val="single" w:sz="4" w:space="0" w:color="auto"/>
              <w:left w:val="single" w:sz="4" w:space="0" w:color="auto"/>
              <w:bottom w:val="single" w:sz="4" w:space="0" w:color="auto"/>
              <w:right w:val="single" w:sz="4" w:space="0" w:color="auto"/>
            </w:tcBorders>
          </w:tcPr>
          <w:p w14:paraId="13A7B440" w14:textId="23814046" w:rsidR="001B529F" w:rsidRPr="004269E6" w:rsidRDefault="001B529F" w:rsidP="002F2102">
            <w:pPr>
              <w:rPr>
                <w:rFonts w:asciiTheme="minorHAnsi" w:hAnsiTheme="minorHAnsi" w:cstheme="minorHAnsi"/>
              </w:rPr>
            </w:pPr>
            <w:r w:rsidRPr="004269E6">
              <w:rPr>
                <w:rFonts w:asciiTheme="minorHAnsi" w:eastAsia="Arial" w:hAnsiTheme="minorHAnsi" w:cstheme="minorHAnsi"/>
              </w:rPr>
              <w:t>Die eRecruiting-Plattform soll die relevanten Personen bzw. Rollen</w:t>
            </w:r>
            <w:r>
              <w:rPr>
                <w:rFonts w:asciiTheme="minorHAnsi" w:eastAsia="Arial" w:hAnsiTheme="minorHAnsi" w:cstheme="minorHAnsi"/>
              </w:rPr>
              <w:t xml:space="preserve"> in die Lage </w:t>
            </w:r>
            <w:r w:rsidR="0045349A">
              <w:rPr>
                <w:rFonts w:asciiTheme="minorHAnsi" w:eastAsia="Arial" w:hAnsiTheme="minorHAnsi" w:cstheme="minorHAnsi"/>
              </w:rPr>
              <w:t>versetzen</w:t>
            </w:r>
            <w:r>
              <w:rPr>
                <w:rFonts w:asciiTheme="minorHAnsi" w:eastAsia="Arial" w:hAnsiTheme="minorHAnsi" w:cstheme="minorHAnsi"/>
              </w:rPr>
              <w:t xml:space="preserve"> vor Ablauf der Bewerbungsfrist die Sichtung und Bewertung bereits eingegangener Bewerbungen durchzuführen.</w:t>
            </w:r>
          </w:p>
        </w:tc>
      </w:tr>
      <w:tr w:rsidR="00E83238" w:rsidRPr="004269E6" w14:paraId="5C1C4E86" w14:textId="77777777" w:rsidTr="008F4F66">
        <w:tc>
          <w:tcPr>
            <w:tcW w:w="1696" w:type="dxa"/>
            <w:tcBorders>
              <w:top w:val="single" w:sz="4" w:space="0" w:color="auto"/>
              <w:left w:val="single" w:sz="4" w:space="0" w:color="auto"/>
              <w:bottom w:val="single" w:sz="4" w:space="0" w:color="auto"/>
              <w:right w:val="single" w:sz="4" w:space="0" w:color="auto"/>
            </w:tcBorders>
          </w:tcPr>
          <w:p w14:paraId="04E7AFE2" w14:textId="06BBEC64" w:rsidR="00E83238" w:rsidRPr="004269E6" w:rsidRDefault="00631D8F" w:rsidP="002F2102">
            <w:pPr>
              <w:rPr>
                <w:rFonts w:asciiTheme="minorHAnsi" w:hAnsiTheme="minorHAnsi" w:cstheme="minorHAnsi"/>
              </w:rPr>
            </w:pPr>
            <w:r w:rsidRPr="00265605">
              <w:fldChar w:fldCharType="begin"/>
            </w:r>
            <w:r w:rsidRPr="004269E6">
              <w:rPr>
                <w:rFonts w:asciiTheme="minorHAnsi" w:hAnsiTheme="minorHAnsi" w:cstheme="minorHAnsi"/>
                <w:color w:val="4F81BD" w:themeColor="accent1"/>
              </w:rPr>
              <w:instrText xml:space="preserve"> SEQ ID \#000 </w:instrText>
            </w:r>
            <w:r w:rsidRPr="00265605">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207</w:t>
            </w:r>
            <w:r w:rsidRPr="00265605">
              <w:fldChar w:fldCharType="end"/>
            </w:r>
            <w:r w:rsidR="00E83238" w:rsidRPr="004269E6">
              <w:rPr>
                <w:rFonts w:asciiTheme="minorHAnsi" w:hAnsiTheme="minorHAnsi" w:cstheme="minorHAnsi"/>
                <w:color w:val="4F81BD" w:themeColor="accent1"/>
              </w:rPr>
              <w:t>-</w:t>
            </w:r>
            <w:r w:rsidR="000C3C1A" w:rsidRPr="004269E6">
              <w:rPr>
                <w:rFonts w:asciiTheme="minorHAnsi" w:hAnsiTheme="minorHAnsi" w:cstheme="minorHAnsi"/>
                <w:color w:val="4F81BD" w:themeColor="accent1"/>
              </w:rPr>
              <w:t>B</w:t>
            </w:r>
            <w:r w:rsidR="008F4F66">
              <w:rPr>
                <w:rFonts w:asciiTheme="minorHAnsi" w:hAnsiTheme="minorHAnsi" w:cstheme="minorHAnsi"/>
                <w:color w:val="4F81BD" w:themeColor="accent1"/>
              </w:rPr>
              <w:t>-RECR</w:t>
            </w:r>
          </w:p>
        </w:tc>
        <w:tc>
          <w:tcPr>
            <w:tcW w:w="7796" w:type="dxa"/>
            <w:tcBorders>
              <w:top w:val="single" w:sz="4" w:space="0" w:color="auto"/>
              <w:left w:val="single" w:sz="4" w:space="0" w:color="auto"/>
              <w:bottom w:val="single" w:sz="4" w:space="0" w:color="auto"/>
              <w:right w:val="single" w:sz="4" w:space="0" w:color="auto"/>
            </w:tcBorders>
          </w:tcPr>
          <w:p w14:paraId="4753276D" w14:textId="00030106" w:rsidR="00E83238" w:rsidRPr="004269E6" w:rsidRDefault="00E83238" w:rsidP="002F2102">
            <w:pPr>
              <w:rPr>
                <w:rFonts w:asciiTheme="minorHAnsi" w:hAnsiTheme="minorHAnsi" w:cstheme="minorHAnsi"/>
              </w:rPr>
            </w:pPr>
            <w:r w:rsidRPr="004269E6">
              <w:rPr>
                <w:rFonts w:asciiTheme="minorHAnsi" w:eastAsia="Arial" w:hAnsiTheme="minorHAnsi" w:cstheme="minorHAnsi"/>
              </w:rPr>
              <w:t xml:space="preserve">Die eRecruiting-Plattform </w:t>
            </w:r>
            <w:r w:rsidR="000C3C1A" w:rsidRPr="004269E6">
              <w:rPr>
                <w:rFonts w:asciiTheme="minorHAnsi" w:eastAsia="Arial" w:hAnsiTheme="minorHAnsi" w:cstheme="minorHAnsi"/>
              </w:rPr>
              <w:t xml:space="preserve">soll </w:t>
            </w:r>
            <w:r w:rsidRPr="004269E6">
              <w:rPr>
                <w:rFonts w:asciiTheme="minorHAnsi" w:eastAsia="Arial" w:hAnsiTheme="minorHAnsi" w:cstheme="minorHAnsi"/>
              </w:rPr>
              <w:t>die relevanten Personen bzw. Rollen automatisch informieren</w:t>
            </w:r>
            <w:r w:rsidR="00AD6319">
              <w:rPr>
                <w:rFonts w:asciiTheme="minorHAnsi" w:eastAsia="Arial" w:hAnsiTheme="minorHAnsi" w:cstheme="minorHAnsi"/>
              </w:rPr>
              <w:t xml:space="preserve"> können</w:t>
            </w:r>
            <w:r w:rsidRPr="004269E6">
              <w:rPr>
                <w:rFonts w:asciiTheme="minorHAnsi" w:eastAsia="Arial" w:hAnsiTheme="minorHAnsi" w:cstheme="minorHAnsi"/>
              </w:rPr>
              <w:t>, dass ein Workflow gestartet wurde und einschlägige Aktivitäten eingeplant und terminiert sind.</w:t>
            </w:r>
          </w:p>
        </w:tc>
      </w:tr>
      <w:tr w:rsidR="00E83238" w:rsidRPr="004269E6" w14:paraId="66A26091" w14:textId="77777777" w:rsidTr="008F4F66">
        <w:tc>
          <w:tcPr>
            <w:tcW w:w="1696" w:type="dxa"/>
            <w:tcBorders>
              <w:top w:val="single" w:sz="4" w:space="0" w:color="auto"/>
              <w:left w:val="single" w:sz="4" w:space="0" w:color="auto"/>
              <w:bottom w:val="single" w:sz="4" w:space="0" w:color="auto"/>
              <w:right w:val="single" w:sz="4" w:space="0" w:color="auto"/>
            </w:tcBorders>
          </w:tcPr>
          <w:p w14:paraId="074CAF8D" w14:textId="62C9BA4E" w:rsidR="00E83238" w:rsidRPr="004269E6" w:rsidRDefault="00631D8F" w:rsidP="002F2102">
            <w:pPr>
              <w:rPr>
                <w:rFonts w:asciiTheme="minorHAnsi" w:hAnsiTheme="minorHAnsi" w:cstheme="minorHAnsi"/>
              </w:rPr>
            </w:pPr>
            <w:r w:rsidRPr="00265605">
              <w:fldChar w:fldCharType="begin"/>
            </w:r>
            <w:r w:rsidRPr="004269E6">
              <w:rPr>
                <w:rFonts w:asciiTheme="minorHAnsi" w:hAnsiTheme="minorHAnsi" w:cstheme="minorHAnsi"/>
                <w:color w:val="4F81BD" w:themeColor="accent1"/>
              </w:rPr>
              <w:instrText xml:space="preserve"> SEQ ID \#000 </w:instrText>
            </w:r>
            <w:r w:rsidRPr="00265605">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208</w:t>
            </w:r>
            <w:r w:rsidRPr="00265605">
              <w:fldChar w:fldCharType="end"/>
            </w:r>
            <w:r w:rsidR="00E83238" w:rsidRPr="004269E6">
              <w:rPr>
                <w:rFonts w:asciiTheme="minorHAnsi" w:hAnsiTheme="minorHAnsi" w:cstheme="minorHAnsi"/>
                <w:color w:val="4F81BD" w:themeColor="accent1"/>
              </w:rPr>
              <w:t>-</w:t>
            </w:r>
            <w:r w:rsidR="000C3C1A" w:rsidRPr="004269E6">
              <w:rPr>
                <w:rFonts w:asciiTheme="minorHAnsi" w:hAnsiTheme="minorHAnsi" w:cstheme="minorHAnsi"/>
                <w:color w:val="4F81BD" w:themeColor="accent1"/>
              </w:rPr>
              <w:t>B</w:t>
            </w:r>
            <w:r w:rsidR="008F4F66">
              <w:rPr>
                <w:rFonts w:asciiTheme="minorHAnsi" w:hAnsiTheme="minorHAnsi" w:cstheme="minorHAnsi"/>
                <w:color w:val="4F81BD" w:themeColor="accent1"/>
              </w:rPr>
              <w:t>-RECR</w:t>
            </w:r>
          </w:p>
        </w:tc>
        <w:tc>
          <w:tcPr>
            <w:tcW w:w="7796" w:type="dxa"/>
            <w:tcBorders>
              <w:top w:val="single" w:sz="4" w:space="0" w:color="auto"/>
              <w:left w:val="single" w:sz="4" w:space="0" w:color="auto"/>
              <w:bottom w:val="single" w:sz="4" w:space="0" w:color="auto"/>
              <w:right w:val="single" w:sz="4" w:space="0" w:color="auto"/>
            </w:tcBorders>
          </w:tcPr>
          <w:p w14:paraId="23F77078" w14:textId="6E6AE318" w:rsidR="00E83238" w:rsidRPr="004269E6" w:rsidRDefault="00E83238" w:rsidP="002F2102">
            <w:pPr>
              <w:rPr>
                <w:rFonts w:asciiTheme="minorHAnsi" w:hAnsiTheme="minorHAnsi" w:cstheme="minorHAnsi"/>
              </w:rPr>
            </w:pPr>
            <w:r w:rsidRPr="004269E6">
              <w:rPr>
                <w:rFonts w:asciiTheme="minorHAnsi" w:eastAsia="Arial" w:hAnsiTheme="minorHAnsi" w:cstheme="minorHAnsi"/>
              </w:rPr>
              <w:t xml:space="preserve">Die eRecruiting-Plattform </w:t>
            </w:r>
            <w:r w:rsidR="000C3C1A" w:rsidRPr="004269E6">
              <w:rPr>
                <w:rFonts w:asciiTheme="minorHAnsi" w:eastAsia="Arial" w:hAnsiTheme="minorHAnsi" w:cstheme="minorHAnsi"/>
              </w:rPr>
              <w:t xml:space="preserve">soll </w:t>
            </w:r>
            <w:r w:rsidRPr="004269E6">
              <w:rPr>
                <w:rFonts w:asciiTheme="minorHAnsi" w:eastAsia="Arial" w:hAnsiTheme="minorHAnsi" w:cstheme="minorHAnsi"/>
              </w:rPr>
              <w:t xml:space="preserve">den </w:t>
            </w:r>
            <w:r w:rsidR="000C4A3C">
              <w:rPr>
                <w:rFonts w:asciiTheme="minorHAnsi" w:eastAsia="Arial" w:hAnsiTheme="minorHAnsi" w:cstheme="minorHAnsi"/>
              </w:rPr>
              <w:t>Bedarfsträgern</w:t>
            </w:r>
            <w:r w:rsidRPr="004269E6">
              <w:rPr>
                <w:rFonts w:asciiTheme="minorHAnsi" w:eastAsia="Arial" w:hAnsiTheme="minorHAnsi" w:cstheme="minorHAnsi"/>
              </w:rPr>
              <w:t xml:space="preserve"> ermöglichen, nach eigene</w:t>
            </w:r>
            <w:r w:rsidR="00A34506">
              <w:rPr>
                <w:rFonts w:asciiTheme="minorHAnsi" w:eastAsia="Arial" w:hAnsiTheme="minorHAnsi" w:cstheme="minorHAnsi"/>
              </w:rPr>
              <w:t>r</w:t>
            </w:r>
            <w:r w:rsidRPr="004269E6">
              <w:rPr>
                <w:rFonts w:asciiTheme="minorHAnsi" w:eastAsia="Arial" w:hAnsiTheme="minorHAnsi" w:cstheme="minorHAnsi"/>
              </w:rPr>
              <w:t xml:space="preserve"> </w:t>
            </w:r>
            <w:r w:rsidR="00A34506">
              <w:rPr>
                <w:rFonts w:asciiTheme="minorHAnsi" w:eastAsia="Arial" w:hAnsiTheme="minorHAnsi" w:cstheme="minorHAnsi"/>
              </w:rPr>
              <w:t>Wahl</w:t>
            </w:r>
            <w:r w:rsidRPr="004269E6">
              <w:rPr>
                <w:rFonts w:asciiTheme="minorHAnsi" w:eastAsia="Arial" w:hAnsiTheme="minorHAnsi" w:cstheme="minorHAnsi"/>
              </w:rPr>
              <w:t xml:space="preserve"> die Reihenfolge zu bestimmen, in welcher eingegangene Bewerbungen gesichtet werden.</w:t>
            </w:r>
          </w:p>
        </w:tc>
      </w:tr>
      <w:tr w:rsidR="008743F0" w:rsidRPr="004269E6" w14:paraId="71DAF8A7" w14:textId="77777777" w:rsidTr="008F4F66">
        <w:tc>
          <w:tcPr>
            <w:tcW w:w="1696" w:type="dxa"/>
            <w:tcBorders>
              <w:top w:val="single" w:sz="4" w:space="0" w:color="auto"/>
              <w:left w:val="single" w:sz="4" w:space="0" w:color="auto"/>
              <w:bottom w:val="single" w:sz="4" w:space="0" w:color="auto"/>
              <w:right w:val="single" w:sz="4" w:space="0" w:color="auto"/>
            </w:tcBorders>
            <w:hideMark/>
          </w:tcPr>
          <w:p w14:paraId="75EE51FA" w14:textId="3ADBBEE4" w:rsidR="008743F0" w:rsidRPr="004269E6" w:rsidRDefault="00631D8F" w:rsidP="002F2102">
            <w:pPr>
              <w:rPr>
                <w:rFonts w:asciiTheme="majorHAnsi" w:hAnsiTheme="majorHAnsi" w:cstheme="majorHAnsi"/>
                <w:color w:val="4F81BD" w:themeColor="accent1"/>
              </w:rPr>
            </w:pPr>
            <w:r w:rsidRPr="00265605">
              <w:fldChar w:fldCharType="begin"/>
            </w:r>
            <w:r w:rsidRPr="004269E6">
              <w:rPr>
                <w:rFonts w:asciiTheme="majorHAnsi" w:hAnsiTheme="majorHAnsi" w:cstheme="majorHAnsi"/>
                <w:color w:val="4F81BD" w:themeColor="accent1"/>
              </w:rPr>
              <w:instrText xml:space="preserve"> SEQ ID \#000 </w:instrText>
            </w:r>
            <w:r w:rsidRPr="00265605">
              <w:rPr>
                <w:rFonts w:asciiTheme="minorHAnsi" w:hAnsiTheme="minorHAnsi" w:cstheme="minorHAnsi"/>
                <w:color w:val="4F81BD" w:themeColor="accent1"/>
              </w:rPr>
              <w:fldChar w:fldCharType="separate"/>
            </w:r>
            <w:r w:rsidR="00A30EE8">
              <w:rPr>
                <w:rFonts w:asciiTheme="majorHAnsi" w:hAnsiTheme="majorHAnsi" w:cstheme="majorHAnsi"/>
                <w:noProof/>
                <w:color w:val="4F81BD" w:themeColor="accent1"/>
              </w:rPr>
              <w:t>209</w:t>
            </w:r>
            <w:r w:rsidRPr="00265605">
              <w:fldChar w:fldCharType="end"/>
            </w:r>
            <w:r w:rsidR="008743F0" w:rsidRPr="004269E6">
              <w:rPr>
                <w:rFonts w:asciiTheme="majorHAnsi" w:hAnsiTheme="majorHAnsi" w:cstheme="majorHAnsi"/>
                <w:color w:val="4F81BD" w:themeColor="accent1"/>
              </w:rPr>
              <w:t>-</w:t>
            </w:r>
            <w:r w:rsidR="000C3C1A" w:rsidRPr="004269E6">
              <w:rPr>
                <w:rFonts w:asciiTheme="majorHAnsi" w:hAnsiTheme="majorHAnsi" w:cstheme="majorHAnsi"/>
                <w:color w:val="4F81BD" w:themeColor="accent1"/>
              </w:rPr>
              <w:t>B</w:t>
            </w:r>
            <w:r w:rsidR="008F4F66">
              <w:rPr>
                <w:rFonts w:asciiTheme="majorHAnsi" w:hAnsiTheme="majorHAnsi" w:cstheme="majorHAnsi"/>
                <w:color w:val="4F81BD" w:themeColor="accent1"/>
              </w:rPr>
              <w:t>-RECR</w:t>
            </w:r>
          </w:p>
        </w:tc>
        <w:tc>
          <w:tcPr>
            <w:tcW w:w="7796" w:type="dxa"/>
            <w:tcBorders>
              <w:top w:val="single" w:sz="4" w:space="0" w:color="auto"/>
              <w:left w:val="single" w:sz="4" w:space="0" w:color="auto"/>
              <w:bottom w:val="single" w:sz="4" w:space="0" w:color="auto"/>
              <w:right w:val="single" w:sz="4" w:space="0" w:color="auto"/>
            </w:tcBorders>
          </w:tcPr>
          <w:p w14:paraId="52CBDC9B" w14:textId="5BB29214" w:rsidR="008743F0" w:rsidRPr="00E32020" w:rsidRDefault="008743F0" w:rsidP="002F2102">
            <w:pPr>
              <w:rPr>
                <w:rFonts w:asciiTheme="minorHAnsi" w:hAnsiTheme="minorHAnsi"/>
                <w:color w:val="4F81BD" w:themeColor="accent1"/>
              </w:rPr>
            </w:pPr>
            <w:r w:rsidRPr="004269E6">
              <w:rPr>
                <w:rFonts w:asciiTheme="minorHAnsi" w:hAnsiTheme="minorHAnsi" w:cstheme="minorHAnsi"/>
              </w:rPr>
              <w:t xml:space="preserve">Die eRecruiting-Plattform </w:t>
            </w:r>
            <w:r w:rsidR="000C3C1A" w:rsidRPr="004269E6">
              <w:rPr>
                <w:rFonts w:asciiTheme="minorHAnsi" w:hAnsiTheme="minorHAnsi" w:cstheme="minorHAnsi"/>
              </w:rPr>
              <w:t xml:space="preserve">soll </w:t>
            </w:r>
            <w:r w:rsidR="00A34506">
              <w:rPr>
                <w:rFonts w:asciiTheme="minorHAnsi" w:hAnsiTheme="minorHAnsi" w:cstheme="minorHAnsi"/>
              </w:rPr>
              <w:t>den</w:t>
            </w:r>
            <w:r w:rsidRPr="004269E6">
              <w:rPr>
                <w:rFonts w:asciiTheme="minorHAnsi" w:hAnsiTheme="minorHAnsi" w:cstheme="minorHAnsi"/>
              </w:rPr>
              <w:t xml:space="preserve"> </w:t>
            </w:r>
            <w:r w:rsidR="003F2376" w:rsidRPr="004269E6">
              <w:rPr>
                <w:rFonts w:asciiTheme="minorHAnsi" w:hAnsiTheme="minorHAnsi" w:cstheme="minorHAnsi"/>
              </w:rPr>
              <w:t xml:space="preserve">Bedarfsträgern </w:t>
            </w:r>
            <w:r w:rsidRPr="004269E6">
              <w:rPr>
                <w:rFonts w:asciiTheme="minorHAnsi" w:hAnsiTheme="minorHAnsi" w:cstheme="minorHAnsi"/>
              </w:rPr>
              <w:t>ermöglichen, dass eingegangene Bewerbungen über Standard-Geschäftsgänge oder durch individuelle Bearbeitung unter Beteiligung mehrere</w:t>
            </w:r>
            <w:r w:rsidR="00E933BC" w:rsidRPr="004269E6">
              <w:rPr>
                <w:rFonts w:asciiTheme="minorHAnsi" w:hAnsiTheme="minorHAnsi" w:cstheme="minorHAnsi"/>
              </w:rPr>
              <w:t>r</w:t>
            </w:r>
            <w:r w:rsidRPr="004269E6">
              <w:rPr>
                <w:rFonts w:asciiTheme="minorHAnsi" w:hAnsiTheme="minorHAnsi" w:cstheme="minorHAnsi"/>
              </w:rPr>
              <w:t xml:space="preserve"> Personen bzw. Rollen gesichtet</w:t>
            </w:r>
            <w:r w:rsidR="00E83238" w:rsidRPr="004269E6">
              <w:rPr>
                <w:rFonts w:asciiTheme="minorHAnsi" w:hAnsiTheme="minorHAnsi" w:cstheme="minorHAnsi"/>
              </w:rPr>
              <w:t xml:space="preserve">, </w:t>
            </w:r>
            <w:r w:rsidRPr="004269E6">
              <w:rPr>
                <w:rFonts w:asciiTheme="minorHAnsi" w:hAnsiTheme="minorHAnsi" w:cstheme="minorHAnsi"/>
              </w:rPr>
              <w:t xml:space="preserve">kommentiert </w:t>
            </w:r>
            <w:r w:rsidR="00E83238" w:rsidRPr="004269E6">
              <w:rPr>
                <w:rFonts w:asciiTheme="minorHAnsi" w:hAnsiTheme="minorHAnsi" w:cstheme="minorHAnsi"/>
              </w:rPr>
              <w:t xml:space="preserve">und bewertet </w:t>
            </w:r>
            <w:r w:rsidRPr="004269E6">
              <w:rPr>
                <w:rFonts w:asciiTheme="minorHAnsi" w:hAnsiTheme="minorHAnsi" w:cstheme="minorHAnsi"/>
              </w:rPr>
              <w:t>werden können.</w:t>
            </w:r>
          </w:p>
        </w:tc>
      </w:tr>
      <w:tr w:rsidR="00E83238" w:rsidRPr="004269E6" w14:paraId="6D941389" w14:textId="77777777" w:rsidTr="008F4F66">
        <w:tc>
          <w:tcPr>
            <w:tcW w:w="1696" w:type="dxa"/>
            <w:tcBorders>
              <w:top w:val="single" w:sz="4" w:space="0" w:color="auto"/>
              <w:left w:val="single" w:sz="4" w:space="0" w:color="auto"/>
              <w:bottom w:val="single" w:sz="4" w:space="0" w:color="auto"/>
              <w:right w:val="single" w:sz="4" w:space="0" w:color="auto"/>
            </w:tcBorders>
          </w:tcPr>
          <w:p w14:paraId="36FCF6CE" w14:textId="18204723" w:rsidR="00E83238" w:rsidRPr="004269E6" w:rsidRDefault="00631D8F" w:rsidP="002F2102">
            <w:pPr>
              <w:rPr>
                <w:rFonts w:asciiTheme="majorHAnsi" w:hAnsiTheme="majorHAnsi" w:cstheme="majorHAnsi"/>
                <w:color w:val="4F81BD" w:themeColor="accent1"/>
              </w:rPr>
            </w:pPr>
            <w:r w:rsidRPr="00265605">
              <w:fldChar w:fldCharType="begin"/>
            </w:r>
            <w:r w:rsidRPr="004269E6">
              <w:rPr>
                <w:rFonts w:asciiTheme="majorHAnsi" w:hAnsiTheme="majorHAnsi" w:cstheme="majorHAnsi"/>
                <w:color w:val="4F81BD" w:themeColor="accent1"/>
              </w:rPr>
              <w:instrText xml:space="preserve"> SEQ ID \#000 </w:instrText>
            </w:r>
            <w:r w:rsidRPr="00265605">
              <w:rPr>
                <w:rFonts w:asciiTheme="minorHAnsi" w:hAnsiTheme="minorHAnsi" w:cstheme="minorHAnsi"/>
                <w:color w:val="4F81BD" w:themeColor="accent1"/>
              </w:rPr>
              <w:fldChar w:fldCharType="separate"/>
            </w:r>
            <w:r w:rsidR="00A30EE8">
              <w:rPr>
                <w:rFonts w:asciiTheme="majorHAnsi" w:hAnsiTheme="majorHAnsi" w:cstheme="majorHAnsi"/>
                <w:noProof/>
                <w:color w:val="4F81BD" w:themeColor="accent1"/>
              </w:rPr>
              <w:t>210</w:t>
            </w:r>
            <w:r w:rsidRPr="00265605">
              <w:fldChar w:fldCharType="end"/>
            </w:r>
            <w:r w:rsidR="00E83238" w:rsidRPr="004269E6">
              <w:rPr>
                <w:rFonts w:asciiTheme="majorHAnsi" w:hAnsiTheme="majorHAnsi" w:cstheme="majorHAnsi"/>
                <w:color w:val="4F81BD" w:themeColor="accent1"/>
              </w:rPr>
              <w:t>-</w:t>
            </w:r>
            <w:r w:rsidR="000C3C1A" w:rsidRPr="004269E6">
              <w:rPr>
                <w:rFonts w:asciiTheme="majorHAnsi" w:hAnsiTheme="majorHAnsi" w:cstheme="majorHAnsi"/>
                <w:color w:val="4F81BD" w:themeColor="accent1"/>
              </w:rPr>
              <w:t>B</w:t>
            </w:r>
            <w:r w:rsidR="008F4F66">
              <w:rPr>
                <w:rFonts w:asciiTheme="majorHAnsi" w:hAnsiTheme="majorHAnsi" w:cstheme="majorHAnsi"/>
                <w:color w:val="4F81BD" w:themeColor="accent1"/>
              </w:rPr>
              <w:t>-RECR</w:t>
            </w:r>
          </w:p>
        </w:tc>
        <w:tc>
          <w:tcPr>
            <w:tcW w:w="7796" w:type="dxa"/>
            <w:tcBorders>
              <w:top w:val="single" w:sz="4" w:space="0" w:color="auto"/>
              <w:left w:val="single" w:sz="4" w:space="0" w:color="auto"/>
              <w:bottom w:val="single" w:sz="4" w:space="0" w:color="auto"/>
              <w:right w:val="single" w:sz="4" w:space="0" w:color="auto"/>
            </w:tcBorders>
          </w:tcPr>
          <w:p w14:paraId="21950957" w14:textId="61DD7A3E" w:rsidR="00E83238" w:rsidRPr="004269E6" w:rsidRDefault="00E83238" w:rsidP="002F2102">
            <w:pPr>
              <w:rPr>
                <w:rFonts w:asciiTheme="minorHAnsi" w:hAnsiTheme="minorHAnsi" w:cstheme="minorHAnsi"/>
              </w:rPr>
            </w:pPr>
            <w:r w:rsidRPr="004269E6">
              <w:rPr>
                <w:rFonts w:asciiTheme="minorHAnsi" w:eastAsia="Arial" w:hAnsiTheme="minorHAnsi" w:cstheme="minorHAnsi"/>
              </w:rPr>
              <w:t xml:space="preserve">Die eRecruiting-Plattform soll </w:t>
            </w:r>
            <w:r w:rsidR="00A34506">
              <w:rPr>
                <w:rFonts w:asciiTheme="minorHAnsi" w:eastAsia="Arial" w:hAnsiTheme="minorHAnsi" w:cstheme="minorHAnsi"/>
              </w:rPr>
              <w:t>den</w:t>
            </w:r>
            <w:r w:rsidRPr="004269E6">
              <w:rPr>
                <w:rFonts w:asciiTheme="minorHAnsi" w:eastAsia="Arial" w:hAnsiTheme="minorHAnsi" w:cstheme="minorHAnsi"/>
              </w:rPr>
              <w:t xml:space="preserve"> </w:t>
            </w:r>
            <w:r w:rsidR="003F2376" w:rsidRPr="004269E6">
              <w:rPr>
                <w:rFonts w:asciiTheme="minorHAnsi" w:hAnsiTheme="minorHAnsi" w:cstheme="minorHAnsi"/>
              </w:rPr>
              <w:t xml:space="preserve">Bedarfsträgern </w:t>
            </w:r>
            <w:r w:rsidRPr="004269E6">
              <w:rPr>
                <w:rFonts w:asciiTheme="minorHAnsi" w:eastAsia="Arial" w:hAnsiTheme="minorHAnsi" w:cstheme="minorHAnsi"/>
              </w:rPr>
              <w:t>ermöglichen, Bewertungen für Teilbereiche einer Bewerbung zu schreiben.</w:t>
            </w:r>
          </w:p>
        </w:tc>
      </w:tr>
      <w:tr w:rsidR="00E83238" w:rsidRPr="004269E6" w14:paraId="28944398" w14:textId="77777777" w:rsidTr="008F4F66">
        <w:tc>
          <w:tcPr>
            <w:tcW w:w="1696" w:type="dxa"/>
            <w:tcBorders>
              <w:top w:val="single" w:sz="4" w:space="0" w:color="auto"/>
              <w:left w:val="single" w:sz="4" w:space="0" w:color="auto"/>
              <w:bottom w:val="single" w:sz="4" w:space="0" w:color="auto"/>
              <w:right w:val="single" w:sz="4" w:space="0" w:color="auto"/>
            </w:tcBorders>
          </w:tcPr>
          <w:p w14:paraId="4F788D20" w14:textId="0194B381" w:rsidR="00E83238" w:rsidRPr="004269E6" w:rsidRDefault="00631D8F" w:rsidP="002F2102">
            <w:pPr>
              <w:rPr>
                <w:rFonts w:asciiTheme="majorHAnsi" w:hAnsiTheme="majorHAnsi" w:cstheme="majorHAnsi"/>
                <w:color w:val="4F81BD" w:themeColor="accent1"/>
              </w:rPr>
            </w:pPr>
            <w:r w:rsidRPr="00265605">
              <w:fldChar w:fldCharType="begin"/>
            </w:r>
            <w:r w:rsidRPr="004269E6">
              <w:rPr>
                <w:rFonts w:asciiTheme="majorHAnsi" w:hAnsiTheme="majorHAnsi" w:cstheme="majorHAnsi"/>
                <w:color w:val="4F81BD" w:themeColor="accent1"/>
              </w:rPr>
              <w:instrText xml:space="preserve"> SEQ ID \#000 </w:instrText>
            </w:r>
            <w:r w:rsidRPr="00265605">
              <w:rPr>
                <w:rFonts w:asciiTheme="minorHAnsi" w:hAnsiTheme="minorHAnsi" w:cstheme="minorHAnsi"/>
                <w:color w:val="4F81BD" w:themeColor="accent1"/>
              </w:rPr>
              <w:fldChar w:fldCharType="separate"/>
            </w:r>
            <w:r w:rsidR="00A30EE8">
              <w:rPr>
                <w:rFonts w:asciiTheme="majorHAnsi" w:hAnsiTheme="majorHAnsi" w:cstheme="majorHAnsi"/>
                <w:noProof/>
                <w:color w:val="4F81BD" w:themeColor="accent1"/>
              </w:rPr>
              <w:t>211</w:t>
            </w:r>
            <w:r w:rsidRPr="00265605">
              <w:fldChar w:fldCharType="end"/>
            </w:r>
            <w:r w:rsidR="00E83238" w:rsidRPr="004269E6">
              <w:rPr>
                <w:rFonts w:asciiTheme="majorHAnsi" w:hAnsiTheme="majorHAnsi" w:cstheme="majorHAnsi"/>
                <w:color w:val="4F81BD" w:themeColor="accent1"/>
              </w:rPr>
              <w:t>-</w:t>
            </w:r>
            <w:r w:rsidR="000C3C1A" w:rsidRPr="004269E6">
              <w:rPr>
                <w:rFonts w:asciiTheme="majorHAnsi" w:hAnsiTheme="majorHAnsi" w:cstheme="majorHAnsi"/>
                <w:color w:val="4F81BD" w:themeColor="accent1"/>
              </w:rPr>
              <w:t>B</w:t>
            </w:r>
            <w:r w:rsidR="008F4F66">
              <w:rPr>
                <w:rFonts w:asciiTheme="majorHAnsi" w:hAnsiTheme="majorHAnsi" w:cstheme="majorHAnsi"/>
                <w:color w:val="4F81BD" w:themeColor="accent1"/>
              </w:rPr>
              <w:t>-RECR</w:t>
            </w:r>
          </w:p>
        </w:tc>
        <w:tc>
          <w:tcPr>
            <w:tcW w:w="7796" w:type="dxa"/>
            <w:tcBorders>
              <w:top w:val="single" w:sz="4" w:space="0" w:color="auto"/>
              <w:left w:val="single" w:sz="4" w:space="0" w:color="auto"/>
              <w:bottom w:val="single" w:sz="4" w:space="0" w:color="auto"/>
              <w:right w:val="single" w:sz="4" w:space="0" w:color="auto"/>
            </w:tcBorders>
          </w:tcPr>
          <w:p w14:paraId="5ECAE3DB" w14:textId="477E3EF8" w:rsidR="00E83238" w:rsidRPr="004269E6" w:rsidRDefault="00E83238" w:rsidP="002F2102">
            <w:pPr>
              <w:rPr>
                <w:rFonts w:asciiTheme="minorHAnsi" w:hAnsiTheme="minorHAnsi" w:cstheme="minorHAnsi"/>
              </w:rPr>
            </w:pPr>
            <w:r w:rsidRPr="004269E6">
              <w:rPr>
                <w:rFonts w:asciiTheme="minorHAnsi" w:eastAsia="Arial" w:hAnsiTheme="minorHAnsi" w:cstheme="minorHAnsi"/>
              </w:rPr>
              <w:t xml:space="preserve">Die eRecruiting-Plattform </w:t>
            </w:r>
            <w:r w:rsidR="000C3C1A" w:rsidRPr="004269E6">
              <w:rPr>
                <w:rFonts w:asciiTheme="minorHAnsi" w:eastAsia="Arial" w:hAnsiTheme="minorHAnsi" w:cstheme="minorHAnsi"/>
              </w:rPr>
              <w:t xml:space="preserve">soll </w:t>
            </w:r>
            <w:r w:rsidR="00A34506">
              <w:rPr>
                <w:rFonts w:asciiTheme="minorHAnsi" w:eastAsia="Arial" w:hAnsiTheme="minorHAnsi" w:cstheme="minorHAnsi"/>
              </w:rPr>
              <w:t>den</w:t>
            </w:r>
            <w:r w:rsidRPr="004269E6">
              <w:rPr>
                <w:rFonts w:asciiTheme="minorHAnsi" w:eastAsia="Arial" w:hAnsiTheme="minorHAnsi" w:cstheme="minorHAnsi"/>
              </w:rPr>
              <w:t xml:space="preserve"> </w:t>
            </w:r>
            <w:r w:rsidR="003F2376" w:rsidRPr="004269E6">
              <w:rPr>
                <w:rFonts w:asciiTheme="minorHAnsi" w:hAnsiTheme="minorHAnsi" w:cstheme="minorHAnsi"/>
              </w:rPr>
              <w:t xml:space="preserve">Bedarfsträgern </w:t>
            </w:r>
            <w:r w:rsidRPr="004269E6">
              <w:rPr>
                <w:rFonts w:asciiTheme="minorHAnsi" w:eastAsia="Arial" w:hAnsiTheme="minorHAnsi" w:cstheme="minorHAnsi"/>
              </w:rPr>
              <w:t>ermöglichen, Bewertungen für einzelne Elemente einer Bewerbung zu schreiben (insbesondere Anlagen</w:t>
            </w:r>
            <w:r w:rsidR="001641CE">
              <w:rPr>
                <w:rFonts w:asciiTheme="minorHAnsi" w:eastAsia="Arial" w:hAnsiTheme="minorHAnsi" w:cstheme="minorHAnsi"/>
              </w:rPr>
              <w:t xml:space="preserve"> bzw. </w:t>
            </w:r>
            <w:r w:rsidRPr="004269E6">
              <w:rPr>
                <w:rFonts w:asciiTheme="minorHAnsi" w:eastAsia="Arial" w:hAnsiTheme="minorHAnsi" w:cstheme="minorHAnsi"/>
              </w:rPr>
              <w:t>Nachweise wie Zeugnisse, Zertifikate, Bescheinigungen).</w:t>
            </w:r>
          </w:p>
        </w:tc>
      </w:tr>
      <w:tr w:rsidR="008743F0" w:rsidRPr="004269E6" w14:paraId="451A57E2" w14:textId="77777777" w:rsidTr="008F4F66">
        <w:tc>
          <w:tcPr>
            <w:tcW w:w="1696" w:type="dxa"/>
            <w:hideMark/>
          </w:tcPr>
          <w:p w14:paraId="78821068" w14:textId="56170A2D" w:rsidR="008743F0" w:rsidRPr="004269E6" w:rsidRDefault="00631D8F" w:rsidP="002F2102">
            <w:pPr>
              <w:rPr>
                <w:rFonts w:asciiTheme="majorHAnsi" w:hAnsiTheme="majorHAnsi" w:cstheme="majorHAnsi"/>
                <w:color w:val="4F81BD" w:themeColor="accent1"/>
              </w:rPr>
            </w:pPr>
            <w:r w:rsidRPr="00265605">
              <w:fldChar w:fldCharType="begin"/>
            </w:r>
            <w:r w:rsidRPr="004269E6">
              <w:rPr>
                <w:rFonts w:asciiTheme="majorHAnsi" w:hAnsiTheme="majorHAnsi" w:cstheme="majorHAnsi"/>
                <w:color w:val="4F81BD" w:themeColor="accent1"/>
              </w:rPr>
              <w:instrText xml:space="preserve"> SEQ ID \#000 </w:instrText>
            </w:r>
            <w:r w:rsidRPr="00265605">
              <w:rPr>
                <w:rFonts w:asciiTheme="minorHAnsi" w:hAnsiTheme="minorHAnsi" w:cstheme="minorHAnsi"/>
                <w:color w:val="4F81BD" w:themeColor="accent1"/>
              </w:rPr>
              <w:fldChar w:fldCharType="separate"/>
            </w:r>
            <w:r w:rsidR="00A30EE8">
              <w:rPr>
                <w:rFonts w:asciiTheme="majorHAnsi" w:hAnsiTheme="majorHAnsi" w:cstheme="majorHAnsi"/>
                <w:noProof/>
                <w:color w:val="4F81BD" w:themeColor="accent1"/>
              </w:rPr>
              <w:t>212</w:t>
            </w:r>
            <w:r w:rsidRPr="00265605">
              <w:fldChar w:fldCharType="end"/>
            </w:r>
            <w:r w:rsidR="008743F0" w:rsidRPr="004269E6">
              <w:rPr>
                <w:rFonts w:asciiTheme="majorHAnsi" w:hAnsiTheme="majorHAnsi" w:cstheme="majorHAnsi"/>
                <w:color w:val="4F81BD" w:themeColor="accent1"/>
              </w:rPr>
              <w:t>-</w:t>
            </w:r>
            <w:r w:rsidR="000C3C1A" w:rsidRPr="004269E6">
              <w:rPr>
                <w:rFonts w:asciiTheme="majorHAnsi" w:hAnsiTheme="majorHAnsi" w:cstheme="majorHAnsi"/>
                <w:color w:val="4F81BD" w:themeColor="accent1"/>
              </w:rPr>
              <w:t>B</w:t>
            </w:r>
            <w:r w:rsidR="008F4F66">
              <w:rPr>
                <w:rFonts w:asciiTheme="majorHAnsi" w:hAnsiTheme="majorHAnsi" w:cstheme="majorHAnsi"/>
                <w:color w:val="4F81BD" w:themeColor="accent1"/>
              </w:rPr>
              <w:t>-RECR</w:t>
            </w:r>
          </w:p>
        </w:tc>
        <w:tc>
          <w:tcPr>
            <w:tcW w:w="7796" w:type="dxa"/>
          </w:tcPr>
          <w:p w14:paraId="30BC5BCB" w14:textId="1D59AC2E" w:rsidR="008743F0" w:rsidRPr="004269E6" w:rsidRDefault="008743F0" w:rsidP="002F2102">
            <w:pPr>
              <w:rPr>
                <w:rFonts w:asciiTheme="minorHAnsi" w:hAnsiTheme="minorHAnsi" w:cstheme="minorHAnsi"/>
              </w:rPr>
            </w:pPr>
            <w:r w:rsidRPr="004269E6">
              <w:rPr>
                <w:rFonts w:asciiTheme="minorHAnsi" w:hAnsiTheme="minorHAnsi" w:cstheme="minorHAnsi"/>
              </w:rPr>
              <w:t xml:space="preserve">Die eRecruiting-Plattform </w:t>
            </w:r>
            <w:r w:rsidR="000C3C1A" w:rsidRPr="004269E6">
              <w:rPr>
                <w:rFonts w:asciiTheme="minorHAnsi" w:hAnsiTheme="minorHAnsi" w:cstheme="minorHAnsi"/>
              </w:rPr>
              <w:t xml:space="preserve">soll </w:t>
            </w:r>
            <w:r w:rsidR="00A34506">
              <w:rPr>
                <w:rFonts w:asciiTheme="minorHAnsi" w:hAnsiTheme="minorHAnsi" w:cstheme="minorHAnsi"/>
              </w:rPr>
              <w:t>den Bedarfsträgern</w:t>
            </w:r>
            <w:r w:rsidRPr="004269E6">
              <w:rPr>
                <w:rFonts w:asciiTheme="minorHAnsi" w:hAnsiTheme="minorHAnsi" w:cstheme="minorHAnsi"/>
              </w:rPr>
              <w:t xml:space="preserve"> ermöglichen, dass Kommentare spezifisch gesetzt werden können, sodass zum Beispiel einzelne Nachweise, das Anschreiben und getätigte Angaben in Freitextfeldern kommentiert werden können.</w:t>
            </w:r>
          </w:p>
        </w:tc>
      </w:tr>
      <w:tr w:rsidR="008743F0" w:rsidRPr="004269E6" w14:paraId="1285DB74" w14:textId="77777777" w:rsidTr="008F4F66">
        <w:tc>
          <w:tcPr>
            <w:tcW w:w="1696" w:type="dxa"/>
            <w:hideMark/>
          </w:tcPr>
          <w:p w14:paraId="1EAA4A7A" w14:textId="5CFE7CA2" w:rsidR="008743F0" w:rsidRPr="004269E6" w:rsidRDefault="00631D8F" w:rsidP="002F2102">
            <w:pPr>
              <w:rPr>
                <w:rFonts w:asciiTheme="majorHAnsi" w:hAnsiTheme="majorHAnsi" w:cstheme="majorHAnsi"/>
                <w:color w:val="4F81BD" w:themeColor="accent1"/>
              </w:rPr>
            </w:pPr>
            <w:r w:rsidRPr="00265605">
              <w:fldChar w:fldCharType="begin"/>
            </w:r>
            <w:r w:rsidRPr="004269E6">
              <w:rPr>
                <w:rFonts w:asciiTheme="majorHAnsi" w:hAnsiTheme="majorHAnsi" w:cstheme="majorHAnsi"/>
                <w:color w:val="4F81BD" w:themeColor="accent1"/>
              </w:rPr>
              <w:instrText xml:space="preserve"> SEQ ID \#000 </w:instrText>
            </w:r>
            <w:r w:rsidRPr="00265605">
              <w:rPr>
                <w:rFonts w:asciiTheme="minorHAnsi" w:hAnsiTheme="minorHAnsi" w:cstheme="minorHAnsi"/>
                <w:color w:val="4F81BD" w:themeColor="accent1"/>
              </w:rPr>
              <w:fldChar w:fldCharType="separate"/>
            </w:r>
            <w:r w:rsidR="00A30EE8">
              <w:rPr>
                <w:rFonts w:asciiTheme="majorHAnsi" w:hAnsiTheme="majorHAnsi" w:cstheme="majorHAnsi"/>
                <w:noProof/>
                <w:color w:val="4F81BD" w:themeColor="accent1"/>
              </w:rPr>
              <w:t>213</w:t>
            </w:r>
            <w:r w:rsidRPr="00265605">
              <w:fldChar w:fldCharType="end"/>
            </w:r>
            <w:r w:rsidR="008743F0" w:rsidRPr="004269E6">
              <w:rPr>
                <w:rFonts w:asciiTheme="majorHAnsi" w:hAnsiTheme="majorHAnsi" w:cstheme="majorHAnsi"/>
                <w:color w:val="4F81BD" w:themeColor="accent1"/>
              </w:rPr>
              <w:t>-</w:t>
            </w:r>
            <w:r w:rsidR="000C3C1A" w:rsidRPr="004269E6">
              <w:rPr>
                <w:rFonts w:asciiTheme="majorHAnsi" w:hAnsiTheme="majorHAnsi" w:cstheme="majorHAnsi"/>
                <w:color w:val="4F81BD" w:themeColor="accent1"/>
              </w:rPr>
              <w:t>B</w:t>
            </w:r>
            <w:r w:rsidR="008F4F66">
              <w:rPr>
                <w:rFonts w:asciiTheme="majorHAnsi" w:hAnsiTheme="majorHAnsi" w:cstheme="majorHAnsi"/>
                <w:color w:val="4F81BD" w:themeColor="accent1"/>
              </w:rPr>
              <w:t>-RECR</w:t>
            </w:r>
          </w:p>
        </w:tc>
        <w:tc>
          <w:tcPr>
            <w:tcW w:w="7796" w:type="dxa"/>
          </w:tcPr>
          <w:p w14:paraId="05F7E7D7" w14:textId="4F5D5EFE" w:rsidR="008743F0" w:rsidRPr="004269E6" w:rsidRDefault="008743F0" w:rsidP="002F2102">
            <w:pPr>
              <w:rPr>
                <w:rFonts w:asciiTheme="minorHAnsi" w:hAnsiTheme="minorHAnsi" w:cstheme="minorHAnsi"/>
              </w:rPr>
            </w:pPr>
            <w:r w:rsidRPr="004269E6">
              <w:rPr>
                <w:rFonts w:asciiTheme="minorHAnsi" w:hAnsiTheme="minorHAnsi" w:cstheme="minorHAnsi"/>
              </w:rPr>
              <w:t xml:space="preserve">Die eRecruiting-Plattform </w:t>
            </w:r>
            <w:r w:rsidR="000C3C1A" w:rsidRPr="004269E6">
              <w:rPr>
                <w:rFonts w:asciiTheme="minorHAnsi" w:hAnsiTheme="minorHAnsi" w:cstheme="minorHAnsi"/>
              </w:rPr>
              <w:t xml:space="preserve">soll </w:t>
            </w:r>
            <w:r w:rsidR="00A34506">
              <w:rPr>
                <w:rFonts w:asciiTheme="minorHAnsi" w:hAnsiTheme="minorHAnsi" w:cstheme="minorHAnsi"/>
              </w:rPr>
              <w:t>den Bedarfsträgern</w:t>
            </w:r>
            <w:r w:rsidRPr="004269E6">
              <w:rPr>
                <w:rFonts w:asciiTheme="minorHAnsi" w:hAnsiTheme="minorHAnsi" w:cstheme="minorHAnsi"/>
              </w:rPr>
              <w:t xml:space="preserve"> ermöglichen, das Ergebnis der Eignungsprüfung mittels </w:t>
            </w:r>
            <w:r w:rsidR="007B5CC1">
              <w:rPr>
                <w:rFonts w:asciiTheme="minorHAnsi" w:hAnsiTheme="minorHAnsi" w:cstheme="minorHAnsi"/>
              </w:rPr>
              <w:t>Ja/Nein-</w:t>
            </w:r>
            <w:r w:rsidRPr="004269E6">
              <w:rPr>
                <w:rFonts w:asciiTheme="minorHAnsi" w:hAnsiTheme="minorHAnsi" w:cstheme="minorHAnsi"/>
              </w:rPr>
              <w:t xml:space="preserve">Funktion darzustellen, </w:t>
            </w:r>
            <w:r w:rsidR="00C5697A" w:rsidRPr="004269E6">
              <w:rPr>
                <w:rFonts w:asciiTheme="minorHAnsi" w:hAnsiTheme="minorHAnsi" w:cstheme="minorHAnsi"/>
              </w:rPr>
              <w:t>sodass</w:t>
            </w:r>
            <w:r w:rsidRPr="004269E6">
              <w:rPr>
                <w:rFonts w:asciiTheme="minorHAnsi" w:hAnsiTheme="minorHAnsi" w:cstheme="minorHAnsi"/>
              </w:rPr>
              <w:t xml:space="preserve"> die Eignung in einzelnen Bereichen und der ganzen Bewerbung auch ohne Kommentar bestätigt oder abgelehnt werden kann.</w:t>
            </w:r>
          </w:p>
        </w:tc>
      </w:tr>
      <w:tr w:rsidR="000C3C1A" w:rsidRPr="004269E6" w14:paraId="559C7BC6" w14:textId="77777777" w:rsidTr="008F4F66">
        <w:tc>
          <w:tcPr>
            <w:tcW w:w="1696" w:type="dxa"/>
          </w:tcPr>
          <w:p w14:paraId="1EAF4650" w14:textId="2338D0D4" w:rsidR="000C3C1A" w:rsidRPr="004269E6" w:rsidRDefault="00631D8F" w:rsidP="002F2102">
            <w:pPr>
              <w:rPr>
                <w:rFonts w:asciiTheme="majorHAnsi" w:hAnsiTheme="majorHAnsi" w:cstheme="majorHAnsi"/>
                <w:color w:val="4F81BD" w:themeColor="accent1"/>
              </w:rPr>
            </w:pPr>
            <w:r w:rsidRPr="00265605">
              <w:fldChar w:fldCharType="begin"/>
            </w:r>
            <w:r w:rsidRPr="004269E6">
              <w:rPr>
                <w:rFonts w:asciiTheme="minorHAnsi" w:hAnsiTheme="minorHAnsi" w:cstheme="minorHAnsi"/>
                <w:color w:val="4F81BD" w:themeColor="accent1"/>
              </w:rPr>
              <w:instrText xml:space="preserve"> SEQ ID \#000 </w:instrText>
            </w:r>
            <w:r w:rsidRPr="00265605">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214</w:t>
            </w:r>
            <w:r w:rsidRPr="00265605">
              <w:fldChar w:fldCharType="end"/>
            </w:r>
            <w:r w:rsidR="008F4F66" w:rsidRPr="004269E6">
              <w:rPr>
                <w:rFonts w:asciiTheme="minorHAnsi" w:hAnsiTheme="minorHAnsi" w:cstheme="minorHAnsi"/>
                <w:color w:val="4F81BD" w:themeColor="accent1"/>
              </w:rPr>
              <w:t>-</w:t>
            </w:r>
            <w:r w:rsidR="008F4F66">
              <w:rPr>
                <w:rFonts w:asciiTheme="minorHAnsi" w:hAnsiTheme="minorHAnsi" w:cstheme="minorHAnsi"/>
                <w:color w:val="4F81BD" w:themeColor="accent1"/>
              </w:rPr>
              <w:t>B-RECR</w:t>
            </w:r>
          </w:p>
        </w:tc>
        <w:tc>
          <w:tcPr>
            <w:tcW w:w="7796" w:type="dxa"/>
          </w:tcPr>
          <w:p w14:paraId="45291F24" w14:textId="14D00E05" w:rsidR="000C3C1A" w:rsidRPr="004269E6" w:rsidRDefault="000C3C1A" w:rsidP="002F2102">
            <w:pPr>
              <w:rPr>
                <w:rFonts w:asciiTheme="minorHAnsi" w:hAnsiTheme="minorHAnsi" w:cstheme="minorHAnsi"/>
              </w:rPr>
            </w:pPr>
            <w:r w:rsidRPr="004269E6">
              <w:rPr>
                <w:rFonts w:asciiTheme="minorHAnsi" w:hAnsiTheme="minorHAnsi" w:cstheme="minorHAnsi"/>
              </w:rPr>
              <w:t>Die Funktion zur Eignungsprüfung soll auf alle Bereiche, Nachweise bzw. Informationen anwendbar sein, die als Mindestkriterien für die zu besetzende Stelle definiert wurden.</w:t>
            </w:r>
          </w:p>
        </w:tc>
      </w:tr>
      <w:tr w:rsidR="008743F0" w:rsidRPr="004269E6" w14:paraId="719E31B0" w14:textId="77777777" w:rsidTr="008F4F66">
        <w:tc>
          <w:tcPr>
            <w:tcW w:w="1696" w:type="dxa"/>
            <w:hideMark/>
          </w:tcPr>
          <w:p w14:paraId="3440BB65" w14:textId="1C43160D" w:rsidR="008743F0" w:rsidRPr="004269E6" w:rsidRDefault="00631D8F" w:rsidP="002F2102">
            <w:pPr>
              <w:rPr>
                <w:rFonts w:asciiTheme="majorHAnsi" w:hAnsiTheme="majorHAnsi" w:cstheme="majorHAnsi"/>
                <w:color w:val="4F81BD" w:themeColor="accent1"/>
              </w:rPr>
            </w:pPr>
            <w:r w:rsidRPr="00265605">
              <w:fldChar w:fldCharType="begin"/>
            </w:r>
            <w:r w:rsidRPr="004269E6">
              <w:rPr>
                <w:rFonts w:asciiTheme="majorHAnsi" w:hAnsiTheme="majorHAnsi" w:cstheme="majorHAnsi"/>
                <w:color w:val="4F81BD" w:themeColor="accent1"/>
              </w:rPr>
              <w:instrText xml:space="preserve"> SEQ ID \#000 </w:instrText>
            </w:r>
            <w:r w:rsidRPr="00265605">
              <w:rPr>
                <w:rFonts w:asciiTheme="minorHAnsi" w:hAnsiTheme="minorHAnsi" w:cstheme="minorHAnsi"/>
                <w:color w:val="4F81BD" w:themeColor="accent1"/>
              </w:rPr>
              <w:fldChar w:fldCharType="separate"/>
            </w:r>
            <w:r w:rsidR="00A30EE8">
              <w:rPr>
                <w:rFonts w:asciiTheme="majorHAnsi" w:hAnsiTheme="majorHAnsi" w:cstheme="majorHAnsi"/>
                <w:noProof/>
                <w:color w:val="4F81BD" w:themeColor="accent1"/>
              </w:rPr>
              <w:t>215</w:t>
            </w:r>
            <w:r w:rsidRPr="00265605">
              <w:fldChar w:fldCharType="end"/>
            </w:r>
            <w:r w:rsidR="008743F0" w:rsidRPr="004269E6">
              <w:rPr>
                <w:rFonts w:asciiTheme="majorHAnsi" w:hAnsiTheme="majorHAnsi" w:cstheme="majorHAnsi"/>
                <w:color w:val="4F81BD" w:themeColor="accent1"/>
              </w:rPr>
              <w:t>-</w:t>
            </w:r>
            <w:r w:rsidR="000C3C1A" w:rsidRPr="004269E6">
              <w:rPr>
                <w:rFonts w:asciiTheme="majorHAnsi" w:hAnsiTheme="majorHAnsi" w:cstheme="majorHAnsi"/>
                <w:color w:val="4F81BD" w:themeColor="accent1"/>
              </w:rPr>
              <w:t>B</w:t>
            </w:r>
            <w:r w:rsidR="008F4F66">
              <w:rPr>
                <w:rFonts w:asciiTheme="majorHAnsi" w:hAnsiTheme="majorHAnsi" w:cstheme="majorHAnsi"/>
                <w:color w:val="4F81BD" w:themeColor="accent1"/>
              </w:rPr>
              <w:t>-RECR</w:t>
            </w:r>
          </w:p>
        </w:tc>
        <w:tc>
          <w:tcPr>
            <w:tcW w:w="7796" w:type="dxa"/>
          </w:tcPr>
          <w:p w14:paraId="37210805" w14:textId="77777777" w:rsidR="00A34506" w:rsidRDefault="008743F0" w:rsidP="002F2102">
            <w:pPr>
              <w:rPr>
                <w:rFonts w:asciiTheme="minorHAnsi" w:hAnsiTheme="minorHAnsi" w:cstheme="minorHAnsi"/>
              </w:rPr>
            </w:pPr>
            <w:r w:rsidRPr="004269E6">
              <w:rPr>
                <w:rFonts w:asciiTheme="minorHAnsi" w:hAnsiTheme="minorHAnsi" w:cstheme="minorHAnsi"/>
              </w:rPr>
              <w:t xml:space="preserve">Die eRecruiting-Plattform </w:t>
            </w:r>
            <w:r w:rsidR="000C3C1A" w:rsidRPr="004269E6">
              <w:rPr>
                <w:rFonts w:asciiTheme="minorHAnsi" w:hAnsiTheme="minorHAnsi" w:cstheme="minorHAnsi"/>
              </w:rPr>
              <w:t xml:space="preserve">soll </w:t>
            </w:r>
            <w:r w:rsidR="00A34506">
              <w:rPr>
                <w:rFonts w:asciiTheme="minorHAnsi" w:hAnsiTheme="minorHAnsi" w:cstheme="minorHAnsi"/>
              </w:rPr>
              <w:t>den Bedarfsträgern</w:t>
            </w:r>
            <w:r w:rsidRPr="004269E6">
              <w:rPr>
                <w:rFonts w:asciiTheme="minorHAnsi" w:hAnsiTheme="minorHAnsi" w:cstheme="minorHAnsi"/>
              </w:rPr>
              <w:t xml:space="preserve"> ermöglichen, dass die Eignungsprüfung Ermessensspielräume in Sachverhalten bzw. zu Stellenanforderungen, die nicht eindeutig mit ja/nein bzw. erfüllt/nicht erfüllt bewertet werden können, zulässt. </w:t>
            </w:r>
          </w:p>
          <w:p w14:paraId="3261EBC2" w14:textId="49FAD743" w:rsidR="008743F0" w:rsidRPr="004269E6" w:rsidRDefault="008743F0" w:rsidP="002F2102">
            <w:pPr>
              <w:rPr>
                <w:rFonts w:asciiTheme="minorHAnsi" w:hAnsiTheme="minorHAnsi" w:cstheme="minorHAnsi"/>
              </w:rPr>
            </w:pPr>
            <w:r w:rsidRPr="004269E6">
              <w:rPr>
                <w:rFonts w:asciiTheme="minorHAnsi" w:hAnsiTheme="minorHAnsi" w:cstheme="minorHAnsi"/>
              </w:rPr>
              <w:t xml:space="preserve">Dies betrifft insbesondere die Bewertung von Angaben in Freitextfeldern. </w:t>
            </w:r>
          </w:p>
        </w:tc>
      </w:tr>
      <w:tr w:rsidR="008743F0" w:rsidRPr="004269E6" w14:paraId="30EBD6D6" w14:textId="77777777" w:rsidTr="008F4F66">
        <w:tc>
          <w:tcPr>
            <w:tcW w:w="1696" w:type="dxa"/>
            <w:hideMark/>
          </w:tcPr>
          <w:p w14:paraId="5CE52053" w14:textId="7541D200" w:rsidR="008743F0" w:rsidRPr="004269E6" w:rsidRDefault="00631D8F" w:rsidP="002F2102">
            <w:pPr>
              <w:rPr>
                <w:rFonts w:asciiTheme="majorHAnsi" w:hAnsiTheme="majorHAnsi" w:cstheme="majorHAnsi"/>
                <w:color w:val="4F81BD" w:themeColor="accent1"/>
              </w:rPr>
            </w:pPr>
            <w:r w:rsidRPr="00265605">
              <w:fldChar w:fldCharType="begin"/>
            </w:r>
            <w:r w:rsidRPr="004269E6">
              <w:rPr>
                <w:rFonts w:asciiTheme="majorHAnsi" w:hAnsiTheme="majorHAnsi" w:cstheme="majorHAnsi"/>
                <w:color w:val="4F81BD" w:themeColor="accent1"/>
              </w:rPr>
              <w:instrText xml:space="preserve"> SEQ ID \#000 </w:instrText>
            </w:r>
            <w:r w:rsidRPr="00265605">
              <w:rPr>
                <w:rFonts w:asciiTheme="minorHAnsi" w:hAnsiTheme="minorHAnsi" w:cstheme="minorHAnsi"/>
                <w:color w:val="4F81BD" w:themeColor="accent1"/>
              </w:rPr>
              <w:fldChar w:fldCharType="separate"/>
            </w:r>
            <w:r w:rsidR="00A30EE8">
              <w:rPr>
                <w:rFonts w:asciiTheme="majorHAnsi" w:hAnsiTheme="majorHAnsi" w:cstheme="majorHAnsi"/>
                <w:noProof/>
                <w:color w:val="4F81BD" w:themeColor="accent1"/>
              </w:rPr>
              <w:t>216</w:t>
            </w:r>
            <w:r w:rsidRPr="00265605">
              <w:fldChar w:fldCharType="end"/>
            </w:r>
            <w:r w:rsidR="008743F0" w:rsidRPr="004269E6">
              <w:rPr>
                <w:rFonts w:asciiTheme="majorHAnsi" w:hAnsiTheme="majorHAnsi" w:cstheme="majorHAnsi"/>
                <w:color w:val="4F81BD" w:themeColor="accent1"/>
              </w:rPr>
              <w:t>-</w:t>
            </w:r>
            <w:r w:rsidR="000C3C1A" w:rsidRPr="004269E6">
              <w:rPr>
                <w:rFonts w:asciiTheme="majorHAnsi" w:hAnsiTheme="majorHAnsi" w:cstheme="majorHAnsi"/>
                <w:color w:val="4F81BD" w:themeColor="accent1"/>
              </w:rPr>
              <w:t>B</w:t>
            </w:r>
            <w:r w:rsidR="008F4F66">
              <w:rPr>
                <w:rFonts w:asciiTheme="majorHAnsi" w:hAnsiTheme="majorHAnsi" w:cstheme="majorHAnsi"/>
                <w:color w:val="4F81BD" w:themeColor="accent1"/>
              </w:rPr>
              <w:t>-RECR</w:t>
            </w:r>
          </w:p>
        </w:tc>
        <w:tc>
          <w:tcPr>
            <w:tcW w:w="7796" w:type="dxa"/>
          </w:tcPr>
          <w:p w14:paraId="5D1605DD" w14:textId="68A2C642" w:rsidR="008743F0" w:rsidRPr="004269E6" w:rsidRDefault="008743F0" w:rsidP="002F2102">
            <w:pPr>
              <w:rPr>
                <w:rFonts w:asciiTheme="minorHAnsi" w:hAnsiTheme="minorHAnsi" w:cstheme="minorHAnsi"/>
              </w:rPr>
            </w:pPr>
            <w:r w:rsidRPr="004269E6">
              <w:rPr>
                <w:rFonts w:asciiTheme="minorHAnsi" w:hAnsiTheme="minorHAnsi" w:cstheme="minorHAnsi"/>
              </w:rPr>
              <w:t xml:space="preserve">Die eRecruiting-Plattform </w:t>
            </w:r>
            <w:r w:rsidR="000C3C1A" w:rsidRPr="004269E6">
              <w:rPr>
                <w:rFonts w:asciiTheme="minorHAnsi" w:hAnsiTheme="minorHAnsi" w:cstheme="minorHAnsi"/>
              </w:rPr>
              <w:t xml:space="preserve">soll </w:t>
            </w:r>
            <w:r w:rsidR="00A34506">
              <w:rPr>
                <w:rFonts w:asciiTheme="minorHAnsi" w:hAnsiTheme="minorHAnsi" w:cstheme="minorHAnsi"/>
              </w:rPr>
              <w:t>den Bedarfsträgern</w:t>
            </w:r>
            <w:r w:rsidRPr="004269E6">
              <w:rPr>
                <w:rFonts w:asciiTheme="minorHAnsi" w:hAnsiTheme="minorHAnsi" w:cstheme="minorHAnsi"/>
              </w:rPr>
              <w:t xml:space="preserve"> ermöglichen, dass die gesammelten Bewertungen und Kommentare in einer Zusammenfassung dargestellt und als PDF/A-Datei ausgegeben werden können, sodass eine </w:t>
            </w:r>
            <w:r w:rsidR="000C3C1A" w:rsidRPr="004269E6">
              <w:rPr>
                <w:rFonts w:asciiTheme="minorHAnsi" w:hAnsiTheme="minorHAnsi" w:cstheme="minorHAnsi"/>
              </w:rPr>
              <w:t>Dokumentation</w:t>
            </w:r>
            <w:r w:rsidRPr="004269E6">
              <w:rPr>
                <w:rFonts w:asciiTheme="minorHAnsi" w:hAnsiTheme="minorHAnsi" w:cstheme="minorHAnsi"/>
              </w:rPr>
              <w:t xml:space="preserve"> sichergestellt ist und/oder </w:t>
            </w:r>
            <w:r w:rsidR="008D7113">
              <w:rPr>
                <w:rFonts w:asciiTheme="minorHAnsi" w:hAnsiTheme="minorHAnsi" w:cstheme="minorHAnsi"/>
              </w:rPr>
              <w:t xml:space="preserve">die </w:t>
            </w:r>
            <w:r w:rsidRPr="004269E6">
              <w:rPr>
                <w:rFonts w:asciiTheme="minorHAnsi" w:hAnsiTheme="minorHAnsi" w:cstheme="minorHAnsi"/>
              </w:rPr>
              <w:t>Entscheidungstragende</w:t>
            </w:r>
            <w:r w:rsidR="008D7113">
              <w:rPr>
                <w:rFonts w:asciiTheme="minorHAnsi" w:hAnsiTheme="minorHAnsi" w:cstheme="minorHAnsi"/>
              </w:rPr>
              <w:t>n</w:t>
            </w:r>
            <w:r w:rsidRPr="004269E6">
              <w:rPr>
                <w:rFonts w:asciiTheme="minorHAnsi" w:hAnsiTheme="minorHAnsi" w:cstheme="minorHAnsi"/>
              </w:rPr>
              <w:t xml:space="preserve"> anhand dieser Zusammenfassung Entscheidungen treffen können.</w:t>
            </w:r>
          </w:p>
        </w:tc>
      </w:tr>
      <w:tr w:rsidR="008743F0" w:rsidRPr="004269E6" w14:paraId="20D67E55" w14:textId="77777777" w:rsidTr="008F4F66">
        <w:tc>
          <w:tcPr>
            <w:tcW w:w="1696" w:type="dxa"/>
            <w:hideMark/>
          </w:tcPr>
          <w:p w14:paraId="629DAAA1" w14:textId="591E0A54" w:rsidR="008743F0" w:rsidRPr="004269E6" w:rsidRDefault="00631D8F" w:rsidP="002F2102">
            <w:pPr>
              <w:rPr>
                <w:rFonts w:asciiTheme="majorHAnsi" w:hAnsiTheme="majorHAnsi" w:cstheme="majorHAnsi"/>
                <w:color w:val="4F81BD" w:themeColor="accent1"/>
              </w:rPr>
            </w:pPr>
            <w:r w:rsidRPr="00265605">
              <w:fldChar w:fldCharType="begin"/>
            </w:r>
            <w:r w:rsidRPr="004269E6">
              <w:rPr>
                <w:rFonts w:asciiTheme="majorHAnsi" w:hAnsiTheme="majorHAnsi" w:cstheme="majorHAnsi"/>
                <w:color w:val="4F81BD" w:themeColor="accent1"/>
              </w:rPr>
              <w:instrText xml:space="preserve"> SEQ ID \#000 </w:instrText>
            </w:r>
            <w:r w:rsidRPr="00265605">
              <w:rPr>
                <w:rFonts w:asciiTheme="minorHAnsi" w:hAnsiTheme="minorHAnsi" w:cstheme="minorHAnsi"/>
                <w:color w:val="4F81BD" w:themeColor="accent1"/>
              </w:rPr>
              <w:fldChar w:fldCharType="separate"/>
            </w:r>
            <w:r w:rsidR="00A30EE8">
              <w:rPr>
                <w:rFonts w:asciiTheme="majorHAnsi" w:hAnsiTheme="majorHAnsi" w:cstheme="majorHAnsi"/>
                <w:noProof/>
                <w:color w:val="4F81BD" w:themeColor="accent1"/>
              </w:rPr>
              <w:t>217</w:t>
            </w:r>
            <w:r w:rsidRPr="00265605">
              <w:fldChar w:fldCharType="end"/>
            </w:r>
            <w:r w:rsidR="008743F0" w:rsidRPr="004269E6">
              <w:rPr>
                <w:rFonts w:asciiTheme="majorHAnsi" w:hAnsiTheme="majorHAnsi" w:cstheme="majorHAnsi"/>
                <w:color w:val="4F81BD" w:themeColor="accent1"/>
              </w:rPr>
              <w:t>-</w:t>
            </w:r>
            <w:r w:rsidR="000C3C1A" w:rsidRPr="004269E6">
              <w:rPr>
                <w:rFonts w:asciiTheme="majorHAnsi" w:hAnsiTheme="majorHAnsi" w:cstheme="majorHAnsi"/>
                <w:color w:val="4F81BD" w:themeColor="accent1"/>
              </w:rPr>
              <w:t>B</w:t>
            </w:r>
            <w:r w:rsidR="008F4F66">
              <w:rPr>
                <w:rFonts w:asciiTheme="majorHAnsi" w:hAnsiTheme="majorHAnsi" w:cstheme="majorHAnsi"/>
                <w:color w:val="4F81BD" w:themeColor="accent1"/>
              </w:rPr>
              <w:t>-RECR</w:t>
            </w:r>
          </w:p>
        </w:tc>
        <w:tc>
          <w:tcPr>
            <w:tcW w:w="7796" w:type="dxa"/>
          </w:tcPr>
          <w:p w14:paraId="4B02C91E" w14:textId="77777777" w:rsidR="00BC1C7B" w:rsidRDefault="008743F0" w:rsidP="002F2102">
            <w:pPr>
              <w:rPr>
                <w:rFonts w:asciiTheme="minorHAnsi" w:hAnsiTheme="minorHAnsi" w:cstheme="minorHAnsi"/>
              </w:rPr>
            </w:pPr>
            <w:r w:rsidRPr="004269E6">
              <w:rPr>
                <w:rFonts w:asciiTheme="minorHAnsi" w:hAnsiTheme="minorHAnsi" w:cstheme="minorHAnsi"/>
              </w:rPr>
              <w:t xml:space="preserve">Die eRecruiting-Plattform </w:t>
            </w:r>
            <w:r w:rsidR="000C3C1A" w:rsidRPr="004269E6">
              <w:rPr>
                <w:rFonts w:asciiTheme="minorHAnsi" w:hAnsiTheme="minorHAnsi" w:cstheme="minorHAnsi"/>
              </w:rPr>
              <w:t xml:space="preserve">soll </w:t>
            </w:r>
            <w:r w:rsidR="00BC1C7B">
              <w:rPr>
                <w:rFonts w:asciiTheme="minorHAnsi" w:hAnsiTheme="minorHAnsi" w:cstheme="minorHAnsi"/>
              </w:rPr>
              <w:t>den Bedarfsträgern</w:t>
            </w:r>
            <w:r w:rsidRPr="004269E6">
              <w:rPr>
                <w:rFonts w:asciiTheme="minorHAnsi" w:hAnsiTheme="minorHAnsi" w:cstheme="minorHAnsi"/>
              </w:rPr>
              <w:t xml:space="preserve"> ermöglichen, eine freie Zusammenfassung zur Eignung der Bewerbenden in Textform zu schreiben.</w:t>
            </w:r>
          </w:p>
          <w:p w14:paraId="55A7C8FD" w14:textId="61797C3E" w:rsidR="008743F0" w:rsidRPr="004269E6" w:rsidRDefault="008743F0" w:rsidP="002F2102">
            <w:pPr>
              <w:rPr>
                <w:rFonts w:asciiTheme="minorHAnsi" w:hAnsiTheme="minorHAnsi" w:cstheme="minorHAnsi"/>
              </w:rPr>
            </w:pPr>
            <w:r w:rsidRPr="004269E6">
              <w:rPr>
                <w:rFonts w:asciiTheme="minorHAnsi" w:hAnsiTheme="minorHAnsi" w:cstheme="minorHAnsi"/>
              </w:rPr>
              <w:t xml:space="preserve">Diese freie Zusammenfassung </w:t>
            </w:r>
            <w:r w:rsidR="000C3C1A" w:rsidRPr="004269E6">
              <w:rPr>
                <w:rFonts w:asciiTheme="minorHAnsi" w:hAnsiTheme="minorHAnsi" w:cstheme="minorHAnsi"/>
              </w:rPr>
              <w:t xml:space="preserve">soll </w:t>
            </w:r>
            <w:r w:rsidRPr="004269E6">
              <w:rPr>
                <w:rFonts w:asciiTheme="minorHAnsi" w:hAnsiTheme="minorHAnsi" w:cstheme="minorHAnsi"/>
              </w:rPr>
              <w:t xml:space="preserve">(mit der ggf. erstellten strukturierten Zusammenfassung) als PDF/A-Datei ausgegeben werden können, so dass eine </w:t>
            </w:r>
            <w:r w:rsidR="000C3C1A" w:rsidRPr="004269E6">
              <w:rPr>
                <w:rFonts w:asciiTheme="minorHAnsi" w:hAnsiTheme="minorHAnsi" w:cstheme="minorHAnsi"/>
              </w:rPr>
              <w:t>Dokumentation</w:t>
            </w:r>
            <w:r w:rsidRPr="004269E6">
              <w:rPr>
                <w:rFonts w:asciiTheme="minorHAnsi" w:hAnsiTheme="minorHAnsi" w:cstheme="minorHAnsi"/>
              </w:rPr>
              <w:t xml:space="preserve"> sichergestellt ist und/oder </w:t>
            </w:r>
            <w:r w:rsidR="008D7113">
              <w:rPr>
                <w:rFonts w:asciiTheme="minorHAnsi" w:hAnsiTheme="minorHAnsi" w:cstheme="minorHAnsi"/>
              </w:rPr>
              <w:t xml:space="preserve">die </w:t>
            </w:r>
            <w:r w:rsidRPr="004269E6">
              <w:rPr>
                <w:rFonts w:asciiTheme="minorHAnsi" w:hAnsiTheme="minorHAnsi" w:cstheme="minorHAnsi"/>
              </w:rPr>
              <w:t>Entscheidungstragende</w:t>
            </w:r>
            <w:r w:rsidR="008D7113">
              <w:rPr>
                <w:rFonts w:asciiTheme="minorHAnsi" w:hAnsiTheme="minorHAnsi" w:cstheme="minorHAnsi"/>
              </w:rPr>
              <w:t>n</w:t>
            </w:r>
            <w:r w:rsidRPr="004269E6">
              <w:rPr>
                <w:rFonts w:asciiTheme="minorHAnsi" w:hAnsiTheme="minorHAnsi" w:cstheme="minorHAnsi"/>
              </w:rPr>
              <w:t xml:space="preserve"> anhand dieser Zusammenfassung Entscheidungen treffen können.</w:t>
            </w:r>
          </w:p>
        </w:tc>
      </w:tr>
      <w:tr w:rsidR="00C5697A" w:rsidRPr="004269E6" w14:paraId="7EC03A8E" w14:textId="77777777" w:rsidTr="008F4F66">
        <w:tc>
          <w:tcPr>
            <w:tcW w:w="1696" w:type="dxa"/>
          </w:tcPr>
          <w:p w14:paraId="11F2E433" w14:textId="4113D4C8" w:rsidR="00C5697A" w:rsidRPr="004269E6" w:rsidRDefault="00631D8F" w:rsidP="002F2102">
            <w:pPr>
              <w:rPr>
                <w:rFonts w:asciiTheme="majorHAnsi" w:hAnsiTheme="majorHAnsi" w:cstheme="majorHAnsi"/>
                <w:color w:val="4F81BD" w:themeColor="accent1"/>
              </w:rPr>
            </w:pPr>
            <w:r w:rsidRPr="00265605">
              <w:fldChar w:fldCharType="begin"/>
            </w:r>
            <w:r w:rsidRPr="004269E6">
              <w:rPr>
                <w:rFonts w:asciiTheme="minorHAnsi" w:hAnsiTheme="minorHAnsi" w:cstheme="minorHAnsi"/>
                <w:color w:val="4F81BD" w:themeColor="accent1"/>
              </w:rPr>
              <w:instrText xml:space="preserve"> SEQ ID \#000 </w:instrText>
            </w:r>
            <w:r w:rsidRPr="00265605">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218</w:t>
            </w:r>
            <w:r w:rsidRPr="00265605">
              <w:fldChar w:fldCharType="end"/>
            </w:r>
            <w:r w:rsidR="00C5697A" w:rsidRPr="004269E6">
              <w:rPr>
                <w:rFonts w:asciiTheme="minorHAnsi" w:hAnsiTheme="minorHAnsi" w:cstheme="minorHAnsi"/>
                <w:color w:val="4F81BD" w:themeColor="accent1"/>
              </w:rPr>
              <w:t>-A</w:t>
            </w:r>
            <w:r w:rsidR="008F4F66">
              <w:rPr>
                <w:rFonts w:asciiTheme="minorHAnsi" w:hAnsiTheme="minorHAnsi" w:cstheme="minorHAnsi"/>
                <w:color w:val="4F81BD" w:themeColor="accent1"/>
              </w:rPr>
              <w:t>-RECR</w:t>
            </w:r>
          </w:p>
        </w:tc>
        <w:tc>
          <w:tcPr>
            <w:tcW w:w="7796" w:type="dxa"/>
          </w:tcPr>
          <w:p w14:paraId="2E293AC4" w14:textId="44EA5785" w:rsidR="00C5697A" w:rsidRPr="004269E6" w:rsidRDefault="00C5697A" w:rsidP="002F2102">
            <w:pPr>
              <w:rPr>
                <w:rFonts w:asciiTheme="minorHAnsi" w:hAnsiTheme="minorHAnsi" w:cstheme="minorHAnsi"/>
              </w:rPr>
            </w:pPr>
            <w:r w:rsidRPr="004269E6">
              <w:rPr>
                <w:rFonts w:asciiTheme="minorHAnsi" w:eastAsia="Arial" w:hAnsiTheme="minorHAnsi" w:cstheme="minorHAnsi"/>
              </w:rPr>
              <w:t xml:space="preserve">Die eRecruiting-Plattform muss den </w:t>
            </w:r>
            <w:r w:rsidR="00C216A0" w:rsidRPr="004269E6">
              <w:rPr>
                <w:rFonts w:asciiTheme="minorHAnsi" w:hAnsiTheme="minorHAnsi" w:cstheme="minorHAnsi"/>
              </w:rPr>
              <w:t xml:space="preserve">Bedarfsträgern </w:t>
            </w:r>
            <w:r w:rsidRPr="004269E6">
              <w:rPr>
                <w:rFonts w:asciiTheme="minorHAnsi" w:eastAsia="Arial" w:hAnsiTheme="minorHAnsi" w:cstheme="minorHAnsi"/>
              </w:rPr>
              <w:t xml:space="preserve">ermöglichen, </w:t>
            </w:r>
            <w:r w:rsidR="00F10FE1">
              <w:rPr>
                <w:rFonts w:asciiTheme="minorHAnsi" w:eastAsia="Arial" w:hAnsiTheme="minorHAnsi" w:cstheme="minorHAnsi"/>
              </w:rPr>
              <w:t>manuell</w:t>
            </w:r>
            <w:r w:rsidRPr="004269E6">
              <w:rPr>
                <w:rFonts w:asciiTheme="minorHAnsi" w:eastAsia="Arial" w:hAnsiTheme="minorHAnsi" w:cstheme="minorHAnsi"/>
              </w:rPr>
              <w:t xml:space="preserve"> eine Rangfolge der Bewerbenden zu erstellen.</w:t>
            </w:r>
          </w:p>
        </w:tc>
      </w:tr>
      <w:tr w:rsidR="00C5697A" w:rsidRPr="004269E6" w14:paraId="35FF7062" w14:textId="77777777" w:rsidTr="008F4F66">
        <w:tc>
          <w:tcPr>
            <w:tcW w:w="1696" w:type="dxa"/>
          </w:tcPr>
          <w:p w14:paraId="258B5575" w14:textId="1F29D2BE" w:rsidR="00C5697A" w:rsidRPr="004269E6" w:rsidRDefault="00631D8F" w:rsidP="002F2102">
            <w:pPr>
              <w:rPr>
                <w:rFonts w:asciiTheme="minorHAnsi" w:hAnsiTheme="minorHAnsi" w:cstheme="minorHAnsi"/>
                <w:color w:val="4F81BD" w:themeColor="accent1"/>
              </w:rPr>
            </w:pPr>
            <w:r w:rsidRPr="00265605">
              <w:fldChar w:fldCharType="begin"/>
            </w:r>
            <w:r w:rsidRPr="004269E6">
              <w:rPr>
                <w:rFonts w:asciiTheme="minorHAnsi" w:hAnsiTheme="minorHAnsi" w:cstheme="minorHAnsi"/>
                <w:color w:val="4F81BD" w:themeColor="accent1"/>
              </w:rPr>
              <w:instrText xml:space="preserve"> SEQ ID \#000 </w:instrText>
            </w:r>
            <w:r w:rsidRPr="00265605">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219</w:t>
            </w:r>
            <w:r w:rsidRPr="00265605">
              <w:fldChar w:fldCharType="end"/>
            </w:r>
            <w:r w:rsidR="00C5697A" w:rsidRPr="004269E6">
              <w:rPr>
                <w:rFonts w:asciiTheme="minorHAnsi" w:hAnsiTheme="minorHAnsi" w:cstheme="minorHAnsi"/>
                <w:color w:val="4F81BD" w:themeColor="accent1"/>
              </w:rPr>
              <w:t>-B</w:t>
            </w:r>
            <w:r w:rsidR="008F4F66">
              <w:rPr>
                <w:rFonts w:asciiTheme="minorHAnsi" w:hAnsiTheme="minorHAnsi" w:cstheme="minorHAnsi"/>
                <w:color w:val="4F81BD" w:themeColor="accent1"/>
              </w:rPr>
              <w:t>-RECR</w:t>
            </w:r>
          </w:p>
        </w:tc>
        <w:tc>
          <w:tcPr>
            <w:tcW w:w="7796" w:type="dxa"/>
          </w:tcPr>
          <w:p w14:paraId="6D5A230C" w14:textId="0F75EE5E" w:rsidR="00C5697A" w:rsidRPr="004269E6" w:rsidRDefault="00C5697A" w:rsidP="002F2102">
            <w:pPr>
              <w:rPr>
                <w:rFonts w:asciiTheme="minorHAnsi" w:hAnsiTheme="minorHAnsi" w:cstheme="minorHAnsi"/>
              </w:rPr>
            </w:pPr>
            <w:r w:rsidRPr="004269E6">
              <w:rPr>
                <w:rFonts w:asciiTheme="minorHAnsi" w:eastAsia="Arial" w:hAnsiTheme="minorHAnsi" w:cstheme="minorHAnsi"/>
              </w:rPr>
              <w:t>Die eRecruiting-Plattform soll einen Vollständigkeitsvergleich der Bewerbungen vornehmen.</w:t>
            </w:r>
          </w:p>
        </w:tc>
      </w:tr>
      <w:tr w:rsidR="008743F0" w:rsidRPr="004269E6" w14:paraId="7FB908A2" w14:textId="77777777" w:rsidTr="008F4F66">
        <w:tc>
          <w:tcPr>
            <w:tcW w:w="1696" w:type="dxa"/>
            <w:hideMark/>
          </w:tcPr>
          <w:p w14:paraId="5FB95659" w14:textId="28D58577" w:rsidR="008743F0" w:rsidRPr="004269E6" w:rsidRDefault="00631D8F" w:rsidP="002F2102">
            <w:pPr>
              <w:rPr>
                <w:rFonts w:asciiTheme="majorHAnsi" w:hAnsiTheme="majorHAnsi" w:cstheme="majorHAnsi"/>
                <w:color w:val="4F81BD" w:themeColor="accent1"/>
              </w:rPr>
            </w:pPr>
            <w:r w:rsidRPr="00265605">
              <w:fldChar w:fldCharType="begin"/>
            </w:r>
            <w:r w:rsidRPr="004269E6">
              <w:rPr>
                <w:rFonts w:asciiTheme="majorHAnsi" w:hAnsiTheme="majorHAnsi" w:cstheme="majorHAnsi"/>
                <w:color w:val="4F81BD" w:themeColor="accent1"/>
              </w:rPr>
              <w:instrText xml:space="preserve"> SEQ ID \#000 </w:instrText>
            </w:r>
            <w:r w:rsidRPr="00265605">
              <w:rPr>
                <w:rFonts w:asciiTheme="minorHAnsi" w:hAnsiTheme="minorHAnsi" w:cstheme="minorHAnsi"/>
                <w:color w:val="4F81BD" w:themeColor="accent1"/>
              </w:rPr>
              <w:fldChar w:fldCharType="separate"/>
            </w:r>
            <w:r w:rsidR="00A30EE8">
              <w:rPr>
                <w:rFonts w:asciiTheme="majorHAnsi" w:hAnsiTheme="majorHAnsi" w:cstheme="majorHAnsi"/>
                <w:noProof/>
                <w:color w:val="4F81BD" w:themeColor="accent1"/>
              </w:rPr>
              <w:t>220</w:t>
            </w:r>
            <w:r w:rsidRPr="00265605">
              <w:fldChar w:fldCharType="end"/>
            </w:r>
            <w:r w:rsidR="008743F0" w:rsidRPr="004269E6">
              <w:rPr>
                <w:rFonts w:asciiTheme="majorHAnsi" w:hAnsiTheme="majorHAnsi" w:cstheme="majorHAnsi"/>
                <w:color w:val="4F81BD" w:themeColor="accent1"/>
              </w:rPr>
              <w:t>-</w:t>
            </w:r>
            <w:r w:rsidR="00876B54">
              <w:rPr>
                <w:rFonts w:asciiTheme="majorHAnsi" w:hAnsiTheme="majorHAnsi" w:cstheme="majorHAnsi"/>
                <w:color w:val="4F81BD" w:themeColor="accent1"/>
              </w:rPr>
              <w:t>B</w:t>
            </w:r>
            <w:r w:rsidR="008F4F66">
              <w:rPr>
                <w:rFonts w:asciiTheme="majorHAnsi" w:hAnsiTheme="majorHAnsi" w:cstheme="majorHAnsi"/>
                <w:color w:val="4F81BD" w:themeColor="accent1"/>
              </w:rPr>
              <w:t>-RECR</w:t>
            </w:r>
          </w:p>
        </w:tc>
        <w:tc>
          <w:tcPr>
            <w:tcW w:w="7796" w:type="dxa"/>
          </w:tcPr>
          <w:p w14:paraId="64327B82" w14:textId="4BC4D41F" w:rsidR="008743F0" w:rsidRPr="004269E6" w:rsidRDefault="008743F0" w:rsidP="002F2102">
            <w:pPr>
              <w:rPr>
                <w:rFonts w:asciiTheme="minorHAnsi" w:hAnsiTheme="minorHAnsi" w:cstheme="minorHAnsi"/>
              </w:rPr>
            </w:pPr>
            <w:r w:rsidRPr="004269E6">
              <w:rPr>
                <w:rFonts w:asciiTheme="minorHAnsi" w:hAnsiTheme="minorHAnsi" w:cstheme="minorHAnsi"/>
              </w:rPr>
              <w:t xml:space="preserve">Die eRecruiting-Plattform </w:t>
            </w:r>
            <w:r w:rsidR="00876B54">
              <w:rPr>
                <w:rFonts w:asciiTheme="minorHAnsi" w:hAnsiTheme="minorHAnsi" w:cstheme="minorHAnsi"/>
              </w:rPr>
              <w:t xml:space="preserve">soll </w:t>
            </w:r>
            <w:r w:rsidR="00BC1C7B">
              <w:rPr>
                <w:rFonts w:asciiTheme="minorHAnsi" w:hAnsiTheme="minorHAnsi" w:cstheme="minorHAnsi"/>
              </w:rPr>
              <w:t>den</w:t>
            </w:r>
            <w:r w:rsidR="00876B54">
              <w:rPr>
                <w:rFonts w:asciiTheme="minorHAnsi" w:hAnsiTheme="minorHAnsi" w:cstheme="minorHAnsi"/>
              </w:rPr>
              <w:t xml:space="preserve"> Bedarfsträgern</w:t>
            </w:r>
            <w:r w:rsidRPr="004269E6">
              <w:rPr>
                <w:rFonts w:asciiTheme="minorHAnsi" w:hAnsiTheme="minorHAnsi" w:cstheme="minorHAnsi"/>
              </w:rPr>
              <w:t xml:space="preserve"> ermöglichen, vorläufige Entscheidungen zu treffen und die Dauer der Befristung anzugeben, so dass </w:t>
            </w:r>
            <w:r w:rsidRPr="004269E6">
              <w:rPr>
                <w:rFonts w:asciiTheme="minorHAnsi" w:eastAsia="Arial" w:hAnsiTheme="minorHAnsi" w:cstheme="minorHAnsi"/>
              </w:rPr>
              <w:t xml:space="preserve">Bewerbende </w:t>
            </w:r>
            <w:r w:rsidRPr="004269E6">
              <w:rPr>
                <w:rFonts w:asciiTheme="minorHAnsi" w:hAnsiTheme="minorHAnsi" w:cstheme="minorHAnsi"/>
              </w:rPr>
              <w:t>fehlende Nachweise nachliefern können (z.</w:t>
            </w:r>
            <w:r w:rsidR="00876B54">
              <w:rPr>
                <w:rFonts w:asciiTheme="minorHAnsi" w:hAnsiTheme="minorHAnsi" w:cstheme="minorHAnsi"/>
              </w:rPr>
              <w:t xml:space="preserve"> </w:t>
            </w:r>
            <w:r w:rsidRPr="004269E6">
              <w:rPr>
                <w:rFonts w:asciiTheme="minorHAnsi" w:hAnsiTheme="minorHAnsi" w:cstheme="minorHAnsi"/>
              </w:rPr>
              <w:t>B. Arbeitszeugnisse oder Zertifikate, die noch in Erstellung sind).</w:t>
            </w:r>
          </w:p>
        </w:tc>
      </w:tr>
      <w:tr w:rsidR="004C1DEF" w:rsidRPr="004269E6" w14:paraId="32B06749" w14:textId="77777777" w:rsidTr="008F4F66">
        <w:tc>
          <w:tcPr>
            <w:tcW w:w="1696" w:type="dxa"/>
          </w:tcPr>
          <w:p w14:paraId="50D14DDB" w14:textId="2602D189" w:rsidR="004C1DEF" w:rsidRPr="004269E6" w:rsidRDefault="00631D8F" w:rsidP="002F2102">
            <w:pPr>
              <w:rPr>
                <w:rFonts w:asciiTheme="majorHAnsi" w:hAnsiTheme="majorHAnsi" w:cstheme="majorHAnsi"/>
                <w:color w:val="4F81BD" w:themeColor="accent1"/>
              </w:rPr>
            </w:pPr>
            <w:r w:rsidRPr="00265605">
              <w:fldChar w:fldCharType="begin"/>
            </w:r>
            <w:r w:rsidRPr="004269E6">
              <w:rPr>
                <w:rFonts w:asciiTheme="minorHAnsi" w:hAnsiTheme="minorHAnsi" w:cstheme="minorHAnsi"/>
                <w:color w:val="4F81BD" w:themeColor="accent1"/>
              </w:rPr>
              <w:instrText xml:space="preserve"> SEQ ID \#000 </w:instrText>
            </w:r>
            <w:r w:rsidRPr="00265605">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221</w:t>
            </w:r>
            <w:r w:rsidRPr="00265605">
              <w:fldChar w:fldCharType="end"/>
            </w:r>
            <w:r w:rsidR="004C1DEF" w:rsidRPr="004269E6">
              <w:rPr>
                <w:rFonts w:asciiTheme="minorHAnsi" w:hAnsiTheme="minorHAnsi" w:cstheme="minorHAnsi"/>
                <w:color w:val="4F81BD" w:themeColor="accent1"/>
              </w:rPr>
              <w:t>-</w:t>
            </w:r>
            <w:r w:rsidR="00A63DBE" w:rsidRPr="004269E6">
              <w:rPr>
                <w:rFonts w:asciiTheme="minorHAnsi" w:hAnsiTheme="minorHAnsi" w:cstheme="minorHAnsi"/>
                <w:color w:val="4F81BD" w:themeColor="accent1"/>
              </w:rPr>
              <w:t>B</w:t>
            </w:r>
            <w:r w:rsidR="008F4F66">
              <w:rPr>
                <w:rFonts w:asciiTheme="minorHAnsi" w:hAnsiTheme="minorHAnsi" w:cstheme="minorHAnsi"/>
                <w:color w:val="4F81BD" w:themeColor="accent1"/>
              </w:rPr>
              <w:t>-RECR</w:t>
            </w:r>
          </w:p>
        </w:tc>
        <w:tc>
          <w:tcPr>
            <w:tcW w:w="7796" w:type="dxa"/>
          </w:tcPr>
          <w:p w14:paraId="3ADF2FC6" w14:textId="609CA092" w:rsidR="004C1DEF" w:rsidRPr="004269E6" w:rsidRDefault="004C1DEF" w:rsidP="002F2102">
            <w:pPr>
              <w:rPr>
                <w:rFonts w:asciiTheme="minorHAnsi" w:eastAsia="Arial" w:hAnsiTheme="minorHAnsi" w:cstheme="minorHAnsi"/>
              </w:rPr>
            </w:pPr>
            <w:r w:rsidRPr="004269E6">
              <w:rPr>
                <w:rFonts w:asciiTheme="minorHAnsi" w:eastAsia="Arial" w:hAnsiTheme="minorHAnsi" w:cstheme="minorHAnsi"/>
              </w:rPr>
              <w:t xml:space="preserve">Die eRecruiting-Plattform </w:t>
            </w:r>
            <w:r w:rsidR="00A63DBE" w:rsidRPr="004269E6">
              <w:rPr>
                <w:rFonts w:asciiTheme="minorHAnsi" w:eastAsia="Arial" w:hAnsiTheme="minorHAnsi" w:cstheme="minorHAnsi"/>
              </w:rPr>
              <w:t xml:space="preserve">soll </w:t>
            </w:r>
            <w:r w:rsidRPr="004269E6">
              <w:rPr>
                <w:rFonts w:asciiTheme="minorHAnsi" w:eastAsia="Arial" w:hAnsiTheme="minorHAnsi" w:cstheme="minorHAnsi"/>
              </w:rPr>
              <w:t xml:space="preserve">den </w:t>
            </w:r>
            <w:r w:rsidR="00C216A0" w:rsidRPr="004269E6">
              <w:rPr>
                <w:rFonts w:asciiTheme="minorHAnsi" w:hAnsiTheme="minorHAnsi" w:cstheme="minorHAnsi"/>
              </w:rPr>
              <w:t xml:space="preserve">Bedarfsträgern </w:t>
            </w:r>
            <w:r w:rsidRPr="004269E6">
              <w:rPr>
                <w:rFonts w:asciiTheme="minorHAnsi" w:eastAsia="Arial" w:hAnsiTheme="minorHAnsi" w:cstheme="minorHAnsi"/>
              </w:rPr>
              <w:t>ermöglichen, fehlende</w:t>
            </w:r>
            <w:r w:rsidR="00A63DBE" w:rsidRPr="004269E6">
              <w:rPr>
                <w:rFonts w:asciiTheme="minorHAnsi" w:eastAsia="Arial" w:hAnsiTheme="minorHAnsi" w:cstheme="minorHAnsi"/>
              </w:rPr>
              <w:t xml:space="preserve"> oder falsche</w:t>
            </w:r>
            <w:r w:rsidRPr="004269E6">
              <w:rPr>
                <w:rFonts w:asciiTheme="minorHAnsi" w:eastAsia="Arial" w:hAnsiTheme="minorHAnsi" w:cstheme="minorHAnsi"/>
              </w:rPr>
              <w:t xml:space="preserve"> Informationen (Auskünfte, Nachweise) von Bewerbenden nachzufordern </w:t>
            </w:r>
            <w:r w:rsidR="008D7113">
              <w:rPr>
                <w:rFonts w:asciiTheme="minorHAnsi" w:eastAsia="Arial" w:hAnsiTheme="minorHAnsi" w:cstheme="minorHAnsi"/>
              </w:rPr>
              <w:t xml:space="preserve">bzw. korrigieren zu lassen </w:t>
            </w:r>
            <w:r w:rsidRPr="004269E6">
              <w:rPr>
                <w:rFonts w:asciiTheme="minorHAnsi" w:eastAsia="Arial" w:hAnsiTheme="minorHAnsi" w:cstheme="minorHAnsi"/>
              </w:rPr>
              <w:t xml:space="preserve">und </w:t>
            </w:r>
            <w:r w:rsidR="008D7113">
              <w:rPr>
                <w:rFonts w:asciiTheme="minorHAnsi" w:eastAsia="Arial" w:hAnsiTheme="minorHAnsi" w:cstheme="minorHAnsi"/>
              </w:rPr>
              <w:t>hierfür</w:t>
            </w:r>
            <w:r w:rsidR="008D7113" w:rsidRPr="004269E6">
              <w:rPr>
                <w:rFonts w:asciiTheme="minorHAnsi" w:eastAsia="Arial" w:hAnsiTheme="minorHAnsi" w:cstheme="minorHAnsi"/>
              </w:rPr>
              <w:t xml:space="preserve"> </w:t>
            </w:r>
            <w:r w:rsidRPr="004269E6">
              <w:rPr>
                <w:rFonts w:asciiTheme="minorHAnsi" w:eastAsia="Arial" w:hAnsiTheme="minorHAnsi" w:cstheme="minorHAnsi"/>
              </w:rPr>
              <w:t>eine Frist zu setzen.</w:t>
            </w:r>
          </w:p>
          <w:p w14:paraId="08A4BB41" w14:textId="375B862F" w:rsidR="00A63DBE" w:rsidRPr="004269E6" w:rsidRDefault="00A63DBE" w:rsidP="002F2102">
            <w:pPr>
              <w:rPr>
                <w:rFonts w:asciiTheme="minorHAnsi" w:hAnsiTheme="minorHAnsi" w:cstheme="minorHAnsi"/>
              </w:rPr>
            </w:pPr>
            <w:r w:rsidRPr="004269E6">
              <w:rPr>
                <w:rFonts w:asciiTheme="minorHAnsi" w:eastAsia="Arial" w:hAnsiTheme="minorHAnsi" w:cstheme="minorHAnsi"/>
              </w:rPr>
              <w:t>Beispielsweise wird anstatt eine</w:t>
            </w:r>
            <w:r w:rsidR="00876B54">
              <w:rPr>
                <w:rFonts w:asciiTheme="minorHAnsi" w:eastAsia="Arial" w:hAnsiTheme="minorHAnsi" w:cstheme="minorHAnsi"/>
              </w:rPr>
              <w:t>s</w:t>
            </w:r>
            <w:r w:rsidRPr="004269E6">
              <w:rPr>
                <w:rFonts w:asciiTheme="minorHAnsi" w:eastAsia="Arial" w:hAnsiTheme="minorHAnsi" w:cstheme="minorHAnsi"/>
              </w:rPr>
              <w:t xml:space="preserve"> Zeugni</w:t>
            </w:r>
            <w:r w:rsidR="00876B54">
              <w:rPr>
                <w:rFonts w:asciiTheme="minorHAnsi" w:eastAsia="Arial" w:hAnsiTheme="minorHAnsi" w:cstheme="minorHAnsi"/>
              </w:rPr>
              <w:t>s</w:t>
            </w:r>
            <w:r w:rsidRPr="004269E6">
              <w:rPr>
                <w:rFonts w:asciiTheme="minorHAnsi" w:eastAsia="Arial" w:hAnsiTheme="minorHAnsi" w:cstheme="minorHAnsi"/>
              </w:rPr>
              <w:t>s</w:t>
            </w:r>
            <w:r w:rsidR="00876B54">
              <w:rPr>
                <w:rFonts w:asciiTheme="minorHAnsi" w:eastAsia="Arial" w:hAnsiTheme="minorHAnsi" w:cstheme="minorHAnsi"/>
              </w:rPr>
              <w:t>es</w:t>
            </w:r>
            <w:r w:rsidRPr="004269E6">
              <w:rPr>
                <w:rFonts w:asciiTheme="minorHAnsi" w:eastAsia="Arial" w:hAnsiTheme="minorHAnsi" w:cstheme="minorHAnsi"/>
              </w:rPr>
              <w:t xml:space="preserve"> ein Brief o.ä. hochgeladen.</w:t>
            </w:r>
          </w:p>
        </w:tc>
      </w:tr>
      <w:tr w:rsidR="004C1DEF" w:rsidRPr="004269E6" w14:paraId="53066821" w14:textId="77777777" w:rsidTr="008F4F66">
        <w:tc>
          <w:tcPr>
            <w:tcW w:w="1696" w:type="dxa"/>
          </w:tcPr>
          <w:p w14:paraId="4590EFE1" w14:textId="157926A3" w:rsidR="004C1DEF" w:rsidRPr="004269E6" w:rsidRDefault="00631D8F" w:rsidP="002F2102">
            <w:pPr>
              <w:rPr>
                <w:rFonts w:asciiTheme="majorHAnsi" w:hAnsiTheme="majorHAnsi" w:cstheme="majorHAnsi"/>
                <w:color w:val="4F81BD" w:themeColor="accent1"/>
              </w:rPr>
            </w:pPr>
            <w:r w:rsidRPr="00265605">
              <w:fldChar w:fldCharType="begin"/>
            </w:r>
            <w:r w:rsidRPr="004269E6">
              <w:rPr>
                <w:rFonts w:asciiTheme="minorHAnsi" w:hAnsiTheme="minorHAnsi" w:cstheme="minorHAnsi"/>
                <w:color w:val="4F81BD" w:themeColor="accent1"/>
              </w:rPr>
              <w:instrText xml:space="preserve"> SEQ ID \#000 </w:instrText>
            </w:r>
            <w:r w:rsidRPr="00265605">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222</w:t>
            </w:r>
            <w:r w:rsidRPr="00265605">
              <w:fldChar w:fldCharType="end"/>
            </w:r>
            <w:r w:rsidR="004C1DEF" w:rsidRPr="004269E6">
              <w:rPr>
                <w:rFonts w:asciiTheme="minorHAnsi" w:hAnsiTheme="minorHAnsi" w:cstheme="minorHAnsi"/>
                <w:color w:val="4F81BD" w:themeColor="accent1"/>
              </w:rPr>
              <w:t>-</w:t>
            </w:r>
            <w:r w:rsidR="00A63DBE" w:rsidRPr="004269E6">
              <w:rPr>
                <w:rFonts w:asciiTheme="minorHAnsi" w:hAnsiTheme="minorHAnsi" w:cstheme="minorHAnsi"/>
                <w:color w:val="4F81BD" w:themeColor="accent1"/>
              </w:rPr>
              <w:t>B</w:t>
            </w:r>
            <w:r w:rsidR="008F4F66">
              <w:rPr>
                <w:rFonts w:asciiTheme="minorHAnsi" w:hAnsiTheme="minorHAnsi" w:cstheme="minorHAnsi"/>
                <w:color w:val="4F81BD" w:themeColor="accent1"/>
              </w:rPr>
              <w:t>-RECR</w:t>
            </w:r>
          </w:p>
        </w:tc>
        <w:tc>
          <w:tcPr>
            <w:tcW w:w="7796" w:type="dxa"/>
          </w:tcPr>
          <w:p w14:paraId="644F5896" w14:textId="6CAA389F" w:rsidR="004C1DEF" w:rsidRPr="004269E6" w:rsidRDefault="004C1DEF" w:rsidP="002F2102">
            <w:pPr>
              <w:rPr>
                <w:rFonts w:asciiTheme="minorHAnsi" w:hAnsiTheme="minorHAnsi" w:cstheme="minorHAnsi"/>
              </w:rPr>
            </w:pPr>
            <w:r w:rsidRPr="004269E6">
              <w:rPr>
                <w:rFonts w:asciiTheme="minorHAnsi" w:eastAsia="Arial" w:hAnsiTheme="minorHAnsi" w:cstheme="minorHAnsi"/>
              </w:rPr>
              <w:t xml:space="preserve">Die eRecruiting-Plattform </w:t>
            </w:r>
            <w:r w:rsidR="00A63DBE" w:rsidRPr="004269E6">
              <w:rPr>
                <w:rFonts w:asciiTheme="minorHAnsi" w:eastAsia="Arial" w:hAnsiTheme="minorHAnsi" w:cstheme="minorHAnsi"/>
              </w:rPr>
              <w:t xml:space="preserve">soll </w:t>
            </w:r>
            <w:r w:rsidRPr="004269E6">
              <w:rPr>
                <w:rFonts w:asciiTheme="minorHAnsi" w:eastAsia="Arial" w:hAnsiTheme="minorHAnsi" w:cstheme="minorHAnsi"/>
              </w:rPr>
              <w:t xml:space="preserve">den </w:t>
            </w:r>
            <w:r w:rsidR="00C216A0" w:rsidRPr="004269E6">
              <w:rPr>
                <w:rFonts w:asciiTheme="minorHAnsi" w:hAnsiTheme="minorHAnsi" w:cstheme="minorHAnsi"/>
              </w:rPr>
              <w:t xml:space="preserve">Bedarfsträgern </w:t>
            </w:r>
            <w:r w:rsidRPr="004269E6">
              <w:rPr>
                <w:rFonts w:asciiTheme="minorHAnsi" w:eastAsia="Arial" w:hAnsiTheme="minorHAnsi" w:cstheme="minorHAnsi"/>
              </w:rPr>
              <w:t>ermöglichen, den fristgerechten Eingang fehlender Informationen zu bestätigen oder den Bewerbungsprozess zu beenden.</w:t>
            </w:r>
          </w:p>
        </w:tc>
      </w:tr>
      <w:tr w:rsidR="004C1DEF" w:rsidRPr="004269E6" w14:paraId="75C660AE" w14:textId="77777777" w:rsidTr="008F4F66">
        <w:tc>
          <w:tcPr>
            <w:tcW w:w="1696" w:type="dxa"/>
          </w:tcPr>
          <w:p w14:paraId="2CC01E0C" w14:textId="4478561D" w:rsidR="004C1DEF" w:rsidRPr="004269E6" w:rsidRDefault="00631D8F" w:rsidP="002F2102">
            <w:pPr>
              <w:rPr>
                <w:rFonts w:asciiTheme="majorHAnsi" w:hAnsiTheme="majorHAnsi" w:cstheme="majorHAnsi"/>
                <w:color w:val="4F81BD" w:themeColor="accent1"/>
              </w:rPr>
            </w:pPr>
            <w:r w:rsidRPr="00265605">
              <w:fldChar w:fldCharType="begin"/>
            </w:r>
            <w:r w:rsidRPr="004269E6">
              <w:rPr>
                <w:rFonts w:asciiTheme="minorHAnsi" w:hAnsiTheme="minorHAnsi" w:cstheme="minorHAnsi"/>
                <w:color w:val="4F81BD" w:themeColor="accent1"/>
              </w:rPr>
              <w:instrText xml:space="preserve"> SEQ ID \#000 </w:instrText>
            </w:r>
            <w:r w:rsidRPr="00265605">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223</w:t>
            </w:r>
            <w:r w:rsidRPr="00265605">
              <w:fldChar w:fldCharType="end"/>
            </w:r>
            <w:r w:rsidR="004C1DEF" w:rsidRPr="004269E6">
              <w:rPr>
                <w:rFonts w:asciiTheme="minorHAnsi" w:hAnsiTheme="minorHAnsi" w:cstheme="minorHAnsi"/>
                <w:color w:val="4F81BD" w:themeColor="accent1"/>
              </w:rPr>
              <w:t>-B</w:t>
            </w:r>
            <w:r w:rsidR="008F4F66">
              <w:rPr>
                <w:rFonts w:asciiTheme="minorHAnsi" w:hAnsiTheme="minorHAnsi" w:cstheme="minorHAnsi"/>
                <w:color w:val="4F81BD" w:themeColor="accent1"/>
              </w:rPr>
              <w:t>-RECR</w:t>
            </w:r>
          </w:p>
        </w:tc>
        <w:tc>
          <w:tcPr>
            <w:tcW w:w="7796" w:type="dxa"/>
          </w:tcPr>
          <w:p w14:paraId="614D83CE" w14:textId="3072ACAB" w:rsidR="004C1DEF" w:rsidRPr="004269E6" w:rsidRDefault="004C1DEF" w:rsidP="002F2102">
            <w:pPr>
              <w:rPr>
                <w:rFonts w:asciiTheme="minorHAnsi" w:hAnsiTheme="minorHAnsi" w:cstheme="minorHAnsi"/>
              </w:rPr>
            </w:pPr>
            <w:r w:rsidRPr="004269E6">
              <w:rPr>
                <w:rFonts w:asciiTheme="minorHAnsi" w:eastAsia="Arial" w:hAnsiTheme="minorHAnsi" w:cstheme="minorHAnsi"/>
              </w:rPr>
              <w:t xml:space="preserve">Die eRecruiting-Plattform soll bei Nichteinhaltung einer Frist </w:t>
            </w:r>
            <w:r w:rsidR="00A63DBE" w:rsidRPr="004269E6">
              <w:rPr>
                <w:rFonts w:asciiTheme="minorHAnsi" w:eastAsia="Arial" w:hAnsiTheme="minorHAnsi" w:cstheme="minorHAnsi"/>
              </w:rPr>
              <w:t>Bewerbe</w:t>
            </w:r>
            <w:r w:rsidR="00BC1C7B">
              <w:rPr>
                <w:rFonts w:asciiTheme="minorHAnsi" w:eastAsia="Arial" w:hAnsiTheme="minorHAnsi" w:cstheme="minorHAnsi"/>
              </w:rPr>
              <w:t>nde</w:t>
            </w:r>
            <w:r w:rsidR="00A63DBE" w:rsidRPr="004269E6">
              <w:rPr>
                <w:rFonts w:asciiTheme="minorHAnsi" w:eastAsia="Arial" w:hAnsiTheme="minorHAnsi" w:cstheme="minorHAnsi"/>
              </w:rPr>
              <w:t xml:space="preserve"> </w:t>
            </w:r>
            <w:r w:rsidR="00D71DD5">
              <w:rPr>
                <w:rFonts w:asciiTheme="minorHAnsi" w:eastAsia="Arial" w:hAnsiTheme="minorHAnsi" w:cstheme="minorHAnsi"/>
              </w:rPr>
              <w:t>für den</w:t>
            </w:r>
            <w:r w:rsidR="00D71DD5" w:rsidRPr="004269E6">
              <w:rPr>
                <w:rFonts w:asciiTheme="minorHAnsi" w:eastAsia="Arial" w:hAnsiTheme="minorHAnsi" w:cstheme="minorHAnsi"/>
              </w:rPr>
              <w:t xml:space="preserve"> </w:t>
            </w:r>
            <w:r w:rsidR="00D71DD5">
              <w:rPr>
                <w:rFonts w:asciiTheme="minorHAnsi" w:eastAsia="Arial" w:hAnsiTheme="minorHAnsi" w:cstheme="minorHAnsi"/>
              </w:rPr>
              <w:t>A</w:t>
            </w:r>
            <w:r w:rsidR="00A63DBE" w:rsidRPr="004269E6">
              <w:rPr>
                <w:rFonts w:asciiTheme="minorHAnsi" w:eastAsia="Arial" w:hAnsiTheme="minorHAnsi" w:cstheme="minorHAnsi"/>
              </w:rPr>
              <w:t>usschl</w:t>
            </w:r>
            <w:r w:rsidR="00D71DD5">
              <w:rPr>
                <w:rFonts w:asciiTheme="minorHAnsi" w:eastAsia="Arial" w:hAnsiTheme="minorHAnsi" w:cstheme="minorHAnsi"/>
              </w:rPr>
              <w:t>uss</w:t>
            </w:r>
            <w:r w:rsidR="00BC1C7B">
              <w:rPr>
                <w:rFonts w:asciiTheme="minorHAnsi" w:eastAsia="Arial" w:hAnsiTheme="minorHAnsi" w:cstheme="minorHAnsi"/>
              </w:rPr>
              <w:t xml:space="preserve"> </w:t>
            </w:r>
            <w:r w:rsidR="00D71DD5">
              <w:rPr>
                <w:rFonts w:asciiTheme="minorHAnsi" w:eastAsia="Arial" w:hAnsiTheme="minorHAnsi" w:cstheme="minorHAnsi"/>
              </w:rPr>
              <w:t>vorzumerken</w:t>
            </w:r>
            <w:r w:rsidRPr="004269E6">
              <w:rPr>
                <w:rFonts w:asciiTheme="minorHAnsi" w:eastAsia="Arial" w:hAnsiTheme="minorHAnsi" w:cstheme="minorHAnsi"/>
              </w:rPr>
              <w:t>.</w:t>
            </w:r>
          </w:p>
        </w:tc>
      </w:tr>
    </w:tbl>
    <w:p w14:paraId="2337BB6E" w14:textId="7C5F897F" w:rsidR="0092526D" w:rsidRPr="004269E6" w:rsidRDefault="0092526D" w:rsidP="002F2102">
      <w:pPr>
        <w:pStyle w:val="berschrift4"/>
      </w:pPr>
      <w:bookmarkStart w:id="502" w:name="_Ref210235283"/>
      <w:bookmarkStart w:id="503" w:name="_Ref210289001"/>
      <w:bookmarkStart w:id="504" w:name="_Toc222998487"/>
      <w:bookmarkStart w:id="505" w:name="_Ref205990941"/>
      <w:r w:rsidRPr="004269E6">
        <w:t>Vorstellungsgespräche planen und durchführen</w:t>
      </w:r>
      <w:bookmarkEnd w:id="502"/>
      <w:bookmarkEnd w:id="503"/>
      <w:bookmarkEnd w:id="504"/>
    </w:p>
    <w:p w14:paraId="1DEC590C" w14:textId="44FC62FD" w:rsidR="0092526D" w:rsidRPr="004269E6" w:rsidRDefault="0092526D" w:rsidP="002F2102">
      <w:r w:rsidRPr="004269E6">
        <w:t xml:space="preserve">Die eRecruiting-Plattform wird auch als Kommunikationskanal mit Bewerbenden genutzt. Hierunter wird auch die Planung und Durchführung von Vorstellungsgesprächen subsummiert. </w:t>
      </w:r>
      <w:r w:rsidRPr="00075D84">
        <w:t xml:space="preserve">Die </w:t>
      </w:r>
      <w:r w:rsidR="00EA45D7" w:rsidRPr="00075D84">
        <w:t>Bedarfsträger</w:t>
      </w:r>
      <w:r w:rsidRPr="00075D84">
        <w:t xml:space="preserve"> arbeiten in der Regel mit MS-Outlook und nutzen hierbei alle Funktionalitäten des Kalenders. Daher besteht das Ziel</w:t>
      </w:r>
      <w:r w:rsidRPr="004269E6">
        <w:t>, eine Synchronisation zwischen der eRecruiting-Plattform und Outlook zu ermöglichen</w:t>
      </w:r>
      <w:r w:rsidRPr="00075D84">
        <w:t xml:space="preserve"> (</w:t>
      </w:r>
      <w:r w:rsidR="00075D84" w:rsidRPr="00075D84">
        <w:t>v</w:t>
      </w:r>
      <w:r w:rsidRPr="00075D84">
        <w:t>gl.</w:t>
      </w:r>
      <w:r w:rsidRPr="004269E6">
        <w:t xml:space="preserve"> Kapitel </w:t>
      </w:r>
      <w:r w:rsidR="00B90EAB">
        <w:fldChar w:fldCharType="begin"/>
      </w:r>
      <w:r w:rsidR="00B90EAB">
        <w:instrText xml:space="preserve"> REF _Ref210224081 \r \h </w:instrText>
      </w:r>
      <w:r w:rsidR="00B90EAB">
        <w:fldChar w:fldCharType="separate"/>
      </w:r>
      <w:r w:rsidR="00A30EE8">
        <w:t>3.10.2</w:t>
      </w:r>
      <w:r w:rsidR="00B90EAB">
        <w:fldChar w:fldCharType="end"/>
      </w:r>
      <w:r w:rsidR="00075D84" w:rsidRPr="00075D84">
        <w:fldChar w:fldCharType="begin"/>
      </w:r>
      <w:r w:rsidR="00075D84" w:rsidRPr="00075D84">
        <w:instrText xml:space="preserve"> REF _Ref210224081 \r \h </w:instrText>
      </w:r>
      <w:r w:rsidR="00075D84">
        <w:instrText xml:space="preserve"> \* MERGEFORMAT </w:instrText>
      </w:r>
      <w:r w:rsidR="00075D84" w:rsidRPr="00075D84">
        <w:fldChar w:fldCharType="separate"/>
      </w:r>
      <w:r w:rsidR="00A30EE8">
        <w:t>3.10.2</w:t>
      </w:r>
      <w:r w:rsidR="00075D84" w:rsidRPr="00075D84">
        <w:fldChar w:fldCharType="end"/>
      </w:r>
      <w:r w:rsidRPr="00075D84">
        <w:t>)</w:t>
      </w:r>
      <w:r w:rsidR="00075D84" w:rsidRPr="00075D84">
        <w:t>.</w:t>
      </w:r>
    </w:p>
    <w:p w14:paraId="0F20E194" w14:textId="77777777" w:rsidR="0092526D" w:rsidRPr="004269E6" w:rsidRDefault="0092526D" w:rsidP="002F2102"/>
    <w:tbl>
      <w:tblPr>
        <w:tblStyle w:val="Tabellenraster"/>
        <w:tblW w:w="9492" w:type="dxa"/>
        <w:tblLook w:val="04A0" w:firstRow="1" w:lastRow="0" w:firstColumn="1" w:lastColumn="0" w:noHBand="0" w:noVBand="1"/>
      </w:tblPr>
      <w:tblGrid>
        <w:gridCol w:w="1696"/>
        <w:gridCol w:w="7796"/>
      </w:tblGrid>
      <w:tr w:rsidR="0092526D" w:rsidRPr="004269E6" w14:paraId="6D27D653" w14:textId="77777777" w:rsidTr="008F4F66">
        <w:tc>
          <w:tcPr>
            <w:tcW w:w="1696" w:type="dxa"/>
          </w:tcPr>
          <w:p w14:paraId="7B7A916D" w14:textId="77777777" w:rsidR="0092526D" w:rsidRPr="00E32020" w:rsidRDefault="0092526D" w:rsidP="002F2102">
            <w:pPr>
              <w:rPr>
                <w:rFonts w:asciiTheme="minorHAnsi" w:hAnsiTheme="minorHAnsi"/>
                <w:color w:val="000000"/>
              </w:rPr>
            </w:pPr>
            <w:r w:rsidRPr="00E32020">
              <w:rPr>
                <w:rFonts w:asciiTheme="minorHAnsi" w:hAnsiTheme="minorHAnsi"/>
                <w:color w:val="000000" w:themeColor="text1"/>
              </w:rPr>
              <w:t>ID</w:t>
            </w:r>
          </w:p>
        </w:tc>
        <w:tc>
          <w:tcPr>
            <w:tcW w:w="7796" w:type="dxa"/>
          </w:tcPr>
          <w:p w14:paraId="2829F850" w14:textId="77777777" w:rsidR="0092526D" w:rsidRPr="00E32020" w:rsidRDefault="0092526D" w:rsidP="002F2102">
            <w:pPr>
              <w:rPr>
                <w:rFonts w:asciiTheme="minorHAnsi" w:hAnsiTheme="minorHAnsi"/>
                <w:color w:val="000000"/>
              </w:rPr>
            </w:pPr>
            <w:r w:rsidRPr="00E32020">
              <w:rPr>
                <w:rFonts w:asciiTheme="minorHAnsi" w:hAnsiTheme="minorHAnsi"/>
                <w:color w:val="000000" w:themeColor="text1"/>
              </w:rPr>
              <w:t>Anforderung</w:t>
            </w:r>
          </w:p>
        </w:tc>
      </w:tr>
      <w:tr w:rsidR="0092526D" w:rsidRPr="004269E6" w14:paraId="2D3D5B59" w14:textId="77777777" w:rsidTr="008F4F66">
        <w:tc>
          <w:tcPr>
            <w:tcW w:w="1696" w:type="dxa"/>
          </w:tcPr>
          <w:p w14:paraId="2C561003" w14:textId="3660F781" w:rsidR="0092526D" w:rsidRPr="00E32020" w:rsidRDefault="0092526D" w:rsidP="002F2102">
            <w:pPr>
              <w:rPr>
                <w:rFonts w:asciiTheme="minorHAnsi" w:hAnsiTheme="minorHAnsi"/>
                <w:color w:val="000000"/>
              </w:rPr>
            </w:pPr>
            <w:r w:rsidRPr="00E32020">
              <w:fldChar w:fldCharType="begin"/>
            </w:r>
            <w:r w:rsidRPr="004269E6">
              <w:rPr>
                <w:rFonts w:asciiTheme="minorHAnsi" w:hAnsiTheme="minorHAnsi" w:cstheme="minorHAnsi"/>
                <w:color w:val="4F81BD" w:themeColor="accent1"/>
              </w:rPr>
              <w:instrText xml:space="preserve"> SEQ ID \#000 </w:instrText>
            </w:r>
            <w:r w:rsidRPr="00E32020">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224</w:t>
            </w:r>
            <w:r w:rsidRPr="00E32020">
              <w:fldChar w:fldCharType="end"/>
            </w:r>
            <w:r w:rsidRPr="004269E6">
              <w:rPr>
                <w:rFonts w:asciiTheme="minorHAnsi" w:hAnsiTheme="minorHAnsi" w:cstheme="minorHAnsi"/>
                <w:color w:val="4F81BD" w:themeColor="accent1"/>
              </w:rPr>
              <w:t>-B</w:t>
            </w:r>
            <w:r w:rsidR="008F4F66">
              <w:rPr>
                <w:rFonts w:asciiTheme="minorHAnsi" w:hAnsiTheme="minorHAnsi" w:cstheme="minorHAnsi"/>
                <w:color w:val="4F81BD" w:themeColor="accent1"/>
              </w:rPr>
              <w:t>-RECR</w:t>
            </w:r>
          </w:p>
        </w:tc>
        <w:tc>
          <w:tcPr>
            <w:tcW w:w="7796" w:type="dxa"/>
          </w:tcPr>
          <w:p w14:paraId="7CB0FF41" w14:textId="4FAFF3D2" w:rsidR="0092526D" w:rsidRPr="004269E6" w:rsidRDefault="0092526D" w:rsidP="002F2102">
            <w:pPr>
              <w:rPr>
                <w:rFonts w:asciiTheme="minorHAnsi" w:eastAsia="Arial" w:hAnsiTheme="minorHAnsi" w:cstheme="minorHAnsi"/>
              </w:rPr>
            </w:pPr>
            <w:r w:rsidRPr="004269E6">
              <w:rPr>
                <w:rFonts w:asciiTheme="minorHAnsi" w:eastAsia="Arial" w:hAnsiTheme="minorHAnsi" w:cstheme="minorHAnsi"/>
              </w:rPr>
              <w:t xml:space="preserve">Die eRecruiting-Plattform soll </w:t>
            </w:r>
            <w:r w:rsidR="00BC1C7B">
              <w:rPr>
                <w:rFonts w:asciiTheme="minorHAnsi" w:eastAsia="Arial" w:hAnsiTheme="minorHAnsi" w:cstheme="minorHAnsi"/>
              </w:rPr>
              <w:t>den Bedarfsträgern</w:t>
            </w:r>
            <w:r w:rsidRPr="004269E6">
              <w:rPr>
                <w:rFonts w:asciiTheme="minorHAnsi" w:eastAsia="Arial" w:hAnsiTheme="minorHAnsi" w:cstheme="minorHAnsi"/>
              </w:rPr>
              <w:t xml:space="preserve"> die Einbindung</w:t>
            </w:r>
            <w:r w:rsidR="002A6EE3">
              <w:rPr>
                <w:rFonts w:asciiTheme="minorHAnsi" w:eastAsia="Arial" w:hAnsiTheme="minorHAnsi" w:cstheme="minorHAnsi"/>
              </w:rPr>
              <w:t xml:space="preserve"> über das ical-Format</w:t>
            </w:r>
            <w:r w:rsidRPr="004269E6">
              <w:rPr>
                <w:rFonts w:asciiTheme="minorHAnsi" w:eastAsia="Arial" w:hAnsiTheme="minorHAnsi" w:cstheme="minorHAnsi"/>
              </w:rPr>
              <w:t xml:space="preserve"> </w:t>
            </w:r>
            <w:r w:rsidR="002A6EE3">
              <w:rPr>
                <w:rFonts w:asciiTheme="minorHAnsi" w:eastAsia="Arial" w:hAnsiTheme="minorHAnsi" w:cstheme="minorHAnsi"/>
              </w:rPr>
              <w:t xml:space="preserve">(z. B. </w:t>
            </w:r>
            <w:r w:rsidRPr="004269E6">
              <w:rPr>
                <w:rFonts w:asciiTheme="minorHAnsi" w:eastAsia="Arial" w:hAnsiTheme="minorHAnsi" w:cstheme="minorHAnsi"/>
              </w:rPr>
              <w:t xml:space="preserve">von bestehenden </w:t>
            </w:r>
            <w:r w:rsidR="00FC0315">
              <w:rPr>
                <w:rFonts w:asciiTheme="minorHAnsi" w:eastAsia="Arial" w:hAnsiTheme="minorHAnsi" w:cstheme="minorHAnsi"/>
              </w:rPr>
              <w:t>Outlook-</w:t>
            </w:r>
            <w:r w:rsidRPr="004269E6">
              <w:rPr>
                <w:rFonts w:asciiTheme="minorHAnsi" w:eastAsia="Arial" w:hAnsiTheme="minorHAnsi" w:cstheme="minorHAnsi"/>
              </w:rPr>
              <w:t>Kalendern</w:t>
            </w:r>
            <w:r w:rsidR="002A6EE3">
              <w:rPr>
                <w:rFonts w:asciiTheme="minorHAnsi" w:eastAsia="Arial" w:hAnsiTheme="minorHAnsi" w:cstheme="minorHAnsi"/>
              </w:rPr>
              <w:t>)</w:t>
            </w:r>
            <w:r w:rsidRPr="004269E6">
              <w:rPr>
                <w:rFonts w:asciiTheme="minorHAnsi" w:eastAsia="Arial" w:hAnsiTheme="minorHAnsi" w:cstheme="minorHAnsi"/>
              </w:rPr>
              <w:t xml:space="preserve"> </w:t>
            </w:r>
            <w:r w:rsidR="00BC1C7B">
              <w:rPr>
                <w:rFonts w:asciiTheme="minorHAnsi" w:eastAsia="Arial" w:hAnsiTheme="minorHAnsi" w:cstheme="minorHAnsi"/>
              </w:rPr>
              <w:t>ermöglichen</w:t>
            </w:r>
            <w:r w:rsidRPr="004269E6">
              <w:rPr>
                <w:rFonts w:asciiTheme="minorHAnsi" w:eastAsia="Arial" w:hAnsiTheme="minorHAnsi" w:cstheme="minorHAnsi"/>
              </w:rPr>
              <w:t>.</w:t>
            </w:r>
          </w:p>
        </w:tc>
      </w:tr>
      <w:tr w:rsidR="0092526D" w:rsidRPr="004269E6" w14:paraId="30105CAA" w14:textId="77777777" w:rsidTr="008F4F66">
        <w:tc>
          <w:tcPr>
            <w:tcW w:w="1696" w:type="dxa"/>
          </w:tcPr>
          <w:p w14:paraId="25E62D31" w14:textId="601B044F" w:rsidR="0092526D" w:rsidRPr="004269E6" w:rsidRDefault="008F4F66" w:rsidP="002F2102">
            <w:pPr>
              <w:rPr>
                <w:rFonts w:asciiTheme="minorHAnsi" w:hAnsiTheme="minorHAnsi" w:cstheme="minorHAnsi"/>
                <w:color w:val="4F81BD" w:themeColor="accent1"/>
              </w:rPr>
            </w:pPr>
            <w:r w:rsidRPr="00801DB2">
              <w:fldChar w:fldCharType="begin"/>
            </w:r>
            <w:r w:rsidRPr="004269E6">
              <w:rPr>
                <w:rFonts w:asciiTheme="minorHAnsi"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225</w:t>
            </w:r>
            <w:r w:rsidRPr="00801DB2">
              <w:fldChar w:fldCharType="end"/>
            </w:r>
            <w:r w:rsidRPr="004269E6">
              <w:rPr>
                <w:rFonts w:asciiTheme="minorHAnsi" w:hAnsiTheme="minorHAnsi" w:cstheme="minorHAnsi"/>
                <w:color w:val="4F81BD" w:themeColor="accent1"/>
              </w:rPr>
              <w:t>-</w:t>
            </w:r>
            <w:r>
              <w:rPr>
                <w:rFonts w:asciiTheme="minorHAnsi" w:hAnsiTheme="minorHAnsi" w:cstheme="minorHAnsi"/>
                <w:color w:val="4F81BD" w:themeColor="accent1"/>
              </w:rPr>
              <w:t>B-RECR</w:t>
            </w:r>
          </w:p>
        </w:tc>
        <w:tc>
          <w:tcPr>
            <w:tcW w:w="7796" w:type="dxa"/>
          </w:tcPr>
          <w:p w14:paraId="0A606BB3" w14:textId="3D19F8FC" w:rsidR="0092526D" w:rsidRPr="004269E6" w:rsidRDefault="0092526D" w:rsidP="002F2102">
            <w:pPr>
              <w:rPr>
                <w:rFonts w:asciiTheme="minorHAnsi" w:hAnsiTheme="minorHAnsi" w:cstheme="minorHAnsi"/>
              </w:rPr>
            </w:pPr>
            <w:r w:rsidRPr="004269E6">
              <w:rPr>
                <w:rFonts w:asciiTheme="minorHAnsi" w:eastAsia="Arial" w:hAnsiTheme="minorHAnsi" w:cstheme="minorHAnsi"/>
              </w:rPr>
              <w:t>Die eRecruiting-Plattform soll Terminvorschläge aufgrund von verfügbaren Zeiträumen anzeigen</w:t>
            </w:r>
            <w:r w:rsidR="00BC1C7B">
              <w:rPr>
                <w:rFonts w:asciiTheme="minorHAnsi" w:eastAsia="Arial" w:hAnsiTheme="minorHAnsi" w:cstheme="minorHAnsi"/>
              </w:rPr>
              <w:t xml:space="preserve"> können</w:t>
            </w:r>
            <w:r w:rsidRPr="004269E6">
              <w:rPr>
                <w:rFonts w:asciiTheme="minorHAnsi" w:eastAsia="Arial" w:hAnsiTheme="minorHAnsi" w:cstheme="minorHAnsi"/>
              </w:rPr>
              <w:t>.</w:t>
            </w:r>
          </w:p>
        </w:tc>
      </w:tr>
      <w:tr w:rsidR="0092526D" w:rsidRPr="004269E6" w14:paraId="45F20745" w14:textId="77777777" w:rsidTr="008F4F66">
        <w:tc>
          <w:tcPr>
            <w:tcW w:w="1696" w:type="dxa"/>
          </w:tcPr>
          <w:p w14:paraId="7EBFA6CB" w14:textId="48B80B3B" w:rsidR="0092526D" w:rsidRPr="004269E6" w:rsidRDefault="0092526D" w:rsidP="002F2102">
            <w:pPr>
              <w:rPr>
                <w:rFonts w:asciiTheme="minorHAnsi" w:hAnsiTheme="minorHAnsi" w:cstheme="minorHAnsi"/>
                <w:color w:val="4F81BD" w:themeColor="accent1"/>
              </w:rPr>
            </w:pPr>
            <w:r w:rsidRPr="00E32020">
              <w:fldChar w:fldCharType="begin"/>
            </w:r>
            <w:r w:rsidRPr="004269E6">
              <w:rPr>
                <w:rFonts w:asciiTheme="minorHAnsi" w:hAnsiTheme="minorHAnsi" w:cstheme="minorHAnsi"/>
                <w:color w:val="4F81BD" w:themeColor="accent1"/>
              </w:rPr>
              <w:instrText xml:space="preserve"> SEQ ID \#000 </w:instrText>
            </w:r>
            <w:r w:rsidRPr="00E32020">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226</w:t>
            </w:r>
            <w:r w:rsidRPr="00E32020">
              <w:fldChar w:fldCharType="end"/>
            </w:r>
            <w:r w:rsidRPr="004269E6">
              <w:rPr>
                <w:rFonts w:asciiTheme="minorHAnsi" w:hAnsiTheme="minorHAnsi" w:cstheme="minorHAnsi"/>
                <w:color w:val="4F81BD" w:themeColor="accent1"/>
              </w:rPr>
              <w:t>-B</w:t>
            </w:r>
            <w:r w:rsidR="008F4F66">
              <w:rPr>
                <w:rFonts w:asciiTheme="minorHAnsi" w:hAnsiTheme="minorHAnsi" w:cstheme="minorHAnsi"/>
                <w:color w:val="4F81BD" w:themeColor="accent1"/>
              </w:rPr>
              <w:t>-RECR</w:t>
            </w:r>
          </w:p>
        </w:tc>
        <w:tc>
          <w:tcPr>
            <w:tcW w:w="7796" w:type="dxa"/>
          </w:tcPr>
          <w:p w14:paraId="196EAD10" w14:textId="2871B803" w:rsidR="0092526D" w:rsidRPr="004269E6" w:rsidRDefault="0092526D" w:rsidP="002F2102">
            <w:pPr>
              <w:rPr>
                <w:rFonts w:asciiTheme="minorHAnsi" w:hAnsiTheme="minorHAnsi" w:cstheme="minorHAnsi"/>
              </w:rPr>
            </w:pPr>
            <w:r w:rsidRPr="004269E6">
              <w:rPr>
                <w:rFonts w:asciiTheme="minorHAnsi" w:hAnsiTheme="minorHAnsi" w:cstheme="minorHAnsi"/>
              </w:rPr>
              <w:t>Die eRecruiting-Plattform soll den Bearbeitenden ermöglichen, über eine Synchronisation mit MS-Outlook die Verfügbarkeit von Kolleginnen und Kollegen desselben Bedarfsträgers einzusehen.</w:t>
            </w:r>
          </w:p>
        </w:tc>
      </w:tr>
      <w:tr w:rsidR="0092526D" w:rsidRPr="004269E6" w14:paraId="7FA67FE4" w14:textId="77777777" w:rsidTr="008F4F66">
        <w:tc>
          <w:tcPr>
            <w:tcW w:w="1696" w:type="dxa"/>
          </w:tcPr>
          <w:p w14:paraId="710DAE57" w14:textId="4B5C1F8E" w:rsidR="0092526D" w:rsidRPr="004269E6" w:rsidRDefault="0092526D" w:rsidP="002F2102">
            <w:pPr>
              <w:rPr>
                <w:rFonts w:asciiTheme="minorHAnsi" w:hAnsiTheme="minorHAnsi" w:cstheme="minorHAnsi"/>
                <w:color w:val="4F81BD" w:themeColor="accent1"/>
              </w:rPr>
            </w:pPr>
            <w:r w:rsidRPr="00E32020">
              <w:fldChar w:fldCharType="begin"/>
            </w:r>
            <w:r w:rsidRPr="004269E6">
              <w:rPr>
                <w:rFonts w:asciiTheme="minorHAnsi" w:hAnsiTheme="minorHAnsi" w:cstheme="minorHAnsi"/>
                <w:color w:val="4F81BD" w:themeColor="accent1"/>
              </w:rPr>
              <w:instrText xml:space="preserve"> SEQ ID \#000 </w:instrText>
            </w:r>
            <w:r w:rsidRPr="00E32020">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227</w:t>
            </w:r>
            <w:r w:rsidRPr="00E32020">
              <w:fldChar w:fldCharType="end"/>
            </w:r>
            <w:r w:rsidRPr="004269E6">
              <w:rPr>
                <w:rFonts w:asciiTheme="minorHAnsi" w:hAnsiTheme="minorHAnsi" w:cstheme="minorHAnsi"/>
                <w:color w:val="4F81BD" w:themeColor="accent1"/>
              </w:rPr>
              <w:t>-B</w:t>
            </w:r>
            <w:r w:rsidR="008F4F66">
              <w:rPr>
                <w:rFonts w:asciiTheme="minorHAnsi" w:hAnsiTheme="minorHAnsi" w:cstheme="minorHAnsi"/>
                <w:color w:val="4F81BD" w:themeColor="accent1"/>
              </w:rPr>
              <w:t>-RECR</w:t>
            </w:r>
          </w:p>
        </w:tc>
        <w:tc>
          <w:tcPr>
            <w:tcW w:w="7796" w:type="dxa"/>
          </w:tcPr>
          <w:p w14:paraId="34E63C5D" w14:textId="77777777" w:rsidR="0092526D" w:rsidRPr="004269E6" w:rsidRDefault="0092526D" w:rsidP="002F2102">
            <w:pPr>
              <w:rPr>
                <w:rFonts w:asciiTheme="minorHAnsi" w:eastAsia="Arial" w:hAnsiTheme="minorHAnsi" w:cstheme="minorHAnsi"/>
              </w:rPr>
            </w:pPr>
            <w:r w:rsidRPr="004269E6">
              <w:rPr>
                <w:rFonts w:asciiTheme="minorHAnsi" w:eastAsia="Arial" w:hAnsiTheme="minorHAnsi" w:cstheme="minorHAnsi"/>
              </w:rPr>
              <w:t>Die eRecruiting-Plattform soll zusätzlich über eine Terminübersicht verfügen, in dem alle anstehenden Vorstellungsgespräche in der eigenen Behörde einsehbar sind.</w:t>
            </w:r>
          </w:p>
        </w:tc>
      </w:tr>
      <w:tr w:rsidR="0092526D" w:rsidRPr="004269E6" w14:paraId="0FC04CED" w14:textId="77777777" w:rsidTr="008F4F66">
        <w:tc>
          <w:tcPr>
            <w:tcW w:w="1696" w:type="dxa"/>
          </w:tcPr>
          <w:p w14:paraId="3185524D" w14:textId="13AC539C" w:rsidR="0092526D" w:rsidRPr="004269E6" w:rsidRDefault="0092526D" w:rsidP="002F2102">
            <w:pPr>
              <w:rPr>
                <w:rFonts w:asciiTheme="minorHAnsi" w:hAnsiTheme="minorHAnsi" w:cstheme="minorHAnsi"/>
                <w:color w:val="4F81BD" w:themeColor="accent1"/>
              </w:rPr>
            </w:pPr>
            <w:r w:rsidRPr="00E32020">
              <w:fldChar w:fldCharType="begin"/>
            </w:r>
            <w:r w:rsidRPr="004269E6">
              <w:rPr>
                <w:rFonts w:asciiTheme="minorHAnsi" w:hAnsiTheme="minorHAnsi" w:cstheme="minorHAnsi"/>
                <w:color w:val="4F81BD" w:themeColor="accent1"/>
              </w:rPr>
              <w:instrText xml:space="preserve"> SEQ ID \#000 </w:instrText>
            </w:r>
            <w:r w:rsidRPr="00E32020">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228</w:t>
            </w:r>
            <w:r w:rsidRPr="00E32020">
              <w:fldChar w:fldCharType="end"/>
            </w:r>
            <w:r w:rsidRPr="004269E6">
              <w:rPr>
                <w:rFonts w:asciiTheme="minorHAnsi" w:hAnsiTheme="minorHAnsi" w:cstheme="minorHAnsi"/>
                <w:color w:val="4F81BD" w:themeColor="accent1"/>
              </w:rPr>
              <w:t>-B</w:t>
            </w:r>
            <w:r w:rsidR="008F4F66">
              <w:rPr>
                <w:rFonts w:asciiTheme="minorHAnsi" w:hAnsiTheme="minorHAnsi" w:cstheme="minorHAnsi"/>
                <w:color w:val="4F81BD" w:themeColor="accent1"/>
              </w:rPr>
              <w:t>-RECR</w:t>
            </w:r>
          </w:p>
        </w:tc>
        <w:tc>
          <w:tcPr>
            <w:tcW w:w="7796" w:type="dxa"/>
          </w:tcPr>
          <w:p w14:paraId="62B33334" w14:textId="73012A36" w:rsidR="0092526D" w:rsidRPr="004269E6" w:rsidRDefault="0092526D" w:rsidP="002F2102">
            <w:pPr>
              <w:rPr>
                <w:rFonts w:asciiTheme="minorHAnsi" w:hAnsiTheme="minorHAnsi" w:cstheme="minorHAnsi"/>
              </w:rPr>
            </w:pPr>
            <w:r w:rsidRPr="004269E6">
              <w:rPr>
                <w:rFonts w:asciiTheme="minorHAnsi" w:eastAsia="Arial" w:hAnsiTheme="minorHAnsi" w:cstheme="minorHAnsi"/>
              </w:rPr>
              <w:t xml:space="preserve">Die eRecruiting-Plattform soll den </w:t>
            </w:r>
            <w:r w:rsidR="00EA45D7">
              <w:rPr>
                <w:rFonts w:asciiTheme="minorHAnsi" w:eastAsia="Arial" w:hAnsiTheme="minorHAnsi" w:cstheme="minorHAnsi"/>
              </w:rPr>
              <w:t>Bedarfsträgern</w:t>
            </w:r>
            <w:r w:rsidRPr="004269E6">
              <w:rPr>
                <w:rFonts w:asciiTheme="minorHAnsi" w:eastAsia="Arial" w:hAnsiTheme="minorHAnsi" w:cstheme="minorHAnsi"/>
              </w:rPr>
              <w:t xml:space="preserve"> die Dokumentation von Vorstellungsgesprächen durch konfigurierbare Standard-Vorlagen für Fragebögen ermöglichen. </w:t>
            </w:r>
          </w:p>
        </w:tc>
      </w:tr>
      <w:tr w:rsidR="0092526D" w:rsidRPr="004269E6" w14:paraId="4B47F814" w14:textId="77777777" w:rsidTr="008F4F66">
        <w:tc>
          <w:tcPr>
            <w:tcW w:w="1696" w:type="dxa"/>
          </w:tcPr>
          <w:p w14:paraId="5F53DD50" w14:textId="46FDA1CD" w:rsidR="0092526D" w:rsidRPr="004269E6" w:rsidRDefault="0092526D" w:rsidP="002F2102">
            <w:pPr>
              <w:rPr>
                <w:rFonts w:asciiTheme="minorHAnsi" w:hAnsiTheme="minorHAnsi" w:cstheme="minorHAnsi"/>
                <w:color w:val="4F81BD" w:themeColor="accent1"/>
              </w:rPr>
            </w:pPr>
            <w:r w:rsidRPr="00E32020">
              <w:fldChar w:fldCharType="begin"/>
            </w:r>
            <w:r w:rsidRPr="004269E6">
              <w:rPr>
                <w:rFonts w:asciiTheme="minorHAnsi" w:hAnsiTheme="minorHAnsi" w:cstheme="minorHAnsi"/>
                <w:color w:val="4F81BD" w:themeColor="accent1"/>
              </w:rPr>
              <w:instrText xml:space="preserve"> SEQ ID \#000 </w:instrText>
            </w:r>
            <w:r w:rsidRPr="00E32020">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229</w:t>
            </w:r>
            <w:r w:rsidRPr="00E32020">
              <w:fldChar w:fldCharType="end"/>
            </w:r>
            <w:r w:rsidRPr="004269E6">
              <w:rPr>
                <w:rFonts w:asciiTheme="minorHAnsi" w:hAnsiTheme="minorHAnsi" w:cstheme="minorHAnsi"/>
                <w:color w:val="4F81BD" w:themeColor="accent1"/>
              </w:rPr>
              <w:t>-B</w:t>
            </w:r>
            <w:r w:rsidR="008F4F66">
              <w:rPr>
                <w:rFonts w:asciiTheme="minorHAnsi" w:hAnsiTheme="minorHAnsi" w:cstheme="minorHAnsi"/>
                <w:color w:val="4F81BD" w:themeColor="accent1"/>
              </w:rPr>
              <w:t>-RECR</w:t>
            </w:r>
          </w:p>
        </w:tc>
        <w:tc>
          <w:tcPr>
            <w:tcW w:w="7796" w:type="dxa"/>
          </w:tcPr>
          <w:p w14:paraId="2F5E2F43" w14:textId="2DAD041D" w:rsidR="0092526D" w:rsidRPr="004269E6" w:rsidRDefault="0092526D" w:rsidP="002F2102">
            <w:pPr>
              <w:rPr>
                <w:rFonts w:asciiTheme="minorHAnsi" w:hAnsiTheme="minorHAnsi" w:cstheme="minorHAnsi"/>
              </w:rPr>
            </w:pPr>
            <w:r w:rsidRPr="004269E6">
              <w:rPr>
                <w:rFonts w:asciiTheme="minorHAnsi" w:eastAsia="Arial" w:hAnsiTheme="minorHAnsi" w:cstheme="minorHAnsi"/>
              </w:rPr>
              <w:t xml:space="preserve">Die eRecruiting-Plattform soll den </w:t>
            </w:r>
            <w:r w:rsidR="00EA45D7">
              <w:rPr>
                <w:rFonts w:asciiTheme="minorHAnsi" w:eastAsia="Arial" w:hAnsiTheme="minorHAnsi" w:cstheme="minorHAnsi"/>
              </w:rPr>
              <w:t>Bedarfsträgern</w:t>
            </w:r>
            <w:r w:rsidRPr="004269E6">
              <w:rPr>
                <w:rFonts w:asciiTheme="minorHAnsi" w:eastAsia="Arial" w:hAnsiTheme="minorHAnsi" w:cstheme="minorHAnsi"/>
              </w:rPr>
              <w:t xml:space="preserve"> ermöglichen, teilnehmende Personen durch konfigurierbare automatische Hinweise und Erinnerungen an Dokumentationspflichten zu erinnern.</w:t>
            </w:r>
          </w:p>
        </w:tc>
      </w:tr>
      <w:tr w:rsidR="00EE408C" w:rsidRPr="004269E6" w14:paraId="6706688D" w14:textId="77777777" w:rsidTr="008F4F66">
        <w:tc>
          <w:tcPr>
            <w:tcW w:w="1696" w:type="dxa"/>
          </w:tcPr>
          <w:p w14:paraId="1AD01E2C" w14:textId="76E51A57" w:rsidR="00EE408C" w:rsidRPr="004269E6" w:rsidRDefault="008769F0" w:rsidP="00EE408C">
            <w:pPr>
              <w:rPr>
                <w:rFonts w:asciiTheme="minorHAnsi" w:hAnsiTheme="minorHAnsi" w:cstheme="minorHAnsi"/>
                <w:color w:val="4F81BD" w:themeColor="accent1"/>
              </w:rPr>
            </w:pPr>
            <w:r w:rsidRPr="00801DB2">
              <w:fldChar w:fldCharType="begin"/>
            </w:r>
            <w:r w:rsidRPr="004269E6">
              <w:rPr>
                <w:rFonts w:asciiTheme="minorHAnsi"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230</w:t>
            </w:r>
            <w:r w:rsidRPr="00801DB2">
              <w:fldChar w:fldCharType="end"/>
            </w:r>
            <w:r w:rsidRPr="004269E6">
              <w:rPr>
                <w:rFonts w:asciiTheme="minorHAnsi" w:hAnsiTheme="minorHAnsi" w:cstheme="minorHAnsi"/>
                <w:color w:val="4F81BD" w:themeColor="accent1"/>
              </w:rPr>
              <w:t>-</w:t>
            </w:r>
            <w:r>
              <w:rPr>
                <w:rFonts w:asciiTheme="minorHAnsi" w:hAnsiTheme="minorHAnsi" w:cstheme="minorHAnsi"/>
                <w:color w:val="4F81BD" w:themeColor="accent1"/>
              </w:rPr>
              <w:t>B-RECR</w:t>
            </w:r>
          </w:p>
        </w:tc>
        <w:tc>
          <w:tcPr>
            <w:tcW w:w="7796" w:type="dxa"/>
          </w:tcPr>
          <w:p w14:paraId="3D2246E4" w14:textId="51DE9121" w:rsidR="00EE408C" w:rsidRPr="004269E6" w:rsidRDefault="00EE408C" w:rsidP="00EE408C">
            <w:pPr>
              <w:rPr>
                <w:rFonts w:asciiTheme="minorHAnsi" w:hAnsiTheme="minorHAnsi" w:cstheme="minorHAnsi"/>
              </w:rPr>
            </w:pPr>
            <w:r w:rsidRPr="004269E6">
              <w:rPr>
                <w:rFonts w:asciiTheme="minorHAnsi" w:hAnsiTheme="minorHAnsi" w:cstheme="minorHAnsi"/>
              </w:rPr>
              <w:t>Die eRecruiting-Plattform soll in der Lage sein,</w:t>
            </w:r>
            <w:r>
              <w:rPr>
                <w:rFonts w:asciiTheme="minorHAnsi" w:hAnsiTheme="minorHAnsi" w:cstheme="minorHAnsi"/>
              </w:rPr>
              <w:t xml:space="preserve"> sofern d</w:t>
            </w:r>
            <w:r w:rsidR="00EA45D7">
              <w:rPr>
                <w:rFonts w:asciiTheme="minorHAnsi" w:hAnsiTheme="minorHAnsi" w:cstheme="minorHAnsi"/>
              </w:rPr>
              <w:t>er</w:t>
            </w:r>
            <w:r>
              <w:rPr>
                <w:rFonts w:asciiTheme="minorHAnsi" w:hAnsiTheme="minorHAnsi" w:cstheme="minorHAnsi"/>
              </w:rPr>
              <w:t xml:space="preserve"> </w:t>
            </w:r>
            <w:r w:rsidR="00EA45D7">
              <w:rPr>
                <w:rFonts w:asciiTheme="minorHAnsi" w:hAnsiTheme="minorHAnsi" w:cstheme="minorHAnsi"/>
              </w:rPr>
              <w:t>jeweilige</w:t>
            </w:r>
            <w:r>
              <w:rPr>
                <w:rFonts w:asciiTheme="minorHAnsi" w:hAnsiTheme="minorHAnsi" w:cstheme="minorHAnsi"/>
              </w:rPr>
              <w:t xml:space="preserve"> Be</w:t>
            </w:r>
            <w:r w:rsidR="00EA45D7">
              <w:rPr>
                <w:rFonts w:asciiTheme="minorHAnsi" w:hAnsiTheme="minorHAnsi" w:cstheme="minorHAnsi"/>
              </w:rPr>
              <w:t>darfsträger</w:t>
            </w:r>
            <w:r>
              <w:rPr>
                <w:rFonts w:asciiTheme="minorHAnsi" w:hAnsiTheme="minorHAnsi" w:cstheme="minorHAnsi"/>
              </w:rPr>
              <w:t xml:space="preserve"> ein Assessment-Verfahren aufsetzt,</w:t>
            </w:r>
            <w:r w:rsidRPr="004269E6">
              <w:rPr>
                <w:rFonts w:asciiTheme="minorHAnsi" w:hAnsiTheme="minorHAnsi" w:cstheme="minorHAnsi"/>
              </w:rPr>
              <w:t xml:space="preserve"> Aufgaben innerhalb der Plattform stellen zu können und die Antworten so zu speichern, dass sie manuell oder automatisch ausgewertet werden können</w:t>
            </w:r>
            <w:r>
              <w:rPr>
                <w:rFonts w:asciiTheme="minorHAnsi" w:hAnsiTheme="minorHAnsi" w:cstheme="minorHAnsi"/>
              </w:rPr>
              <w:t xml:space="preserve"> (Beantwortung von Aufgaben vor Ort bei der Behörde)</w:t>
            </w:r>
            <w:r w:rsidRPr="004269E6">
              <w:rPr>
                <w:rFonts w:asciiTheme="minorHAnsi" w:hAnsiTheme="minorHAnsi" w:cstheme="minorHAnsi"/>
              </w:rPr>
              <w:t>.</w:t>
            </w:r>
          </w:p>
        </w:tc>
      </w:tr>
    </w:tbl>
    <w:p w14:paraId="51838EE1" w14:textId="77777777" w:rsidR="0092526D" w:rsidRPr="004269E6" w:rsidRDefault="0092526D" w:rsidP="002F2102">
      <w:pPr>
        <w:pStyle w:val="berschrift4"/>
        <w:rPr>
          <w:lang w:eastAsia="de-DE"/>
        </w:rPr>
      </w:pPr>
      <w:bookmarkStart w:id="506" w:name="_Toc222998488"/>
      <w:r w:rsidRPr="004269E6">
        <w:rPr>
          <w:lang w:eastAsia="de-DE"/>
        </w:rPr>
        <w:t>Bewerbungen weiterleiten</w:t>
      </w:r>
      <w:bookmarkEnd w:id="506"/>
    </w:p>
    <w:p w14:paraId="3F0D35D0" w14:textId="77777777" w:rsidR="0092526D" w:rsidRPr="00E32020" w:rsidRDefault="0092526D" w:rsidP="002F2102">
      <w:pPr>
        <w:rPr>
          <w:rFonts w:asciiTheme="minorHAnsi" w:hAnsiTheme="minorHAnsi"/>
          <w:color w:val="000000"/>
        </w:rPr>
      </w:pPr>
      <w:r w:rsidRPr="00E32020">
        <w:rPr>
          <w:rFonts w:asciiTheme="minorHAnsi" w:hAnsiTheme="minorHAnsi"/>
          <w:color w:val="000000" w:themeColor="text1"/>
        </w:rPr>
        <w:t xml:space="preserve">Die eRecruiting-Plattform soll einen Beitrag zur Vernetzung und Kooperation der Landesbehörden leisten. Die Weiterleitung von Bewerbungen an eine andere Behörde oder Organisationseinheit steht exemplarisch dafür, sodass Kenntnisse zu andernorts vorhandenen Personalbedarfen dazu führen können, dass sich </w:t>
      </w:r>
      <w:r w:rsidRPr="004269E6">
        <w:rPr>
          <w:rFonts w:asciiTheme="minorHAnsi" w:hAnsiTheme="minorHAnsi" w:cstheme="minorHAnsi"/>
        </w:rPr>
        <w:t xml:space="preserve">Bedarfsträger </w:t>
      </w:r>
      <w:r w:rsidRPr="00E32020">
        <w:rPr>
          <w:rFonts w:asciiTheme="minorHAnsi" w:hAnsiTheme="minorHAnsi"/>
          <w:color w:val="000000" w:themeColor="text1"/>
        </w:rPr>
        <w:t>gegenseitig bei Personalbeschaffungsmaßnahmen unterstützen können. Es ist Bedarfsträgern jedoch weiterhin möglich, Weiterleitungen nur innerhalb der eigenen Behörde zu betreiben, da in gewissen Fällen eine zwischenbehördliche Konkurrenz um bestimmte Bewerbende zu berücksichtigen ist.</w:t>
      </w:r>
    </w:p>
    <w:p w14:paraId="78D651DD" w14:textId="77777777" w:rsidR="0092526D" w:rsidRPr="004269E6" w:rsidRDefault="0092526D" w:rsidP="002F2102">
      <w:pPr>
        <w:rPr>
          <w:lang w:eastAsia="de-DE"/>
        </w:rPr>
      </w:pPr>
    </w:p>
    <w:tbl>
      <w:tblPr>
        <w:tblStyle w:val="Tabellenraster"/>
        <w:tblW w:w="9492" w:type="dxa"/>
        <w:tblLook w:val="04A0" w:firstRow="1" w:lastRow="0" w:firstColumn="1" w:lastColumn="0" w:noHBand="0" w:noVBand="1"/>
      </w:tblPr>
      <w:tblGrid>
        <w:gridCol w:w="1696"/>
        <w:gridCol w:w="7796"/>
      </w:tblGrid>
      <w:tr w:rsidR="0092526D" w:rsidRPr="004269E6" w14:paraId="6CE0E281" w14:textId="77777777" w:rsidTr="008769F0">
        <w:tc>
          <w:tcPr>
            <w:tcW w:w="1696" w:type="dxa"/>
          </w:tcPr>
          <w:p w14:paraId="510F7B4D" w14:textId="77777777" w:rsidR="0092526D" w:rsidRPr="00E32020" w:rsidRDefault="0092526D" w:rsidP="002F2102">
            <w:pPr>
              <w:rPr>
                <w:rFonts w:asciiTheme="minorHAnsi" w:hAnsiTheme="minorHAnsi"/>
                <w:color w:val="000000"/>
              </w:rPr>
            </w:pPr>
            <w:r w:rsidRPr="00E32020">
              <w:rPr>
                <w:rFonts w:asciiTheme="minorHAnsi" w:hAnsiTheme="minorHAnsi"/>
                <w:color w:val="000000" w:themeColor="text1"/>
              </w:rPr>
              <w:t>ID</w:t>
            </w:r>
          </w:p>
        </w:tc>
        <w:tc>
          <w:tcPr>
            <w:tcW w:w="7796" w:type="dxa"/>
          </w:tcPr>
          <w:p w14:paraId="59FA2817" w14:textId="77777777" w:rsidR="0092526D" w:rsidRPr="00E32020" w:rsidRDefault="0092526D" w:rsidP="002F2102">
            <w:pPr>
              <w:rPr>
                <w:rFonts w:asciiTheme="minorHAnsi" w:hAnsiTheme="minorHAnsi"/>
                <w:color w:val="000000"/>
              </w:rPr>
            </w:pPr>
            <w:r w:rsidRPr="00E32020">
              <w:rPr>
                <w:rFonts w:asciiTheme="minorHAnsi" w:hAnsiTheme="minorHAnsi"/>
                <w:color w:val="000000" w:themeColor="text1"/>
              </w:rPr>
              <w:t>Anforderung</w:t>
            </w:r>
          </w:p>
        </w:tc>
      </w:tr>
      <w:tr w:rsidR="0092526D" w:rsidRPr="004269E6" w14:paraId="4F81272D" w14:textId="77777777" w:rsidTr="008769F0">
        <w:tc>
          <w:tcPr>
            <w:tcW w:w="1696" w:type="dxa"/>
            <w:hideMark/>
          </w:tcPr>
          <w:p w14:paraId="0A5E5B23" w14:textId="7477B7AB" w:rsidR="0092526D" w:rsidRPr="004269E6" w:rsidRDefault="0092526D" w:rsidP="002F2102">
            <w:pPr>
              <w:rPr>
                <w:rFonts w:asciiTheme="minorHAnsi" w:hAnsiTheme="minorHAnsi" w:cstheme="minorHAnsi"/>
                <w:color w:val="4F81BD" w:themeColor="accent1"/>
              </w:rPr>
            </w:pPr>
            <w:r w:rsidRPr="00E32020">
              <w:fldChar w:fldCharType="begin"/>
            </w:r>
            <w:r w:rsidRPr="004269E6">
              <w:rPr>
                <w:rFonts w:asciiTheme="minorHAnsi" w:hAnsiTheme="minorHAnsi" w:cstheme="minorHAnsi"/>
                <w:color w:val="4F81BD" w:themeColor="accent1"/>
              </w:rPr>
              <w:instrText xml:space="preserve"> SEQ ID \#000 </w:instrText>
            </w:r>
            <w:r w:rsidRPr="00E32020">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231</w:t>
            </w:r>
            <w:r w:rsidRPr="00E32020">
              <w:fldChar w:fldCharType="end"/>
            </w:r>
            <w:r w:rsidRPr="004269E6">
              <w:rPr>
                <w:rFonts w:asciiTheme="minorHAnsi" w:hAnsiTheme="minorHAnsi" w:cstheme="minorHAnsi"/>
                <w:color w:val="4F81BD" w:themeColor="accent1"/>
              </w:rPr>
              <w:t>-B</w:t>
            </w:r>
            <w:r w:rsidR="008769F0">
              <w:rPr>
                <w:rFonts w:asciiTheme="minorHAnsi" w:hAnsiTheme="minorHAnsi" w:cstheme="minorHAnsi"/>
                <w:color w:val="4F81BD" w:themeColor="accent1"/>
              </w:rPr>
              <w:t>-RECR</w:t>
            </w:r>
          </w:p>
        </w:tc>
        <w:tc>
          <w:tcPr>
            <w:tcW w:w="7796" w:type="dxa"/>
          </w:tcPr>
          <w:p w14:paraId="680FCCB4" w14:textId="3B75D204" w:rsidR="00F10FE1" w:rsidRPr="00E32020" w:rsidRDefault="0092526D" w:rsidP="00F10FE1">
            <w:pPr>
              <w:rPr>
                <w:rFonts w:asciiTheme="minorHAnsi" w:hAnsiTheme="minorHAnsi"/>
                <w:color w:val="000000"/>
              </w:rPr>
            </w:pPr>
            <w:r w:rsidRPr="00E32020">
              <w:rPr>
                <w:rFonts w:asciiTheme="minorHAnsi" w:hAnsiTheme="minorHAnsi"/>
                <w:color w:val="000000" w:themeColor="text1"/>
              </w:rPr>
              <w:t xml:space="preserve">Die eRecruiting-Plattform soll den </w:t>
            </w:r>
            <w:r w:rsidRPr="004269E6">
              <w:rPr>
                <w:rFonts w:asciiTheme="minorHAnsi" w:hAnsiTheme="minorHAnsi" w:cstheme="minorHAnsi"/>
              </w:rPr>
              <w:t xml:space="preserve">Bedarfsträgern </w:t>
            </w:r>
            <w:r w:rsidRPr="00E32020">
              <w:rPr>
                <w:rFonts w:asciiTheme="minorHAnsi" w:hAnsiTheme="minorHAnsi"/>
                <w:color w:val="000000" w:themeColor="text1"/>
              </w:rPr>
              <w:t xml:space="preserve">ermöglichen, eine Bewerbung (auch: Initiativbewerbung) </w:t>
            </w:r>
            <w:r w:rsidR="008A5E67">
              <w:rPr>
                <w:rFonts w:asciiTheme="minorHAnsi" w:hAnsiTheme="minorHAnsi"/>
                <w:color w:val="000000" w:themeColor="text1"/>
              </w:rPr>
              <w:t>datenschutzkonform</w:t>
            </w:r>
            <w:r w:rsidR="008A5E67">
              <w:rPr>
                <w:rStyle w:val="Funotenzeichen"/>
                <w:rFonts w:asciiTheme="minorHAnsi" w:hAnsiTheme="minorHAnsi"/>
                <w:color w:val="000000" w:themeColor="text1"/>
              </w:rPr>
              <w:footnoteReference w:id="8"/>
            </w:r>
            <w:r w:rsidR="008A5E67">
              <w:rPr>
                <w:rFonts w:asciiTheme="minorHAnsi" w:hAnsiTheme="minorHAnsi"/>
                <w:color w:val="000000" w:themeColor="text1"/>
              </w:rPr>
              <w:t xml:space="preserve"> </w:t>
            </w:r>
            <w:r w:rsidRPr="00E32020">
              <w:rPr>
                <w:rFonts w:asciiTheme="minorHAnsi" w:hAnsiTheme="minorHAnsi"/>
                <w:color w:val="000000" w:themeColor="text1"/>
              </w:rPr>
              <w:t>an einen anderen Bedarfsträger weiterzuleiten, deren Beteiligung im Standard-Geschäftsgang nicht vorgesehen war.</w:t>
            </w:r>
            <w:r w:rsidR="00F10FE1">
              <w:rPr>
                <w:rFonts w:asciiTheme="minorHAnsi" w:hAnsiTheme="minorHAnsi"/>
                <w:color w:val="000000" w:themeColor="text1"/>
              </w:rPr>
              <w:t xml:space="preserve"> In diesem Fall </w:t>
            </w:r>
            <w:r w:rsidR="00F10FE1" w:rsidRPr="00E32020">
              <w:rPr>
                <w:rFonts w:asciiTheme="minorHAnsi" w:hAnsiTheme="minorHAnsi"/>
                <w:color w:val="000000" w:themeColor="text1"/>
              </w:rPr>
              <w:t>soll die eRecruiting-Plattform automatisiert das Einverständnis zu einer Weiterleitung des Bewerbenden einholen.</w:t>
            </w:r>
          </w:p>
          <w:p w14:paraId="60DB1352" w14:textId="49B5408A" w:rsidR="0092526D" w:rsidRPr="00E32020" w:rsidRDefault="00F10FE1" w:rsidP="002F2102">
            <w:pPr>
              <w:rPr>
                <w:rFonts w:asciiTheme="minorHAnsi" w:hAnsiTheme="minorHAnsi"/>
                <w:color w:val="000000"/>
              </w:rPr>
            </w:pPr>
            <w:r w:rsidRPr="00E32020">
              <w:rPr>
                <w:rFonts w:asciiTheme="minorHAnsi" w:hAnsiTheme="minorHAnsi"/>
                <w:color w:val="000000" w:themeColor="text1"/>
              </w:rPr>
              <w:t xml:space="preserve">Bsp. Stellenausschreibung Finanzbereich des Ministeriums des Innern und für Sport, Bewerber setzt sich nicht durch, aber ähnliche Stellenausschreibung beim Finanzministerium besteht. Ministerium des Innern und für Sport möchte weiterleiten, Anfrage bei </w:t>
            </w:r>
            <w:r w:rsidR="008A5E67">
              <w:rPr>
                <w:rFonts w:asciiTheme="minorHAnsi" w:hAnsiTheme="minorHAnsi"/>
                <w:color w:val="000000" w:themeColor="text1"/>
              </w:rPr>
              <w:t>B</w:t>
            </w:r>
            <w:r w:rsidRPr="00E32020">
              <w:rPr>
                <w:rFonts w:asciiTheme="minorHAnsi" w:hAnsiTheme="minorHAnsi"/>
                <w:color w:val="000000" w:themeColor="text1"/>
              </w:rPr>
              <w:t>ewerbenden, soweit zugestimmt Bewerbung geht in das Bewerbungsverfahren des Finanzministeriums.</w:t>
            </w:r>
          </w:p>
        </w:tc>
      </w:tr>
    </w:tbl>
    <w:p w14:paraId="17A61E1F" w14:textId="5E2DF94B" w:rsidR="002115D2" w:rsidRPr="004269E6" w:rsidRDefault="00E72411" w:rsidP="002F2102">
      <w:pPr>
        <w:pStyle w:val="berschrift4"/>
      </w:pPr>
      <w:bookmarkStart w:id="507" w:name="_Ref213241961"/>
      <w:bookmarkStart w:id="508" w:name="_Toc222998489"/>
      <w:r w:rsidRPr="004269E6">
        <w:t xml:space="preserve">Entscheiden, </w:t>
      </w:r>
      <w:r w:rsidR="00712488" w:rsidRPr="004269E6">
        <w:t>Kandidaten informieren</w:t>
      </w:r>
      <w:r w:rsidRPr="004269E6">
        <w:t xml:space="preserve">, </w:t>
      </w:r>
      <w:bookmarkEnd w:id="496"/>
      <w:r w:rsidR="008743F0" w:rsidRPr="004269E6">
        <w:t>Talent-Pool-Eignung angeben</w:t>
      </w:r>
      <w:bookmarkEnd w:id="505"/>
      <w:bookmarkEnd w:id="507"/>
      <w:bookmarkEnd w:id="508"/>
    </w:p>
    <w:p w14:paraId="7AD0C039" w14:textId="07834359" w:rsidR="00353BBC" w:rsidRPr="004269E6" w:rsidRDefault="000E439D" w:rsidP="002F2102">
      <w:r w:rsidRPr="004269E6">
        <w:t>Die eRecruiting-Plattform</w:t>
      </w:r>
      <w:r w:rsidR="00353BBC" w:rsidRPr="004269E6">
        <w:t xml:space="preserve"> wird durch die </w:t>
      </w:r>
      <w:r w:rsidR="00EA45D7">
        <w:t>Bedarfsträger</w:t>
      </w:r>
      <w:r w:rsidR="00353BBC" w:rsidRPr="004269E6">
        <w:t xml:space="preserve"> genutzt, um Entscheidungen mitzuteilen und </w:t>
      </w:r>
      <w:r w:rsidR="00517884" w:rsidRPr="004269E6">
        <w:t xml:space="preserve">ein Netzwerk geeigneter </w:t>
      </w:r>
      <w:r w:rsidR="00224631">
        <w:t>Talente</w:t>
      </w:r>
      <w:r w:rsidR="00517884" w:rsidRPr="004269E6">
        <w:t xml:space="preserve"> für zukünftige Stellenausschreibungen auszubauen</w:t>
      </w:r>
      <w:r w:rsidR="00353BBC" w:rsidRPr="004269E6">
        <w:t>.</w:t>
      </w:r>
    </w:p>
    <w:p w14:paraId="356B570C" w14:textId="77777777" w:rsidR="00353BBC" w:rsidRPr="004269E6" w:rsidRDefault="00353BBC" w:rsidP="002F2102"/>
    <w:tbl>
      <w:tblPr>
        <w:tblStyle w:val="Tabellenraster"/>
        <w:tblW w:w="9492" w:type="dxa"/>
        <w:tblLook w:val="04A0" w:firstRow="1" w:lastRow="0" w:firstColumn="1" w:lastColumn="0" w:noHBand="0" w:noVBand="1"/>
      </w:tblPr>
      <w:tblGrid>
        <w:gridCol w:w="1696"/>
        <w:gridCol w:w="7796"/>
      </w:tblGrid>
      <w:tr w:rsidR="002926BE" w:rsidRPr="004269E6" w14:paraId="076898EE" w14:textId="77777777" w:rsidTr="008769F0">
        <w:tc>
          <w:tcPr>
            <w:tcW w:w="1696" w:type="dxa"/>
          </w:tcPr>
          <w:p w14:paraId="36C944F9" w14:textId="543B95CC" w:rsidR="002926BE" w:rsidRPr="00E32020" w:rsidRDefault="002926BE" w:rsidP="002F2102">
            <w:pPr>
              <w:rPr>
                <w:rFonts w:asciiTheme="minorHAnsi" w:hAnsiTheme="minorHAnsi"/>
                <w:color w:val="000000"/>
              </w:rPr>
            </w:pPr>
            <w:r w:rsidRPr="00E32020">
              <w:rPr>
                <w:rFonts w:asciiTheme="minorHAnsi" w:hAnsiTheme="minorHAnsi"/>
                <w:color w:val="000000" w:themeColor="text1"/>
              </w:rPr>
              <w:t>ID</w:t>
            </w:r>
          </w:p>
        </w:tc>
        <w:tc>
          <w:tcPr>
            <w:tcW w:w="7796" w:type="dxa"/>
          </w:tcPr>
          <w:p w14:paraId="6267E4E3" w14:textId="77777777" w:rsidR="002926BE" w:rsidRPr="00E32020" w:rsidRDefault="002926BE" w:rsidP="002F2102">
            <w:pPr>
              <w:rPr>
                <w:rFonts w:asciiTheme="minorHAnsi" w:hAnsiTheme="minorHAnsi"/>
                <w:color w:val="000000"/>
              </w:rPr>
            </w:pPr>
            <w:r w:rsidRPr="00E32020">
              <w:rPr>
                <w:rFonts w:asciiTheme="minorHAnsi" w:hAnsiTheme="minorHAnsi"/>
                <w:color w:val="000000" w:themeColor="text1"/>
              </w:rPr>
              <w:t>Anforderung</w:t>
            </w:r>
          </w:p>
        </w:tc>
      </w:tr>
      <w:tr w:rsidR="002926BE" w:rsidRPr="004269E6" w14:paraId="09338B43" w14:textId="77777777" w:rsidTr="008769F0">
        <w:tc>
          <w:tcPr>
            <w:tcW w:w="1696" w:type="dxa"/>
          </w:tcPr>
          <w:p w14:paraId="52BF84ED" w14:textId="3F600C85" w:rsidR="002926BE" w:rsidRPr="00E32020" w:rsidRDefault="002926BE" w:rsidP="002F2102">
            <w:pPr>
              <w:rPr>
                <w:rFonts w:asciiTheme="minorHAnsi" w:hAnsiTheme="minorHAnsi"/>
                <w:color w:val="000000"/>
              </w:rPr>
            </w:pPr>
            <w:r w:rsidRPr="00E32020">
              <w:fldChar w:fldCharType="begin"/>
            </w:r>
            <w:r w:rsidRPr="004269E6">
              <w:rPr>
                <w:rFonts w:asciiTheme="minorHAnsi" w:hAnsiTheme="minorHAnsi" w:cstheme="minorHAnsi"/>
                <w:color w:val="4F81BD" w:themeColor="accent1"/>
              </w:rPr>
              <w:instrText xml:space="preserve"> SEQ ID \#000 </w:instrText>
            </w:r>
            <w:r w:rsidRPr="00E32020">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232</w:t>
            </w:r>
            <w:r w:rsidRPr="00E32020">
              <w:fldChar w:fldCharType="end"/>
            </w:r>
            <w:r w:rsidRPr="004269E6">
              <w:rPr>
                <w:rFonts w:asciiTheme="minorHAnsi" w:hAnsiTheme="minorHAnsi" w:cstheme="minorHAnsi"/>
                <w:color w:val="4F81BD" w:themeColor="accent1"/>
              </w:rPr>
              <w:t>-</w:t>
            </w:r>
            <w:r w:rsidR="00F3426F" w:rsidRPr="004269E6">
              <w:rPr>
                <w:rFonts w:asciiTheme="minorHAnsi" w:hAnsiTheme="minorHAnsi" w:cstheme="minorHAnsi"/>
                <w:color w:val="4F81BD" w:themeColor="accent1"/>
              </w:rPr>
              <w:t>B</w:t>
            </w:r>
            <w:r w:rsidR="008769F0">
              <w:rPr>
                <w:rFonts w:asciiTheme="minorHAnsi" w:hAnsiTheme="minorHAnsi" w:cstheme="minorHAnsi"/>
                <w:color w:val="4F81BD" w:themeColor="accent1"/>
              </w:rPr>
              <w:t>-RECR</w:t>
            </w:r>
          </w:p>
        </w:tc>
        <w:tc>
          <w:tcPr>
            <w:tcW w:w="7796" w:type="dxa"/>
          </w:tcPr>
          <w:p w14:paraId="185B6738" w14:textId="4D199C2B" w:rsidR="002926BE" w:rsidRPr="004269E6" w:rsidRDefault="000E439D" w:rsidP="002F2102">
            <w:pPr>
              <w:rPr>
                <w:rFonts w:asciiTheme="minorHAnsi" w:eastAsia="Arial" w:hAnsiTheme="minorHAnsi" w:cstheme="minorHAnsi"/>
              </w:rPr>
            </w:pPr>
            <w:r w:rsidRPr="004269E6">
              <w:rPr>
                <w:rFonts w:asciiTheme="minorHAnsi" w:eastAsia="Arial" w:hAnsiTheme="minorHAnsi" w:cstheme="minorHAnsi"/>
              </w:rPr>
              <w:t>Die eRecruiting-Plattform</w:t>
            </w:r>
            <w:r w:rsidR="002926BE" w:rsidRPr="004269E6">
              <w:rPr>
                <w:rFonts w:asciiTheme="minorHAnsi" w:eastAsia="Arial" w:hAnsiTheme="minorHAnsi" w:cstheme="minorHAnsi"/>
              </w:rPr>
              <w:t xml:space="preserve"> </w:t>
            </w:r>
            <w:r w:rsidR="00F3426F" w:rsidRPr="004269E6">
              <w:rPr>
                <w:rFonts w:asciiTheme="minorHAnsi" w:eastAsia="Arial" w:hAnsiTheme="minorHAnsi" w:cstheme="minorHAnsi"/>
              </w:rPr>
              <w:t xml:space="preserve">soll </w:t>
            </w:r>
            <w:r w:rsidR="002926BE" w:rsidRPr="004269E6">
              <w:rPr>
                <w:rFonts w:asciiTheme="minorHAnsi" w:eastAsia="Arial" w:hAnsiTheme="minorHAnsi" w:cstheme="minorHAnsi"/>
              </w:rPr>
              <w:t xml:space="preserve">den </w:t>
            </w:r>
            <w:r w:rsidR="00C216A0" w:rsidRPr="004269E6">
              <w:rPr>
                <w:rFonts w:asciiTheme="minorHAnsi" w:hAnsiTheme="minorHAnsi" w:cstheme="minorHAnsi"/>
              </w:rPr>
              <w:t xml:space="preserve">Bedarfsträgern </w:t>
            </w:r>
            <w:r w:rsidR="002926BE" w:rsidRPr="004269E6">
              <w:rPr>
                <w:rFonts w:asciiTheme="minorHAnsi" w:eastAsia="Arial" w:hAnsiTheme="minorHAnsi" w:cstheme="minorHAnsi"/>
              </w:rPr>
              <w:t xml:space="preserve">ermöglichen, </w:t>
            </w:r>
            <w:r w:rsidR="007C2C95" w:rsidRPr="004269E6">
              <w:rPr>
                <w:rFonts w:asciiTheme="minorHAnsi" w:eastAsia="Arial" w:hAnsiTheme="minorHAnsi" w:cstheme="minorHAnsi"/>
              </w:rPr>
              <w:t xml:space="preserve">Bewerbenden </w:t>
            </w:r>
            <w:r w:rsidR="002926BE" w:rsidRPr="004269E6">
              <w:rPr>
                <w:rFonts w:asciiTheme="minorHAnsi" w:eastAsia="Arial" w:hAnsiTheme="minorHAnsi" w:cstheme="minorHAnsi"/>
              </w:rPr>
              <w:t xml:space="preserve">ihre Entscheidung </w:t>
            </w:r>
            <w:r w:rsidR="007C2C95" w:rsidRPr="004269E6">
              <w:rPr>
                <w:rFonts w:asciiTheme="minorHAnsi" w:eastAsia="Arial" w:hAnsiTheme="minorHAnsi" w:cstheme="minorHAnsi"/>
              </w:rPr>
              <w:t xml:space="preserve">bezüglich deren Bewerbung </w:t>
            </w:r>
            <w:r w:rsidR="002926BE" w:rsidRPr="004269E6">
              <w:rPr>
                <w:rFonts w:asciiTheme="minorHAnsi" w:eastAsia="Arial" w:hAnsiTheme="minorHAnsi" w:cstheme="minorHAnsi"/>
              </w:rPr>
              <w:t>mitzuteilen</w:t>
            </w:r>
            <w:r w:rsidR="00D71DD5">
              <w:rPr>
                <w:rFonts w:asciiTheme="minorHAnsi" w:eastAsia="Arial" w:hAnsiTheme="minorHAnsi" w:cstheme="minorHAnsi"/>
              </w:rPr>
              <w:t>, auch in Form von Sammelantworten</w:t>
            </w:r>
            <w:r w:rsidR="002926BE" w:rsidRPr="004269E6">
              <w:rPr>
                <w:rFonts w:asciiTheme="minorHAnsi" w:eastAsia="Arial" w:hAnsiTheme="minorHAnsi" w:cstheme="minorHAnsi"/>
              </w:rPr>
              <w:t>.</w:t>
            </w:r>
            <w:r w:rsidR="00F3426F" w:rsidRPr="004269E6">
              <w:rPr>
                <w:rFonts w:asciiTheme="minorHAnsi" w:eastAsia="Arial" w:hAnsiTheme="minorHAnsi" w:cstheme="minorHAnsi"/>
              </w:rPr>
              <w:t xml:space="preserve"> </w:t>
            </w:r>
          </w:p>
        </w:tc>
      </w:tr>
      <w:tr w:rsidR="007B5CC1" w:rsidRPr="004269E6" w14:paraId="0B0C3C8A" w14:textId="77777777" w:rsidTr="008769F0">
        <w:tc>
          <w:tcPr>
            <w:tcW w:w="1696" w:type="dxa"/>
          </w:tcPr>
          <w:p w14:paraId="4D2435EF" w14:textId="3D632CC5" w:rsidR="007B5CC1" w:rsidRPr="00E32020" w:rsidRDefault="008769F0" w:rsidP="002F2102">
            <w:r w:rsidRPr="00801DB2">
              <w:fldChar w:fldCharType="begin"/>
            </w:r>
            <w:r w:rsidRPr="004269E6">
              <w:rPr>
                <w:rFonts w:asciiTheme="minorHAnsi"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233</w:t>
            </w:r>
            <w:r w:rsidRPr="00801DB2">
              <w:fldChar w:fldCharType="end"/>
            </w:r>
            <w:r w:rsidRPr="004269E6">
              <w:rPr>
                <w:rFonts w:asciiTheme="minorHAnsi" w:hAnsiTheme="minorHAnsi" w:cstheme="minorHAnsi"/>
                <w:color w:val="4F81BD" w:themeColor="accent1"/>
              </w:rPr>
              <w:t>-</w:t>
            </w:r>
            <w:r>
              <w:rPr>
                <w:rFonts w:asciiTheme="minorHAnsi" w:hAnsiTheme="minorHAnsi" w:cstheme="minorHAnsi"/>
                <w:color w:val="4F81BD" w:themeColor="accent1"/>
              </w:rPr>
              <w:t>B-RECR</w:t>
            </w:r>
          </w:p>
        </w:tc>
        <w:tc>
          <w:tcPr>
            <w:tcW w:w="7796" w:type="dxa"/>
          </w:tcPr>
          <w:p w14:paraId="0135E12D" w14:textId="5343468F" w:rsidR="007B5CC1" w:rsidRPr="004269E6" w:rsidRDefault="007B5CC1" w:rsidP="002F2102">
            <w:pPr>
              <w:rPr>
                <w:rFonts w:asciiTheme="minorHAnsi" w:hAnsiTheme="minorHAnsi" w:cstheme="minorHAnsi"/>
              </w:rPr>
            </w:pPr>
            <w:r>
              <w:rPr>
                <w:rFonts w:asciiTheme="minorHAnsi" w:hAnsiTheme="minorHAnsi" w:cstheme="minorHAnsi"/>
              </w:rPr>
              <w:t xml:space="preserve">Die eRecruiting-Plattform soll die Benachrichtigungen zur Entscheidung bezüglich der Bewerbung automatisiert und mit vorverfassten Texten </w:t>
            </w:r>
            <w:r w:rsidR="00D71DD5">
              <w:rPr>
                <w:rFonts w:asciiTheme="minorHAnsi" w:hAnsiTheme="minorHAnsi" w:cstheme="minorHAnsi"/>
              </w:rPr>
              <w:t>unterstützen</w:t>
            </w:r>
            <w:r>
              <w:rPr>
                <w:rFonts w:asciiTheme="minorHAnsi" w:hAnsiTheme="minorHAnsi" w:cstheme="minorHAnsi"/>
              </w:rPr>
              <w:t>.</w:t>
            </w:r>
          </w:p>
        </w:tc>
      </w:tr>
      <w:tr w:rsidR="002926BE" w:rsidRPr="004269E6" w14:paraId="6EAA5C19" w14:textId="77777777" w:rsidTr="008769F0">
        <w:tc>
          <w:tcPr>
            <w:tcW w:w="1696" w:type="dxa"/>
          </w:tcPr>
          <w:p w14:paraId="50948C87" w14:textId="7018EDFE" w:rsidR="002926BE" w:rsidRPr="004269E6" w:rsidRDefault="002926BE" w:rsidP="002F2102">
            <w:pPr>
              <w:rPr>
                <w:rFonts w:asciiTheme="minorHAnsi" w:hAnsiTheme="minorHAnsi" w:cstheme="minorHAnsi"/>
                <w:color w:val="4F81BD" w:themeColor="accent1"/>
              </w:rPr>
            </w:pPr>
            <w:r w:rsidRPr="00E32020">
              <w:fldChar w:fldCharType="begin"/>
            </w:r>
            <w:r w:rsidRPr="004269E6">
              <w:rPr>
                <w:rFonts w:asciiTheme="minorHAnsi" w:hAnsiTheme="minorHAnsi" w:cstheme="minorHAnsi"/>
                <w:color w:val="4F81BD" w:themeColor="accent1"/>
              </w:rPr>
              <w:instrText xml:space="preserve"> SEQ ID \#000 </w:instrText>
            </w:r>
            <w:r w:rsidRPr="00E32020">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234</w:t>
            </w:r>
            <w:r w:rsidRPr="00E32020">
              <w:fldChar w:fldCharType="end"/>
            </w:r>
            <w:r w:rsidRPr="004269E6">
              <w:rPr>
                <w:rFonts w:asciiTheme="minorHAnsi" w:hAnsiTheme="minorHAnsi" w:cstheme="minorHAnsi"/>
                <w:color w:val="4F81BD" w:themeColor="accent1"/>
              </w:rPr>
              <w:t>-</w:t>
            </w:r>
            <w:r w:rsidR="00F3426F" w:rsidRPr="004269E6">
              <w:rPr>
                <w:rFonts w:asciiTheme="minorHAnsi" w:hAnsiTheme="minorHAnsi" w:cstheme="minorHAnsi"/>
                <w:color w:val="4F81BD" w:themeColor="accent1"/>
              </w:rPr>
              <w:t>B</w:t>
            </w:r>
            <w:r w:rsidR="008769F0">
              <w:rPr>
                <w:rFonts w:asciiTheme="minorHAnsi" w:hAnsiTheme="minorHAnsi" w:cstheme="minorHAnsi"/>
                <w:color w:val="4F81BD" w:themeColor="accent1"/>
              </w:rPr>
              <w:t>-RECR</w:t>
            </w:r>
          </w:p>
        </w:tc>
        <w:tc>
          <w:tcPr>
            <w:tcW w:w="7796" w:type="dxa"/>
          </w:tcPr>
          <w:p w14:paraId="25431E4A" w14:textId="4A6E40FA" w:rsidR="002926BE" w:rsidRPr="004269E6" w:rsidRDefault="000E439D" w:rsidP="002F2102">
            <w:pPr>
              <w:rPr>
                <w:rFonts w:asciiTheme="minorHAnsi" w:eastAsia="Arial" w:hAnsiTheme="minorHAnsi" w:cstheme="minorHAnsi"/>
              </w:rPr>
            </w:pPr>
            <w:r w:rsidRPr="004269E6">
              <w:rPr>
                <w:rFonts w:asciiTheme="minorHAnsi" w:eastAsia="Arial" w:hAnsiTheme="minorHAnsi" w:cstheme="minorHAnsi"/>
              </w:rPr>
              <w:t>Die eRecruiting-Plattform</w:t>
            </w:r>
            <w:r w:rsidR="002926BE" w:rsidRPr="004269E6">
              <w:rPr>
                <w:rFonts w:asciiTheme="minorHAnsi" w:eastAsia="Arial" w:hAnsiTheme="minorHAnsi" w:cstheme="minorHAnsi"/>
              </w:rPr>
              <w:t xml:space="preserve"> </w:t>
            </w:r>
            <w:r w:rsidR="00F3426F" w:rsidRPr="004269E6">
              <w:rPr>
                <w:rFonts w:asciiTheme="minorHAnsi" w:eastAsia="Arial" w:hAnsiTheme="minorHAnsi" w:cstheme="minorHAnsi"/>
              </w:rPr>
              <w:t xml:space="preserve">soll </w:t>
            </w:r>
            <w:r w:rsidR="002926BE" w:rsidRPr="004269E6">
              <w:rPr>
                <w:rFonts w:asciiTheme="minorHAnsi" w:eastAsia="Arial" w:hAnsiTheme="minorHAnsi" w:cstheme="minorHAnsi"/>
              </w:rPr>
              <w:t xml:space="preserve">den </w:t>
            </w:r>
            <w:r w:rsidR="00C216A0" w:rsidRPr="004269E6">
              <w:rPr>
                <w:rFonts w:asciiTheme="minorHAnsi" w:hAnsiTheme="minorHAnsi" w:cstheme="minorHAnsi"/>
              </w:rPr>
              <w:t xml:space="preserve">Bedarfsträgern </w:t>
            </w:r>
            <w:r w:rsidR="002926BE" w:rsidRPr="004269E6">
              <w:rPr>
                <w:rFonts w:asciiTheme="minorHAnsi" w:eastAsia="Arial" w:hAnsiTheme="minorHAnsi" w:cstheme="minorHAnsi"/>
              </w:rPr>
              <w:t xml:space="preserve">spezifische Funktionen bieten, um eine Absage </w:t>
            </w:r>
            <w:r w:rsidR="004D702D" w:rsidRPr="004269E6">
              <w:rPr>
                <w:rFonts w:asciiTheme="minorHAnsi" w:eastAsia="Arial" w:hAnsiTheme="minorHAnsi" w:cstheme="minorHAnsi"/>
              </w:rPr>
              <w:t>oder</w:t>
            </w:r>
            <w:r w:rsidR="002926BE" w:rsidRPr="004269E6">
              <w:rPr>
                <w:rFonts w:asciiTheme="minorHAnsi" w:eastAsia="Arial" w:hAnsiTheme="minorHAnsi" w:cstheme="minorHAnsi"/>
              </w:rPr>
              <w:t xml:space="preserve"> eine Zusage mitzuteilen, so dass diese Entscheidungen Folgeaktivitäten auslösen können.</w:t>
            </w:r>
          </w:p>
          <w:p w14:paraId="6DDFF108" w14:textId="3AA4CFC4" w:rsidR="00F3426F" w:rsidRPr="004269E6" w:rsidRDefault="00F3426F" w:rsidP="002F2102">
            <w:pPr>
              <w:rPr>
                <w:rFonts w:asciiTheme="minorHAnsi" w:eastAsia="Arial" w:hAnsiTheme="minorHAnsi" w:cstheme="minorHAnsi"/>
              </w:rPr>
            </w:pPr>
            <w:r w:rsidRPr="004269E6">
              <w:rPr>
                <w:rFonts w:asciiTheme="minorHAnsi" w:eastAsia="Arial" w:hAnsiTheme="minorHAnsi" w:cstheme="minorHAnsi"/>
              </w:rPr>
              <w:t>Dies ist beispielsweise eine Zusage an Bewerber A, dann erhält dieser eine Aktivität „Zusage-Annehmen“ innerhalb einer Frist.</w:t>
            </w:r>
          </w:p>
        </w:tc>
      </w:tr>
      <w:tr w:rsidR="002926BE" w:rsidRPr="004269E6" w14:paraId="03C94F6B" w14:textId="77777777" w:rsidTr="008769F0">
        <w:tc>
          <w:tcPr>
            <w:tcW w:w="1696" w:type="dxa"/>
          </w:tcPr>
          <w:p w14:paraId="27CF1596" w14:textId="5B9DC24C" w:rsidR="002926BE" w:rsidRPr="004269E6" w:rsidRDefault="002926BE" w:rsidP="002F2102">
            <w:pPr>
              <w:rPr>
                <w:rFonts w:asciiTheme="minorHAnsi" w:hAnsiTheme="minorHAnsi" w:cstheme="minorHAnsi"/>
                <w:color w:val="4F81BD" w:themeColor="accent1"/>
              </w:rPr>
            </w:pPr>
            <w:r w:rsidRPr="00E32020">
              <w:fldChar w:fldCharType="begin"/>
            </w:r>
            <w:r w:rsidRPr="004269E6">
              <w:rPr>
                <w:rFonts w:asciiTheme="minorHAnsi" w:hAnsiTheme="minorHAnsi" w:cstheme="minorHAnsi"/>
                <w:color w:val="4F81BD" w:themeColor="accent1"/>
              </w:rPr>
              <w:instrText xml:space="preserve"> SEQ ID \#000 </w:instrText>
            </w:r>
            <w:r w:rsidRPr="00E32020">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235</w:t>
            </w:r>
            <w:r w:rsidRPr="00E32020">
              <w:fldChar w:fldCharType="end"/>
            </w:r>
            <w:r w:rsidRPr="004269E6">
              <w:rPr>
                <w:rFonts w:asciiTheme="minorHAnsi" w:hAnsiTheme="minorHAnsi" w:cstheme="minorHAnsi"/>
                <w:color w:val="4F81BD" w:themeColor="accent1"/>
              </w:rPr>
              <w:t>-A</w:t>
            </w:r>
            <w:r w:rsidR="008769F0">
              <w:rPr>
                <w:rFonts w:asciiTheme="minorHAnsi" w:hAnsiTheme="minorHAnsi" w:cstheme="minorHAnsi"/>
                <w:color w:val="4F81BD" w:themeColor="accent1"/>
              </w:rPr>
              <w:t>-RECR</w:t>
            </w:r>
          </w:p>
        </w:tc>
        <w:tc>
          <w:tcPr>
            <w:tcW w:w="7796" w:type="dxa"/>
          </w:tcPr>
          <w:p w14:paraId="4E7BE3A6" w14:textId="3F1FC8CC" w:rsidR="002926BE" w:rsidRPr="004269E6" w:rsidRDefault="000E439D" w:rsidP="002F2102">
            <w:pPr>
              <w:rPr>
                <w:rFonts w:asciiTheme="minorHAnsi" w:eastAsia="Arial" w:hAnsiTheme="minorHAnsi" w:cstheme="minorHAnsi"/>
              </w:rPr>
            </w:pPr>
            <w:r w:rsidRPr="004269E6">
              <w:rPr>
                <w:rFonts w:asciiTheme="minorHAnsi" w:eastAsia="Arial" w:hAnsiTheme="minorHAnsi" w:cstheme="minorHAnsi"/>
              </w:rPr>
              <w:t>Die eRecruiting-Plattform</w:t>
            </w:r>
            <w:r w:rsidR="002926BE" w:rsidRPr="004269E6">
              <w:rPr>
                <w:rFonts w:asciiTheme="minorHAnsi" w:eastAsia="Arial" w:hAnsiTheme="minorHAnsi" w:cstheme="minorHAnsi"/>
              </w:rPr>
              <w:t xml:space="preserve"> muss den </w:t>
            </w:r>
            <w:r w:rsidR="00C216A0" w:rsidRPr="004269E6">
              <w:rPr>
                <w:rFonts w:asciiTheme="minorHAnsi" w:hAnsiTheme="minorHAnsi" w:cstheme="minorHAnsi"/>
              </w:rPr>
              <w:t xml:space="preserve">Bedarfsträgern </w:t>
            </w:r>
            <w:r w:rsidR="002926BE" w:rsidRPr="004269E6">
              <w:rPr>
                <w:rFonts w:asciiTheme="minorHAnsi" w:eastAsia="Arial" w:hAnsiTheme="minorHAnsi" w:cstheme="minorHAnsi"/>
              </w:rPr>
              <w:t xml:space="preserve">ermöglichen, Absagen an alle verbleibenden </w:t>
            </w:r>
            <w:r w:rsidR="00D33067" w:rsidRPr="004269E6">
              <w:rPr>
                <w:rFonts w:asciiTheme="minorHAnsi" w:eastAsia="Arial" w:hAnsiTheme="minorHAnsi" w:cstheme="minorHAnsi"/>
              </w:rPr>
              <w:t>Bewerbenden</w:t>
            </w:r>
            <w:r w:rsidR="002926BE" w:rsidRPr="004269E6">
              <w:rPr>
                <w:rFonts w:asciiTheme="minorHAnsi" w:eastAsia="Arial" w:hAnsiTheme="minorHAnsi" w:cstheme="minorHAnsi"/>
              </w:rPr>
              <w:t xml:space="preserve"> zu erteilen.</w:t>
            </w:r>
            <w:r w:rsidR="00F3426F" w:rsidRPr="004269E6">
              <w:rPr>
                <w:rFonts w:asciiTheme="minorHAnsi" w:eastAsia="Arial" w:hAnsiTheme="minorHAnsi" w:cstheme="minorHAnsi"/>
              </w:rPr>
              <w:t xml:space="preserve"> </w:t>
            </w:r>
          </w:p>
        </w:tc>
      </w:tr>
      <w:tr w:rsidR="002926BE" w:rsidRPr="004269E6" w14:paraId="2FB7DA44" w14:textId="77777777" w:rsidTr="008769F0">
        <w:tc>
          <w:tcPr>
            <w:tcW w:w="1696" w:type="dxa"/>
          </w:tcPr>
          <w:p w14:paraId="68FA333E" w14:textId="310383D5" w:rsidR="002926BE" w:rsidRPr="004269E6" w:rsidRDefault="002926BE" w:rsidP="002F2102">
            <w:pPr>
              <w:rPr>
                <w:rFonts w:asciiTheme="minorHAnsi" w:hAnsiTheme="minorHAnsi" w:cstheme="minorHAnsi"/>
                <w:color w:val="4F81BD" w:themeColor="accent1"/>
              </w:rPr>
            </w:pPr>
            <w:r w:rsidRPr="00E32020">
              <w:fldChar w:fldCharType="begin"/>
            </w:r>
            <w:r w:rsidRPr="004269E6">
              <w:rPr>
                <w:rFonts w:asciiTheme="minorHAnsi" w:hAnsiTheme="minorHAnsi" w:cstheme="minorHAnsi"/>
                <w:color w:val="4F81BD" w:themeColor="accent1"/>
              </w:rPr>
              <w:instrText xml:space="preserve"> SEQ ID \#000 </w:instrText>
            </w:r>
            <w:r w:rsidRPr="00E32020">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236</w:t>
            </w:r>
            <w:r w:rsidRPr="00E32020">
              <w:fldChar w:fldCharType="end"/>
            </w:r>
            <w:r w:rsidRPr="004269E6">
              <w:rPr>
                <w:rFonts w:asciiTheme="minorHAnsi" w:hAnsiTheme="minorHAnsi" w:cstheme="minorHAnsi"/>
                <w:color w:val="4F81BD" w:themeColor="accent1"/>
              </w:rPr>
              <w:t>-A</w:t>
            </w:r>
            <w:r w:rsidR="008769F0">
              <w:rPr>
                <w:rFonts w:asciiTheme="minorHAnsi" w:hAnsiTheme="minorHAnsi" w:cstheme="minorHAnsi"/>
                <w:color w:val="4F81BD" w:themeColor="accent1"/>
              </w:rPr>
              <w:t>-RECR</w:t>
            </w:r>
          </w:p>
        </w:tc>
        <w:tc>
          <w:tcPr>
            <w:tcW w:w="7796" w:type="dxa"/>
          </w:tcPr>
          <w:p w14:paraId="618CBFAB" w14:textId="6867161F" w:rsidR="002926BE" w:rsidRPr="004269E6" w:rsidRDefault="000E439D" w:rsidP="002F2102">
            <w:pPr>
              <w:rPr>
                <w:rFonts w:asciiTheme="minorHAnsi" w:eastAsia="Arial" w:hAnsiTheme="minorHAnsi" w:cstheme="minorHAnsi"/>
              </w:rPr>
            </w:pPr>
            <w:r w:rsidRPr="004269E6">
              <w:rPr>
                <w:rFonts w:asciiTheme="minorHAnsi" w:eastAsia="Arial" w:hAnsiTheme="minorHAnsi" w:cstheme="minorHAnsi"/>
              </w:rPr>
              <w:t>Die eRecruiting-Plattform</w:t>
            </w:r>
            <w:r w:rsidR="002926BE" w:rsidRPr="004269E6">
              <w:rPr>
                <w:rFonts w:asciiTheme="minorHAnsi" w:eastAsia="Arial" w:hAnsiTheme="minorHAnsi" w:cstheme="minorHAnsi"/>
              </w:rPr>
              <w:t xml:space="preserve"> muss verhindern</w:t>
            </w:r>
            <w:r w:rsidR="00331EBF">
              <w:rPr>
                <w:rFonts w:asciiTheme="minorHAnsi" w:eastAsia="Arial" w:hAnsiTheme="minorHAnsi" w:cstheme="minorHAnsi"/>
              </w:rPr>
              <w:t xml:space="preserve"> können</w:t>
            </w:r>
            <w:r w:rsidR="002926BE" w:rsidRPr="004269E6">
              <w:rPr>
                <w:rFonts w:asciiTheme="minorHAnsi" w:eastAsia="Arial" w:hAnsiTheme="minorHAnsi" w:cstheme="minorHAnsi"/>
              </w:rPr>
              <w:t>, dass zeitgleich mehrere Personen ein Angebot für dieselbe Stellenausschreibung unterbreitet bekommen.</w:t>
            </w:r>
          </w:p>
        </w:tc>
      </w:tr>
      <w:tr w:rsidR="002926BE" w:rsidRPr="004269E6" w14:paraId="30F3E606" w14:textId="77777777" w:rsidTr="008769F0">
        <w:tc>
          <w:tcPr>
            <w:tcW w:w="1696" w:type="dxa"/>
          </w:tcPr>
          <w:p w14:paraId="6BCFF565" w14:textId="41D4918B" w:rsidR="002926BE" w:rsidRPr="004269E6" w:rsidRDefault="00B67077" w:rsidP="002F2102">
            <w:pPr>
              <w:rPr>
                <w:rFonts w:asciiTheme="minorHAnsi" w:hAnsiTheme="minorHAnsi" w:cstheme="minorHAnsi"/>
                <w:color w:val="4F81BD" w:themeColor="accent1"/>
              </w:rPr>
            </w:pPr>
            <w:r w:rsidRPr="00E32020">
              <w:fldChar w:fldCharType="begin"/>
            </w:r>
            <w:r w:rsidRPr="004269E6">
              <w:rPr>
                <w:rFonts w:asciiTheme="minorHAnsi" w:hAnsiTheme="minorHAnsi" w:cstheme="minorHAnsi"/>
                <w:color w:val="4F81BD" w:themeColor="accent1"/>
              </w:rPr>
              <w:instrText xml:space="preserve"> SEQ ID \#000 </w:instrText>
            </w:r>
            <w:r w:rsidRPr="00E32020">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237</w:t>
            </w:r>
            <w:r w:rsidRPr="00E32020">
              <w:fldChar w:fldCharType="end"/>
            </w:r>
            <w:r w:rsidRPr="004269E6">
              <w:rPr>
                <w:rFonts w:asciiTheme="minorHAnsi" w:hAnsiTheme="minorHAnsi" w:cstheme="minorHAnsi"/>
                <w:color w:val="4F81BD" w:themeColor="accent1"/>
              </w:rPr>
              <w:t>-</w:t>
            </w:r>
            <w:r w:rsidR="00F459A9" w:rsidRPr="004269E6">
              <w:rPr>
                <w:rFonts w:asciiTheme="minorHAnsi" w:hAnsiTheme="minorHAnsi" w:cstheme="minorHAnsi"/>
                <w:color w:val="4F81BD" w:themeColor="accent1"/>
              </w:rPr>
              <w:t>B</w:t>
            </w:r>
            <w:r w:rsidR="008769F0">
              <w:rPr>
                <w:rFonts w:asciiTheme="minorHAnsi" w:hAnsiTheme="minorHAnsi" w:cstheme="minorHAnsi"/>
                <w:color w:val="4F81BD" w:themeColor="accent1"/>
              </w:rPr>
              <w:t>-RECR</w:t>
            </w:r>
          </w:p>
        </w:tc>
        <w:tc>
          <w:tcPr>
            <w:tcW w:w="7796" w:type="dxa"/>
          </w:tcPr>
          <w:p w14:paraId="2406216C" w14:textId="0CC320F8" w:rsidR="002926BE" w:rsidRPr="004269E6" w:rsidRDefault="000E439D" w:rsidP="002F2102">
            <w:pPr>
              <w:rPr>
                <w:rFonts w:asciiTheme="minorHAnsi" w:eastAsia="Arial" w:hAnsiTheme="minorHAnsi" w:cstheme="minorHAnsi"/>
              </w:rPr>
            </w:pPr>
            <w:r w:rsidRPr="004269E6">
              <w:rPr>
                <w:rFonts w:asciiTheme="minorHAnsi" w:eastAsia="Arial" w:hAnsiTheme="minorHAnsi" w:cstheme="minorHAnsi"/>
              </w:rPr>
              <w:t>Die eRecruiting-Plattform</w:t>
            </w:r>
            <w:r w:rsidR="002926BE" w:rsidRPr="004269E6">
              <w:rPr>
                <w:rFonts w:asciiTheme="minorHAnsi" w:eastAsia="Arial" w:hAnsiTheme="minorHAnsi" w:cstheme="minorHAnsi"/>
              </w:rPr>
              <w:t xml:space="preserve"> </w:t>
            </w:r>
            <w:r w:rsidR="00F459A9" w:rsidRPr="004269E6">
              <w:rPr>
                <w:rFonts w:asciiTheme="minorHAnsi" w:eastAsia="Arial" w:hAnsiTheme="minorHAnsi" w:cstheme="minorHAnsi"/>
              </w:rPr>
              <w:t xml:space="preserve">soll </w:t>
            </w:r>
            <w:r w:rsidR="002926BE" w:rsidRPr="004269E6">
              <w:rPr>
                <w:rFonts w:asciiTheme="minorHAnsi" w:eastAsia="Arial" w:hAnsiTheme="minorHAnsi" w:cstheme="minorHAnsi"/>
              </w:rPr>
              <w:t xml:space="preserve">im Zuge der Speicherung </w:t>
            </w:r>
            <w:r w:rsidR="007C2C95" w:rsidRPr="004269E6">
              <w:rPr>
                <w:rFonts w:asciiTheme="minorHAnsi" w:eastAsia="Arial" w:hAnsiTheme="minorHAnsi" w:cstheme="minorHAnsi"/>
              </w:rPr>
              <w:t xml:space="preserve">von </w:t>
            </w:r>
            <w:r w:rsidR="002926BE" w:rsidRPr="004269E6">
              <w:rPr>
                <w:rFonts w:asciiTheme="minorHAnsi" w:eastAsia="Arial" w:hAnsiTheme="minorHAnsi" w:cstheme="minorHAnsi"/>
              </w:rPr>
              <w:t>Profile</w:t>
            </w:r>
            <w:r w:rsidR="007C2C95" w:rsidRPr="004269E6">
              <w:rPr>
                <w:rFonts w:asciiTheme="minorHAnsi" w:eastAsia="Arial" w:hAnsiTheme="minorHAnsi" w:cstheme="minorHAnsi"/>
              </w:rPr>
              <w:t>n für den Talent-Pool</w:t>
            </w:r>
            <w:r w:rsidR="002926BE" w:rsidRPr="004269E6">
              <w:rPr>
                <w:rFonts w:asciiTheme="minorHAnsi" w:eastAsia="Arial" w:hAnsiTheme="minorHAnsi" w:cstheme="minorHAnsi"/>
              </w:rPr>
              <w:t xml:space="preserve"> </w:t>
            </w:r>
            <w:r w:rsidR="00F459A9" w:rsidRPr="004269E6">
              <w:rPr>
                <w:rFonts w:asciiTheme="minorHAnsi" w:eastAsia="Arial" w:hAnsiTheme="minorHAnsi" w:cstheme="minorHAnsi"/>
              </w:rPr>
              <w:t>automatisiert</w:t>
            </w:r>
            <w:r w:rsidR="002926BE" w:rsidRPr="004269E6">
              <w:rPr>
                <w:rFonts w:asciiTheme="minorHAnsi" w:eastAsia="Arial" w:hAnsiTheme="minorHAnsi" w:cstheme="minorHAnsi"/>
              </w:rPr>
              <w:t xml:space="preserve"> eine Erlaubnis der jeweiligen Person </w:t>
            </w:r>
            <w:r w:rsidR="00F459A9" w:rsidRPr="004269E6">
              <w:rPr>
                <w:rFonts w:asciiTheme="minorHAnsi" w:eastAsia="Arial" w:hAnsiTheme="minorHAnsi" w:cstheme="minorHAnsi"/>
              </w:rPr>
              <w:t>einholen</w:t>
            </w:r>
            <w:r w:rsidR="00331EBF">
              <w:rPr>
                <w:rFonts w:asciiTheme="minorHAnsi" w:eastAsia="Arial" w:hAnsiTheme="minorHAnsi" w:cstheme="minorHAnsi"/>
              </w:rPr>
              <w:t xml:space="preserve"> können</w:t>
            </w:r>
            <w:r w:rsidR="00F459A9" w:rsidRPr="004269E6">
              <w:rPr>
                <w:rFonts w:asciiTheme="minorHAnsi" w:eastAsia="Arial" w:hAnsiTheme="minorHAnsi" w:cstheme="minorHAnsi"/>
              </w:rPr>
              <w:t xml:space="preserve">. </w:t>
            </w:r>
          </w:p>
        </w:tc>
      </w:tr>
    </w:tbl>
    <w:p w14:paraId="0DDA654D" w14:textId="6F7E9F1C" w:rsidR="008743F0" w:rsidRPr="004269E6" w:rsidRDefault="00F459A9" w:rsidP="002F2102">
      <w:pPr>
        <w:pStyle w:val="berschrift4"/>
      </w:pPr>
      <w:bookmarkStart w:id="509" w:name="_Ref206057900"/>
      <w:bookmarkStart w:id="510" w:name="_Toc222998490"/>
      <w:bookmarkStart w:id="511" w:name="_Ref189130116"/>
      <w:bookmarkStart w:id="512" w:name="_Ref181024798"/>
      <w:bookmarkEnd w:id="429"/>
      <w:bookmarkEnd w:id="435"/>
      <w:r w:rsidRPr="004269E6">
        <w:t xml:space="preserve">Einstellungsangebot </w:t>
      </w:r>
      <w:r w:rsidR="008743F0" w:rsidRPr="004269E6">
        <w:t>unterbreiten, bestätigen und zurückziehen</w:t>
      </w:r>
      <w:bookmarkEnd w:id="509"/>
      <w:bookmarkEnd w:id="510"/>
    </w:p>
    <w:p w14:paraId="6C52FB7F" w14:textId="5E5B6834" w:rsidR="007C2C95" w:rsidRPr="004269E6" w:rsidRDefault="007C2C95" w:rsidP="002F2102">
      <w:r w:rsidRPr="004269E6">
        <w:t xml:space="preserve">Das Land Rheinland-Pfalz beabsichtigt, zunehmend Ende-zu-Ende digitalisierte Geschäftsprozesse sicherzustellen. Für den Kontext eRecruiting bedeutet dies </w:t>
      </w:r>
      <w:r w:rsidR="00F459A9" w:rsidRPr="004269E6">
        <w:t xml:space="preserve">unter anderem, </w:t>
      </w:r>
      <w:r w:rsidRPr="004269E6">
        <w:t>dass Arbeitsverträge digital übermittelt</w:t>
      </w:r>
      <w:r w:rsidR="00F459A9" w:rsidRPr="004269E6">
        <w:t xml:space="preserve"> und</w:t>
      </w:r>
      <w:r w:rsidRPr="004269E6">
        <w:t xml:space="preserve"> signiert werden </w:t>
      </w:r>
      <w:r w:rsidR="00F459A9" w:rsidRPr="004269E6">
        <w:t>sollen</w:t>
      </w:r>
      <w:r w:rsidRPr="004269E6" w:rsidDel="00F459A9">
        <w:t>.</w:t>
      </w:r>
    </w:p>
    <w:p w14:paraId="2314B43B" w14:textId="77777777" w:rsidR="007C2C95" w:rsidRPr="004269E6" w:rsidRDefault="007C2C95" w:rsidP="002F2102"/>
    <w:tbl>
      <w:tblPr>
        <w:tblStyle w:val="Tabellenraster"/>
        <w:tblW w:w="9492" w:type="dxa"/>
        <w:tblLook w:val="04A0" w:firstRow="1" w:lastRow="0" w:firstColumn="1" w:lastColumn="0" w:noHBand="0" w:noVBand="1"/>
      </w:tblPr>
      <w:tblGrid>
        <w:gridCol w:w="1696"/>
        <w:gridCol w:w="7796"/>
      </w:tblGrid>
      <w:tr w:rsidR="008743F0" w:rsidRPr="004269E6" w14:paraId="519BED4C" w14:textId="77777777" w:rsidTr="008769F0">
        <w:tc>
          <w:tcPr>
            <w:tcW w:w="1696" w:type="dxa"/>
            <w:tcBorders>
              <w:top w:val="single" w:sz="4" w:space="0" w:color="auto"/>
              <w:left w:val="single" w:sz="4" w:space="0" w:color="auto"/>
              <w:bottom w:val="single" w:sz="4" w:space="0" w:color="auto"/>
              <w:right w:val="single" w:sz="4" w:space="0" w:color="auto"/>
            </w:tcBorders>
            <w:hideMark/>
          </w:tcPr>
          <w:p w14:paraId="0E6CF8A4" w14:textId="77777777" w:rsidR="008743F0" w:rsidRPr="004269E6" w:rsidRDefault="008743F0" w:rsidP="002F2102">
            <w:pPr>
              <w:rPr>
                <w:rFonts w:asciiTheme="minorHAnsi" w:hAnsiTheme="minorHAnsi" w:cstheme="minorHAnsi"/>
              </w:rPr>
            </w:pPr>
            <w:r w:rsidRPr="004269E6">
              <w:rPr>
                <w:rFonts w:asciiTheme="minorHAnsi" w:eastAsia="Arial" w:hAnsiTheme="minorHAnsi" w:cstheme="minorHAnsi"/>
              </w:rPr>
              <w:t>ID</w:t>
            </w:r>
          </w:p>
        </w:tc>
        <w:tc>
          <w:tcPr>
            <w:tcW w:w="7796" w:type="dxa"/>
            <w:tcBorders>
              <w:top w:val="single" w:sz="4" w:space="0" w:color="auto"/>
              <w:left w:val="single" w:sz="4" w:space="0" w:color="auto"/>
              <w:bottom w:val="single" w:sz="4" w:space="0" w:color="auto"/>
              <w:right w:val="single" w:sz="4" w:space="0" w:color="auto"/>
            </w:tcBorders>
            <w:hideMark/>
          </w:tcPr>
          <w:p w14:paraId="058B71DD" w14:textId="77777777" w:rsidR="008743F0" w:rsidRPr="004269E6" w:rsidRDefault="008743F0" w:rsidP="002F2102">
            <w:pPr>
              <w:rPr>
                <w:rFonts w:asciiTheme="minorHAnsi" w:hAnsiTheme="minorHAnsi" w:cstheme="minorHAnsi"/>
              </w:rPr>
            </w:pPr>
            <w:r w:rsidRPr="004269E6">
              <w:rPr>
                <w:rFonts w:asciiTheme="minorHAnsi" w:eastAsia="Arial" w:hAnsiTheme="minorHAnsi" w:cstheme="minorHAnsi"/>
              </w:rPr>
              <w:t>Anforderung</w:t>
            </w:r>
          </w:p>
        </w:tc>
      </w:tr>
      <w:tr w:rsidR="00410194" w:rsidRPr="004269E6" w14:paraId="44A9D3F7" w14:textId="77777777" w:rsidTr="008769F0">
        <w:tc>
          <w:tcPr>
            <w:tcW w:w="1696" w:type="dxa"/>
            <w:tcBorders>
              <w:top w:val="single" w:sz="4" w:space="0" w:color="auto"/>
              <w:left w:val="single" w:sz="4" w:space="0" w:color="auto"/>
              <w:bottom w:val="single" w:sz="4" w:space="0" w:color="auto"/>
              <w:right w:val="single" w:sz="4" w:space="0" w:color="auto"/>
            </w:tcBorders>
          </w:tcPr>
          <w:p w14:paraId="6C116E8B" w14:textId="29E93704" w:rsidR="00410194" w:rsidRPr="004269E6" w:rsidRDefault="00410194" w:rsidP="00410194">
            <w:pPr>
              <w:rPr>
                <w:rFonts w:asciiTheme="minorHAnsi" w:hAnsiTheme="minorHAnsi" w:cstheme="minorHAnsi"/>
              </w:rPr>
            </w:pPr>
            <w:r w:rsidRPr="00801DB2">
              <w:fldChar w:fldCharType="begin"/>
            </w:r>
            <w:r w:rsidRPr="004269E6">
              <w:rPr>
                <w:rFonts w:asciiTheme="minorHAnsi"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238</w:t>
            </w:r>
            <w:r w:rsidRPr="00801DB2">
              <w:fldChar w:fldCharType="end"/>
            </w:r>
            <w:r w:rsidRPr="004269E6">
              <w:rPr>
                <w:rFonts w:asciiTheme="minorHAnsi" w:hAnsiTheme="minorHAnsi" w:cstheme="minorHAnsi"/>
                <w:color w:val="4F81BD" w:themeColor="accent1"/>
              </w:rPr>
              <w:t>-</w:t>
            </w:r>
            <w:r>
              <w:rPr>
                <w:rFonts w:asciiTheme="minorHAnsi" w:hAnsiTheme="minorHAnsi" w:cstheme="minorHAnsi"/>
                <w:color w:val="4F81BD" w:themeColor="accent1"/>
              </w:rPr>
              <w:t>B-RECR</w:t>
            </w:r>
          </w:p>
        </w:tc>
        <w:tc>
          <w:tcPr>
            <w:tcW w:w="7796" w:type="dxa"/>
            <w:tcBorders>
              <w:top w:val="single" w:sz="4" w:space="0" w:color="auto"/>
              <w:left w:val="single" w:sz="4" w:space="0" w:color="auto"/>
              <w:bottom w:val="single" w:sz="4" w:space="0" w:color="auto"/>
              <w:right w:val="single" w:sz="4" w:space="0" w:color="auto"/>
            </w:tcBorders>
          </w:tcPr>
          <w:p w14:paraId="73CAC30E" w14:textId="4F1C5CD1" w:rsidR="00410194" w:rsidRPr="004269E6" w:rsidRDefault="00410194" w:rsidP="00410194">
            <w:pPr>
              <w:rPr>
                <w:rFonts w:asciiTheme="minorHAnsi" w:hAnsiTheme="minorHAnsi" w:cstheme="minorHAnsi"/>
              </w:rPr>
            </w:pPr>
            <w:r>
              <w:rPr>
                <w:rFonts w:asciiTheme="minorHAnsi" w:hAnsiTheme="minorHAnsi" w:cstheme="minorHAnsi"/>
              </w:rPr>
              <w:t>Die eRecruiting-Plattform soll den Bedarfsträgern ermöglichen, mit den Bewerbenden Eigenerklärungen, Vereinbarungen, Belehrungen u. ä. abzuschließen. Hierzu zählen z. B. Erklärungen zur Verfassungstreue oder Zustimmungserklärungen zur Zuverlässigkeitsüberprüfung im Polizeibereich.</w:t>
            </w:r>
          </w:p>
        </w:tc>
      </w:tr>
      <w:tr w:rsidR="00F459A9" w:rsidRPr="004269E6" w14:paraId="2801CADA" w14:textId="77777777" w:rsidTr="008769F0">
        <w:tc>
          <w:tcPr>
            <w:tcW w:w="1696" w:type="dxa"/>
            <w:tcBorders>
              <w:top w:val="single" w:sz="4" w:space="0" w:color="auto"/>
              <w:left w:val="single" w:sz="4" w:space="0" w:color="auto"/>
              <w:bottom w:val="single" w:sz="4" w:space="0" w:color="auto"/>
              <w:right w:val="single" w:sz="4" w:space="0" w:color="auto"/>
            </w:tcBorders>
          </w:tcPr>
          <w:p w14:paraId="2DE8C32A" w14:textId="046516C5" w:rsidR="00F459A9" w:rsidRPr="004269E6" w:rsidRDefault="008769F0" w:rsidP="002F2102">
            <w:pPr>
              <w:rPr>
                <w:rFonts w:asciiTheme="minorHAnsi" w:hAnsiTheme="minorHAnsi" w:cstheme="minorHAnsi"/>
              </w:rPr>
            </w:pPr>
            <w:r w:rsidRPr="00801DB2">
              <w:fldChar w:fldCharType="begin"/>
            </w:r>
            <w:r w:rsidRPr="004269E6">
              <w:rPr>
                <w:rFonts w:asciiTheme="minorHAnsi"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239</w:t>
            </w:r>
            <w:r w:rsidRPr="00801DB2">
              <w:fldChar w:fldCharType="end"/>
            </w:r>
            <w:r w:rsidRPr="004269E6">
              <w:rPr>
                <w:rFonts w:asciiTheme="minorHAnsi" w:hAnsiTheme="minorHAnsi" w:cstheme="minorHAnsi"/>
                <w:color w:val="4F81BD" w:themeColor="accent1"/>
              </w:rPr>
              <w:t>-A</w:t>
            </w:r>
            <w:r>
              <w:rPr>
                <w:rFonts w:asciiTheme="minorHAnsi" w:hAnsiTheme="minorHAnsi" w:cstheme="minorHAnsi"/>
                <w:color w:val="4F81BD" w:themeColor="accent1"/>
              </w:rPr>
              <w:t>-RECR</w:t>
            </w:r>
          </w:p>
        </w:tc>
        <w:tc>
          <w:tcPr>
            <w:tcW w:w="7796" w:type="dxa"/>
            <w:tcBorders>
              <w:top w:val="single" w:sz="4" w:space="0" w:color="auto"/>
              <w:left w:val="single" w:sz="4" w:space="0" w:color="auto"/>
              <w:bottom w:val="single" w:sz="4" w:space="0" w:color="auto"/>
              <w:right w:val="single" w:sz="4" w:space="0" w:color="auto"/>
            </w:tcBorders>
          </w:tcPr>
          <w:p w14:paraId="5593F3EE" w14:textId="34D4842A" w:rsidR="00F459A9" w:rsidRPr="004269E6" w:rsidRDefault="00F459A9" w:rsidP="002F2102">
            <w:pPr>
              <w:rPr>
                <w:rFonts w:asciiTheme="minorHAnsi" w:hAnsiTheme="minorHAnsi" w:cstheme="minorHAnsi"/>
              </w:rPr>
            </w:pPr>
            <w:r w:rsidRPr="004269E6">
              <w:rPr>
                <w:rFonts w:asciiTheme="minorHAnsi" w:hAnsiTheme="minorHAnsi" w:cstheme="minorHAnsi"/>
              </w:rPr>
              <w:t>Die eRecruiting-Plattform muss den Bedarfsträgern ermöglichen, Einstellungszusagen vollständig digital zu übermitteln.</w:t>
            </w:r>
          </w:p>
        </w:tc>
      </w:tr>
      <w:tr w:rsidR="008743F0" w:rsidRPr="004269E6" w14:paraId="72CEB4BE" w14:textId="77777777" w:rsidTr="008769F0">
        <w:tc>
          <w:tcPr>
            <w:tcW w:w="1696" w:type="dxa"/>
            <w:tcBorders>
              <w:top w:val="single" w:sz="4" w:space="0" w:color="auto"/>
              <w:left w:val="single" w:sz="4" w:space="0" w:color="auto"/>
              <w:bottom w:val="single" w:sz="4" w:space="0" w:color="auto"/>
              <w:right w:val="single" w:sz="4" w:space="0" w:color="auto"/>
            </w:tcBorders>
            <w:hideMark/>
          </w:tcPr>
          <w:p w14:paraId="65EB576C" w14:textId="125FFB58" w:rsidR="008743F0" w:rsidRPr="004269E6" w:rsidRDefault="008743F0" w:rsidP="002F2102">
            <w:pPr>
              <w:rPr>
                <w:rFonts w:asciiTheme="minorHAnsi" w:hAnsiTheme="minorHAnsi" w:cstheme="minorHAnsi"/>
                <w:color w:val="4F81BD" w:themeColor="accent1"/>
              </w:rPr>
            </w:pPr>
            <w:r w:rsidRPr="00E32020">
              <w:fldChar w:fldCharType="begin"/>
            </w:r>
            <w:r w:rsidRPr="004269E6">
              <w:rPr>
                <w:rFonts w:asciiTheme="minorHAnsi" w:hAnsiTheme="minorHAnsi" w:cstheme="minorHAnsi"/>
                <w:color w:val="4F81BD" w:themeColor="accent1"/>
              </w:rPr>
              <w:instrText xml:space="preserve"> SEQ ID \#000 </w:instrText>
            </w:r>
            <w:r w:rsidRPr="00E32020">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240</w:t>
            </w:r>
            <w:r w:rsidRPr="00E32020">
              <w:fldChar w:fldCharType="end"/>
            </w:r>
            <w:r w:rsidRPr="004269E6">
              <w:rPr>
                <w:rFonts w:asciiTheme="minorHAnsi" w:hAnsiTheme="minorHAnsi" w:cstheme="minorHAnsi"/>
                <w:color w:val="4F81BD" w:themeColor="accent1"/>
              </w:rPr>
              <w:t>-</w:t>
            </w:r>
            <w:r w:rsidR="00F459A9" w:rsidRPr="004269E6">
              <w:rPr>
                <w:rFonts w:asciiTheme="minorHAnsi" w:hAnsiTheme="minorHAnsi" w:cstheme="minorHAnsi"/>
                <w:color w:val="4F81BD" w:themeColor="accent1"/>
              </w:rPr>
              <w:t>B</w:t>
            </w:r>
            <w:r w:rsidR="008769F0">
              <w:rPr>
                <w:rFonts w:asciiTheme="minorHAnsi" w:hAnsiTheme="minorHAnsi" w:cstheme="minorHAnsi"/>
                <w:color w:val="4F81BD" w:themeColor="accent1"/>
              </w:rPr>
              <w:t>-RECR</w:t>
            </w:r>
          </w:p>
        </w:tc>
        <w:tc>
          <w:tcPr>
            <w:tcW w:w="7796" w:type="dxa"/>
            <w:tcBorders>
              <w:top w:val="single" w:sz="4" w:space="0" w:color="auto"/>
              <w:left w:val="single" w:sz="4" w:space="0" w:color="auto"/>
              <w:bottom w:val="single" w:sz="4" w:space="0" w:color="auto"/>
              <w:right w:val="single" w:sz="4" w:space="0" w:color="auto"/>
            </w:tcBorders>
          </w:tcPr>
          <w:p w14:paraId="1085A9C5" w14:textId="57DF1054" w:rsidR="008743F0" w:rsidRPr="00E32020" w:rsidRDefault="008743F0" w:rsidP="002F2102">
            <w:pPr>
              <w:rPr>
                <w:rFonts w:asciiTheme="minorHAnsi" w:hAnsiTheme="minorHAnsi"/>
                <w:color w:val="4F81BD" w:themeColor="accent1"/>
              </w:rPr>
            </w:pPr>
            <w:r w:rsidRPr="004269E6">
              <w:rPr>
                <w:rFonts w:asciiTheme="minorHAnsi" w:hAnsiTheme="minorHAnsi" w:cstheme="minorHAnsi"/>
              </w:rPr>
              <w:t xml:space="preserve">Die eRecruiting-Plattform </w:t>
            </w:r>
            <w:r w:rsidR="00F459A9" w:rsidRPr="004269E6">
              <w:rPr>
                <w:rFonts w:asciiTheme="minorHAnsi" w:hAnsiTheme="minorHAnsi" w:cstheme="minorHAnsi"/>
              </w:rPr>
              <w:t xml:space="preserve">soll </w:t>
            </w:r>
            <w:r w:rsidR="00C216A0" w:rsidRPr="004269E6">
              <w:rPr>
                <w:rFonts w:asciiTheme="minorHAnsi" w:hAnsiTheme="minorHAnsi" w:cstheme="minorHAnsi"/>
              </w:rPr>
              <w:t>den Bedarfsträgern</w:t>
            </w:r>
            <w:r w:rsidRPr="004269E6">
              <w:rPr>
                <w:rFonts w:asciiTheme="minorHAnsi" w:hAnsiTheme="minorHAnsi" w:cstheme="minorHAnsi"/>
              </w:rPr>
              <w:t xml:space="preserve"> ermöglichen, Vertragsangebote </w:t>
            </w:r>
            <w:r w:rsidR="007C2C95" w:rsidRPr="004269E6">
              <w:rPr>
                <w:rFonts w:asciiTheme="minorHAnsi" w:hAnsiTheme="minorHAnsi" w:cstheme="minorHAnsi"/>
              </w:rPr>
              <w:t xml:space="preserve">digital </w:t>
            </w:r>
            <w:r w:rsidRPr="004269E6">
              <w:rPr>
                <w:rFonts w:asciiTheme="minorHAnsi" w:hAnsiTheme="minorHAnsi" w:cstheme="minorHAnsi"/>
              </w:rPr>
              <w:t xml:space="preserve">an </w:t>
            </w:r>
            <w:r w:rsidRPr="004269E6">
              <w:rPr>
                <w:rFonts w:asciiTheme="minorHAnsi" w:eastAsia="Arial" w:hAnsiTheme="minorHAnsi" w:cstheme="minorHAnsi"/>
              </w:rPr>
              <w:t xml:space="preserve">Bewerbende </w:t>
            </w:r>
            <w:r w:rsidRPr="004269E6">
              <w:rPr>
                <w:rFonts w:asciiTheme="minorHAnsi" w:hAnsiTheme="minorHAnsi" w:cstheme="minorHAnsi"/>
              </w:rPr>
              <w:t>zu übermitteln.</w:t>
            </w:r>
          </w:p>
        </w:tc>
      </w:tr>
      <w:tr w:rsidR="008743F0" w:rsidRPr="004269E6" w14:paraId="2E15B733" w14:textId="77777777" w:rsidTr="008769F0">
        <w:tc>
          <w:tcPr>
            <w:tcW w:w="1696" w:type="dxa"/>
            <w:tcBorders>
              <w:top w:val="single" w:sz="4" w:space="0" w:color="auto"/>
              <w:left w:val="single" w:sz="4" w:space="0" w:color="auto"/>
              <w:bottom w:val="single" w:sz="4" w:space="0" w:color="auto"/>
              <w:right w:val="single" w:sz="4" w:space="0" w:color="auto"/>
            </w:tcBorders>
          </w:tcPr>
          <w:p w14:paraId="7EF8D67B" w14:textId="7388DAA4" w:rsidR="008743F0" w:rsidRPr="004269E6" w:rsidRDefault="008743F0" w:rsidP="002F2102">
            <w:pPr>
              <w:rPr>
                <w:rFonts w:asciiTheme="minorHAnsi" w:hAnsiTheme="minorHAnsi" w:cstheme="minorHAnsi"/>
                <w:color w:val="4F81BD" w:themeColor="accent1"/>
              </w:rPr>
            </w:pPr>
            <w:r w:rsidRPr="00E32020">
              <w:fldChar w:fldCharType="begin"/>
            </w:r>
            <w:r w:rsidRPr="004269E6">
              <w:rPr>
                <w:rFonts w:asciiTheme="minorHAnsi" w:hAnsiTheme="minorHAnsi" w:cstheme="minorHAnsi"/>
                <w:color w:val="4F81BD" w:themeColor="accent1"/>
              </w:rPr>
              <w:instrText xml:space="preserve"> SEQ ID \#000 </w:instrText>
            </w:r>
            <w:r w:rsidRPr="00E32020">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241</w:t>
            </w:r>
            <w:r w:rsidRPr="00E32020">
              <w:fldChar w:fldCharType="end"/>
            </w:r>
            <w:r w:rsidRPr="004269E6">
              <w:rPr>
                <w:rFonts w:asciiTheme="minorHAnsi" w:hAnsiTheme="minorHAnsi" w:cstheme="minorHAnsi"/>
                <w:color w:val="4F81BD" w:themeColor="accent1"/>
              </w:rPr>
              <w:t>-</w:t>
            </w:r>
            <w:r w:rsidR="00F459A9" w:rsidRPr="004269E6">
              <w:rPr>
                <w:rFonts w:asciiTheme="minorHAnsi" w:hAnsiTheme="minorHAnsi" w:cstheme="minorHAnsi"/>
                <w:color w:val="4F81BD" w:themeColor="accent1"/>
              </w:rPr>
              <w:t>B</w:t>
            </w:r>
            <w:r w:rsidR="008769F0">
              <w:rPr>
                <w:rFonts w:asciiTheme="minorHAnsi" w:hAnsiTheme="minorHAnsi" w:cstheme="minorHAnsi"/>
                <w:color w:val="4F81BD" w:themeColor="accent1"/>
              </w:rPr>
              <w:t>-RECR</w:t>
            </w:r>
          </w:p>
        </w:tc>
        <w:tc>
          <w:tcPr>
            <w:tcW w:w="7796" w:type="dxa"/>
            <w:tcBorders>
              <w:top w:val="single" w:sz="4" w:space="0" w:color="auto"/>
              <w:left w:val="single" w:sz="4" w:space="0" w:color="auto"/>
              <w:bottom w:val="single" w:sz="4" w:space="0" w:color="auto"/>
              <w:right w:val="single" w:sz="4" w:space="0" w:color="auto"/>
            </w:tcBorders>
          </w:tcPr>
          <w:p w14:paraId="2B491775" w14:textId="238254E3" w:rsidR="008743F0" w:rsidRPr="004269E6" w:rsidRDefault="008743F0" w:rsidP="002F2102">
            <w:pPr>
              <w:rPr>
                <w:rFonts w:asciiTheme="minorHAnsi" w:hAnsiTheme="minorHAnsi" w:cstheme="minorHAnsi"/>
              </w:rPr>
            </w:pPr>
            <w:r w:rsidRPr="004269E6">
              <w:rPr>
                <w:rFonts w:asciiTheme="minorHAnsi" w:hAnsiTheme="minorHAnsi" w:cstheme="minorHAnsi"/>
              </w:rPr>
              <w:t xml:space="preserve">Die eRecruiting-Plattform </w:t>
            </w:r>
            <w:r w:rsidR="00F459A9" w:rsidRPr="004269E6">
              <w:rPr>
                <w:rFonts w:asciiTheme="minorHAnsi" w:hAnsiTheme="minorHAnsi" w:cstheme="minorHAnsi"/>
              </w:rPr>
              <w:t xml:space="preserve">soll </w:t>
            </w:r>
            <w:r w:rsidR="00C216A0" w:rsidRPr="004269E6">
              <w:rPr>
                <w:rFonts w:asciiTheme="minorHAnsi" w:hAnsiTheme="minorHAnsi" w:cstheme="minorHAnsi"/>
              </w:rPr>
              <w:t>den Bedarfsträgern</w:t>
            </w:r>
            <w:r w:rsidRPr="004269E6">
              <w:rPr>
                <w:rFonts w:asciiTheme="minorHAnsi" w:hAnsiTheme="minorHAnsi" w:cstheme="minorHAnsi"/>
              </w:rPr>
              <w:t xml:space="preserve"> ermöglichen, neben dem Vertragsangebot auch weitere Dokumente zur Unterschrift </w:t>
            </w:r>
            <w:r w:rsidR="007C2C95" w:rsidRPr="004269E6">
              <w:rPr>
                <w:rFonts w:asciiTheme="minorHAnsi" w:hAnsiTheme="minorHAnsi" w:cstheme="minorHAnsi"/>
              </w:rPr>
              <w:t xml:space="preserve">digital </w:t>
            </w:r>
            <w:r w:rsidRPr="004269E6">
              <w:rPr>
                <w:rFonts w:asciiTheme="minorHAnsi" w:hAnsiTheme="minorHAnsi" w:cstheme="minorHAnsi"/>
              </w:rPr>
              <w:t>zu übermitteln.</w:t>
            </w:r>
          </w:p>
        </w:tc>
      </w:tr>
      <w:tr w:rsidR="008743F0" w:rsidRPr="004269E6" w14:paraId="599CFDB1" w14:textId="77777777" w:rsidTr="008769F0">
        <w:tc>
          <w:tcPr>
            <w:tcW w:w="1696" w:type="dxa"/>
            <w:hideMark/>
          </w:tcPr>
          <w:p w14:paraId="1221F540" w14:textId="13BC4072" w:rsidR="008743F0" w:rsidRPr="004269E6" w:rsidRDefault="008743F0" w:rsidP="002F2102">
            <w:pPr>
              <w:rPr>
                <w:rFonts w:asciiTheme="minorHAnsi" w:hAnsiTheme="minorHAnsi" w:cstheme="minorHAnsi"/>
                <w:color w:val="4F81BD" w:themeColor="accent1"/>
              </w:rPr>
            </w:pPr>
            <w:r w:rsidRPr="00E32020">
              <w:fldChar w:fldCharType="begin"/>
            </w:r>
            <w:r w:rsidRPr="004269E6">
              <w:rPr>
                <w:rFonts w:asciiTheme="minorHAnsi" w:hAnsiTheme="minorHAnsi" w:cstheme="minorHAnsi"/>
                <w:color w:val="4F81BD" w:themeColor="accent1"/>
              </w:rPr>
              <w:instrText xml:space="preserve"> SEQ ID \#000 </w:instrText>
            </w:r>
            <w:r w:rsidRPr="00E32020">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242</w:t>
            </w:r>
            <w:r w:rsidRPr="00E32020">
              <w:fldChar w:fldCharType="end"/>
            </w:r>
            <w:r w:rsidRPr="004269E6">
              <w:rPr>
                <w:rFonts w:asciiTheme="minorHAnsi" w:hAnsiTheme="minorHAnsi" w:cstheme="minorHAnsi"/>
                <w:color w:val="4F81BD" w:themeColor="accent1"/>
              </w:rPr>
              <w:t>-</w:t>
            </w:r>
            <w:r w:rsidR="00FC0315">
              <w:rPr>
                <w:rFonts w:asciiTheme="minorHAnsi" w:hAnsiTheme="minorHAnsi" w:cstheme="minorHAnsi"/>
                <w:color w:val="4F81BD" w:themeColor="accent1"/>
              </w:rPr>
              <w:t>B</w:t>
            </w:r>
            <w:r w:rsidR="008769F0">
              <w:rPr>
                <w:rFonts w:asciiTheme="minorHAnsi" w:hAnsiTheme="minorHAnsi" w:cstheme="minorHAnsi"/>
                <w:color w:val="4F81BD" w:themeColor="accent1"/>
              </w:rPr>
              <w:t>-RECR</w:t>
            </w:r>
          </w:p>
        </w:tc>
        <w:tc>
          <w:tcPr>
            <w:tcW w:w="7796" w:type="dxa"/>
          </w:tcPr>
          <w:p w14:paraId="3BCA43EF" w14:textId="59FF514B" w:rsidR="008743F0" w:rsidRPr="004269E6" w:rsidRDefault="008743F0" w:rsidP="002F2102">
            <w:pPr>
              <w:rPr>
                <w:rFonts w:asciiTheme="minorHAnsi" w:hAnsiTheme="minorHAnsi" w:cstheme="minorHAnsi"/>
              </w:rPr>
            </w:pPr>
            <w:r w:rsidRPr="004269E6">
              <w:rPr>
                <w:rFonts w:asciiTheme="minorHAnsi" w:hAnsiTheme="minorHAnsi" w:cstheme="minorHAnsi"/>
              </w:rPr>
              <w:t xml:space="preserve">Die eRecruiting-Plattform </w:t>
            </w:r>
            <w:r w:rsidR="00FC0315">
              <w:rPr>
                <w:rFonts w:asciiTheme="minorHAnsi" w:hAnsiTheme="minorHAnsi" w:cstheme="minorHAnsi"/>
              </w:rPr>
              <w:t>soll</w:t>
            </w:r>
            <w:r w:rsidR="00FC0315" w:rsidRPr="004269E6">
              <w:rPr>
                <w:rFonts w:asciiTheme="minorHAnsi" w:hAnsiTheme="minorHAnsi" w:cstheme="minorHAnsi"/>
              </w:rPr>
              <w:t xml:space="preserve"> </w:t>
            </w:r>
            <w:r w:rsidR="00C216A0" w:rsidRPr="004269E6">
              <w:rPr>
                <w:rFonts w:asciiTheme="minorHAnsi" w:hAnsiTheme="minorHAnsi" w:cstheme="minorHAnsi"/>
              </w:rPr>
              <w:t xml:space="preserve">den Bedarfsträgern </w:t>
            </w:r>
            <w:r w:rsidRPr="004269E6">
              <w:rPr>
                <w:rFonts w:asciiTheme="minorHAnsi" w:hAnsiTheme="minorHAnsi" w:cstheme="minorHAnsi"/>
              </w:rPr>
              <w:t xml:space="preserve">ermöglichen, dass Vertragsangebote unter Vorbehalt unterbreitet werden und dabei eine Angabe zulassen, welche Mitwirkungsverpflichtungen </w:t>
            </w:r>
            <w:r w:rsidRPr="004269E6">
              <w:rPr>
                <w:rFonts w:asciiTheme="minorHAnsi" w:eastAsia="Arial" w:hAnsiTheme="minorHAnsi" w:cstheme="minorHAnsi"/>
              </w:rPr>
              <w:t xml:space="preserve">Bewerbende </w:t>
            </w:r>
            <w:r w:rsidRPr="004269E6">
              <w:rPr>
                <w:rFonts w:asciiTheme="minorHAnsi" w:hAnsiTheme="minorHAnsi" w:cstheme="minorHAnsi"/>
              </w:rPr>
              <w:t>bis zu welcher Frist haben, um Vorbehalte auszuräumen.</w:t>
            </w:r>
          </w:p>
        </w:tc>
      </w:tr>
      <w:tr w:rsidR="008743F0" w:rsidRPr="004269E6" w14:paraId="67DC792C" w14:textId="77777777" w:rsidTr="008769F0">
        <w:tc>
          <w:tcPr>
            <w:tcW w:w="1696" w:type="dxa"/>
            <w:hideMark/>
          </w:tcPr>
          <w:p w14:paraId="76BD4F48" w14:textId="51A390AD" w:rsidR="008743F0" w:rsidRPr="004269E6" w:rsidRDefault="008743F0" w:rsidP="002F2102">
            <w:pPr>
              <w:rPr>
                <w:rFonts w:asciiTheme="minorHAnsi" w:hAnsiTheme="minorHAnsi" w:cstheme="minorHAnsi"/>
                <w:color w:val="4F81BD" w:themeColor="accent1"/>
              </w:rPr>
            </w:pPr>
            <w:r w:rsidRPr="00E32020">
              <w:fldChar w:fldCharType="begin"/>
            </w:r>
            <w:r w:rsidRPr="004269E6">
              <w:rPr>
                <w:rFonts w:asciiTheme="minorHAnsi" w:hAnsiTheme="minorHAnsi" w:cstheme="minorHAnsi"/>
                <w:color w:val="4F81BD" w:themeColor="accent1"/>
              </w:rPr>
              <w:instrText xml:space="preserve"> SEQ ID \#000 </w:instrText>
            </w:r>
            <w:r w:rsidRPr="00E32020">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243</w:t>
            </w:r>
            <w:r w:rsidRPr="00E32020">
              <w:fldChar w:fldCharType="end"/>
            </w:r>
            <w:r w:rsidRPr="004269E6">
              <w:rPr>
                <w:rFonts w:asciiTheme="minorHAnsi" w:hAnsiTheme="minorHAnsi" w:cstheme="minorHAnsi"/>
                <w:color w:val="4F81BD" w:themeColor="accent1"/>
              </w:rPr>
              <w:t>-</w:t>
            </w:r>
            <w:r w:rsidR="00F459A9" w:rsidRPr="004269E6">
              <w:rPr>
                <w:rFonts w:asciiTheme="minorHAnsi" w:hAnsiTheme="minorHAnsi" w:cstheme="minorHAnsi"/>
                <w:color w:val="4F81BD" w:themeColor="accent1"/>
              </w:rPr>
              <w:t>B</w:t>
            </w:r>
            <w:r w:rsidR="008769F0">
              <w:rPr>
                <w:rFonts w:asciiTheme="minorHAnsi" w:hAnsiTheme="minorHAnsi" w:cstheme="minorHAnsi"/>
                <w:color w:val="4F81BD" w:themeColor="accent1"/>
              </w:rPr>
              <w:t>-RECR</w:t>
            </w:r>
          </w:p>
        </w:tc>
        <w:tc>
          <w:tcPr>
            <w:tcW w:w="7796" w:type="dxa"/>
          </w:tcPr>
          <w:p w14:paraId="57977125" w14:textId="72600CB0" w:rsidR="008743F0" w:rsidRPr="004269E6" w:rsidRDefault="008743F0" w:rsidP="002F2102">
            <w:pPr>
              <w:rPr>
                <w:rFonts w:asciiTheme="minorHAnsi" w:hAnsiTheme="minorHAnsi" w:cstheme="minorHAnsi"/>
              </w:rPr>
            </w:pPr>
            <w:r w:rsidRPr="004269E6">
              <w:rPr>
                <w:rFonts w:asciiTheme="minorHAnsi" w:hAnsiTheme="minorHAnsi" w:cstheme="minorHAnsi"/>
              </w:rPr>
              <w:t xml:space="preserve">Die eRecruiting-Plattform </w:t>
            </w:r>
            <w:r w:rsidR="00F459A9" w:rsidRPr="004269E6">
              <w:rPr>
                <w:rFonts w:asciiTheme="minorHAnsi" w:hAnsiTheme="minorHAnsi" w:cstheme="minorHAnsi"/>
              </w:rPr>
              <w:t xml:space="preserve">soll </w:t>
            </w:r>
            <w:r w:rsidR="00331EBF">
              <w:rPr>
                <w:rFonts w:asciiTheme="minorHAnsi" w:hAnsiTheme="minorHAnsi" w:cstheme="minorHAnsi"/>
              </w:rPr>
              <w:t xml:space="preserve">den </w:t>
            </w:r>
            <w:r w:rsidR="00C216A0" w:rsidRPr="004269E6">
              <w:rPr>
                <w:rFonts w:asciiTheme="minorHAnsi" w:hAnsiTheme="minorHAnsi" w:cstheme="minorHAnsi"/>
              </w:rPr>
              <w:t xml:space="preserve">Bedarfsträgern </w:t>
            </w:r>
            <w:r w:rsidRPr="004269E6">
              <w:rPr>
                <w:rFonts w:asciiTheme="minorHAnsi" w:hAnsiTheme="minorHAnsi" w:cstheme="minorHAnsi"/>
              </w:rPr>
              <w:t xml:space="preserve">ermöglichen, den Nachweis aller erforderlichen Voraussetzungen </w:t>
            </w:r>
            <w:r w:rsidR="00331EBF">
              <w:rPr>
                <w:rFonts w:asciiTheme="minorHAnsi" w:hAnsiTheme="minorHAnsi" w:cstheme="minorHAnsi"/>
              </w:rPr>
              <w:t xml:space="preserve">zu </w:t>
            </w:r>
            <w:r w:rsidRPr="004269E6">
              <w:rPr>
                <w:rFonts w:asciiTheme="minorHAnsi" w:hAnsiTheme="minorHAnsi" w:cstheme="minorHAnsi"/>
              </w:rPr>
              <w:t xml:space="preserve">bestätigen und somit den Vorbehalt des Vertragsangebots </w:t>
            </w:r>
            <w:r w:rsidR="00331EBF">
              <w:rPr>
                <w:rFonts w:asciiTheme="minorHAnsi" w:hAnsiTheme="minorHAnsi" w:cstheme="minorHAnsi"/>
              </w:rPr>
              <w:t xml:space="preserve">zu </w:t>
            </w:r>
            <w:r w:rsidRPr="004269E6">
              <w:rPr>
                <w:rFonts w:asciiTheme="minorHAnsi" w:hAnsiTheme="minorHAnsi" w:cstheme="minorHAnsi"/>
              </w:rPr>
              <w:t>entfernen.</w:t>
            </w:r>
          </w:p>
        </w:tc>
      </w:tr>
      <w:tr w:rsidR="008743F0" w:rsidRPr="004269E6" w14:paraId="578889A9" w14:textId="77777777" w:rsidTr="008769F0">
        <w:tc>
          <w:tcPr>
            <w:tcW w:w="1696" w:type="dxa"/>
            <w:hideMark/>
          </w:tcPr>
          <w:p w14:paraId="102179EF" w14:textId="068D4492" w:rsidR="008743F0" w:rsidRPr="004269E6" w:rsidRDefault="008743F0" w:rsidP="002F2102">
            <w:pPr>
              <w:rPr>
                <w:rFonts w:asciiTheme="minorHAnsi" w:hAnsiTheme="minorHAnsi" w:cstheme="minorHAnsi"/>
                <w:color w:val="4F81BD" w:themeColor="accent1"/>
              </w:rPr>
            </w:pPr>
            <w:r w:rsidRPr="00E32020">
              <w:fldChar w:fldCharType="begin"/>
            </w:r>
            <w:r w:rsidRPr="004269E6">
              <w:rPr>
                <w:rFonts w:asciiTheme="minorHAnsi" w:hAnsiTheme="minorHAnsi" w:cstheme="minorHAnsi"/>
                <w:color w:val="4F81BD" w:themeColor="accent1"/>
              </w:rPr>
              <w:instrText xml:space="preserve"> SEQ ID \#000 </w:instrText>
            </w:r>
            <w:r w:rsidRPr="00E32020">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244</w:t>
            </w:r>
            <w:r w:rsidRPr="00E32020">
              <w:fldChar w:fldCharType="end"/>
            </w:r>
            <w:r w:rsidRPr="004269E6">
              <w:rPr>
                <w:rFonts w:asciiTheme="minorHAnsi" w:hAnsiTheme="minorHAnsi" w:cstheme="minorHAnsi"/>
                <w:color w:val="4F81BD" w:themeColor="accent1"/>
              </w:rPr>
              <w:t>-A</w:t>
            </w:r>
            <w:r w:rsidR="008769F0">
              <w:rPr>
                <w:rFonts w:asciiTheme="minorHAnsi" w:hAnsiTheme="minorHAnsi" w:cstheme="minorHAnsi"/>
                <w:color w:val="4F81BD" w:themeColor="accent1"/>
              </w:rPr>
              <w:t>-RECR</w:t>
            </w:r>
          </w:p>
        </w:tc>
        <w:tc>
          <w:tcPr>
            <w:tcW w:w="7796" w:type="dxa"/>
          </w:tcPr>
          <w:p w14:paraId="6F4F7D58" w14:textId="13668647" w:rsidR="008743F0" w:rsidRPr="004269E6" w:rsidRDefault="008743F0" w:rsidP="002F2102">
            <w:pPr>
              <w:rPr>
                <w:rFonts w:asciiTheme="minorHAnsi" w:hAnsiTheme="minorHAnsi" w:cstheme="minorHAnsi"/>
              </w:rPr>
            </w:pPr>
            <w:r w:rsidRPr="004269E6">
              <w:rPr>
                <w:rFonts w:asciiTheme="minorHAnsi" w:hAnsiTheme="minorHAnsi" w:cstheme="minorHAnsi"/>
              </w:rPr>
              <w:t>Die eRecruiting-Plattform muss</w:t>
            </w:r>
            <w:r w:rsidR="00C216A0" w:rsidRPr="004269E6">
              <w:rPr>
                <w:rFonts w:asciiTheme="minorHAnsi" w:hAnsiTheme="minorHAnsi" w:cstheme="minorHAnsi"/>
              </w:rPr>
              <w:t xml:space="preserve"> den Bedarfsträgern</w:t>
            </w:r>
            <w:r w:rsidRPr="004269E6">
              <w:rPr>
                <w:rFonts w:asciiTheme="minorHAnsi" w:hAnsiTheme="minorHAnsi" w:cstheme="minorHAnsi"/>
              </w:rPr>
              <w:t xml:space="preserve"> ermöglichen, dass über das System unterbreitete </w:t>
            </w:r>
            <w:r w:rsidR="00332FED" w:rsidRPr="004269E6">
              <w:rPr>
                <w:rFonts w:asciiTheme="minorHAnsi" w:hAnsiTheme="minorHAnsi" w:cstheme="minorHAnsi"/>
              </w:rPr>
              <w:t>Einstellungszusagen</w:t>
            </w:r>
            <w:r w:rsidR="00351D14">
              <w:rPr>
                <w:rFonts w:asciiTheme="minorHAnsi" w:hAnsiTheme="minorHAnsi" w:cstheme="minorHAnsi"/>
              </w:rPr>
              <w:t xml:space="preserve"> unter Angabe von Gründen</w:t>
            </w:r>
            <w:r w:rsidR="00332FED" w:rsidRPr="004269E6">
              <w:rPr>
                <w:rFonts w:asciiTheme="minorHAnsi" w:hAnsiTheme="minorHAnsi" w:cstheme="minorHAnsi"/>
              </w:rPr>
              <w:t xml:space="preserve"> </w:t>
            </w:r>
            <w:r w:rsidRPr="004269E6">
              <w:rPr>
                <w:rFonts w:asciiTheme="minorHAnsi" w:hAnsiTheme="minorHAnsi" w:cstheme="minorHAnsi"/>
              </w:rPr>
              <w:t>zurückgezogen werden können, so dass auf identifizierte Verfahrensfehler, unvollständige oder falsche Angaben in den Stellenausschreibungen oder Bewerbungsunterlagen reagiert werden kann.</w:t>
            </w:r>
          </w:p>
        </w:tc>
      </w:tr>
      <w:tr w:rsidR="008743F0" w:rsidRPr="004269E6" w14:paraId="6811BF7C" w14:textId="77777777" w:rsidTr="008769F0">
        <w:tc>
          <w:tcPr>
            <w:tcW w:w="1696" w:type="dxa"/>
          </w:tcPr>
          <w:p w14:paraId="2C15F96E" w14:textId="15F04EDE" w:rsidR="008743F0" w:rsidRPr="004269E6" w:rsidRDefault="008743F0" w:rsidP="002F2102">
            <w:pPr>
              <w:rPr>
                <w:rFonts w:asciiTheme="minorHAnsi" w:hAnsiTheme="minorHAnsi" w:cstheme="minorHAnsi"/>
                <w:color w:val="4F81BD" w:themeColor="accent1"/>
              </w:rPr>
            </w:pPr>
            <w:r w:rsidRPr="00E32020">
              <w:fldChar w:fldCharType="begin"/>
            </w:r>
            <w:r w:rsidRPr="004269E6">
              <w:rPr>
                <w:rFonts w:asciiTheme="minorHAnsi" w:hAnsiTheme="minorHAnsi" w:cstheme="minorHAnsi"/>
                <w:color w:val="4F81BD" w:themeColor="accent1"/>
              </w:rPr>
              <w:instrText xml:space="preserve"> SEQ ID \#000 </w:instrText>
            </w:r>
            <w:r w:rsidRPr="00E32020">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245</w:t>
            </w:r>
            <w:r w:rsidRPr="00E32020">
              <w:fldChar w:fldCharType="end"/>
            </w:r>
            <w:r w:rsidRPr="004269E6">
              <w:rPr>
                <w:rFonts w:asciiTheme="minorHAnsi" w:hAnsiTheme="minorHAnsi" w:cstheme="minorHAnsi"/>
                <w:color w:val="4F81BD" w:themeColor="accent1"/>
              </w:rPr>
              <w:t>-A</w:t>
            </w:r>
            <w:r w:rsidR="008769F0">
              <w:rPr>
                <w:rFonts w:asciiTheme="minorHAnsi" w:hAnsiTheme="minorHAnsi" w:cstheme="minorHAnsi"/>
                <w:color w:val="4F81BD" w:themeColor="accent1"/>
              </w:rPr>
              <w:t>-RECR</w:t>
            </w:r>
          </w:p>
        </w:tc>
        <w:tc>
          <w:tcPr>
            <w:tcW w:w="7796" w:type="dxa"/>
          </w:tcPr>
          <w:p w14:paraId="620EAD0D" w14:textId="787B7E8D" w:rsidR="008743F0" w:rsidRPr="004269E6" w:rsidRDefault="008743F0" w:rsidP="002F2102">
            <w:pPr>
              <w:rPr>
                <w:rFonts w:asciiTheme="minorHAnsi" w:hAnsiTheme="minorHAnsi" w:cstheme="minorHAnsi"/>
              </w:rPr>
            </w:pPr>
            <w:r w:rsidRPr="004269E6">
              <w:rPr>
                <w:rFonts w:asciiTheme="minorHAnsi" w:hAnsiTheme="minorHAnsi" w:cstheme="minorHAnsi"/>
              </w:rPr>
              <w:t xml:space="preserve">Die eRecruiting-Plattform soll </w:t>
            </w:r>
            <w:r w:rsidR="00C216A0" w:rsidRPr="004269E6">
              <w:rPr>
                <w:rFonts w:asciiTheme="minorHAnsi" w:hAnsiTheme="minorHAnsi" w:cstheme="minorHAnsi"/>
              </w:rPr>
              <w:t xml:space="preserve">den Bedarfsträgern </w:t>
            </w:r>
            <w:r w:rsidRPr="004269E6">
              <w:rPr>
                <w:rFonts w:asciiTheme="minorHAnsi" w:hAnsiTheme="minorHAnsi" w:cstheme="minorHAnsi"/>
              </w:rPr>
              <w:t xml:space="preserve">ermöglichen, Verträge innerhalb der Plattform zu erstellen und </w:t>
            </w:r>
            <w:r w:rsidR="00CD7DBE">
              <w:rPr>
                <w:rFonts w:asciiTheme="minorHAnsi" w:hAnsiTheme="minorHAnsi" w:cstheme="minorHAnsi"/>
              </w:rPr>
              <w:t>daraus</w:t>
            </w:r>
            <w:r w:rsidRPr="004269E6">
              <w:rPr>
                <w:rFonts w:asciiTheme="minorHAnsi" w:hAnsiTheme="minorHAnsi" w:cstheme="minorHAnsi"/>
              </w:rPr>
              <w:t xml:space="preserve"> Vorlagen</w:t>
            </w:r>
            <w:r w:rsidR="00CD7DBE">
              <w:rPr>
                <w:rFonts w:asciiTheme="minorHAnsi" w:hAnsiTheme="minorHAnsi" w:cstheme="minorHAnsi"/>
              </w:rPr>
              <w:t xml:space="preserve"> </w:t>
            </w:r>
            <w:r w:rsidRPr="004269E6">
              <w:rPr>
                <w:rFonts w:asciiTheme="minorHAnsi" w:hAnsiTheme="minorHAnsi" w:cstheme="minorHAnsi"/>
              </w:rPr>
              <w:t xml:space="preserve">ohne persönliche Informationen zu </w:t>
            </w:r>
            <w:r w:rsidR="00CD7DBE">
              <w:rPr>
                <w:rFonts w:asciiTheme="minorHAnsi" w:hAnsiTheme="minorHAnsi" w:cstheme="minorHAnsi"/>
              </w:rPr>
              <w:t xml:space="preserve">erzeugen und </w:t>
            </w:r>
            <w:r w:rsidRPr="004269E6">
              <w:rPr>
                <w:rFonts w:asciiTheme="minorHAnsi" w:hAnsiTheme="minorHAnsi" w:cstheme="minorHAnsi"/>
              </w:rPr>
              <w:t>zu speichern.</w:t>
            </w:r>
          </w:p>
        </w:tc>
      </w:tr>
      <w:tr w:rsidR="00C5697A" w:rsidRPr="004269E6" w14:paraId="09F97907" w14:textId="77777777" w:rsidTr="008769F0">
        <w:tc>
          <w:tcPr>
            <w:tcW w:w="1696" w:type="dxa"/>
          </w:tcPr>
          <w:p w14:paraId="23ACF563" w14:textId="1C867C04" w:rsidR="00C5697A" w:rsidRPr="004269E6" w:rsidRDefault="00C5697A" w:rsidP="002F2102">
            <w:pPr>
              <w:rPr>
                <w:rFonts w:asciiTheme="minorHAnsi" w:hAnsiTheme="minorHAnsi" w:cstheme="minorHAnsi"/>
                <w:color w:val="4F81BD" w:themeColor="accent1"/>
              </w:rPr>
            </w:pPr>
            <w:r w:rsidRPr="00E32020">
              <w:fldChar w:fldCharType="begin"/>
            </w:r>
            <w:r w:rsidRPr="004269E6">
              <w:rPr>
                <w:rFonts w:asciiTheme="minorHAnsi" w:hAnsiTheme="minorHAnsi" w:cstheme="minorHAnsi"/>
                <w:color w:val="4F81BD" w:themeColor="accent1"/>
              </w:rPr>
              <w:instrText xml:space="preserve"> SEQ ID \#000 </w:instrText>
            </w:r>
            <w:r w:rsidRPr="00E32020">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246</w:t>
            </w:r>
            <w:r w:rsidRPr="00E32020">
              <w:fldChar w:fldCharType="end"/>
            </w:r>
            <w:r w:rsidRPr="004269E6">
              <w:rPr>
                <w:rFonts w:asciiTheme="minorHAnsi" w:hAnsiTheme="minorHAnsi" w:cstheme="minorHAnsi"/>
                <w:color w:val="4F81BD" w:themeColor="accent1"/>
              </w:rPr>
              <w:t>-B</w:t>
            </w:r>
            <w:r w:rsidR="008769F0">
              <w:rPr>
                <w:rFonts w:asciiTheme="minorHAnsi" w:hAnsiTheme="minorHAnsi" w:cstheme="minorHAnsi"/>
                <w:color w:val="4F81BD" w:themeColor="accent1"/>
              </w:rPr>
              <w:t>-RECR</w:t>
            </w:r>
          </w:p>
        </w:tc>
        <w:tc>
          <w:tcPr>
            <w:tcW w:w="7796" w:type="dxa"/>
          </w:tcPr>
          <w:p w14:paraId="3D4E9010" w14:textId="34B2EAA6" w:rsidR="00C5697A" w:rsidRPr="004269E6" w:rsidRDefault="00C5697A" w:rsidP="002F2102">
            <w:pPr>
              <w:rPr>
                <w:rFonts w:asciiTheme="minorHAnsi" w:hAnsiTheme="minorHAnsi" w:cstheme="minorHAnsi"/>
              </w:rPr>
            </w:pPr>
            <w:r w:rsidRPr="004269E6">
              <w:rPr>
                <w:rFonts w:asciiTheme="minorHAnsi" w:eastAsia="Arial" w:hAnsiTheme="minorHAnsi" w:cstheme="minorHAnsi"/>
              </w:rPr>
              <w:t xml:space="preserve">Die eRecruiting-Plattform soll den </w:t>
            </w:r>
            <w:r w:rsidR="00C216A0" w:rsidRPr="004269E6">
              <w:rPr>
                <w:rFonts w:asciiTheme="minorHAnsi" w:hAnsiTheme="minorHAnsi" w:cstheme="minorHAnsi"/>
              </w:rPr>
              <w:t>Bedarfsträgern</w:t>
            </w:r>
            <w:r w:rsidR="007A71E1">
              <w:rPr>
                <w:rFonts w:asciiTheme="minorHAnsi" w:hAnsiTheme="minorHAnsi" w:cstheme="minorHAnsi"/>
              </w:rPr>
              <w:t xml:space="preserve"> ermöglichen, Checklisten zu definieren, anhand derer</w:t>
            </w:r>
            <w:r w:rsidR="00C216A0" w:rsidRPr="004269E6">
              <w:rPr>
                <w:rFonts w:asciiTheme="minorHAnsi" w:hAnsiTheme="minorHAnsi" w:cstheme="minorHAnsi"/>
              </w:rPr>
              <w:t xml:space="preserve"> </w:t>
            </w:r>
            <w:r w:rsidRPr="004269E6">
              <w:rPr>
                <w:rFonts w:asciiTheme="minorHAnsi" w:eastAsia="Arial" w:hAnsiTheme="minorHAnsi" w:cstheme="minorHAnsi"/>
              </w:rPr>
              <w:t xml:space="preserve">vor Übermittlung eines </w:t>
            </w:r>
            <w:r w:rsidR="008E4EBB">
              <w:rPr>
                <w:rFonts w:asciiTheme="minorHAnsi" w:eastAsia="Arial" w:hAnsiTheme="minorHAnsi" w:cstheme="minorHAnsi"/>
              </w:rPr>
              <w:t>Einstellung</w:t>
            </w:r>
            <w:r w:rsidRPr="004269E6">
              <w:rPr>
                <w:rFonts w:asciiTheme="minorHAnsi" w:eastAsia="Arial" w:hAnsiTheme="minorHAnsi" w:cstheme="minorHAnsi"/>
              </w:rPr>
              <w:t>sangebots</w:t>
            </w:r>
            <w:r w:rsidR="007A71E1">
              <w:rPr>
                <w:rFonts w:asciiTheme="minorHAnsi" w:eastAsia="Arial" w:hAnsiTheme="minorHAnsi" w:cstheme="minorHAnsi"/>
              </w:rPr>
              <w:t xml:space="preserve"> auf einer Übersichtsseite</w:t>
            </w:r>
            <w:r w:rsidRPr="004269E6">
              <w:rPr>
                <w:rFonts w:asciiTheme="minorHAnsi" w:eastAsia="Arial" w:hAnsiTheme="minorHAnsi" w:cstheme="minorHAnsi"/>
              </w:rPr>
              <w:t xml:space="preserve"> eine Vollständigkeitskontrolle</w:t>
            </w:r>
            <w:r w:rsidR="007A71E1">
              <w:rPr>
                <w:rFonts w:asciiTheme="minorHAnsi" w:eastAsia="Arial" w:hAnsiTheme="minorHAnsi" w:cstheme="minorHAnsi"/>
              </w:rPr>
              <w:t xml:space="preserve"> über die erforderlichen Informationen und Arbeitsschritte</w:t>
            </w:r>
            <w:r w:rsidRPr="004269E6">
              <w:rPr>
                <w:rFonts w:asciiTheme="minorHAnsi" w:eastAsia="Arial" w:hAnsiTheme="minorHAnsi" w:cstheme="minorHAnsi"/>
              </w:rPr>
              <w:t xml:space="preserve"> </w:t>
            </w:r>
            <w:r w:rsidR="007A71E1">
              <w:rPr>
                <w:rFonts w:asciiTheme="minorHAnsi" w:eastAsia="Arial" w:hAnsiTheme="minorHAnsi" w:cstheme="minorHAnsi"/>
              </w:rPr>
              <w:t>durchgeführt werden kann.</w:t>
            </w:r>
          </w:p>
        </w:tc>
      </w:tr>
      <w:tr w:rsidR="00904E48" w:rsidRPr="004269E6" w14:paraId="13AC3168" w14:textId="77777777" w:rsidTr="008769F0">
        <w:tc>
          <w:tcPr>
            <w:tcW w:w="1696" w:type="dxa"/>
          </w:tcPr>
          <w:p w14:paraId="5C0696D1" w14:textId="188B25C6" w:rsidR="00904E48" w:rsidRPr="00E32020" w:rsidRDefault="00CC1DA1" w:rsidP="00904E48">
            <w:r w:rsidRPr="00E32020">
              <w:fldChar w:fldCharType="begin"/>
            </w:r>
            <w:r w:rsidRPr="004269E6">
              <w:rPr>
                <w:rFonts w:asciiTheme="minorHAnsi" w:hAnsiTheme="minorHAnsi" w:cstheme="minorHAnsi"/>
                <w:color w:val="4F81BD" w:themeColor="accent1"/>
              </w:rPr>
              <w:instrText xml:space="preserve"> SEQ ID \#000 </w:instrText>
            </w:r>
            <w:r w:rsidRPr="00E32020">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247</w:t>
            </w:r>
            <w:r w:rsidRPr="00E32020">
              <w:fldChar w:fldCharType="end"/>
            </w:r>
            <w:r w:rsidRPr="004269E6">
              <w:rPr>
                <w:rFonts w:asciiTheme="minorHAnsi" w:hAnsiTheme="minorHAnsi" w:cstheme="minorHAnsi"/>
                <w:color w:val="4F81BD" w:themeColor="accent1"/>
              </w:rPr>
              <w:t>-B</w:t>
            </w:r>
            <w:r>
              <w:rPr>
                <w:rFonts w:asciiTheme="minorHAnsi" w:hAnsiTheme="minorHAnsi" w:cstheme="minorHAnsi"/>
                <w:color w:val="4F81BD" w:themeColor="accent1"/>
              </w:rPr>
              <w:t>-RECR</w:t>
            </w:r>
          </w:p>
        </w:tc>
        <w:tc>
          <w:tcPr>
            <w:tcW w:w="7796" w:type="dxa"/>
          </w:tcPr>
          <w:p w14:paraId="03D4BEE6" w14:textId="514284C3" w:rsidR="00904E48" w:rsidRPr="004269E6" w:rsidRDefault="00904E48" w:rsidP="00D43E11">
            <w:pPr>
              <w:rPr>
                <w:rFonts w:asciiTheme="minorHAnsi" w:hAnsiTheme="minorHAnsi" w:cstheme="minorHAnsi"/>
              </w:rPr>
            </w:pPr>
            <w:r>
              <w:rPr>
                <w:rFonts w:asciiTheme="minorHAnsi" w:hAnsiTheme="minorHAnsi" w:cstheme="minorHAnsi"/>
              </w:rPr>
              <w:t>Die eRecruiting-Plattform soll</w:t>
            </w:r>
            <w:r w:rsidR="00D43E11">
              <w:rPr>
                <w:rFonts w:asciiTheme="minorHAnsi" w:hAnsiTheme="minorHAnsi" w:cstheme="minorHAnsi"/>
              </w:rPr>
              <w:t xml:space="preserve"> den Bedarfsträgern ermöglichen, </w:t>
            </w:r>
            <w:r w:rsidR="00CC1DA1">
              <w:rPr>
                <w:rFonts w:asciiTheme="minorHAnsi" w:hAnsiTheme="minorHAnsi" w:cstheme="minorHAnsi"/>
              </w:rPr>
              <w:t xml:space="preserve">vor </w:t>
            </w:r>
            <w:r w:rsidR="00D43E11">
              <w:rPr>
                <w:rFonts w:asciiTheme="minorHAnsi" w:hAnsiTheme="minorHAnsi" w:cstheme="minorHAnsi"/>
              </w:rPr>
              <w:t xml:space="preserve">der Unterbreitung des Stellenangebots die Art des </w:t>
            </w:r>
            <w:r w:rsidR="00D43E11" w:rsidRPr="00D43E11">
              <w:rPr>
                <w:rFonts w:asciiTheme="minorHAnsi" w:hAnsiTheme="minorHAnsi" w:cstheme="minorHAnsi"/>
              </w:rPr>
              <w:t>Beschäftigungsverhältnis</w:t>
            </w:r>
            <w:r w:rsidR="00D43E11">
              <w:rPr>
                <w:rFonts w:asciiTheme="minorHAnsi" w:hAnsiTheme="minorHAnsi" w:cstheme="minorHAnsi"/>
              </w:rPr>
              <w:t>ses</w:t>
            </w:r>
            <w:r w:rsidR="00D43E11" w:rsidRPr="00D43E11">
              <w:rPr>
                <w:rFonts w:asciiTheme="minorHAnsi" w:hAnsiTheme="minorHAnsi" w:cstheme="minorHAnsi"/>
              </w:rPr>
              <w:t xml:space="preserve"> (Angestelltenverhältnis / Beamtenverhältnis)</w:t>
            </w:r>
            <w:r w:rsidR="00D43E11">
              <w:rPr>
                <w:rFonts w:asciiTheme="minorHAnsi" w:hAnsiTheme="minorHAnsi" w:cstheme="minorHAnsi"/>
              </w:rPr>
              <w:t xml:space="preserve"> und die </w:t>
            </w:r>
            <w:r w:rsidR="00D43E11" w:rsidRPr="00D43E11">
              <w:rPr>
                <w:rFonts w:asciiTheme="minorHAnsi" w:hAnsiTheme="minorHAnsi" w:cstheme="minorHAnsi"/>
              </w:rPr>
              <w:t>Stellenwertigkeit (Besoldungsgruppe A/B/W/R/C/Anwärter und TV-L EG 1-15</w:t>
            </w:r>
            <w:r w:rsidR="00D43E11">
              <w:rPr>
                <w:rFonts w:asciiTheme="minorHAnsi" w:hAnsiTheme="minorHAnsi" w:cstheme="minorHAnsi"/>
              </w:rPr>
              <w:t xml:space="preserve"> &amp; Stufe</w:t>
            </w:r>
            <w:r w:rsidR="00D43E11" w:rsidRPr="00D43E11">
              <w:rPr>
                <w:rFonts w:asciiTheme="minorHAnsi" w:hAnsiTheme="minorHAnsi" w:cstheme="minorHAnsi"/>
              </w:rPr>
              <w:t>)</w:t>
            </w:r>
            <w:r w:rsidR="00D43E11">
              <w:rPr>
                <w:rFonts w:asciiTheme="minorHAnsi" w:hAnsiTheme="minorHAnsi" w:cstheme="minorHAnsi"/>
              </w:rPr>
              <w:t xml:space="preserve"> abzuändern (vgl. ID ##).</w:t>
            </w:r>
            <w:r>
              <w:rPr>
                <w:rStyle w:val="Funotenzeichen"/>
                <w:rFonts w:asciiTheme="minorHAnsi" w:eastAsia="Arial" w:hAnsiTheme="minorHAnsi" w:cstheme="minorHAnsi"/>
              </w:rPr>
              <w:footnoteReference w:id="9"/>
            </w:r>
          </w:p>
        </w:tc>
      </w:tr>
      <w:tr w:rsidR="007C2C95" w:rsidRPr="004269E6" w14:paraId="47D42FBA" w14:textId="77777777" w:rsidTr="008769F0">
        <w:tc>
          <w:tcPr>
            <w:tcW w:w="1696" w:type="dxa"/>
          </w:tcPr>
          <w:p w14:paraId="57ED449C" w14:textId="421EB94F" w:rsidR="007C2C95" w:rsidRPr="004269E6" w:rsidRDefault="007C2C95" w:rsidP="002F2102">
            <w:pPr>
              <w:rPr>
                <w:rFonts w:asciiTheme="minorHAnsi" w:hAnsiTheme="minorHAnsi" w:cstheme="minorHAnsi"/>
                <w:color w:val="4F81BD" w:themeColor="accent1"/>
              </w:rPr>
            </w:pPr>
            <w:r w:rsidRPr="00E32020">
              <w:fldChar w:fldCharType="begin"/>
            </w:r>
            <w:r w:rsidRPr="004269E6">
              <w:rPr>
                <w:rFonts w:asciiTheme="minorHAnsi" w:eastAsia="Arial" w:hAnsiTheme="minorHAnsi" w:cstheme="minorHAnsi"/>
                <w:color w:val="4F81BD" w:themeColor="accent1"/>
              </w:rPr>
              <w:instrText xml:space="preserve"> SEQ ID \#000 </w:instrText>
            </w:r>
            <w:r w:rsidRPr="00E32020">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248</w:t>
            </w:r>
            <w:r w:rsidRPr="00E32020">
              <w:fldChar w:fldCharType="end"/>
            </w:r>
            <w:r w:rsidRPr="004269E6">
              <w:rPr>
                <w:rFonts w:asciiTheme="minorHAnsi" w:eastAsia="Arial" w:hAnsiTheme="minorHAnsi" w:cstheme="minorHAnsi"/>
                <w:color w:val="4F81BD" w:themeColor="accent1"/>
              </w:rPr>
              <w:t>-A</w:t>
            </w:r>
            <w:r w:rsidR="008769F0">
              <w:rPr>
                <w:rFonts w:asciiTheme="minorHAnsi" w:eastAsia="Arial" w:hAnsiTheme="minorHAnsi" w:cstheme="minorHAnsi"/>
                <w:color w:val="4F81BD" w:themeColor="accent1"/>
              </w:rPr>
              <w:t>-RECR</w:t>
            </w:r>
          </w:p>
        </w:tc>
        <w:tc>
          <w:tcPr>
            <w:tcW w:w="7796" w:type="dxa"/>
          </w:tcPr>
          <w:p w14:paraId="446DEAC4" w14:textId="4EE0ACDC" w:rsidR="007C2C95" w:rsidRPr="004269E6" w:rsidRDefault="007C2C95" w:rsidP="002F2102">
            <w:pPr>
              <w:rPr>
                <w:rFonts w:asciiTheme="minorHAnsi" w:hAnsiTheme="minorHAnsi" w:cstheme="minorHAnsi"/>
              </w:rPr>
            </w:pPr>
            <w:r w:rsidRPr="004269E6">
              <w:rPr>
                <w:rFonts w:asciiTheme="minorHAnsi" w:eastAsia="Arial" w:hAnsiTheme="minorHAnsi" w:cstheme="minorHAnsi"/>
              </w:rPr>
              <w:t xml:space="preserve">Die eRecruiting-Plattform muss den </w:t>
            </w:r>
            <w:r w:rsidR="00C216A0" w:rsidRPr="004269E6">
              <w:rPr>
                <w:rFonts w:asciiTheme="minorHAnsi" w:hAnsiTheme="minorHAnsi" w:cstheme="minorHAnsi"/>
              </w:rPr>
              <w:t xml:space="preserve">Bedarfsträgern </w:t>
            </w:r>
            <w:r w:rsidRPr="004269E6">
              <w:rPr>
                <w:rFonts w:asciiTheme="minorHAnsi" w:eastAsia="Arial" w:hAnsiTheme="minorHAnsi" w:cstheme="minorHAnsi"/>
              </w:rPr>
              <w:t>ermöglichen, Bewerbenden eine digital signierte Datei (Arbeitsvertrag) im System bereitzustellen.</w:t>
            </w:r>
          </w:p>
        </w:tc>
      </w:tr>
      <w:tr w:rsidR="007C2C95" w:rsidRPr="004269E6" w14:paraId="5B3D1618" w14:textId="77777777" w:rsidTr="008769F0">
        <w:tc>
          <w:tcPr>
            <w:tcW w:w="1696" w:type="dxa"/>
          </w:tcPr>
          <w:p w14:paraId="7050843E" w14:textId="6DA6D311" w:rsidR="007C2C95" w:rsidRPr="004269E6" w:rsidRDefault="007C2C95" w:rsidP="002F2102">
            <w:pPr>
              <w:rPr>
                <w:rFonts w:asciiTheme="minorHAnsi" w:hAnsiTheme="minorHAnsi" w:cstheme="minorHAnsi"/>
                <w:color w:val="4F81BD" w:themeColor="accent1"/>
              </w:rPr>
            </w:pPr>
            <w:r w:rsidRPr="00E32020">
              <w:fldChar w:fldCharType="begin"/>
            </w:r>
            <w:r w:rsidRPr="004269E6">
              <w:rPr>
                <w:rFonts w:asciiTheme="minorHAnsi" w:eastAsia="Arial" w:hAnsiTheme="minorHAnsi" w:cstheme="minorHAnsi"/>
                <w:color w:val="4F81BD" w:themeColor="accent1"/>
              </w:rPr>
              <w:instrText xml:space="preserve"> SEQ ID \#000 </w:instrText>
            </w:r>
            <w:r w:rsidRPr="00E32020">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249</w:t>
            </w:r>
            <w:r w:rsidRPr="00E32020">
              <w:fldChar w:fldCharType="end"/>
            </w:r>
            <w:r w:rsidRPr="004269E6">
              <w:rPr>
                <w:rFonts w:asciiTheme="minorHAnsi" w:eastAsia="Arial" w:hAnsiTheme="minorHAnsi" w:cstheme="minorHAnsi"/>
                <w:color w:val="4F81BD" w:themeColor="accent1"/>
              </w:rPr>
              <w:t>-</w:t>
            </w:r>
            <w:r w:rsidR="00332FED" w:rsidRPr="004269E6">
              <w:rPr>
                <w:rFonts w:asciiTheme="minorHAnsi" w:eastAsia="Arial" w:hAnsiTheme="minorHAnsi" w:cstheme="minorHAnsi"/>
                <w:color w:val="4F81BD" w:themeColor="accent1"/>
              </w:rPr>
              <w:t>B</w:t>
            </w:r>
            <w:r w:rsidR="008769F0">
              <w:rPr>
                <w:rFonts w:asciiTheme="minorHAnsi" w:eastAsia="Arial" w:hAnsiTheme="minorHAnsi" w:cstheme="minorHAnsi"/>
                <w:color w:val="4F81BD" w:themeColor="accent1"/>
              </w:rPr>
              <w:t>-RECR</w:t>
            </w:r>
          </w:p>
        </w:tc>
        <w:tc>
          <w:tcPr>
            <w:tcW w:w="7796" w:type="dxa"/>
          </w:tcPr>
          <w:p w14:paraId="5BEE2CE4" w14:textId="38752CA1" w:rsidR="007C2C95" w:rsidRPr="004269E6" w:rsidRDefault="007C2C95" w:rsidP="002F2102">
            <w:pPr>
              <w:rPr>
                <w:rFonts w:asciiTheme="minorHAnsi" w:hAnsiTheme="minorHAnsi" w:cstheme="minorHAnsi"/>
              </w:rPr>
            </w:pPr>
            <w:r w:rsidRPr="004269E6">
              <w:rPr>
                <w:rFonts w:asciiTheme="minorHAnsi" w:eastAsia="Arial" w:hAnsiTheme="minorHAnsi" w:cstheme="minorHAnsi"/>
              </w:rPr>
              <w:t xml:space="preserve">Die eRecruiting-Plattform </w:t>
            </w:r>
            <w:r w:rsidR="00332FED" w:rsidRPr="004269E6">
              <w:rPr>
                <w:rFonts w:asciiTheme="minorHAnsi" w:eastAsia="Arial" w:hAnsiTheme="minorHAnsi" w:cstheme="minorHAnsi"/>
              </w:rPr>
              <w:t xml:space="preserve">soll </w:t>
            </w:r>
            <w:r w:rsidR="00331EBF">
              <w:rPr>
                <w:rFonts w:asciiTheme="minorHAnsi" w:eastAsia="Arial" w:hAnsiTheme="minorHAnsi" w:cstheme="minorHAnsi"/>
              </w:rPr>
              <w:t>den</w:t>
            </w:r>
            <w:r w:rsidRPr="004269E6">
              <w:rPr>
                <w:rFonts w:asciiTheme="minorHAnsi" w:eastAsia="Arial" w:hAnsiTheme="minorHAnsi" w:cstheme="minorHAnsi"/>
              </w:rPr>
              <w:t xml:space="preserve"> </w:t>
            </w:r>
            <w:r w:rsidR="00C216A0" w:rsidRPr="004269E6">
              <w:rPr>
                <w:rFonts w:asciiTheme="minorHAnsi" w:hAnsiTheme="minorHAnsi" w:cstheme="minorHAnsi"/>
              </w:rPr>
              <w:t xml:space="preserve">Bedarfsträgern </w:t>
            </w:r>
            <w:r w:rsidRPr="004269E6">
              <w:rPr>
                <w:rFonts w:asciiTheme="minorHAnsi" w:eastAsia="Arial" w:hAnsiTheme="minorHAnsi" w:cstheme="minorHAnsi"/>
              </w:rPr>
              <w:t>ermöglichen, die in diesem Kapitel definierten Funktionalitäten zu deaktivieren.</w:t>
            </w:r>
          </w:p>
        </w:tc>
      </w:tr>
    </w:tbl>
    <w:p w14:paraId="3F026621" w14:textId="782AD62D" w:rsidR="003653E0" w:rsidRPr="004269E6" w:rsidRDefault="003653E0" w:rsidP="00E2097A">
      <w:pPr>
        <w:pStyle w:val="berschrift3"/>
      </w:pPr>
      <w:bookmarkStart w:id="513" w:name="_Ref210288570"/>
      <w:bookmarkStart w:id="514" w:name="_Ref210288662"/>
      <w:bookmarkStart w:id="515" w:name="_Ref210288768"/>
      <w:bookmarkStart w:id="516" w:name="_Ref210288820"/>
      <w:bookmarkStart w:id="517" w:name="_Toc222998491"/>
      <w:r w:rsidRPr="004269E6">
        <w:t>Talent-Pool</w:t>
      </w:r>
      <w:bookmarkEnd w:id="513"/>
      <w:bookmarkEnd w:id="514"/>
      <w:bookmarkEnd w:id="515"/>
      <w:bookmarkEnd w:id="516"/>
      <w:bookmarkEnd w:id="517"/>
    </w:p>
    <w:p w14:paraId="08423AE9" w14:textId="33B4A629" w:rsidR="000F0511" w:rsidRPr="004269E6" w:rsidRDefault="003653E0" w:rsidP="000F0511">
      <w:r w:rsidRPr="004269E6">
        <w:t>Der Talent-Pool ist eine Datenbank</w:t>
      </w:r>
      <w:r w:rsidR="0049534F">
        <w:t>funktion</w:t>
      </w:r>
      <w:r w:rsidRPr="004269E6">
        <w:t xml:space="preserve">, </w:t>
      </w:r>
      <w:r w:rsidR="0049534F">
        <w:t>über die</w:t>
      </w:r>
      <w:r w:rsidRPr="004269E6">
        <w:t xml:space="preserve"> Bedarfsträger die Benutzerkonten von Personen sammeln, die zwar bisher kein </w:t>
      </w:r>
      <w:r w:rsidR="00DE4D0E" w:rsidRPr="00DE4D0E">
        <w:t>Einstellungsangebot</w:t>
      </w:r>
      <w:r w:rsidRPr="00DE4D0E">
        <w:t xml:space="preserve"> </w:t>
      </w:r>
      <w:r w:rsidR="00DE4D0E" w:rsidRPr="00DE4D0E">
        <w:t>erhalten</w:t>
      </w:r>
      <w:r w:rsidRPr="004269E6">
        <w:t xml:space="preserve"> haben, </w:t>
      </w:r>
      <w:r w:rsidR="00F87B3F" w:rsidRPr="004269E6">
        <w:t xml:space="preserve">während vergangener Bewerbungsverfahren </w:t>
      </w:r>
      <w:r w:rsidRPr="004269E6">
        <w:t xml:space="preserve">aber aufgrund ihrer Fähigkeiten als qualifiziert für andere Aufgaben im öffentlichen Dienst angesehen und entsprechend markiert werden. </w:t>
      </w:r>
      <w:r w:rsidR="00380D08">
        <w:t xml:space="preserve">Derart markierte Personen gelten im Kontext der eRecruiting-Plattform als </w:t>
      </w:r>
      <w:r w:rsidRPr="004269E6">
        <w:t>Talent</w:t>
      </w:r>
      <w:r w:rsidR="00380D08">
        <w:t xml:space="preserve">. </w:t>
      </w:r>
      <w:r w:rsidRPr="004269E6">
        <w:t xml:space="preserve">Der Talent-Pool </w:t>
      </w:r>
      <w:r w:rsidR="00380D08">
        <w:t>hebt</w:t>
      </w:r>
      <w:r w:rsidRPr="004269E6">
        <w:t xml:space="preserve"> Talente</w:t>
      </w:r>
      <w:r w:rsidR="00380D08">
        <w:t>, deren Profil auf</w:t>
      </w:r>
      <w:r w:rsidRPr="004269E6">
        <w:t xml:space="preserve"> für vakante Stellen </w:t>
      </w:r>
      <w:r w:rsidR="00380D08">
        <w:t>passt,</w:t>
      </w:r>
      <w:r w:rsidRPr="004269E6">
        <w:t xml:space="preserve"> hervor</w:t>
      </w:r>
      <w:r w:rsidR="00380D08">
        <w:t xml:space="preserve"> und bietet</w:t>
      </w:r>
      <w:r w:rsidRPr="004269E6">
        <w:t xml:space="preserve"> </w:t>
      </w:r>
      <w:r w:rsidR="00C15A9B">
        <w:t>Recruitern</w:t>
      </w:r>
      <w:r w:rsidRPr="004269E6">
        <w:t xml:space="preserve"> die Möglichkeit, Talente gezielt anzusprechen, um sie für vakanten Stellen als Bewerbende zu gewinnen.</w:t>
      </w:r>
      <w:r w:rsidR="000F0511" w:rsidRPr="000F0511">
        <w:t xml:space="preserve"> </w:t>
      </w:r>
      <w:r w:rsidR="000F0511" w:rsidRPr="004269E6">
        <w:t xml:space="preserve">Kandidaten profitieren von der Aufnahme in den Talent-Pool durch die Möglichkeit, Stellenangebote zu erhalten, die zu angegebenen Präferenzen passen und darüber hinaus den Recruitern der </w:t>
      </w:r>
      <w:r w:rsidR="000F0511" w:rsidRPr="004269E6">
        <w:rPr>
          <w:rFonts w:asciiTheme="minorHAnsi" w:hAnsiTheme="minorHAnsi" w:cstheme="minorHAnsi"/>
        </w:rPr>
        <w:t xml:space="preserve">Bedarfsträger </w:t>
      </w:r>
      <w:r w:rsidR="000F0511" w:rsidRPr="004269E6">
        <w:t>als passendes Profil angezeigt zu werden, wenn die eigenen und die in Stellenausschreibungen geforderten Fähigkeiten übereinstimmen.</w:t>
      </w:r>
    </w:p>
    <w:p w14:paraId="60D67414" w14:textId="4FB76260" w:rsidR="001723F7" w:rsidRPr="004269E6" w:rsidRDefault="003653E0" w:rsidP="002F2102">
      <w:r w:rsidRPr="004269E6">
        <w:t>Der Talent-Pool kann von allen Bedarfsträgern mandantenspezifisch, also rein intern benutzt werden, oder Talente für einen weiteren Kreis an Bedarfsträgern sichtbar machen. Zu beachten ist dabei, dass eine Eintragung im Talent-Pool nur stattfinden kann, solange Talente zustimmen, ihre Daten in einen solchen Pool zu übergeben.</w:t>
      </w:r>
    </w:p>
    <w:p w14:paraId="391E483E" w14:textId="131CCFE5" w:rsidR="003653E0" w:rsidRPr="004269E6" w:rsidRDefault="003653E0" w:rsidP="002F2102">
      <w:pPr>
        <w:pStyle w:val="berschrift4"/>
      </w:pPr>
      <w:bookmarkStart w:id="518" w:name="_Toc222998492"/>
      <w:r w:rsidRPr="004269E6">
        <w:t xml:space="preserve">Aufnahme, Fristablauf und Löschung des </w:t>
      </w:r>
      <w:r w:rsidR="007617D4">
        <w:t>Benutzerkontos</w:t>
      </w:r>
      <w:r w:rsidRPr="004269E6">
        <w:t xml:space="preserve"> im Talent-Pool</w:t>
      </w:r>
      <w:bookmarkEnd w:id="518"/>
    </w:p>
    <w:p w14:paraId="59C63CA0" w14:textId="6199D0EB" w:rsidR="003653E0" w:rsidRPr="004269E6" w:rsidRDefault="003653E0" w:rsidP="002F2102">
      <w:r w:rsidRPr="004269E6">
        <w:t>Die Aufnahme in den Talent-Pool ist keine Möglichkeit, die jeder Person direkt zur Verfügung steht. Die Funktion wird einem engeren Personenkreis ermöglicht, nachdem Recruiter in vorherigen Bewerbungsverfahren einen Hinweis auf die Eignung der Person zur Übernahme in den Talent-Pool hinterlassen haben.</w:t>
      </w:r>
    </w:p>
    <w:p w14:paraId="2510B89E" w14:textId="77777777" w:rsidR="003653E0" w:rsidRPr="004269E6" w:rsidRDefault="003653E0" w:rsidP="002F2102"/>
    <w:tbl>
      <w:tblPr>
        <w:tblW w:w="93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3"/>
        <w:gridCol w:w="7647"/>
      </w:tblGrid>
      <w:tr w:rsidR="003653E0" w:rsidRPr="004269E6" w14:paraId="36216623" w14:textId="77777777" w:rsidTr="008769F0">
        <w:trPr>
          <w:trHeight w:val="300"/>
        </w:trPr>
        <w:tc>
          <w:tcPr>
            <w:tcW w:w="1693" w:type="dxa"/>
            <w:tcBorders>
              <w:top w:val="single" w:sz="6" w:space="0" w:color="auto"/>
              <w:left w:val="single" w:sz="6" w:space="0" w:color="auto"/>
              <w:bottom w:val="single" w:sz="6" w:space="0" w:color="auto"/>
              <w:right w:val="single" w:sz="6" w:space="0" w:color="auto"/>
            </w:tcBorders>
            <w:hideMark/>
          </w:tcPr>
          <w:bookmarkEnd w:id="511"/>
          <w:p w14:paraId="0D874DDC" w14:textId="77777777" w:rsidR="003653E0" w:rsidRPr="004269E6" w:rsidRDefault="003653E0" w:rsidP="002F2102">
            <w:r w:rsidRPr="004269E6">
              <w:t>ID </w:t>
            </w:r>
          </w:p>
        </w:tc>
        <w:tc>
          <w:tcPr>
            <w:tcW w:w="7647" w:type="dxa"/>
            <w:tcBorders>
              <w:top w:val="single" w:sz="6" w:space="0" w:color="auto"/>
              <w:left w:val="single" w:sz="6" w:space="0" w:color="000000"/>
              <w:bottom w:val="single" w:sz="6" w:space="0" w:color="auto"/>
              <w:right w:val="single" w:sz="6" w:space="0" w:color="auto"/>
            </w:tcBorders>
            <w:hideMark/>
          </w:tcPr>
          <w:p w14:paraId="1AC296D7" w14:textId="77777777" w:rsidR="003653E0" w:rsidRPr="004269E6" w:rsidRDefault="003653E0" w:rsidP="002F2102">
            <w:r w:rsidRPr="004269E6">
              <w:t>Anforderung </w:t>
            </w:r>
          </w:p>
        </w:tc>
      </w:tr>
      <w:tr w:rsidR="003653E0" w:rsidRPr="004269E6" w14:paraId="138DE0B2" w14:textId="77777777" w:rsidTr="008769F0">
        <w:trPr>
          <w:trHeight w:val="300"/>
        </w:trPr>
        <w:tc>
          <w:tcPr>
            <w:tcW w:w="1693" w:type="dxa"/>
            <w:tcBorders>
              <w:top w:val="single" w:sz="6" w:space="0" w:color="auto"/>
              <w:left w:val="single" w:sz="6" w:space="0" w:color="auto"/>
              <w:bottom w:val="single" w:sz="6" w:space="0" w:color="auto"/>
              <w:right w:val="single" w:sz="6" w:space="0" w:color="auto"/>
            </w:tcBorders>
          </w:tcPr>
          <w:p w14:paraId="074FC15F" w14:textId="25EC62E3" w:rsidR="003653E0" w:rsidRPr="004269E6" w:rsidRDefault="008769F0" w:rsidP="002F2102">
            <w:pPr>
              <w:jc w:val="left"/>
              <w:rPr>
                <w:rFonts w:asciiTheme="minorHAnsi" w:hAnsiTheme="minorHAnsi" w:cstheme="minorHAnsi"/>
                <w:color w:val="4F81BD" w:themeColor="accent1"/>
              </w:rPr>
            </w:pPr>
            <w:r w:rsidRPr="00801DB2">
              <w:fldChar w:fldCharType="begin"/>
            </w:r>
            <w:r w:rsidRPr="004269E6">
              <w:rPr>
                <w:rFonts w:asciiTheme="minorHAnsi"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250</w:t>
            </w:r>
            <w:r w:rsidRPr="00801DB2">
              <w:fldChar w:fldCharType="end"/>
            </w:r>
            <w:r w:rsidRPr="004269E6">
              <w:rPr>
                <w:rFonts w:asciiTheme="minorHAnsi" w:hAnsiTheme="minorHAnsi" w:cstheme="minorHAnsi"/>
                <w:color w:val="4F81BD" w:themeColor="accent1"/>
              </w:rPr>
              <w:t>-A</w:t>
            </w:r>
            <w:r>
              <w:rPr>
                <w:rFonts w:asciiTheme="minorHAnsi" w:hAnsiTheme="minorHAnsi" w:cstheme="minorHAnsi"/>
                <w:color w:val="4F81BD" w:themeColor="accent1"/>
              </w:rPr>
              <w:t>-RECR</w:t>
            </w:r>
          </w:p>
        </w:tc>
        <w:tc>
          <w:tcPr>
            <w:tcW w:w="7647" w:type="dxa"/>
            <w:tcBorders>
              <w:top w:val="single" w:sz="6" w:space="0" w:color="auto"/>
              <w:left w:val="single" w:sz="6" w:space="0" w:color="000000"/>
              <w:bottom w:val="single" w:sz="6" w:space="0" w:color="auto"/>
              <w:right w:val="single" w:sz="6" w:space="0" w:color="auto"/>
            </w:tcBorders>
          </w:tcPr>
          <w:p w14:paraId="19BA1A41" w14:textId="5EF4EF87" w:rsidR="003653E0" w:rsidRPr="004269E6" w:rsidRDefault="003653E0" w:rsidP="002F2102">
            <w:pPr>
              <w:jc w:val="left"/>
            </w:pPr>
            <w:r w:rsidRPr="004269E6">
              <w:t xml:space="preserve">Die eRecruiting-Plattform muss den </w:t>
            </w:r>
            <w:r w:rsidR="00EA45D7">
              <w:t>Bedarfsträgern</w:t>
            </w:r>
            <w:r w:rsidRPr="004269E6">
              <w:t xml:space="preserve"> ermöglichen, bei der Aufhebung eines </w:t>
            </w:r>
            <w:r w:rsidR="00357A92">
              <w:t>Bewerbung</w:t>
            </w:r>
            <w:r w:rsidRPr="004269E6">
              <w:t>sverfahrens einzelnen oder mehreren Bewerbenden eine Aufnahme im Talent-Pool anzubieten.</w:t>
            </w:r>
          </w:p>
        </w:tc>
      </w:tr>
      <w:tr w:rsidR="003653E0" w:rsidRPr="004269E6" w14:paraId="67C79C8F" w14:textId="77777777" w:rsidTr="008769F0">
        <w:trPr>
          <w:trHeight w:val="300"/>
        </w:trPr>
        <w:tc>
          <w:tcPr>
            <w:tcW w:w="1693" w:type="dxa"/>
            <w:tcBorders>
              <w:top w:val="single" w:sz="6" w:space="0" w:color="auto"/>
              <w:left w:val="single" w:sz="6" w:space="0" w:color="auto"/>
              <w:bottom w:val="single" w:sz="6" w:space="0" w:color="auto"/>
              <w:right w:val="single" w:sz="6" w:space="0" w:color="auto"/>
            </w:tcBorders>
          </w:tcPr>
          <w:p w14:paraId="44F1BF2A" w14:textId="3604AB72" w:rsidR="003653E0" w:rsidRPr="004269E6" w:rsidRDefault="008769F0" w:rsidP="002F2102">
            <w:pPr>
              <w:rPr>
                <w:rFonts w:asciiTheme="minorHAnsi" w:hAnsiTheme="minorHAnsi" w:cstheme="minorHAnsi"/>
                <w:color w:val="4F81BD" w:themeColor="accent1"/>
              </w:rPr>
            </w:pPr>
            <w:r w:rsidRPr="00801DB2">
              <w:fldChar w:fldCharType="begin"/>
            </w:r>
            <w:r w:rsidRPr="004269E6">
              <w:rPr>
                <w:rFonts w:asciiTheme="minorHAnsi"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251</w:t>
            </w:r>
            <w:r w:rsidRPr="00801DB2">
              <w:fldChar w:fldCharType="end"/>
            </w:r>
            <w:r w:rsidRPr="004269E6">
              <w:rPr>
                <w:rFonts w:asciiTheme="minorHAnsi" w:hAnsiTheme="minorHAnsi" w:cstheme="minorHAnsi"/>
                <w:color w:val="4F81BD" w:themeColor="accent1"/>
              </w:rPr>
              <w:t>-</w:t>
            </w:r>
            <w:r w:rsidR="00E55748">
              <w:rPr>
                <w:rFonts w:asciiTheme="minorHAnsi" w:hAnsiTheme="minorHAnsi" w:cstheme="minorHAnsi"/>
                <w:color w:val="4F81BD" w:themeColor="accent1"/>
              </w:rPr>
              <w:t>A</w:t>
            </w:r>
            <w:r>
              <w:rPr>
                <w:rFonts w:asciiTheme="minorHAnsi" w:hAnsiTheme="minorHAnsi" w:cstheme="minorHAnsi"/>
                <w:color w:val="4F81BD" w:themeColor="accent1"/>
              </w:rPr>
              <w:t>-RECR</w:t>
            </w:r>
          </w:p>
        </w:tc>
        <w:tc>
          <w:tcPr>
            <w:tcW w:w="7647" w:type="dxa"/>
            <w:tcBorders>
              <w:top w:val="single" w:sz="6" w:space="0" w:color="auto"/>
              <w:left w:val="single" w:sz="6" w:space="0" w:color="000000"/>
              <w:bottom w:val="single" w:sz="6" w:space="0" w:color="auto"/>
              <w:right w:val="single" w:sz="6" w:space="0" w:color="auto"/>
            </w:tcBorders>
          </w:tcPr>
          <w:p w14:paraId="093F986F" w14:textId="7DDF4E6E" w:rsidR="003653E0" w:rsidRPr="004269E6" w:rsidRDefault="003653E0" w:rsidP="002F2102">
            <w:pPr>
              <w:jc w:val="left"/>
            </w:pPr>
            <w:r w:rsidRPr="004269E6">
              <w:t xml:space="preserve">Die eRecruiting-Plattform muss </w:t>
            </w:r>
            <w:r w:rsidR="00331EBF">
              <w:t>den Bedarfsträgern</w:t>
            </w:r>
            <w:r w:rsidRPr="004269E6">
              <w:t xml:space="preserve"> ermöglichen, bei Bewerbe</w:t>
            </w:r>
            <w:r w:rsidR="00380D08">
              <w:t>nden</w:t>
            </w:r>
            <w:r w:rsidRPr="004269E6">
              <w:t xml:space="preserve"> eine </w:t>
            </w:r>
            <w:r w:rsidR="00E55748">
              <w:t>Einwillig</w:t>
            </w:r>
            <w:r w:rsidR="00E55748" w:rsidRPr="004269E6">
              <w:t xml:space="preserve">ung </w:t>
            </w:r>
            <w:r w:rsidRPr="004269E6">
              <w:t>zur Aufnahme in den Talent-Pool einzuholen</w:t>
            </w:r>
            <w:r w:rsidR="00E55748">
              <w:t>, die seitens der Talente jederzeit auf vergleichbar einfache Weise widerrufen werden kann</w:t>
            </w:r>
            <w:r w:rsidRPr="004269E6">
              <w:t>.</w:t>
            </w:r>
          </w:p>
        </w:tc>
      </w:tr>
      <w:tr w:rsidR="003653E0" w:rsidRPr="004269E6" w14:paraId="498BE0B3" w14:textId="77777777" w:rsidTr="008769F0">
        <w:trPr>
          <w:trHeight w:val="300"/>
        </w:trPr>
        <w:tc>
          <w:tcPr>
            <w:tcW w:w="1693" w:type="dxa"/>
            <w:tcBorders>
              <w:top w:val="single" w:sz="6" w:space="0" w:color="auto"/>
              <w:left w:val="single" w:sz="6" w:space="0" w:color="auto"/>
              <w:bottom w:val="single" w:sz="6" w:space="0" w:color="auto"/>
              <w:right w:val="single" w:sz="6" w:space="0" w:color="auto"/>
            </w:tcBorders>
          </w:tcPr>
          <w:p w14:paraId="6FCE09AA" w14:textId="0DC98C1B" w:rsidR="003653E0" w:rsidRPr="004269E6" w:rsidRDefault="003653E0" w:rsidP="002F2102">
            <w:r w:rsidRPr="00E32020">
              <w:fldChar w:fldCharType="begin"/>
            </w:r>
            <w:r w:rsidRPr="004269E6">
              <w:rPr>
                <w:rFonts w:asciiTheme="minorHAnsi" w:hAnsiTheme="minorHAnsi" w:cstheme="minorHAnsi"/>
                <w:color w:val="4F81BD" w:themeColor="accent1"/>
              </w:rPr>
              <w:instrText xml:space="preserve"> SEQ ID \#000 </w:instrText>
            </w:r>
            <w:r w:rsidRPr="00E32020">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252</w:t>
            </w:r>
            <w:r w:rsidRPr="00E32020">
              <w:fldChar w:fldCharType="end"/>
            </w:r>
            <w:r w:rsidRPr="004269E6">
              <w:rPr>
                <w:rFonts w:asciiTheme="minorHAnsi" w:hAnsiTheme="minorHAnsi" w:cstheme="minorHAnsi"/>
                <w:color w:val="4F81BD" w:themeColor="accent1"/>
              </w:rPr>
              <w:t>-B</w:t>
            </w:r>
            <w:r w:rsidR="008769F0">
              <w:rPr>
                <w:rFonts w:asciiTheme="minorHAnsi" w:hAnsiTheme="minorHAnsi" w:cstheme="minorHAnsi"/>
                <w:color w:val="4F81BD" w:themeColor="accent1"/>
              </w:rPr>
              <w:t>-RECR</w:t>
            </w:r>
          </w:p>
        </w:tc>
        <w:tc>
          <w:tcPr>
            <w:tcW w:w="7647" w:type="dxa"/>
            <w:tcBorders>
              <w:top w:val="single" w:sz="6" w:space="0" w:color="auto"/>
              <w:left w:val="single" w:sz="6" w:space="0" w:color="000000"/>
              <w:bottom w:val="single" w:sz="6" w:space="0" w:color="auto"/>
              <w:right w:val="single" w:sz="6" w:space="0" w:color="auto"/>
            </w:tcBorders>
          </w:tcPr>
          <w:p w14:paraId="4E55B84A" w14:textId="144B9591" w:rsidR="003653E0" w:rsidRPr="004269E6" w:rsidRDefault="003653E0" w:rsidP="002F2102">
            <w:pPr>
              <w:jc w:val="left"/>
            </w:pPr>
            <w:r w:rsidRPr="004269E6">
              <w:t xml:space="preserve">Die eRecruiting-Plattform soll </w:t>
            </w:r>
            <w:r w:rsidR="00331EBF">
              <w:t>den Talenten</w:t>
            </w:r>
            <w:r w:rsidRPr="004269E6">
              <w:t xml:space="preserve"> ermöglichen, die initiale Dauer der Listung im Talent-Pool zwischen 1 und 12 Monaten wählen </w:t>
            </w:r>
            <w:r w:rsidR="00331EBF">
              <w:t>zu</w:t>
            </w:r>
            <w:r w:rsidRPr="004269E6">
              <w:t xml:space="preserve"> können.</w:t>
            </w:r>
          </w:p>
        </w:tc>
      </w:tr>
      <w:tr w:rsidR="003653E0" w:rsidRPr="004269E6" w14:paraId="3697F019" w14:textId="77777777" w:rsidTr="008769F0">
        <w:trPr>
          <w:trHeight w:val="300"/>
        </w:trPr>
        <w:tc>
          <w:tcPr>
            <w:tcW w:w="1693" w:type="dxa"/>
            <w:tcBorders>
              <w:top w:val="single" w:sz="6" w:space="0" w:color="auto"/>
              <w:left w:val="single" w:sz="6" w:space="0" w:color="auto"/>
              <w:bottom w:val="single" w:sz="6" w:space="0" w:color="auto"/>
              <w:right w:val="single" w:sz="6" w:space="0" w:color="auto"/>
            </w:tcBorders>
          </w:tcPr>
          <w:p w14:paraId="1638097F" w14:textId="3007A445" w:rsidR="003653E0" w:rsidRPr="004269E6" w:rsidRDefault="003653E0" w:rsidP="002F2102">
            <w:r w:rsidRPr="00E32020">
              <w:fldChar w:fldCharType="begin"/>
            </w:r>
            <w:r w:rsidRPr="004269E6">
              <w:rPr>
                <w:rFonts w:asciiTheme="minorHAnsi" w:hAnsiTheme="minorHAnsi" w:cstheme="minorHAnsi"/>
                <w:color w:val="4F81BD" w:themeColor="accent1"/>
              </w:rPr>
              <w:instrText xml:space="preserve"> SEQ ID \#000 </w:instrText>
            </w:r>
            <w:r w:rsidRPr="00E32020">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253</w:t>
            </w:r>
            <w:r w:rsidRPr="00E32020">
              <w:fldChar w:fldCharType="end"/>
            </w:r>
            <w:r w:rsidRPr="004269E6">
              <w:rPr>
                <w:rFonts w:asciiTheme="minorHAnsi" w:hAnsiTheme="minorHAnsi" w:cstheme="minorHAnsi"/>
                <w:color w:val="4F81BD" w:themeColor="accent1"/>
              </w:rPr>
              <w:t>-B</w:t>
            </w:r>
            <w:r w:rsidR="008769F0">
              <w:rPr>
                <w:rFonts w:asciiTheme="minorHAnsi" w:hAnsiTheme="minorHAnsi" w:cstheme="minorHAnsi"/>
                <w:color w:val="4F81BD" w:themeColor="accent1"/>
              </w:rPr>
              <w:t>-RECR</w:t>
            </w:r>
          </w:p>
        </w:tc>
        <w:tc>
          <w:tcPr>
            <w:tcW w:w="7647" w:type="dxa"/>
            <w:tcBorders>
              <w:top w:val="single" w:sz="6" w:space="0" w:color="auto"/>
              <w:left w:val="single" w:sz="6" w:space="0" w:color="000000"/>
              <w:bottom w:val="single" w:sz="6" w:space="0" w:color="auto"/>
              <w:right w:val="single" w:sz="6" w:space="0" w:color="auto"/>
            </w:tcBorders>
          </w:tcPr>
          <w:p w14:paraId="7ED11823" w14:textId="1923C9AA" w:rsidR="003653E0" w:rsidRPr="004269E6" w:rsidRDefault="003653E0" w:rsidP="002F2102">
            <w:pPr>
              <w:jc w:val="left"/>
            </w:pPr>
            <w:r w:rsidRPr="004269E6">
              <w:t xml:space="preserve">Die eRecruiting-Plattform soll </w:t>
            </w:r>
            <w:r w:rsidR="00331EBF">
              <w:t>den Talenten</w:t>
            </w:r>
            <w:r w:rsidRPr="004269E6">
              <w:t xml:space="preserve"> ermöglichen, den Zeitraum der Listung im Talent-Pool bis zu maximal 12 Monaten </w:t>
            </w:r>
            <w:r w:rsidR="00331EBF">
              <w:t xml:space="preserve">zu </w:t>
            </w:r>
            <w:r w:rsidRPr="004269E6">
              <w:t>verlängern.</w:t>
            </w:r>
          </w:p>
        </w:tc>
      </w:tr>
      <w:tr w:rsidR="003653E0" w:rsidRPr="004269E6" w14:paraId="4F0DBFB6" w14:textId="77777777" w:rsidTr="008769F0">
        <w:trPr>
          <w:trHeight w:val="300"/>
        </w:trPr>
        <w:tc>
          <w:tcPr>
            <w:tcW w:w="1693" w:type="dxa"/>
            <w:tcBorders>
              <w:top w:val="single" w:sz="6" w:space="0" w:color="auto"/>
              <w:left w:val="single" w:sz="6" w:space="0" w:color="auto"/>
              <w:bottom w:val="single" w:sz="6" w:space="0" w:color="auto"/>
              <w:right w:val="single" w:sz="6" w:space="0" w:color="auto"/>
            </w:tcBorders>
          </w:tcPr>
          <w:p w14:paraId="5676A2B8" w14:textId="572EE08B" w:rsidR="003653E0" w:rsidRPr="004269E6" w:rsidRDefault="003653E0" w:rsidP="002F2102">
            <w:r w:rsidRPr="00E32020">
              <w:fldChar w:fldCharType="begin"/>
            </w:r>
            <w:r w:rsidRPr="004269E6">
              <w:rPr>
                <w:rFonts w:asciiTheme="minorHAnsi" w:hAnsiTheme="minorHAnsi" w:cstheme="minorHAnsi"/>
                <w:color w:val="4F81BD" w:themeColor="accent1"/>
              </w:rPr>
              <w:instrText xml:space="preserve"> SEQ ID \#000 </w:instrText>
            </w:r>
            <w:r w:rsidRPr="00E32020">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254</w:t>
            </w:r>
            <w:r w:rsidRPr="00E32020">
              <w:fldChar w:fldCharType="end"/>
            </w:r>
            <w:r w:rsidRPr="004269E6">
              <w:rPr>
                <w:rFonts w:asciiTheme="minorHAnsi" w:hAnsiTheme="minorHAnsi" w:cstheme="minorHAnsi"/>
                <w:color w:val="4F81BD" w:themeColor="accent1"/>
              </w:rPr>
              <w:t>-B</w:t>
            </w:r>
            <w:r w:rsidR="001B4602">
              <w:rPr>
                <w:rFonts w:asciiTheme="minorHAnsi" w:hAnsiTheme="minorHAnsi" w:cstheme="minorHAnsi"/>
                <w:color w:val="4F81BD" w:themeColor="accent1"/>
              </w:rPr>
              <w:t>-RECR</w:t>
            </w:r>
          </w:p>
        </w:tc>
        <w:tc>
          <w:tcPr>
            <w:tcW w:w="7647" w:type="dxa"/>
            <w:tcBorders>
              <w:top w:val="single" w:sz="6" w:space="0" w:color="auto"/>
              <w:left w:val="single" w:sz="6" w:space="0" w:color="000000"/>
              <w:bottom w:val="single" w:sz="6" w:space="0" w:color="auto"/>
              <w:right w:val="single" w:sz="6" w:space="0" w:color="auto"/>
            </w:tcBorders>
          </w:tcPr>
          <w:p w14:paraId="204D42F0" w14:textId="1E95612C" w:rsidR="003653E0" w:rsidRPr="004269E6" w:rsidRDefault="003653E0" w:rsidP="002F2102">
            <w:pPr>
              <w:jc w:val="left"/>
            </w:pPr>
            <w:r w:rsidRPr="004269E6">
              <w:t xml:space="preserve">Die eRecruiting-Plattform soll </w:t>
            </w:r>
            <w:r w:rsidR="005174E1" w:rsidRPr="004269E6">
              <w:t>Talente</w:t>
            </w:r>
            <w:r w:rsidRPr="004269E6">
              <w:t xml:space="preserve"> beim Verlängern der Frist darauf hinweisen</w:t>
            </w:r>
            <w:r w:rsidR="00331EBF">
              <w:t xml:space="preserve"> können</w:t>
            </w:r>
            <w:r w:rsidRPr="004269E6">
              <w:t>, dass ein Blick auf die Aktualität der hinterlegten Informationen sowie eine mögliche Aktualisierung dieser Informationen empfohlen wird.</w:t>
            </w:r>
          </w:p>
        </w:tc>
      </w:tr>
      <w:tr w:rsidR="003653E0" w:rsidRPr="004269E6" w14:paraId="60D15C1E" w14:textId="77777777" w:rsidTr="008769F0">
        <w:trPr>
          <w:trHeight w:val="300"/>
        </w:trPr>
        <w:tc>
          <w:tcPr>
            <w:tcW w:w="1693" w:type="dxa"/>
            <w:tcBorders>
              <w:top w:val="single" w:sz="6" w:space="0" w:color="auto"/>
              <w:left w:val="single" w:sz="6" w:space="0" w:color="auto"/>
              <w:bottom w:val="single" w:sz="6" w:space="0" w:color="auto"/>
              <w:right w:val="single" w:sz="6" w:space="0" w:color="auto"/>
            </w:tcBorders>
          </w:tcPr>
          <w:p w14:paraId="5D8090BE" w14:textId="3256A825" w:rsidR="003653E0" w:rsidRPr="004269E6" w:rsidRDefault="001B4602" w:rsidP="002F2102">
            <w:pPr>
              <w:rPr>
                <w:rFonts w:asciiTheme="minorHAnsi" w:hAnsiTheme="minorHAnsi" w:cstheme="minorHAnsi"/>
                <w:color w:val="4F81BD" w:themeColor="accent1"/>
              </w:rPr>
            </w:pPr>
            <w:r w:rsidRPr="00801DB2">
              <w:fldChar w:fldCharType="begin"/>
            </w:r>
            <w:r w:rsidRPr="004269E6">
              <w:rPr>
                <w:rFonts w:asciiTheme="minorHAnsi"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255</w:t>
            </w:r>
            <w:r w:rsidRPr="00801DB2">
              <w:fldChar w:fldCharType="end"/>
            </w:r>
            <w:r w:rsidRPr="004269E6">
              <w:rPr>
                <w:rFonts w:asciiTheme="minorHAnsi" w:hAnsiTheme="minorHAnsi" w:cstheme="minorHAnsi"/>
                <w:color w:val="4F81BD" w:themeColor="accent1"/>
              </w:rPr>
              <w:t>-</w:t>
            </w:r>
            <w:r>
              <w:rPr>
                <w:rFonts w:asciiTheme="minorHAnsi" w:hAnsiTheme="minorHAnsi" w:cstheme="minorHAnsi"/>
                <w:color w:val="4F81BD" w:themeColor="accent1"/>
              </w:rPr>
              <w:t>B-RECR</w:t>
            </w:r>
          </w:p>
        </w:tc>
        <w:tc>
          <w:tcPr>
            <w:tcW w:w="7647" w:type="dxa"/>
            <w:tcBorders>
              <w:top w:val="single" w:sz="6" w:space="0" w:color="auto"/>
              <w:left w:val="single" w:sz="6" w:space="0" w:color="000000"/>
              <w:bottom w:val="single" w:sz="6" w:space="0" w:color="auto"/>
              <w:right w:val="single" w:sz="6" w:space="0" w:color="auto"/>
            </w:tcBorders>
          </w:tcPr>
          <w:p w14:paraId="283DAAE2" w14:textId="3042979C" w:rsidR="003653E0" w:rsidRPr="004269E6" w:rsidRDefault="003653E0" w:rsidP="002F2102">
            <w:pPr>
              <w:jc w:val="left"/>
            </w:pPr>
            <w:r w:rsidRPr="004269E6">
              <w:t xml:space="preserve">Die eRecruiting-Plattform soll </w:t>
            </w:r>
            <w:r w:rsidR="00331EBF">
              <w:t>den Bedarfsträgern</w:t>
            </w:r>
            <w:r w:rsidRPr="004269E6">
              <w:t xml:space="preserve"> ermöglichen, die Markierung eines Benutzerkontos als interessant für den Talent-Pool jederzeit wieder entfernen zu können.</w:t>
            </w:r>
          </w:p>
        </w:tc>
      </w:tr>
    </w:tbl>
    <w:p w14:paraId="138DDBA2" w14:textId="6B8A2DC5" w:rsidR="003653E0" w:rsidRPr="004269E6" w:rsidRDefault="00355209" w:rsidP="002F2102">
      <w:pPr>
        <w:pStyle w:val="berschrift4"/>
      </w:pPr>
      <w:bookmarkStart w:id="519" w:name="_Toc222998493"/>
      <w:r>
        <w:t>Kommunikation mit Talenten</w:t>
      </w:r>
      <w:bookmarkEnd w:id="519"/>
    </w:p>
    <w:p w14:paraId="383236A6" w14:textId="392C957B" w:rsidR="007D7FA9" w:rsidRPr="004269E6" w:rsidRDefault="007D7FA9" w:rsidP="007D7FA9">
      <w:r w:rsidRPr="004269E6">
        <w:t xml:space="preserve">Bedarfsträger </w:t>
      </w:r>
      <w:r>
        <w:t>haben die Absicht,</w:t>
      </w:r>
      <w:r w:rsidRPr="004269E6">
        <w:t xml:space="preserve"> auch </w:t>
      </w:r>
      <w:r>
        <w:t>Talente</w:t>
      </w:r>
      <w:r w:rsidRPr="004269E6">
        <w:t xml:space="preserve">, die sich für eine Aufnahme im Talent bereiterklärt haben, in </w:t>
      </w:r>
      <w:r w:rsidR="00357A92">
        <w:t>Bewerbung</w:t>
      </w:r>
      <w:r>
        <w:t>sverfahren zu</w:t>
      </w:r>
      <w:r w:rsidRPr="004269E6">
        <w:t xml:space="preserve"> berücksichtigen</w:t>
      </w:r>
      <w:r>
        <w:t>, wenn das Profil der Talente auf die neue Stellenausschreibung passt.</w:t>
      </w:r>
      <w:r w:rsidRPr="004269E6">
        <w:t xml:space="preserve"> </w:t>
      </w:r>
      <w:r>
        <w:t>Zur Berücksichtigung im neuen Verfahren ist eine aktive Bewerbung eines Talents auf die Stellenausschreibung nötig. Das Interesse der Talente an einer erneuten Bewerbung innerhalb des öffentlichen Dienstes soll durch mehrere Kommunikationsfunktionen gefördert werden.</w:t>
      </w:r>
    </w:p>
    <w:p w14:paraId="334F97C8" w14:textId="77777777" w:rsidR="007D7FA9" w:rsidRPr="004269E6" w:rsidRDefault="007D7FA9" w:rsidP="007D7FA9"/>
    <w:tbl>
      <w:tblPr>
        <w:tblStyle w:val="Tabellenraster"/>
        <w:tblW w:w="9351" w:type="dxa"/>
        <w:tblLook w:val="04A0" w:firstRow="1" w:lastRow="0" w:firstColumn="1" w:lastColumn="0" w:noHBand="0" w:noVBand="1"/>
      </w:tblPr>
      <w:tblGrid>
        <w:gridCol w:w="1696"/>
        <w:gridCol w:w="7655"/>
      </w:tblGrid>
      <w:tr w:rsidR="007D7FA9" w:rsidRPr="004269E6" w14:paraId="2EBEA5C0" w14:textId="77777777" w:rsidTr="001B4602">
        <w:tc>
          <w:tcPr>
            <w:tcW w:w="1696" w:type="dxa"/>
          </w:tcPr>
          <w:p w14:paraId="0F7E9825" w14:textId="77777777" w:rsidR="007D7FA9" w:rsidRPr="004269E6" w:rsidRDefault="007D7FA9" w:rsidP="00BF3C59">
            <w:pPr>
              <w:rPr>
                <w:rFonts w:asciiTheme="minorHAnsi" w:hAnsiTheme="minorHAnsi" w:cstheme="minorHAnsi"/>
                <w:color w:val="4F81BD" w:themeColor="accent1"/>
              </w:rPr>
            </w:pPr>
            <w:r w:rsidRPr="004269E6">
              <w:rPr>
                <w:rFonts w:ascii="Arial" w:eastAsia="Arial" w:hAnsi="Arial"/>
              </w:rPr>
              <w:t>ID</w:t>
            </w:r>
          </w:p>
        </w:tc>
        <w:tc>
          <w:tcPr>
            <w:tcW w:w="7655" w:type="dxa"/>
          </w:tcPr>
          <w:p w14:paraId="069F77AC" w14:textId="77777777" w:rsidR="007D7FA9" w:rsidRPr="004269E6" w:rsidRDefault="007D7FA9" w:rsidP="00BF3C59">
            <w:pPr>
              <w:rPr>
                <w:rFonts w:cs="Arial"/>
              </w:rPr>
            </w:pPr>
            <w:r w:rsidRPr="004269E6">
              <w:rPr>
                <w:rFonts w:ascii="Arial" w:eastAsia="Arial" w:hAnsi="Arial"/>
              </w:rPr>
              <w:t>Anforderung</w:t>
            </w:r>
          </w:p>
        </w:tc>
      </w:tr>
      <w:tr w:rsidR="007D7FA9" w:rsidRPr="004269E6" w14:paraId="7928D27A" w14:textId="77777777" w:rsidTr="001B4602">
        <w:tc>
          <w:tcPr>
            <w:tcW w:w="1696" w:type="dxa"/>
          </w:tcPr>
          <w:p w14:paraId="71946FE0" w14:textId="5602F39C" w:rsidR="007D7FA9" w:rsidRPr="00A84601" w:rsidRDefault="001B4602" w:rsidP="007D7FA9">
            <w:pPr>
              <w:rPr>
                <w:rFonts w:asciiTheme="minorHAnsi" w:hAnsiTheme="minorHAnsi" w:cstheme="minorHAnsi"/>
              </w:rPr>
            </w:pPr>
            <w:r w:rsidRPr="00801DB2">
              <w:fldChar w:fldCharType="begin"/>
            </w:r>
            <w:r w:rsidRPr="004269E6">
              <w:rPr>
                <w:rFonts w:asciiTheme="minorHAnsi"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256</w:t>
            </w:r>
            <w:r w:rsidRPr="00801DB2">
              <w:fldChar w:fldCharType="end"/>
            </w:r>
            <w:r w:rsidRPr="004269E6">
              <w:rPr>
                <w:rFonts w:asciiTheme="minorHAnsi" w:hAnsiTheme="minorHAnsi" w:cstheme="minorHAnsi"/>
                <w:color w:val="4F81BD" w:themeColor="accent1"/>
              </w:rPr>
              <w:t>-</w:t>
            </w:r>
            <w:r>
              <w:rPr>
                <w:rFonts w:asciiTheme="minorHAnsi" w:hAnsiTheme="minorHAnsi" w:cstheme="minorHAnsi"/>
                <w:color w:val="4F81BD" w:themeColor="accent1"/>
              </w:rPr>
              <w:t>B-RECR</w:t>
            </w:r>
          </w:p>
        </w:tc>
        <w:tc>
          <w:tcPr>
            <w:tcW w:w="7655" w:type="dxa"/>
          </w:tcPr>
          <w:p w14:paraId="670F6792" w14:textId="77777777" w:rsidR="007D7FA9" w:rsidRPr="00A84601" w:rsidRDefault="007D7FA9" w:rsidP="007D7FA9">
            <w:pPr>
              <w:jc w:val="left"/>
              <w:rPr>
                <w:rFonts w:asciiTheme="minorHAnsi" w:hAnsiTheme="minorHAnsi" w:cstheme="minorHAnsi"/>
              </w:rPr>
            </w:pPr>
            <w:r w:rsidRPr="00A84601">
              <w:rPr>
                <w:rFonts w:asciiTheme="minorHAnsi" w:hAnsiTheme="minorHAnsi" w:cstheme="minorHAnsi"/>
              </w:rPr>
              <w:t>Die eRecruiting-Plattform soll die Aufnahme von Personen in den Talent-Pool mit einer Begrüßungsmail bestätigen können.</w:t>
            </w:r>
          </w:p>
          <w:p w14:paraId="6694E52D" w14:textId="5505487E" w:rsidR="007D7FA9" w:rsidRPr="00A84601" w:rsidRDefault="007D7FA9" w:rsidP="007D7FA9">
            <w:pPr>
              <w:rPr>
                <w:rFonts w:asciiTheme="minorHAnsi" w:hAnsiTheme="minorHAnsi" w:cstheme="minorHAnsi"/>
              </w:rPr>
            </w:pPr>
            <w:r w:rsidRPr="00A84601">
              <w:rPr>
                <w:rFonts w:asciiTheme="minorHAnsi" w:hAnsiTheme="minorHAnsi" w:cstheme="minorHAnsi"/>
              </w:rPr>
              <w:t>Dieser Text soll mittels Vorlage und den Daten der Person personalisiert werden können („Serienbrief“).</w:t>
            </w:r>
          </w:p>
        </w:tc>
      </w:tr>
      <w:tr w:rsidR="007D7FA9" w:rsidRPr="004269E6" w14:paraId="4E855B3E" w14:textId="77777777" w:rsidTr="001B4602">
        <w:tc>
          <w:tcPr>
            <w:tcW w:w="1696" w:type="dxa"/>
          </w:tcPr>
          <w:p w14:paraId="62E98D4A" w14:textId="55170E95" w:rsidR="007D7FA9" w:rsidRPr="00A84601" w:rsidRDefault="007D7FA9" w:rsidP="007D7FA9">
            <w:pPr>
              <w:rPr>
                <w:rFonts w:asciiTheme="minorHAnsi" w:hAnsiTheme="minorHAnsi" w:cstheme="minorHAnsi"/>
                <w:color w:val="4F81BD" w:themeColor="accent1"/>
              </w:rPr>
            </w:pPr>
            <w:r w:rsidRPr="00A84601">
              <w:rPr>
                <w:rFonts w:asciiTheme="minorHAnsi" w:hAnsiTheme="minorHAnsi" w:cstheme="minorHAnsi"/>
              </w:rPr>
              <w:fldChar w:fldCharType="begin"/>
            </w:r>
            <w:r w:rsidRPr="00A84601">
              <w:rPr>
                <w:rFonts w:asciiTheme="minorHAnsi" w:hAnsiTheme="minorHAnsi" w:cstheme="minorHAnsi"/>
                <w:color w:val="4F81BD" w:themeColor="accent1"/>
              </w:rPr>
              <w:instrText xml:space="preserve"> SEQ ID \#000 </w:instrText>
            </w:r>
            <w:r w:rsidRPr="00A84601">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257</w:t>
            </w:r>
            <w:r w:rsidRPr="00A84601">
              <w:rPr>
                <w:rFonts w:asciiTheme="minorHAnsi" w:hAnsiTheme="minorHAnsi" w:cstheme="minorHAnsi"/>
              </w:rPr>
              <w:fldChar w:fldCharType="end"/>
            </w:r>
            <w:r w:rsidRPr="00A84601">
              <w:rPr>
                <w:rFonts w:asciiTheme="minorHAnsi" w:hAnsiTheme="minorHAnsi" w:cstheme="minorHAnsi"/>
                <w:color w:val="4F81BD" w:themeColor="accent1"/>
              </w:rPr>
              <w:t>-B</w:t>
            </w:r>
            <w:r w:rsidR="001B4602">
              <w:rPr>
                <w:rFonts w:asciiTheme="minorHAnsi" w:hAnsiTheme="minorHAnsi" w:cstheme="minorHAnsi"/>
                <w:color w:val="4F81BD" w:themeColor="accent1"/>
              </w:rPr>
              <w:t>-RECR</w:t>
            </w:r>
          </w:p>
        </w:tc>
        <w:tc>
          <w:tcPr>
            <w:tcW w:w="7655" w:type="dxa"/>
          </w:tcPr>
          <w:p w14:paraId="34DE4838" w14:textId="3F2A5FA8" w:rsidR="007D7FA9" w:rsidRPr="00A84601" w:rsidRDefault="007D7FA9" w:rsidP="007D7FA9">
            <w:pPr>
              <w:rPr>
                <w:rFonts w:asciiTheme="minorHAnsi" w:eastAsia="Arial" w:hAnsiTheme="minorHAnsi" w:cstheme="minorHAnsi"/>
              </w:rPr>
            </w:pPr>
            <w:r w:rsidRPr="00A84601">
              <w:rPr>
                <w:rFonts w:asciiTheme="minorHAnsi" w:eastAsia="Arial" w:hAnsiTheme="minorHAnsi" w:cstheme="minorHAnsi"/>
              </w:rPr>
              <w:t xml:space="preserve">Die eRecruiting-Plattform soll den </w:t>
            </w:r>
            <w:r w:rsidRPr="00A84601">
              <w:rPr>
                <w:rFonts w:asciiTheme="minorHAnsi" w:hAnsiTheme="minorHAnsi" w:cstheme="minorHAnsi"/>
              </w:rPr>
              <w:t xml:space="preserve">Bedarfsträgern </w:t>
            </w:r>
            <w:r w:rsidRPr="00A84601">
              <w:rPr>
                <w:rFonts w:asciiTheme="minorHAnsi" w:eastAsia="Arial" w:hAnsiTheme="minorHAnsi" w:cstheme="minorHAnsi"/>
              </w:rPr>
              <w:t>Vorschläge unterbreiten können, welche und wie viele Talente aus dem Talent-Pool für eine Stellenausschreibung infrage kommen.</w:t>
            </w:r>
          </w:p>
        </w:tc>
      </w:tr>
      <w:tr w:rsidR="00A84601" w:rsidRPr="004269E6" w14:paraId="0B38247B" w14:textId="77777777" w:rsidTr="001B4602">
        <w:tc>
          <w:tcPr>
            <w:tcW w:w="1696" w:type="dxa"/>
          </w:tcPr>
          <w:p w14:paraId="15CDB9D1" w14:textId="00C16199" w:rsidR="00A84601" w:rsidRPr="00A84601" w:rsidRDefault="00A84601" w:rsidP="00A84601">
            <w:pPr>
              <w:rPr>
                <w:rFonts w:asciiTheme="minorHAnsi" w:hAnsiTheme="minorHAnsi" w:cstheme="minorHAnsi"/>
                <w:color w:val="4F81BD" w:themeColor="accent1"/>
              </w:rPr>
            </w:pPr>
            <w:r w:rsidRPr="00A84601">
              <w:rPr>
                <w:rFonts w:asciiTheme="minorHAnsi" w:hAnsiTheme="minorHAnsi" w:cstheme="minorHAnsi"/>
              </w:rPr>
              <w:fldChar w:fldCharType="begin"/>
            </w:r>
            <w:r w:rsidRPr="00A84601">
              <w:rPr>
                <w:rFonts w:asciiTheme="minorHAnsi" w:hAnsiTheme="minorHAnsi" w:cstheme="minorHAnsi"/>
                <w:color w:val="4F81BD" w:themeColor="accent1"/>
              </w:rPr>
              <w:instrText xml:space="preserve"> SEQ ID \#000 </w:instrText>
            </w:r>
            <w:r w:rsidRPr="00A84601">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258</w:t>
            </w:r>
            <w:r w:rsidRPr="00A84601">
              <w:rPr>
                <w:rFonts w:asciiTheme="minorHAnsi" w:hAnsiTheme="minorHAnsi" w:cstheme="minorHAnsi"/>
              </w:rPr>
              <w:fldChar w:fldCharType="end"/>
            </w:r>
            <w:r w:rsidRPr="00A84601">
              <w:rPr>
                <w:rFonts w:asciiTheme="minorHAnsi" w:hAnsiTheme="minorHAnsi" w:cstheme="minorHAnsi"/>
                <w:color w:val="4F81BD" w:themeColor="accent1"/>
              </w:rPr>
              <w:t>-B</w:t>
            </w:r>
            <w:r w:rsidR="001B4602">
              <w:rPr>
                <w:rFonts w:asciiTheme="minorHAnsi" w:hAnsiTheme="minorHAnsi" w:cstheme="minorHAnsi"/>
                <w:color w:val="4F81BD" w:themeColor="accent1"/>
              </w:rPr>
              <w:t>-RECR</w:t>
            </w:r>
          </w:p>
        </w:tc>
        <w:tc>
          <w:tcPr>
            <w:tcW w:w="7655" w:type="dxa"/>
          </w:tcPr>
          <w:p w14:paraId="105E42DF" w14:textId="57A483F3" w:rsidR="00A84601" w:rsidRPr="00A84601" w:rsidRDefault="00A84601" w:rsidP="00A84601">
            <w:pPr>
              <w:rPr>
                <w:rFonts w:asciiTheme="minorHAnsi" w:hAnsiTheme="minorHAnsi" w:cstheme="minorHAnsi"/>
              </w:rPr>
            </w:pPr>
            <w:r w:rsidRPr="00A84601">
              <w:rPr>
                <w:rFonts w:asciiTheme="minorHAnsi" w:eastAsia="Arial" w:hAnsiTheme="minorHAnsi" w:cstheme="minorHAnsi"/>
              </w:rPr>
              <w:t xml:space="preserve">Die eRecruiting-Plattform soll den </w:t>
            </w:r>
            <w:r w:rsidRPr="00A84601">
              <w:rPr>
                <w:rFonts w:asciiTheme="minorHAnsi" w:hAnsiTheme="minorHAnsi" w:cstheme="minorHAnsi"/>
              </w:rPr>
              <w:t xml:space="preserve">Bedarfsträgern </w:t>
            </w:r>
            <w:r w:rsidRPr="00A84601">
              <w:rPr>
                <w:rFonts w:asciiTheme="minorHAnsi" w:eastAsia="Arial" w:hAnsiTheme="minorHAnsi" w:cstheme="minorHAnsi"/>
              </w:rPr>
              <w:t>ermöglichen, manuell Personen aus dem Talent-Pool auf eine Stellenausschreibung hinzuweisen.</w:t>
            </w:r>
          </w:p>
        </w:tc>
      </w:tr>
      <w:tr w:rsidR="00A84601" w:rsidRPr="004269E6" w14:paraId="5387055E" w14:textId="77777777" w:rsidTr="001B4602">
        <w:tc>
          <w:tcPr>
            <w:tcW w:w="1696" w:type="dxa"/>
          </w:tcPr>
          <w:p w14:paraId="50D73BF9" w14:textId="01C5508A" w:rsidR="00A84601" w:rsidRPr="00A84601" w:rsidRDefault="00811D13" w:rsidP="00A84601">
            <w:pPr>
              <w:rPr>
                <w:rFonts w:asciiTheme="minorHAnsi" w:hAnsiTheme="minorHAnsi" w:cstheme="minorHAnsi"/>
              </w:rPr>
            </w:pPr>
            <w:r w:rsidRPr="00A84601">
              <w:rPr>
                <w:rFonts w:asciiTheme="minorHAnsi" w:hAnsiTheme="minorHAnsi" w:cstheme="minorHAnsi"/>
              </w:rPr>
              <w:fldChar w:fldCharType="begin"/>
            </w:r>
            <w:r w:rsidRPr="00A84601">
              <w:rPr>
                <w:rFonts w:asciiTheme="minorHAnsi" w:hAnsiTheme="minorHAnsi" w:cstheme="minorHAnsi"/>
                <w:color w:val="4F81BD" w:themeColor="accent1"/>
              </w:rPr>
              <w:instrText xml:space="preserve"> SEQ ID \#000 </w:instrText>
            </w:r>
            <w:r w:rsidRPr="00A84601">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259</w:t>
            </w:r>
            <w:r w:rsidRPr="00A84601">
              <w:rPr>
                <w:rFonts w:asciiTheme="minorHAnsi" w:hAnsiTheme="minorHAnsi" w:cstheme="minorHAnsi"/>
              </w:rPr>
              <w:fldChar w:fldCharType="end"/>
            </w:r>
            <w:r w:rsidRPr="00A84601">
              <w:rPr>
                <w:rFonts w:asciiTheme="minorHAnsi" w:hAnsiTheme="minorHAnsi" w:cstheme="minorHAnsi"/>
                <w:color w:val="4F81BD" w:themeColor="accent1"/>
              </w:rPr>
              <w:t>-B</w:t>
            </w:r>
            <w:r>
              <w:rPr>
                <w:rFonts w:asciiTheme="minorHAnsi" w:hAnsiTheme="minorHAnsi" w:cstheme="minorHAnsi"/>
                <w:color w:val="4F81BD" w:themeColor="accent1"/>
              </w:rPr>
              <w:t>-RECR</w:t>
            </w:r>
          </w:p>
        </w:tc>
        <w:tc>
          <w:tcPr>
            <w:tcW w:w="7655" w:type="dxa"/>
          </w:tcPr>
          <w:p w14:paraId="16EFECD2" w14:textId="500151FF" w:rsidR="00A84601" w:rsidRDefault="00A84601" w:rsidP="00A84601">
            <w:pPr>
              <w:rPr>
                <w:rFonts w:asciiTheme="minorHAnsi" w:hAnsiTheme="minorHAnsi" w:cstheme="minorHAnsi"/>
              </w:rPr>
            </w:pPr>
            <w:r w:rsidRPr="00A84601">
              <w:rPr>
                <w:rFonts w:asciiTheme="minorHAnsi" w:hAnsiTheme="minorHAnsi" w:cstheme="minorHAnsi"/>
              </w:rPr>
              <w:t>Die eRecruiting-Plattform soll automatisierte Kommunikation mit Talenten aus dem Talent-Pool durchführen können.</w:t>
            </w:r>
          </w:p>
          <w:p w14:paraId="6F7D9B11" w14:textId="4B82E818" w:rsidR="00DA0E9D" w:rsidRDefault="00DA0E9D" w:rsidP="00A84601">
            <w:pPr>
              <w:rPr>
                <w:rFonts w:asciiTheme="minorHAnsi" w:hAnsiTheme="minorHAnsi" w:cstheme="minorHAnsi"/>
              </w:rPr>
            </w:pPr>
            <w:r>
              <w:rPr>
                <w:rFonts w:asciiTheme="minorHAnsi" w:hAnsiTheme="minorHAnsi" w:cstheme="minorHAnsi"/>
              </w:rPr>
              <w:t>Hierzu zählen beispielsweise</w:t>
            </w:r>
            <w:r w:rsidR="002C3444">
              <w:rPr>
                <w:rFonts w:asciiTheme="minorHAnsi" w:hAnsiTheme="minorHAnsi" w:cstheme="minorHAnsi"/>
              </w:rPr>
              <w:t xml:space="preserve"> (nicht abschließend)</w:t>
            </w:r>
            <w:r>
              <w:rPr>
                <w:rFonts w:asciiTheme="minorHAnsi" w:hAnsiTheme="minorHAnsi" w:cstheme="minorHAnsi"/>
              </w:rPr>
              <w:t>:</w:t>
            </w:r>
          </w:p>
          <w:p w14:paraId="4F55BA5D" w14:textId="77777777" w:rsidR="00DA0E9D" w:rsidRDefault="00DA0E9D" w:rsidP="00DA0E9D">
            <w:pPr>
              <w:pStyle w:val="Listenabsatz"/>
              <w:numPr>
                <w:ilvl w:val="0"/>
                <w:numId w:val="116"/>
              </w:numPr>
              <w:rPr>
                <w:rFonts w:asciiTheme="minorHAnsi" w:hAnsiTheme="minorHAnsi" w:cstheme="minorHAnsi"/>
              </w:rPr>
            </w:pPr>
            <w:r>
              <w:rPr>
                <w:rFonts w:asciiTheme="minorHAnsi" w:hAnsiTheme="minorHAnsi" w:cstheme="minorHAnsi"/>
              </w:rPr>
              <w:t>Aktive Werbung</w:t>
            </w:r>
          </w:p>
          <w:p w14:paraId="129C0A6E" w14:textId="77777777" w:rsidR="00DA0E9D" w:rsidRDefault="00DA0E9D" w:rsidP="002C3444">
            <w:pPr>
              <w:pStyle w:val="Listenabsatz"/>
              <w:numPr>
                <w:ilvl w:val="0"/>
                <w:numId w:val="116"/>
              </w:numPr>
              <w:rPr>
                <w:rFonts w:asciiTheme="minorHAnsi" w:hAnsiTheme="minorHAnsi" w:cstheme="minorHAnsi"/>
              </w:rPr>
            </w:pPr>
            <w:r>
              <w:rPr>
                <w:rFonts w:asciiTheme="minorHAnsi" w:hAnsiTheme="minorHAnsi" w:cstheme="minorHAnsi"/>
              </w:rPr>
              <w:t xml:space="preserve">Informationen zu den Behörden </w:t>
            </w:r>
          </w:p>
          <w:p w14:paraId="2E29B91C" w14:textId="77777777" w:rsidR="00DA0E9D" w:rsidRDefault="00DA0E9D" w:rsidP="002C3444">
            <w:pPr>
              <w:pStyle w:val="Listenabsatz"/>
              <w:numPr>
                <w:ilvl w:val="0"/>
                <w:numId w:val="116"/>
              </w:numPr>
              <w:rPr>
                <w:rFonts w:asciiTheme="minorHAnsi" w:hAnsiTheme="minorHAnsi" w:cstheme="minorHAnsi"/>
              </w:rPr>
            </w:pPr>
            <w:r>
              <w:rPr>
                <w:rFonts w:asciiTheme="minorHAnsi" w:hAnsiTheme="minorHAnsi" w:cstheme="minorHAnsi"/>
              </w:rPr>
              <w:t>Informationen zu Landesveranstaltungen</w:t>
            </w:r>
          </w:p>
          <w:p w14:paraId="10F16BD5" w14:textId="5A041712" w:rsidR="00DA0E9D" w:rsidRDefault="00DA0E9D" w:rsidP="002C3444">
            <w:pPr>
              <w:pStyle w:val="Listenabsatz"/>
              <w:numPr>
                <w:ilvl w:val="0"/>
                <w:numId w:val="116"/>
              </w:numPr>
              <w:rPr>
                <w:rFonts w:asciiTheme="minorHAnsi" w:hAnsiTheme="minorHAnsi" w:cstheme="minorHAnsi"/>
              </w:rPr>
            </w:pPr>
            <w:r>
              <w:rPr>
                <w:rFonts w:asciiTheme="minorHAnsi" w:hAnsiTheme="minorHAnsi" w:cstheme="minorHAnsi"/>
              </w:rPr>
              <w:t xml:space="preserve">Informationen zu Veranstaltungen, an denen Recruiter </w:t>
            </w:r>
            <w:r w:rsidR="002C3444">
              <w:rPr>
                <w:rFonts w:asciiTheme="minorHAnsi" w:hAnsiTheme="minorHAnsi" w:cstheme="minorHAnsi"/>
              </w:rPr>
              <w:t>v</w:t>
            </w:r>
            <w:r>
              <w:rPr>
                <w:rFonts w:asciiTheme="minorHAnsi" w:hAnsiTheme="minorHAnsi" w:cstheme="minorHAnsi"/>
              </w:rPr>
              <w:t>erfügbar sind</w:t>
            </w:r>
          </w:p>
          <w:p w14:paraId="49CF3128" w14:textId="77777777" w:rsidR="00DA0E9D" w:rsidRDefault="00DA0E9D" w:rsidP="00DA0E9D">
            <w:pPr>
              <w:pStyle w:val="Listenabsatz"/>
              <w:numPr>
                <w:ilvl w:val="0"/>
                <w:numId w:val="116"/>
              </w:numPr>
              <w:rPr>
                <w:rFonts w:asciiTheme="minorHAnsi" w:hAnsiTheme="minorHAnsi" w:cstheme="minorHAnsi"/>
              </w:rPr>
            </w:pPr>
            <w:r>
              <w:rPr>
                <w:rFonts w:asciiTheme="minorHAnsi" w:hAnsiTheme="minorHAnsi" w:cstheme="minorHAnsi"/>
              </w:rPr>
              <w:t>Informationen zu Bewerbungsverfahren</w:t>
            </w:r>
          </w:p>
          <w:p w14:paraId="6C249C24" w14:textId="3AF4456F" w:rsidR="00533646" w:rsidRPr="00C97D9A" w:rsidRDefault="00533646" w:rsidP="002C3444">
            <w:pPr>
              <w:pStyle w:val="Listenabsatz"/>
              <w:numPr>
                <w:ilvl w:val="0"/>
                <w:numId w:val="116"/>
              </w:numPr>
              <w:rPr>
                <w:rFonts w:asciiTheme="minorHAnsi" w:hAnsiTheme="minorHAnsi"/>
              </w:rPr>
            </w:pPr>
            <w:r>
              <w:rPr>
                <w:rFonts w:asciiTheme="minorHAnsi" w:hAnsiTheme="minorHAnsi" w:cstheme="minorHAnsi"/>
              </w:rPr>
              <w:t xml:space="preserve">Verweise auf Social Media </w:t>
            </w:r>
          </w:p>
        </w:tc>
      </w:tr>
      <w:tr w:rsidR="002C3444" w:rsidRPr="004269E6" w14:paraId="37B9DD47" w14:textId="77777777" w:rsidTr="001B4602">
        <w:tc>
          <w:tcPr>
            <w:tcW w:w="1696" w:type="dxa"/>
          </w:tcPr>
          <w:p w14:paraId="0CF76BD2" w14:textId="643FF2F6" w:rsidR="002C3444" w:rsidRPr="00A84601" w:rsidRDefault="00811D13" w:rsidP="002C3444">
            <w:pPr>
              <w:rPr>
                <w:rFonts w:asciiTheme="minorHAnsi" w:hAnsiTheme="minorHAnsi" w:cstheme="minorHAnsi"/>
                <w:color w:val="4F81BD" w:themeColor="accent1"/>
              </w:rPr>
            </w:pPr>
            <w:r w:rsidRPr="00A84601">
              <w:rPr>
                <w:rFonts w:asciiTheme="minorHAnsi" w:hAnsiTheme="minorHAnsi" w:cstheme="minorHAnsi"/>
              </w:rPr>
              <w:fldChar w:fldCharType="begin"/>
            </w:r>
            <w:r w:rsidRPr="00A84601">
              <w:rPr>
                <w:rFonts w:asciiTheme="minorHAnsi" w:hAnsiTheme="minorHAnsi" w:cstheme="minorHAnsi"/>
                <w:color w:val="4F81BD" w:themeColor="accent1"/>
              </w:rPr>
              <w:instrText xml:space="preserve"> SEQ ID \#000 </w:instrText>
            </w:r>
            <w:r w:rsidRPr="00A84601">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260</w:t>
            </w:r>
            <w:r w:rsidRPr="00A84601">
              <w:rPr>
                <w:rFonts w:asciiTheme="minorHAnsi" w:hAnsiTheme="minorHAnsi" w:cstheme="minorHAnsi"/>
              </w:rPr>
              <w:fldChar w:fldCharType="end"/>
            </w:r>
            <w:r w:rsidRPr="00A84601">
              <w:rPr>
                <w:rFonts w:asciiTheme="minorHAnsi" w:hAnsiTheme="minorHAnsi" w:cstheme="minorHAnsi"/>
                <w:color w:val="4F81BD" w:themeColor="accent1"/>
              </w:rPr>
              <w:t>-B</w:t>
            </w:r>
            <w:r>
              <w:rPr>
                <w:rFonts w:asciiTheme="minorHAnsi" w:hAnsiTheme="minorHAnsi" w:cstheme="minorHAnsi"/>
                <w:color w:val="4F81BD" w:themeColor="accent1"/>
              </w:rPr>
              <w:t>-RECR</w:t>
            </w:r>
          </w:p>
        </w:tc>
        <w:tc>
          <w:tcPr>
            <w:tcW w:w="7655" w:type="dxa"/>
          </w:tcPr>
          <w:p w14:paraId="0AF01748" w14:textId="0E46FF41" w:rsidR="002C3444" w:rsidRPr="00A84601" w:rsidRDefault="002C3444" w:rsidP="002C3444">
            <w:pPr>
              <w:rPr>
                <w:rFonts w:asciiTheme="minorHAnsi" w:hAnsiTheme="minorHAnsi" w:cstheme="minorHAnsi"/>
              </w:rPr>
            </w:pPr>
            <w:r w:rsidRPr="00A84601">
              <w:rPr>
                <w:rFonts w:asciiTheme="minorHAnsi" w:hAnsiTheme="minorHAnsi" w:cstheme="minorHAnsi"/>
              </w:rPr>
              <w:t xml:space="preserve">Die eRecruiting-Plattform soll </w:t>
            </w:r>
            <w:r>
              <w:rPr>
                <w:rFonts w:asciiTheme="minorHAnsi" w:hAnsiTheme="minorHAnsi" w:cstheme="minorHAnsi"/>
              </w:rPr>
              <w:t>es Talenten ermöglichen, auszuwählen, welche Art(en) von Kommunikation sie über den Talent-Pool erhalten möchten.</w:t>
            </w:r>
          </w:p>
        </w:tc>
      </w:tr>
      <w:tr w:rsidR="002C3444" w:rsidRPr="004269E6" w14:paraId="19AAAA7C" w14:textId="77777777" w:rsidTr="001B4602">
        <w:tc>
          <w:tcPr>
            <w:tcW w:w="1696" w:type="dxa"/>
          </w:tcPr>
          <w:p w14:paraId="48590986" w14:textId="0E2A00BA" w:rsidR="002C3444" w:rsidRPr="00A84601" w:rsidRDefault="00811D13" w:rsidP="002C3444">
            <w:pPr>
              <w:rPr>
                <w:rFonts w:asciiTheme="minorHAnsi" w:hAnsiTheme="minorHAnsi" w:cstheme="minorHAnsi"/>
              </w:rPr>
            </w:pPr>
            <w:r w:rsidRPr="00A84601">
              <w:rPr>
                <w:rFonts w:asciiTheme="minorHAnsi" w:hAnsiTheme="minorHAnsi" w:cstheme="minorHAnsi"/>
              </w:rPr>
              <w:fldChar w:fldCharType="begin"/>
            </w:r>
            <w:r w:rsidRPr="00A84601">
              <w:rPr>
                <w:rFonts w:asciiTheme="minorHAnsi" w:hAnsiTheme="minorHAnsi" w:cstheme="minorHAnsi"/>
                <w:color w:val="4F81BD" w:themeColor="accent1"/>
              </w:rPr>
              <w:instrText xml:space="preserve"> SEQ ID \#000 </w:instrText>
            </w:r>
            <w:r w:rsidRPr="00A84601">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261</w:t>
            </w:r>
            <w:r w:rsidRPr="00A84601">
              <w:rPr>
                <w:rFonts w:asciiTheme="minorHAnsi" w:hAnsiTheme="minorHAnsi" w:cstheme="minorHAnsi"/>
              </w:rPr>
              <w:fldChar w:fldCharType="end"/>
            </w:r>
            <w:r w:rsidRPr="00A84601">
              <w:rPr>
                <w:rFonts w:asciiTheme="minorHAnsi" w:hAnsiTheme="minorHAnsi" w:cstheme="minorHAnsi"/>
                <w:color w:val="4F81BD" w:themeColor="accent1"/>
              </w:rPr>
              <w:t>-B</w:t>
            </w:r>
            <w:r>
              <w:rPr>
                <w:rFonts w:asciiTheme="minorHAnsi" w:hAnsiTheme="minorHAnsi" w:cstheme="minorHAnsi"/>
                <w:color w:val="4F81BD" w:themeColor="accent1"/>
              </w:rPr>
              <w:t>-RECR</w:t>
            </w:r>
          </w:p>
        </w:tc>
        <w:tc>
          <w:tcPr>
            <w:tcW w:w="7655" w:type="dxa"/>
          </w:tcPr>
          <w:p w14:paraId="1ACF3180" w14:textId="1DB997DF" w:rsidR="002C3444" w:rsidRPr="00A84601" w:rsidRDefault="002C3444" w:rsidP="002C3444">
            <w:pPr>
              <w:rPr>
                <w:rFonts w:asciiTheme="minorHAnsi" w:hAnsiTheme="minorHAnsi" w:cstheme="minorHAnsi"/>
              </w:rPr>
            </w:pPr>
            <w:r w:rsidRPr="00A84601">
              <w:rPr>
                <w:rFonts w:asciiTheme="minorHAnsi" w:hAnsiTheme="minorHAnsi" w:cstheme="minorHAnsi"/>
              </w:rPr>
              <w:t xml:space="preserve">Die eRecruiting-Plattform soll Talente aus dem Talent-Pool automatisiert über potenziell passende, Stellenausschreibungen </w:t>
            </w:r>
            <w:r>
              <w:rPr>
                <w:rFonts w:asciiTheme="minorHAnsi" w:hAnsiTheme="minorHAnsi" w:cstheme="minorHAnsi"/>
              </w:rPr>
              <w:t>mandantenübergreifend</w:t>
            </w:r>
            <w:r w:rsidRPr="00A84601">
              <w:rPr>
                <w:rFonts w:asciiTheme="minorHAnsi" w:hAnsiTheme="minorHAnsi" w:cstheme="minorHAnsi"/>
              </w:rPr>
              <w:t xml:space="preserve"> informieren („</w:t>
            </w:r>
            <w:r>
              <w:rPr>
                <w:rFonts w:asciiTheme="minorHAnsi" w:hAnsiTheme="minorHAnsi" w:cstheme="minorHAnsi"/>
              </w:rPr>
              <w:t>Job-Alert</w:t>
            </w:r>
            <w:r w:rsidRPr="00A84601">
              <w:rPr>
                <w:rFonts w:asciiTheme="minorHAnsi" w:hAnsiTheme="minorHAnsi" w:cstheme="minorHAnsi"/>
              </w:rPr>
              <w:t>“).</w:t>
            </w:r>
          </w:p>
        </w:tc>
      </w:tr>
      <w:tr w:rsidR="002C3444" w:rsidRPr="004269E6" w14:paraId="7721A0EC" w14:textId="77777777" w:rsidTr="001B4602">
        <w:tc>
          <w:tcPr>
            <w:tcW w:w="1696" w:type="dxa"/>
          </w:tcPr>
          <w:p w14:paraId="539F51AE" w14:textId="57DF6FE0" w:rsidR="002C3444" w:rsidRPr="00A84601" w:rsidRDefault="00811D13" w:rsidP="002C3444">
            <w:pPr>
              <w:rPr>
                <w:rFonts w:asciiTheme="minorHAnsi" w:hAnsiTheme="minorHAnsi" w:cstheme="minorHAnsi"/>
                <w:color w:val="4F81BD" w:themeColor="accent1"/>
              </w:rPr>
            </w:pPr>
            <w:r w:rsidRPr="00A84601">
              <w:rPr>
                <w:rFonts w:asciiTheme="minorHAnsi" w:hAnsiTheme="minorHAnsi" w:cstheme="minorHAnsi"/>
              </w:rPr>
              <w:fldChar w:fldCharType="begin"/>
            </w:r>
            <w:r w:rsidRPr="00A84601">
              <w:rPr>
                <w:rFonts w:asciiTheme="minorHAnsi" w:hAnsiTheme="minorHAnsi" w:cstheme="minorHAnsi"/>
                <w:color w:val="4F81BD" w:themeColor="accent1"/>
              </w:rPr>
              <w:instrText xml:space="preserve"> SEQ ID \#000 </w:instrText>
            </w:r>
            <w:r w:rsidRPr="00A84601">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262</w:t>
            </w:r>
            <w:r w:rsidRPr="00A84601">
              <w:rPr>
                <w:rFonts w:asciiTheme="minorHAnsi" w:hAnsiTheme="minorHAnsi" w:cstheme="minorHAnsi"/>
              </w:rPr>
              <w:fldChar w:fldCharType="end"/>
            </w:r>
            <w:r w:rsidRPr="00A84601">
              <w:rPr>
                <w:rFonts w:asciiTheme="minorHAnsi" w:hAnsiTheme="minorHAnsi" w:cstheme="minorHAnsi"/>
                <w:color w:val="4F81BD" w:themeColor="accent1"/>
              </w:rPr>
              <w:t>-B</w:t>
            </w:r>
            <w:r>
              <w:rPr>
                <w:rFonts w:asciiTheme="minorHAnsi" w:hAnsiTheme="minorHAnsi" w:cstheme="minorHAnsi"/>
                <w:color w:val="4F81BD" w:themeColor="accent1"/>
              </w:rPr>
              <w:t>-RECR</w:t>
            </w:r>
          </w:p>
        </w:tc>
        <w:tc>
          <w:tcPr>
            <w:tcW w:w="7655" w:type="dxa"/>
          </w:tcPr>
          <w:p w14:paraId="5BD441CC" w14:textId="77777777" w:rsidR="002C3444" w:rsidRDefault="002C3444" w:rsidP="002C3444">
            <w:pPr>
              <w:rPr>
                <w:rFonts w:asciiTheme="minorHAnsi" w:hAnsiTheme="minorHAnsi" w:cstheme="minorHAnsi"/>
              </w:rPr>
            </w:pPr>
            <w:r w:rsidRPr="00A84601">
              <w:rPr>
                <w:rFonts w:asciiTheme="minorHAnsi" w:hAnsiTheme="minorHAnsi" w:cstheme="minorHAnsi"/>
              </w:rPr>
              <w:t xml:space="preserve">Die eRecruiting-Plattform soll </w:t>
            </w:r>
            <w:r>
              <w:rPr>
                <w:rFonts w:asciiTheme="minorHAnsi" w:hAnsiTheme="minorHAnsi" w:cstheme="minorHAnsi"/>
              </w:rPr>
              <w:t xml:space="preserve">zu einer Stellenausschreibung </w:t>
            </w:r>
            <w:r w:rsidRPr="00A84601">
              <w:rPr>
                <w:rFonts w:asciiTheme="minorHAnsi" w:hAnsiTheme="minorHAnsi" w:cstheme="minorHAnsi"/>
              </w:rPr>
              <w:t>informierte Personen aus dem Talent-Pool in geeigneter Weise markieren</w:t>
            </w:r>
            <w:r>
              <w:rPr>
                <w:rFonts w:asciiTheme="minorHAnsi" w:hAnsiTheme="minorHAnsi" w:cstheme="minorHAnsi"/>
              </w:rPr>
              <w:t xml:space="preserve"> können</w:t>
            </w:r>
            <w:r w:rsidRPr="00A84601">
              <w:rPr>
                <w:rFonts w:asciiTheme="minorHAnsi" w:hAnsiTheme="minorHAnsi" w:cstheme="minorHAnsi"/>
              </w:rPr>
              <w:t xml:space="preserve">, damit kein erneuter automatischer und manueller Hinweis auf dieselbe Stellenausschreibung erfolgt (Spam). </w:t>
            </w:r>
          </w:p>
          <w:p w14:paraId="00BCEDAF" w14:textId="0A0ACFD8" w:rsidR="002C3444" w:rsidRPr="00A84601" w:rsidRDefault="002C3444" w:rsidP="002C3444">
            <w:pPr>
              <w:rPr>
                <w:rFonts w:asciiTheme="minorHAnsi" w:hAnsiTheme="minorHAnsi" w:cstheme="minorHAnsi"/>
              </w:rPr>
            </w:pPr>
            <w:r w:rsidRPr="00A84601">
              <w:rPr>
                <w:rFonts w:asciiTheme="minorHAnsi" w:hAnsiTheme="minorHAnsi" w:cstheme="minorHAnsi"/>
              </w:rPr>
              <w:t>Die Funktionalität kann auch mittels Automatismen sichergestellt werden.</w:t>
            </w:r>
          </w:p>
          <w:p w14:paraId="220D667D" w14:textId="6AF6F471" w:rsidR="002C3444" w:rsidRPr="00A84601" w:rsidRDefault="002C3444" w:rsidP="002C3444">
            <w:pPr>
              <w:rPr>
                <w:rFonts w:asciiTheme="minorHAnsi" w:hAnsiTheme="minorHAnsi" w:cstheme="minorHAnsi"/>
              </w:rPr>
            </w:pPr>
            <w:r w:rsidRPr="00A84601">
              <w:rPr>
                <w:rFonts w:asciiTheme="minorHAnsi" w:hAnsiTheme="minorHAnsi" w:cstheme="minorHAnsi"/>
              </w:rPr>
              <w:t>Bsp. Manuelle Information für Talent-Pool wird versucht, doch eine Person, die bereits automatisiert zu der Stellenausschreibung informiert wurde, ist nicht mehr auswählbar.</w:t>
            </w:r>
          </w:p>
        </w:tc>
      </w:tr>
      <w:tr w:rsidR="002C3444" w:rsidRPr="004269E6" w14:paraId="6BEAC8BD" w14:textId="77777777" w:rsidTr="001B4602">
        <w:tc>
          <w:tcPr>
            <w:tcW w:w="1696" w:type="dxa"/>
          </w:tcPr>
          <w:p w14:paraId="4C947B72" w14:textId="7526EE7D" w:rsidR="002C3444" w:rsidRPr="00A84601" w:rsidRDefault="00811D13" w:rsidP="002C3444">
            <w:pPr>
              <w:rPr>
                <w:rFonts w:asciiTheme="minorHAnsi" w:hAnsiTheme="minorHAnsi" w:cstheme="minorHAnsi"/>
              </w:rPr>
            </w:pPr>
            <w:r w:rsidRPr="00A84601">
              <w:rPr>
                <w:rFonts w:asciiTheme="minorHAnsi" w:hAnsiTheme="minorHAnsi" w:cstheme="minorHAnsi"/>
              </w:rPr>
              <w:fldChar w:fldCharType="begin"/>
            </w:r>
            <w:r w:rsidRPr="00A84601">
              <w:rPr>
                <w:rFonts w:asciiTheme="minorHAnsi" w:hAnsiTheme="minorHAnsi" w:cstheme="minorHAnsi"/>
                <w:color w:val="4F81BD" w:themeColor="accent1"/>
              </w:rPr>
              <w:instrText xml:space="preserve"> SEQ ID \#000 </w:instrText>
            </w:r>
            <w:r w:rsidRPr="00A84601">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263</w:t>
            </w:r>
            <w:r w:rsidRPr="00A84601">
              <w:rPr>
                <w:rFonts w:asciiTheme="minorHAnsi" w:hAnsiTheme="minorHAnsi" w:cstheme="minorHAnsi"/>
              </w:rPr>
              <w:fldChar w:fldCharType="end"/>
            </w:r>
            <w:r w:rsidRPr="00A84601">
              <w:rPr>
                <w:rFonts w:asciiTheme="minorHAnsi" w:hAnsiTheme="minorHAnsi" w:cstheme="minorHAnsi"/>
                <w:color w:val="4F81BD" w:themeColor="accent1"/>
              </w:rPr>
              <w:t>-B</w:t>
            </w:r>
            <w:r>
              <w:rPr>
                <w:rFonts w:asciiTheme="minorHAnsi" w:hAnsiTheme="minorHAnsi" w:cstheme="minorHAnsi"/>
                <w:color w:val="4F81BD" w:themeColor="accent1"/>
              </w:rPr>
              <w:t>-RECR</w:t>
            </w:r>
          </w:p>
        </w:tc>
        <w:tc>
          <w:tcPr>
            <w:tcW w:w="7655" w:type="dxa"/>
          </w:tcPr>
          <w:p w14:paraId="7750A585" w14:textId="77777777" w:rsidR="002C3444" w:rsidRPr="00A84601" w:rsidRDefault="002C3444" w:rsidP="002C3444">
            <w:pPr>
              <w:rPr>
                <w:rFonts w:asciiTheme="minorHAnsi" w:hAnsiTheme="minorHAnsi" w:cstheme="minorHAnsi"/>
              </w:rPr>
            </w:pPr>
            <w:r w:rsidRPr="00A84601">
              <w:rPr>
                <w:rFonts w:asciiTheme="minorHAnsi" w:hAnsiTheme="minorHAnsi" w:cstheme="minorHAnsi"/>
              </w:rPr>
              <w:t>Die eRecruiting-Plattform soll nach Möglichkeit auf die bevorzugte Kommunikationsart des Bewerbenden zurückgreifen (Mail, SMS, WhatsApp, Nachricht innerhalb der Plattform o.ä.).</w:t>
            </w:r>
          </w:p>
        </w:tc>
      </w:tr>
      <w:tr w:rsidR="002C3444" w:rsidRPr="004269E6" w14:paraId="6AAC8D51" w14:textId="77777777" w:rsidTr="001B4602">
        <w:tc>
          <w:tcPr>
            <w:tcW w:w="1696" w:type="dxa"/>
          </w:tcPr>
          <w:p w14:paraId="2923EA61" w14:textId="4FE61281" w:rsidR="002C3444" w:rsidRPr="00A84601" w:rsidRDefault="00811D13" w:rsidP="002C3444">
            <w:pPr>
              <w:rPr>
                <w:rFonts w:asciiTheme="minorHAnsi" w:hAnsiTheme="minorHAnsi" w:cstheme="minorHAnsi"/>
              </w:rPr>
            </w:pPr>
            <w:r w:rsidRPr="00A84601">
              <w:rPr>
                <w:rFonts w:asciiTheme="minorHAnsi" w:hAnsiTheme="minorHAnsi" w:cstheme="minorHAnsi"/>
              </w:rPr>
              <w:fldChar w:fldCharType="begin"/>
            </w:r>
            <w:r w:rsidRPr="00A84601">
              <w:rPr>
                <w:rFonts w:asciiTheme="minorHAnsi" w:hAnsiTheme="minorHAnsi" w:cstheme="minorHAnsi"/>
                <w:color w:val="4F81BD" w:themeColor="accent1"/>
              </w:rPr>
              <w:instrText xml:space="preserve"> SEQ ID \#000 </w:instrText>
            </w:r>
            <w:r w:rsidRPr="00A84601">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264</w:t>
            </w:r>
            <w:r w:rsidRPr="00A84601">
              <w:rPr>
                <w:rFonts w:asciiTheme="minorHAnsi" w:hAnsiTheme="minorHAnsi" w:cstheme="minorHAnsi"/>
              </w:rPr>
              <w:fldChar w:fldCharType="end"/>
            </w:r>
            <w:r w:rsidRPr="00A84601">
              <w:rPr>
                <w:rFonts w:asciiTheme="minorHAnsi" w:hAnsiTheme="minorHAnsi" w:cstheme="minorHAnsi"/>
                <w:color w:val="4F81BD" w:themeColor="accent1"/>
              </w:rPr>
              <w:t>-B</w:t>
            </w:r>
            <w:r>
              <w:rPr>
                <w:rFonts w:asciiTheme="minorHAnsi" w:hAnsiTheme="minorHAnsi" w:cstheme="minorHAnsi"/>
                <w:color w:val="4F81BD" w:themeColor="accent1"/>
              </w:rPr>
              <w:t>-RECR</w:t>
            </w:r>
          </w:p>
        </w:tc>
        <w:tc>
          <w:tcPr>
            <w:tcW w:w="7655" w:type="dxa"/>
          </w:tcPr>
          <w:p w14:paraId="61E35E7B" w14:textId="7154D8A2" w:rsidR="002C3444" w:rsidRPr="00A84601" w:rsidRDefault="002C3444" w:rsidP="002C3444">
            <w:pPr>
              <w:rPr>
                <w:rFonts w:asciiTheme="minorHAnsi" w:hAnsiTheme="minorHAnsi" w:cstheme="minorHAnsi"/>
              </w:rPr>
            </w:pPr>
            <w:r w:rsidRPr="00A84601">
              <w:rPr>
                <w:rFonts w:asciiTheme="minorHAnsi" w:hAnsiTheme="minorHAnsi" w:cstheme="minorHAnsi"/>
              </w:rPr>
              <w:t>Die eRecruiting-Plattform soll zeitgesteuert, z. B. einmal pro Monat, alle Personen im Talent-Pool automatisiert anschreiben können</w:t>
            </w:r>
            <w:r>
              <w:rPr>
                <w:rFonts w:asciiTheme="minorHAnsi" w:hAnsiTheme="minorHAnsi" w:cstheme="minorHAnsi"/>
              </w:rPr>
              <w:t xml:space="preserve"> mit einem Text, der mittels Vorlage und den Daten der Person personalisiert wird („Serienbrief“).</w:t>
            </w:r>
          </w:p>
        </w:tc>
      </w:tr>
      <w:tr w:rsidR="002C3444" w:rsidRPr="004269E6" w14:paraId="4DDAD78E" w14:textId="77777777" w:rsidTr="001B4602">
        <w:tc>
          <w:tcPr>
            <w:tcW w:w="1696" w:type="dxa"/>
          </w:tcPr>
          <w:p w14:paraId="78B64732" w14:textId="727D9234" w:rsidR="002C3444" w:rsidRPr="00A84601" w:rsidRDefault="002C3444" w:rsidP="002C3444">
            <w:pPr>
              <w:rPr>
                <w:rFonts w:asciiTheme="minorHAnsi" w:hAnsiTheme="minorHAnsi" w:cstheme="minorHAnsi"/>
              </w:rPr>
            </w:pPr>
            <w:r w:rsidRPr="00A84601">
              <w:rPr>
                <w:rFonts w:asciiTheme="minorHAnsi" w:hAnsiTheme="minorHAnsi" w:cstheme="minorHAnsi"/>
              </w:rPr>
              <w:fldChar w:fldCharType="begin"/>
            </w:r>
            <w:r w:rsidRPr="00A84601">
              <w:rPr>
                <w:rFonts w:asciiTheme="minorHAnsi" w:hAnsiTheme="minorHAnsi" w:cstheme="minorHAnsi"/>
                <w:color w:val="4F81BD" w:themeColor="accent1"/>
              </w:rPr>
              <w:instrText xml:space="preserve"> SEQ ID \#000 </w:instrText>
            </w:r>
            <w:r w:rsidRPr="00A84601">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265</w:t>
            </w:r>
            <w:r w:rsidRPr="00A84601">
              <w:rPr>
                <w:rFonts w:asciiTheme="minorHAnsi" w:hAnsiTheme="minorHAnsi" w:cstheme="minorHAnsi"/>
              </w:rPr>
              <w:fldChar w:fldCharType="end"/>
            </w:r>
            <w:r w:rsidRPr="00A84601">
              <w:rPr>
                <w:rFonts w:asciiTheme="minorHAnsi" w:hAnsiTheme="minorHAnsi" w:cstheme="minorHAnsi"/>
                <w:color w:val="4F81BD" w:themeColor="accent1"/>
              </w:rPr>
              <w:t>-B</w:t>
            </w:r>
            <w:r w:rsidR="00811D13">
              <w:rPr>
                <w:rFonts w:asciiTheme="minorHAnsi" w:hAnsiTheme="minorHAnsi" w:cstheme="minorHAnsi"/>
                <w:color w:val="4F81BD" w:themeColor="accent1"/>
              </w:rPr>
              <w:t>-RECR</w:t>
            </w:r>
          </w:p>
        </w:tc>
        <w:tc>
          <w:tcPr>
            <w:tcW w:w="7655" w:type="dxa"/>
          </w:tcPr>
          <w:p w14:paraId="03D64327" w14:textId="313D80A4" w:rsidR="002C3444" w:rsidRPr="00A84601" w:rsidRDefault="002C3444" w:rsidP="002C3444">
            <w:pPr>
              <w:rPr>
                <w:rFonts w:asciiTheme="minorHAnsi" w:hAnsiTheme="minorHAnsi" w:cstheme="minorHAnsi"/>
              </w:rPr>
            </w:pPr>
            <w:r w:rsidRPr="00A84601">
              <w:rPr>
                <w:rFonts w:asciiTheme="minorHAnsi" w:hAnsiTheme="minorHAnsi" w:cstheme="minorHAnsi"/>
              </w:rPr>
              <w:t xml:space="preserve">Die eRecruiting-Plattform soll </w:t>
            </w:r>
            <w:r>
              <w:rPr>
                <w:rFonts w:asciiTheme="minorHAnsi" w:hAnsiTheme="minorHAnsi" w:cstheme="minorHAnsi"/>
              </w:rPr>
              <w:t>den</w:t>
            </w:r>
            <w:r w:rsidRPr="00A84601">
              <w:rPr>
                <w:rFonts w:asciiTheme="minorHAnsi" w:hAnsiTheme="minorHAnsi" w:cstheme="minorHAnsi"/>
              </w:rPr>
              <w:t xml:space="preserve"> Bedarfsträgern ermöglichen, Personen, die für einen oder mehrere Talent-Pools markiert sind, über ihre E-Mail-Adresse oder einen Hinweis im Benutzerkonto manuell oder automatisiert auf anstehende Karriereevents hinzuweisen.</w:t>
            </w:r>
          </w:p>
        </w:tc>
      </w:tr>
      <w:tr w:rsidR="002C3444" w:rsidRPr="004269E6" w14:paraId="7E6532CF" w14:textId="77777777" w:rsidTr="001B4602">
        <w:tc>
          <w:tcPr>
            <w:tcW w:w="1696" w:type="dxa"/>
          </w:tcPr>
          <w:p w14:paraId="5F8C38C0" w14:textId="1639F0B5" w:rsidR="002C3444" w:rsidRPr="00A84601" w:rsidRDefault="002C3444" w:rsidP="002C3444">
            <w:pPr>
              <w:rPr>
                <w:rFonts w:asciiTheme="minorHAnsi" w:hAnsiTheme="minorHAnsi" w:cstheme="minorHAnsi"/>
                <w:color w:val="4F81BD" w:themeColor="accent1"/>
              </w:rPr>
            </w:pPr>
            <w:r w:rsidRPr="00A84601">
              <w:rPr>
                <w:rFonts w:asciiTheme="minorHAnsi" w:hAnsiTheme="minorHAnsi" w:cstheme="minorHAnsi"/>
              </w:rPr>
              <w:fldChar w:fldCharType="begin"/>
            </w:r>
            <w:r w:rsidRPr="00A84601">
              <w:rPr>
                <w:rFonts w:asciiTheme="minorHAnsi" w:hAnsiTheme="minorHAnsi" w:cstheme="minorHAnsi"/>
                <w:color w:val="4F81BD" w:themeColor="accent1"/>
              </w:rPr>
              <w:instrText xml:space="preserve"> SEQ ID \#000 </w:instrText>
            </w:r>
            <w:r w:rsidRPr="00A84601">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266</w:t>
            </w:r>
            <w:r w:rsidRPr="00A84601">
              <w:rPr>
                <w:rFonts w:asciiTheme="minorHAnsi" w:hAnsiTheme="minorHAnsi" w:cstheme="minorHAnsi"/>
              </w:rPr>
              <w:fldChar w:fldCharType="end"/>
            </w:r>
            <w:r w:rsidRPr="00A84601">
              <w:rPr>
                <w:rFonts w:asciiTheme="minorHAnsi" w:hAnsiTheme="minorHAnsi" w:cstheme="minorHAnsi"/>
                <w:color w:val="4F81BD" w:themeColor="accent1"/>
              </w:rPr>
              <w:t>-B</w:t>
            </w:r>
            <w:r w:rsidR="00811D13">
              <w:rPr>
                <w:rFonts w:asciiTheme="minorHAnsi" w:hAnsiTheme="minorHAnsi" w:cstheme="minorHAnsi"/>
                <w:color w:val="4F81BD" w:themeColor="accent1"/>
              </w:rPr>
              <w:t>-RECR</w:t>
            </w:r>
          </w:p>
        </w:tc>
        <w:tc>
          <w:tcPr>
            <w:tcW w:w="7655" w:type="dxa"/>
          </w:tcPr>
          <w:p w14:paraId="216A199C" w14:textId="1F7CF0DE" w:rsidR="002C3444" w:rsidRPr="00A84601" w:rsidRDefault="002C3444" w:rsidP="002C3444">
            <w:pPr>
              <w:rPr>
                <w:rFonts w:asciiTheme="minorHAnsi" w:hAnsiTheme="minorHAnsi" w:cstheme="minorHAnsi"/>
              </w:rPr>
            </w:pPr>
            <w:r w:rsidRPr="00A84601">
              <w:rPr>
                <w:rFonts w:asciiTheme="minorHAnsi" w:hAnsiTheme="minorHAnsi" w:cstheme="minorHAnsi"/>
              </w:rPr>
              <w:t>Die eRecruiting-Plattform soll den Bedarfsträgern ermöglichen, Suchparameter miteinander zu kombinieren und somit Profile zu finden, die mehrere Kriterien erfüllen.</w:t>
            </w:r>
          </w:p>
        </w:tc>
      </w:tr>
    </w:tbl>
    <w:p w14:paraId="4736EE58" w14:textId="7C18E1CC" w:rsidR="00920EE5" w:rsidRPr="004269E6" w:rsidRDefault="001D2826" w:rsidP="002F2102">
      <w:pPr>
        <w:pStyle w:val="berschrift2"/>
      </w:pPr>
      <w:bookmarkStart w:id="520" w:name="_Ref202890039"/>
      <w:bookmarkStart w:id="521" w:name="_Ref210230840"/>
      <w:bookmarkStart w:id="522" w:name="_Toc222998494"/>
      <w:r w:rsidRPr="004269E6">
        <w:t>Recruiting-</w:t>
      </w:r>
      <w:r w:rsidR="00A102B2" w:rsidRPr="004269E6">
        <w:t>Prozess aus P</w:t>
      </w:r>
      <w:r w:rsidR="00920EE5" w:rsidRPr="004269E6">
        <w:t>erspektive</w:t>
      </w:r>
      <w:bookmarkEnd w:id="520"/>
      <w:r w:rsidR="00A102B2" w:rsidRPr="004269E6">
        <w:t xml:space="preserve"> </w:t>
      </w:r>
      <w:r w:rsidR="0033712C" w:rsidRPr="004269E6">
        <w:t>der</w:t>
      </w:r>
      <w:r w:rsidR="00A102B2" w:rsidRPr="004269E6">
        <w:t xml:space="preserve"> Bewerbenden</w:t>
      </w:r>
      <w:bookmarkEnd w:id="521"/>
      <w:bookmarkEnd w:id="522"/>
    </w:p>
    <w:p w14:paraId="2162753F" w14:textId="0F75593E" w:rsidR="00920EE5" w:rsidRPr="004269E6" w:rsidRDefault="00920EE5" w:rsidP="002F2102">
      <w:r w:rsidRPr="004269E6">
        <w:t>Die nachfolgenden Abschnitte definieren Anforderung</w:t>
      </w:r>
      <w:r w:rsidR="00D33067" w:rsidRPr="004269E6">
        <w:t>en</w:t>
      </w:r>
      <w:r w:rsidRPr="004269E6">
        <w:t xml:space="preserve"> an </w:t>
      </w:r>
      <w:r w:rsidR="00D33067" w:rsidRPr="004269E6">
        <w:t>d</w:t>
      </w:r>
      <w:r w:rsidR="000E439D" w:rsidRPr="004269E6">
        <w:t>ie eRecruiting-Plattform</w:t>
      </w:r>
      <w:r w:rsidRPr="004269E6">
        <w:t xml:space="preserve"> zur Umsetzung von Bewerbungsprozessen aus der Sicht </w:t>
      </w:r>
      <w:r w:rsidR="00DD61CA" w:rsidRPr="004269E6">
        <w:t>der</w:t>
      </w:r>
      <w:r w:rsidRPr="004269E6">
        <w:t xml:space="preserve"> </w:t>
      </w:r>
      <w:r w:rsidR="00D33067" w:rsidRPr="004269E6">
        <w:t>Bewerbenden</w:t>
      </w:r>
      <w:r w:rsidR="00FD1068">
        <w:t xml:space="preserve"> und Berufsinteressenten</w:t>
      </w:r>
      <w:r w:rsidRPr="004269E6">
        <w:t xml:space="preserve">. Es ist erklärtes Ziel der Landesregierung, </w:t>
      </w:r>
      <w:r w:rsidR="00FD1068">
        <w:t>den Bewerbenden</w:t>
      </w:r>
      <w:r w:rsidRPr="004269E6">
        <w:t xml:space="preserve"> in Zeiten des demografischen Wandels und Fachkräftemangels mit de</w:t>
      </w:r>
      <w:r w:rsidR="00CE35F8" w:rsidRPr="004269E6">
        <w:t>r</w:t>
      </w:r>
      <w:r w:rsidRPr="004269E6">
        <w:t xml:space="preserve"> </w:t>
      </w:r>
      <w:r w:rsidR="00CE35F8" w:rsidRPr="004269E6">
        <w:rPr>
          <w:rFonts w:asciiTheme="minorHAnsi" w:hAnsiTheme="minorHAnsi" w:cstheme="minorHAnsi"/>
        </w:rPr>
        <w:t xml:space="preserve">eRecruiting-Plattform </w:t>
      </w:r>
      <w:r w:rsidRPr="004269E6">
        <w:t>ein ansprechendes, intuitiv bedienbares und somit zeitgemäßes Angebot bereitzustellen.</w:t>
      </w:r>
    </w:p>
    <w:p w14:paraId="2EB38BE8" w14:textId="0F7CD58E" w:rsidR="00DA6AD2" w:rsidRDefault="00920EE5" w:rsidP="002F2102">
      <w:r w:rsidRPr="004269E6">
        <w:t xml:space="preserve">Bewerbungsprozesse werden in der Regel aus einem Karriereportal gestartet. </w:t>
      </w:r>
      <w:r w:rsidR="00DD61CA" w:rsidRPr="004269E6">
        <w:t>Dort</w:t>
      </w:r>
      <w:r w:rsidRPr="004269E6">
        <w:t xml:space="preserve"> werden die Stellenausschreibungen veröffentlicht, über die </w:t>
      </w:r>
      <w:r w:rsidR="00D33067" w:rsidRPr="004269E6">
        <w:t>d</w:t>
      </w:r>
      <w:r w:rsidR="000E439D" w:rsidRPr="004269E6">
        <w:t>ie eRecruiting-Plattform</w:t>
      </w:r>
      <w:r w:rsidRPr="004269E6">
        <w:t xml:space="preserve"> erreicht wird. Für den Zeitraum der Bewerbung bietet </w:t>
      </w:r>
      <w:r w:rsidR="00D33067" w:rsidRPr="004269E6">
        <w:t>d</w:t>
      </w:r>
      <w:r w:rsidR="000E439D" w:rsidRPr="004269E6">
        <w:t>ie eRecruiting-Plattform</w:t>
      </w:r>
      <w:r w:rsidRPr="004269E6">
        <w:t xml:space="preserve"> einen </w:t>
      </w:r>
      <w:r w:rsidR="00A90666" w:rsidRPr="004269E6">
        <w:t>Login-</w:t>
      </w:r>
      <w:r w:rsidRPr="004269E6">
        <w:t xml:space="preserve">geschützten Zugang für die </w:t>
      </w:r>
      <w:r w:rsidR="00FD1068">
        <w:t>Bewerbenden</w:t>
      </w:r>
      <w:r w:rsidRPr="004269E6">
        <w:t>.</w:t>
      </w:r>
      <w:r w:rsidR="00A92E14" w:rsidRPr="004269E6">
        <w:t xml:space="preserve"> </w:t>
      </w:r>
      <w:r w:rsidR="0091391E" w:rsidRPr="004269E6">
        <w:t>Dieser Bereich sowie die darin gesammelten Nachweise und Informationen über die Bewerbenden führen nach Abschluss der Bewerbung unter einigen Bedingungen zu eine</w:t>
      </w:r>
      <w:r w:rsidR="007617D4">
        <w:t>r</w:t>
      </w:r>
      <w:r w:rsidR="0091391E" w:rsidRPr="004269E6">
        <w:t xml:space="preserve"> längerfristigen </w:t>
      </w:r>
      <w:r w:rsidR="007617D4">
        <w:t>Listung</w:t>
      </w:r>
      <w:r w:rsidR="0091391E" w:rsidRPr="004269E6">
        <w:t xml:space="preserve"> in einem Talent-Pool</w:t>
      </w:r>
      <w:r w:rsidR="00A90402" w:rsidRPr="004269E6">
        <w:t xml:space="preserve"> </w:t>
      </w:r>
      <w:r w:rsidR="00A92E14" w:rsidRPr="004269E6">
        <w:t>(</w:t>
      </w:r>
      <w:r w:rsidR="0091391E" w:rsidRPr="004269E6">
        <w:t xml:space="preserve">vgl. </w:t>
      </w:r>
      <w:r w:rsidR="00A92E14" w:rsidRPr="004269E6">
        <w:t>Kapitel</w:t>
      </w:r>
      <w:r w:rsidR="00C07F8C">
        <w:t xml:space="preserve"> </w:t>
      </w:r>
      <w:r w:rsidR="00B90EAB">
        <w:fldChar w:fldCharType="begin"/>
      </w:r>
      <w:r w:rsidR="00B90EAB">
        <w:instrText xml:space="preserve"> REF _Ref213241961 \r \h </w:instrText>
      </w:r>
      <w:r w:rsidR="00B90EAB">
        <w:fldChar w:fldCharType="separate"/>
      </w:r>
      <w:r w:rsidR="00A30EE8">
        <w:t>3.8.5.6</w:t>
      </w:r>
      <w:r w:rsidR="00B90EAB">
        <w:fldChar w:fldCharType="end"/>
      </w:r>
      <w:r w:rsidR="00C07F8C">
        <w:fldChar w:fldCharType="begin"/>
      </w:r>
      <w:r w:rsidR="00C07F8C">
        <w:instrText xml:space="preserve"> REF _Ref210288820 \r \h </w:instrText>
      </w:r>
      <w:r w:rsidR="00C07F8C">
        <w:fldChar w:fldCharType="separate"/>
      </w:r>
      <w:r w:rsidR="00A30EE8">
        <w:t>3.8.6</w:t>
      </w:r>
      <w:r w:rsidR="00C07F8C">
        <w:fldChar w:fldCharType="end"/>
      </w:r>
      <w:r w:rsidR="00A92E14" w:rsidRPr="004269E6">
        <w:t>)</w:t>
      </w:r>
      <w:r w:rsidR="0091391E" w:rsidRPr="004269E6">
        <w:t>.</w:t>
      </w:r>
    </w:p>
    <w:p w14:paraId="1D6AB2D2" w14:textId="46F37088" w:rsidR="00ED2065" w:rsidRPr="004269E6" w:rsidRDefault="00ED2065" w:rsidP="002F2102">
      <w:pPr>
        <w:pStyle w:val="berschrift3"/>
      </w:pPr>
      <w:bookmarkStart w:id="523" w:name="_Ref204970864"/>
      <w:bookmarkStart w:id="524" w:name="_Ref212811996"/>
      <w:bookmarkStart w:id="525" w:name="_Toc222998495"/>
      <w:r w:rsidRPr="004269E6">
        <w:t>Benutzerkonto</w:t>
      </w:r>
      <w:bookmarkEnd w:id="523"/>
      <w:r w:rsidR="000F0511">
        <w:t xml:space="preserve"> für externe Bewerbende</w:t>
      </w:r>
      <w:bookmarkEnd w:id="524"/>
      <w:bookmarkEnd w:id="525"/>
    </w:p>
    <w:p w14:paraId="192B0855" w14:textId="61710F77" w:rsidR="00EB538C" w:rsidRPr="004269E6" w:rsidRDefault="006C331C" w:rsidP="002F2102">
      <w:r w:rsidRPr="004269E6">
        <w:t xml:space="preserve">Der </w:t>
      </w:r>
      <w:r w:rsidR="00ED2065" w:rsidRPr="004269E6">
        <w:t xml:space="preserve">Benutzerkonto </w:t>
      </w:r>
      <w:r w:rsidRPr="004269E6">
        <w:t xml:space="preserve">wird genutzt, um Bewerbenden während </w:t>
      </w:r>
      <w:r w:rsidR="00EB538C" w:rsidRPr="004269E6">
        <w:t>des</w:t>
      </w:r>
      <w:r w:rsidRPr="004269E6">
        <w:t xml:space="preserve"> laufenden Bewerbungs</w:t>
      </w:r>
      <w:r w:rsidR="00F02B8A" w:rsidRPr="004269E6">
        <w:t>verfahrens</w:t>
      </w:r>
      <w:r w:rsidRPr="004269E6">
        <w:t xml:space="preserve"> Kontrolle über Details und </w:t>
      </w:r>
      <w:r w:rsidR="00F02B8A" w:rsidRPr="004269E6">
        <w:t xml:space="preserve">Überblick über </w:t>
      </w:r>
      <w:r w:rsidRPr="004269E6">
        <w:t xml:space="preserve">den Fortschritt ihrer Bewerbung zu geben. </w:t>
      </w:r>
      <w:r w:rsidR="0091391E" w:rsidRPr="004269E6" w:rsidDel="00C31214">
        <w:t>Bewerbende</w:t>
      </w:r>
      <w:r w:rsidRPr="004269E6" w:rsidDel="00C31214">
        <w:t xml:space="preserve"> </w:t>
      </w:r>
      <w:r w:rsidRPr="004269E6">
        <w:t>soll</w:t>
      </w:r>
      <w:r w:rsidRPr="004269E6" w:rsidDel="00C31214">
        <w:t>en</w:t>
      </w:r>
      <w:r w:rsidRPr="004269E6">
        <w:t xml:space="preserve"> damit über das </w:t>
      </w:r>
      <w:r w:rsidR="0091391E" w:rsidRPr="004269E6">
        <w:t>reine</w:t>
      </w:r>
      <w:r w:rsidRPr="004269E6">
        <w:t xml:space="preserve"> Absenden </w:t>
      </w:r>
      <w:r w:rsidRPr="004269E6" w:rsidDel="00C31214">
        <w:t xml:space="preserve">ihrer </w:t>
      </w:r>
      <w:r w:rsidRPr="004269E6">
        <w:t xml:space="preserve">Bewerbung </w:t>
      </w:r>
      <w:r w:rsidR="0091391E" w:rsidRPr="004269E6">
        <w:t xml:space="preserve">hinaus </w:t>
      </w:r>
      <w:r w:rsidRPr="004269E6">
        <w:t>die Möglichkeit haben, aktuelle Informationen zu</w:t>
      </w:r>
      <w:r w:rsidR="0091391E" w:rsidRPr="004269E6">
        <w:t xml:space="preserve"> einem oder mehreren laufenden</w:t>
      </w:r>
      <w:r w:rsidRPr="004269E6">
        <w:t xml:space="preserve"> Bewerbungsverfahren </w:t>
      </w:r>
      <w:r w:rsidR="00ED4E27">
        <w:t xml:space="preserve">(vgl. Projektraum im Kapitel </w:t>
      </w:r>
      <w:r w:rsidR="00ED4E27">
        <w:fldChar w:fldCharType="begin"/>
      </w:r>
      <w:r w:rsidR="00ED4E27">
        <w:instrText xml:space="preserve"> REF _Ref212633891 \r \h </w:instrText>
      </w:r>
      <w:r w:rsidR="00ED4E27">
        <w:fldChar w:fldCharType="separate"/>
      </w:r>
      <w:r w:rsidR="00A30EE8">
        <w:t>3.5.2</w:t>
      </w:r>
      <w:r w:rsidR="00ED4E27">
        <w:fldChar w:fldCharType="end"/>
      </w:r>
      <w:r w:rsidR="00ED4E27">
        <w:t>)</w:t>
      </w:r>
      <w:r w:rsidRPr="004269E6">
        <w:t xml:space="preserve"> einzusehen und </w:t>
      </w:r>
      <w:r w:rsidR="00C31214" w:rsidRPr="004269E6">
        <w:t>allgemeine Angaben, sowie Dokumente in einem Account zu hinterlegen</w:t>
      </w:r>
      <w:r w:rsidRPr="004269E6">
        <w:t>.</w:t>
      </w:r>
      <w:r w:rsidR="00C31214" w:rsidRPr="004269E6">
        <w:t xml:space="preserve"> Mittels des </w:t>
      </w:r>
      <w:r w:rsidR="00EB538C" w:rsidRPr="004269E6">
        <w:t>Benutzerkontos</w:t>
      </w:r>
      <w:r w:rsidR="00C31214" w:rsidRPr="004269E6">
        <w:t xml:space="preserve"> sollen</w:t>
      </w:r>
      <w:r w:rsidR="007F15AA">
        <w:t xml:space="preserve"> sogenannte</w:t>
      </w:r>
      <w:r w:rsidR="00C31214" w:rsidRPr="004269E6">
        <w:t xml:space="preserve"> „Ein-Klick-Bewerbungen“ ermöglicht werden.</w:t>
      </w:r>
      <w:r w:rsidR="00562A4D">
        <w:t xml:space="preserve"> Im Benutzerkonto werden</w:t>
      </w:r>
      <w:r w:rsidR="00FD1068">
        <w:t>, für die Dauer der im eRecruiting-Tool bestehenden Speicherzeiträumen,</w:t>
      </w:r>
      <w:r w:rsidR="00562A4D">
        <w:t xml:space="preserve"> ebenso Informationen zu vergangenen Bewerbungsverfahren gespeichert.</w:t>
      </w:r>
    </w:p>
    <w:p w14:paraId="24BB01DE" w14:textId="77777777" w:rsidR="006C331C" w:rsidRPr="004269E6" w:rsidRDefault="006C331C" w:rsidP="002F2102"/>
    <w:tbl>
      <w:tblPr>
        <w:tblW w:w="93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3"/>
        <w:gridCol w:w="7647"/>
      </w:tblGrid>
      <w:tr w:rsidR="006C331C" w:rsidRPr="004269E6" w14:paraId="2BB7F9B0" w14:textId="77777777" w:rsidTr="00811D13">
        <w:trPr>
          <w:trHeight w:val="300"/>
        </w:trPr>
        <w:tc>
          <w:tcPr>
            <w:tcW w:w="1693" w:type="dxa"/>
            <w:tcBorders>
              <w:top w:val="single" w:sz="6" w:space="0" w:color="auto"/>
              <w:left w:val="single" w:sz="6" w:space="0" w:color="auto"/>
              <w:bottom w:val="single" w:sz="6" w:space="0" w:color="auto"/>
              <w:right w:val="single" w:sz="6" w:space="0" w:color="auto"/>
            </w:tcBorders>
            <w:hideMark/>
          </w:tcPr>
          <w:p w14:paraId="35435606" w14:textId="77777777" w:rsidR="006C331C" w:rsidRPr="004269E6" w:rsidRDefault="006C331C" w:rsidP="002F2102">
            <w:r w:rsidRPr="004269E6">
              <w:t>ID </w:t>
            </w:r>
          </w:p>
        </w:tc>
        <w:tc>
          <w:tcPr>
            <w:tcW w:w="7647" w:type="dxa"/>
            <w:tcBorders>
              <w:top w:val="single" w:sz="6" w:space="0" w:color="auto"/>
              <w:left w:val="single" w:sz="6" w:space="0" w:color="000000" w:themeColor="text1"/>
              <w:bottom w:val="single" w:sz="6" w:space="0" w:color="auto"/>
              <w:right w:val="single" w:sz="6" w:space="0" w:color="auto"/>
            </w:tcBorders>
            <w:hideMark/>
          </w:tcPr>
          <w:p w14:paraId="7347FCBE" w14:textId="77777777" w:rsidR="006C331C" w:rsidRPr="004269E6" w:rsidRDefault="006C331C" w:rsidP="002F2102">
            <w:r w:rsidRPr="004269E6">
              <w:t>Anforderung</w:t>
            </w:r>
          </w:p>
        </w:tc>
      </w:tr>
      <w:tr w:rsidR="00E37676" w:rsidRPr="004269E6" w14:paraId="714B8BE9" w14:textId="77777777" w:rsidTr="00811D13">
        <w:trPr>
          <w:trHeight w:val="300"/>
        </w:trPr>
        <w:tc>
          <w:tcPr>
            <w:tcW w:w="1693" w:type="dxa"/>
            <w:tcBorders>
              <w:top w:val="single" w:sz="6" w:space="0" w:color="auto"/>
              <w:left w:val="single" w:sz="6" w:space="0" w:color="auto"/>
              <w:bottom w:val="single" w:sz="6" w:space="0" w:color="auto"/>
              <w:right w:val="single" w:sz="6" w:space="0" w:color="auto"/>
            </w:tcBorders>
          </w:tcPr>
          <w:p w14:paraId="7160E082" w14:textId="5E430F85" w:rsidR="00E37676" w:rsidRPr="004269E6" w:rsidRDefault="00811D13" w:rsidP="002F2102">
            <w:r w:rsidRPr="00A84601">
              <w:rPr>
                <w:rFonts w:asciiTheme="minorHAnsi" w:hAnsiTheme="minorHAnsi" w:cstheme="minorHAnsi"/>
              </w:rPr>
              <w:fldChar w:fldCharType="begin"/>
            </w:r>
            <w:r w:rsidRPr="00A84601">
              <w:rPr>
                <w:rFonts w:asciiTheme="minorHAnsi" w:hAnsiTheme="minorHAnsi" w:cstheme="minorHAnsi"/>
                <w:color w:val="4F81BD" w:themeColor="accent1"/>
              </w:rPr>
              <w:instrText xml:space="preserve"> SEQ ID \#000 </w:instrText>
            </w:r>
            <w:r w:rsidRPr="00A84601">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267</w:t>
            </w:r>
            <w:r w:rsidRPr="00A84601">
              <w:rPr>
                <w:rFonts w:asciiTheme="minorHAnsi" w:hAnsiTheme="minorHAnsi" w:cstheme="minorHAnsi"/>
              </w:rPr>
              <w:fldChar w:fldCharType="end"/>
            </w:r>
            <w:r w:rsidRPr="00A84601">
              <w:rPr>
                <w:rFonts w:asciiTheme="minorHAnsi" w:hAnsiTheme="minorHAnsi" w:cstheme="minorHAnsi"/>
                <w:color w:val="4F81BD" w:themeColor="accent1"/>
              </w:rPr>
              <w:t>-</w:t>
            </w:r>
            <w:r>
              <w:rPr>
                <w:rFonts w:asciiTheme="minorHAnsi" w:hAnsiTheme="minorHAnsi" w:cstheme="minorHAnsi"/>
                <w:color w:val="4F81BD" w:themeColor="accent1"/>
              </w:rPr>
              <w:t>A-RECR</w:t>
            </w:r>
          </w:p>
        </w:tc>
        <w:tc>
          <w:tcPr>
            <w:tcW w:w="7647" w:type="dxa"/>
            <w:tcBorders>
              <w:top w:val="single" w:sz="6" w:space="0" w:color="auto"/>
              <w:left w:val="single" w:sz="6" w:space="0" w:color="000000" w:themeColor="text1"/>
              <w:bottom w:val="single" w:sz="6" w:space="0" w:color="auto"/>
              <w:right w:val="single" w:sz="6" w:space="0" w:color="auto"/>
            </w:tcBorders>
          </w:tcPr>
          <w:p w14:paraId="1933570C" w14:textId="5699D22F" w:rsidR="00E37676" w:rsidRPr="004269E6" w:rsidRDefault="00E37676" w:rsidP="0030117C">
            <w:r w:rsidRPr="004269E6">
              <w:t>Die eRecruiting-Plattform muss in der Lage sein, verschiedene Einverständniserklärungen, Genehmigungen o.ä. einzuholen und in logischer Kombination zum Account zu dokumentieren.</w:t>
            </w:r>
          </w:p>
          <w:p w14:paraId="2C91D2AA" w14:textId="1C823415" w:rsidR="00E37676" w:rsidRPr="004269E6" w:rsidRDefault="00E37676" w:rsidP="0030117C">
            <w:r w:rsidRPr="004269E6">
              <w:t>Dies betrifft z.B. „AGB“, Datenschutzerklärung, Teilnahme am Talent-Pool o.</w:t>
            </w:r>
            <w:r w:rsidR="006144DA">
              <w:t xml:space="preserve"> </w:t>
            </w:r>
            <w:r w:rsidRPr="004269E6">
              <w:t>ä.</w:t>
            </w:r>
          </w:p>
        </w:tc>
      </w:tr>
      <w:tr w:rsidR="006C331C" w:rsidRPr="004269E6" w14:paraId="19A7044D" w14:textId="77777777" w:rsidTr="00811D13">
        <w:trPr>
          <w:trHeight w:val="300"/>
        </w:trPr>
        <w:tc>
          <w:tcPr>
            <w:tcW w:w="1693" w:type="dxa"/>
            <w:tcBorders>
              <w:top w:val="single" w:sz="6" w:space="0" w:color="000000" w:themeColor="text1"/>
              <w:left w:val="single" w:sz="6" w:space="0" w:color="auto"/>
              <w:bottom w:val="single" w:sz="6" w:space="0" w:color="auto"/>
              <w:right w:val="single" w:sz="6" w:space="0" w:color="auto"/>
            </w:tcBorders>
          </w:tcPr>
          <w:p w14:paraId="778AB156" w14:textId="46935015" w:rsidR="006C331C" w:rsidRPr="004269E6" w:rsidRDefault="001D655E" w:rsidP="002F2102">
            <w:r w:rsidRPr="00A84601">
              <w:rPr>
                <w:rFonts w:asciiTheme="minorHAnsi" w:hAnsiTheme="minorHAnsi" w:cstheme="minorHAnsi"/>
              </w:rPr>
              <w:fldChar w:fldCharType="begin"/>
            </w:r>
            <w:r w:rsidRPr="004269E6">
              <w:rPr>
                <w:rFonts w:asciiTheme="minorHAnsi" w:hAnsiTheme="minorHAnsi" w:cstheme="minorHAnsi"/>
                <w:color w:val="4F81BD" w:themeColor="accent1"/>
              </w:rPr>
              <w:instrText xml:space="preserve"> SEQ ID \#000 </w:instrText>
            </w:r>
            <w:r w:rsidRPr="00A84601">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268</w:t>
            </w:r>
            <w:r w:rsidRPr="00A84601">
              <w:rPr>
                <w:rFonts w:asciiTheme="minorHAnsi" w:hAnsiTheme="minorHAnsi" w:cstheme="minorHAnsi"/>
              </w:rPr>
              <w:fldChar w:fldCharType="end"/>
            </w:r>
            <w:r w:rsidRPr="004269E6">
              <w:rPr>
                <w:rFonts w:asciiTheme="minorHAnsi" w:hAnsiTheme="minorHAnsi" w:cstheme="minorHAnsi"/>
                <w:color w:val="4F81BD" w:themeColor="accent1"/>
              </w:rPr>
              <w:t>-A</w:t>
            </w:r>
            <w:r w:rsidR="00811D13">
              <w:rPr>
                <w:rFonts w:asciiTheme="minorHAnsi" w:hAnsiTheme="minorHAnsi" w:cstheme="minorHAnsi"/>
                <w:color w:val="4F81BD" w:themeColor="accent1"/>
              </w:rPr>
              <w:t>-RECR</w:t>
            </w:r>
          </w:p>
        </w:tc>
        <w:tc>
          <w:tcPr>
            <w:tcW w:w="7647" w:type="dxa"/>
            <w:tcBorders>
              <w:top w:val="single" w:sz="6" w:space="0" w:color="000000" w:themeColor="text1"/>
              <w:left w:val="single" w:sz="6" w:space="0" w:color="000000" w:themeColor="text1"/>
              <w:bottom w:val="single" w:sz="6" w:space="0" w:color="auto"/>
              <w:right w:val="single" w:sz="6" w:space="0" w:color="auto"/>
            </w:tcBorders>
          </w:tcPr>
          <w:p w14:paraId="1EC228E1" w14:textId="2E22ED0B" w:rsidR="006C331C" w:rsidRPr="004269E6" w:rsidRDefault="006C331C" w:rsidP="0030117C">
            <w:r w:rsidRPr="004269E6">
              <w:t xml:space="preserve">Die eRecruiting-Plattform muss sicherstellen, dass </w:t>
            </w:r>
            <w:r w:rsidR="00196CA7" w:rsidRPr="004269E6" w:rsidDel="00C31214">
              <w:t>Bewerbende</w:t>
            </w:r>
            <w:r w:rsidRPr="004269E6">
              <w:t>, sofern sie einer Speicherung ihre</w:t>
            </w:r>
            <w:r w:rsidR="004B47AA" w:rsidRPr="004269E6">
              <w:t xml:space="preserve">r Daten in einem </w:t>
            </w:r>
            <w:r w:rsidR="007617D4">
              <w:t>Benutzerkonto</w:t>
            </w:r>
            <w:r w:rsidRPr="004269E6">
              <w:t xml:space="preserve"> zugestimmt haben, jederzeit einen Zugang zu diesem </w:t>
            </w:r>
            <w:r w:rsidR="004B47AA" w:rsidRPr="004269E6">
              <w:t>Bereich</w:t>
            </w:r>
            <w:r w:rsidRPr="004269E6">
              <w:t xml:space="preserve"> haben.</w:t>
            </w:r>
          </w:p>
        </w:tc>
      </w:tr>
      <w:tr w:rsidR="006C331C" w:rsidRPr="004269E6" w14:paraId="321F0E5D" w14:textId="77777777" w:rsidTr="00811D13">
        <w:trPr>
          <w:trHeight w:val="300"/>
        </w:trPr>
        <w:tc>
          <w:tcPr>
            <w:tcW w:w="1693" w:type="dxa"/>
            <w:tcBorders>
              <w:top w:val="single" w:sz="6" w:space="0" w:color="000000" w:themeColor="text1"/>
              <w:left w:val="single" w:sz="6" w:space="0" w:color="auto"/>
              <w:bottom w:val="single" w:sz="6" w:space="0" w:color="000000" w:themeColor="text1"/>
              <w:right w:val="single" w:sz="6" w:space="0" w:color="auto"/>
            </w:tcBorders>
          </w:tcPr>
          <w:p w14:paraId="221D15C6" w14:textId="48091819" w:rsidR="006C331C" w:rsidRPr="004269E6" w:rsidRDefault="001D655E" w:rsidP="002F2102">
            <w:r w:rsidRPr="00A84601">
              <w:rPr>
                <w:rFonts w:asciiTheme="minorHAnsi" w:hAnsiTheme="minorHAnsi" w:cstheme="minorHAnsi"/>
              </w:rPr>
              <w:fldChar w:fldCharType="begin"/>
            </w:r>
            <w:r w:rsidRPr="004269E6">
              <w:rPr>
                <w:rFonts w:asciiTheme="minorHAnsi" w:hAnsiTheme="minorHAnsi" w:cstheme="minorHAnsi"/>
                <w:color w:val="4F81BD" w:themeColor="accent1"/>
              </w:rPr>
              <w:instrText xml:space="preserve"> SEQ ID \#000 </w:instrText>
            </w:r>
            <w:r w:rsidRPr="00A84601">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269</w:t>
            </w:r>
            <w:r w:rsidRPr="00A84601">
              <w:rPr>
                <w:rFonts w:asciiTheme="minorHAnsi" w:hAnsiTheme="minorHAnsi" w:cstheme="minorHAnsi"/>
              </w:rPr>
              <w:fldChar w:fldCharType="end"/>
            </w:r>
            <w:r w:rsidRPr="004269E6">
              <w:rPr>
                <w:rFonts w:asciiTheme="minorHAnsi" w:hAnsiTheme="minorHAnsi" w:cstheme="minorHAnsi"/>
                <w:color w:val="4F81BD" w:themeColor="accent1"/>
              </w:rPr>
              <w:t>-A</w:t>
            </w:r>
            <w:r w:rsidR="00811D13">
              <w:rPr>
                <w:rFonts w:asciiTheme="minorHAnsi" w:hAnsiTheme="minorHAnsi" w:cstheme="minorHAnsi"/>
                <w:color w:val="4F81BD" w:themeColor="accent1"/>
              </w:rPr>
              <w:t>-RECR</w:t>
            </w:r>
          </w:p>
        </w:tc>
        <w:tc>
          <w:tcPr>
            <w:tcW w:w="7647" w:type="dxa"/>
            <w:tcBorders>
              <w:top w:val="single" w:sz="6" w:space="0" w:color="000000" w:themeColor="text1"/>
              <w:left w:val="single" w:sz="6" w:space="0" w:color="000000" w:themeColor="text1"/>
              <w:bottom w:val="single" w:sz="6" w:space="0" w:color="000000" w:themeColor="text1"/>
              <w:right w:val="single" w:sz="6" w:space="0" w:color="auto"/>
            </w:tcBorders>
          </w:tcPr>
          <w:p w14:paraId="50D90EF1" w14:textId="061D1EA8" w:rsidR="006C331C" w:rsidRPr="004269E6" w:rsidRDefault="006C331C" w:rsidP="0030117C">
            <w:r w:rsidRPr="004269E6">
              <w:t xml:space="preserve">Die eRecruiting-Plattform muss sicherstellen, dass der Bereich durch Passwort und </w:t>
            </w:r>
            <w:r w:rsidR="00196CA7" w:rsidRPr="004269E6">
              <w:t>Benutzer</w:t>
            </w:r>
            <w:r w:rsidRPr="004269E6">
              <w:t>name</w:t>
            </w:r>
            <w:r w:rsidR="00196CA7" w:rsidRPr="004269E6">
              <w:t>n</w:t>
            </w:r>
            <w:r w:rsidRPr="004269E6">
              <w:t xml:space="preserve"> geschützt wird.</w:t>
            </w:r>
          </w:p>
        </w:tc>
      </w:tr>
      <w:tr w:rsidR="004B47AA" w:rsidRPr="004269E6" w14:paraId="3D558916" w14:textId="77777777" w:rsidTr="00811D13">
        <w:trPr>
          <w:trHeight w:val="300"/>
        </w:trPr>
        <w:tc>
          <w:tcPr>
            <w:tcW w:w="1693" w:type="dxa"/>
            <w:tcBorders>
              <w:top w:val="single" w:sz="6" w:space="0" w:color="000000" w:themeColor="text1"/>
              <w:left w:val="single" w:sz="6" w:space="0" w:color="auto"/>
              <w:bottom w:val="single" w:sz="6" w:space="0" w:color="auto"/>
              <w:right w:val="single" w:sz="6" w:space="0" w:color="auto"/>
            </w:tcBorders>
          </w:tcPr>
          <w:p w14:paraId="7602FB4E" w14:textId="11E268E5" w:rsidR="004B47AA" w:rsidRPr="004269E6" w:rsidRDefault="001D655E" w:rsidP="002F2102">
            <w:r w:rsidRPr="00A84601">
              <w:rPr>
                <w:rFonts w:asciiTheme="minorHAnsi" w:hAnsiTheme="minorHAnsi" w:cstheme="minorHAnsi"/>
              </w:rPr>
              <w:fldChar w:fldCharType="begin"/>
            </w:r>
            <w:r w:rsidRPr="004269E6">
              <w:rPr>
                <w:rFonts w:asciiTheme="minorHAnsi" w:hAnsiTheme="minorHAnsi" w:cstheme="minorHAnsi"/>
                <w:color w:val="4F81BD" w:themeColor="accent1"/>
              </w:rPr>
              <w:instrText xml:space="preserve"> SEQ ID \#000 </w:instrText>
            </w:r>
            <w:r w:rsidRPr="00A84601">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270</w:t>
            </w:r>
            <w:r w:rsidRPr="00A84601">
              <w:rPr>
                <w:rFonts w:asciiTheme="minorHAnsi" w:hAnsiTheme="minorHAnsi" w:cstheme="minorHAnsi"/>
              </w:rPr>
              <w:fldChar w:fldCharType="end"/>
            </w:r>
            <w:r w:rsidRPr="004269E6">
              <w:rPr>
                <w:rFonts w:asciiTheme="minorHAnsi" w:hAnsiTheme="minorHAnsi" w:cstheme="minorHAnsi"/>
                <w:color w:val="4F81BD" w:themeColor="accent1"/>
              </w:rPr>
              <w:t>-B</w:t>
            </w:r>
            <w:r w:rsidR="00811D13">
              <w:rPr>
                <w:rFonts w:asciiTheme="minorHAnsi" w:hAnsiTheme="minorHAnsi" w:cstheme="minorHAnsi"/>
                <w:color w:val="4F81BD" w:themeColor="accent1"/>
              </w:rPr>
              <w:t>-RECR</w:t>
            </w:r>
          </w:p>
        </w:tc>
        <w:tc>
          <w:tcPr>
            <w:tcW w:w="7647" w:type="dxa"/>
            <w:tcBorders>
              <w:top w:val="single" w:sz="6" w:space="0" w:color="000000" w:themeColor="text1"/>
              <w:left w:val="single" w:sz="6" w:space="0" w:color="000000" w:themeColor="text1"/>
              <w:bottom w:val="single" w:sz="6" w:space="0" w:color="auto"/>
              <w:right w:val="single" w:sz="6" w:space="0" w:color="auto"/>
            </w:tcBorders>
          </w:tcPr>
          <w:p w14:paraId="6B6FDBF0" w14:textId="1D2D236F" w:rsidR="004B47AA" w:rsidRPr="004269E6" w:rsidRDefault="004B47AA" w:rsidP="0030117C">
            <w:r w:rsidRPr="004269E6">
              <w:t>Die eRecruiting-Plattform soll</w:t>
            </w:r>
            <w:r w:rsidRPr="004269E6" w:rsidDel="00C31214">
              <w:t xml:space="preserve"> </w:t>
            </w:r>
            <w:r w:rsidRPr="004269E6">
              <w:t xml:space="preserve">die Erstellung mehrerer </w:t>
            </w:r>
            <w:r w:rsidR="007617D4">
              <w:t>Benutzerkonten</w:t>
            </w:r>
            <w:r w:rsidRPr="004269E6">
              <w:t xml:space="preserve"> derselben Person mit denselben persönlichen Daten </w:t>
            </w:r>
            <w:r w:rsidR="00C31214" w:rsidRPr="004269E6">
              <w:t>unterbinden</w:t>
            </w:r>
            <w:r w:rsidRPr="004269E6">
              <w:t>.</w:t>
            </w:r>
          </w:p>
        </w:tc>
      </w:tr>
      <w:tr w:rsidR="005275A6" w:rsidRPr="004269E6" w14:paraId="38B047F7" w14:textId="77777777" w:rsidTr="00811D13">
        <w:trPr>
          <w:trHeight w:val="300"/>
        </w:trPr>
        <w:tc>
          <w:tcPr>
            <w:tcW w:w="1693" w:type="dxa"/>
            <w:tcBorders>
              <w:top w:val="single" w:sz="6" w:space="0" w:color="000000" w:themeColor="text1"/>
              <w:left w:val="single" w:sz="6" w:space="0" w:color="auto"/>
              <w:bottom w:val="single" w:sz="6" w:space="0" w:color="auto"/>
              <w:right w:val="single" w:sz="6" w:space="0" w:color="auto"/>
            </w:tcBorders>
          </w:tcPr>
          <w:p w14:paraId="2C7FA75E" w14:textId="0263AE28" w:rsidR="005275A6" w:rsidRPr="004269E6" w:rsidRDefault="001D655E" w:rsidP="002F2102">
            <w:r w:rsidRPr="00A84601">
              <w:rPr>
                <w:rFonts w:asciiTheme="minorHAnsi" w:hAnsiTheme="minorHAnsi" w:cstheme="minorHAnsi"/>
              </w:rPr>
              <w:fldChar w:fldCharType="begin"/>
            </w:r>
            <w:r w:rsidRPr="004269E6">
              <w:rPr>
                <w:rFonts w:asciiTheme="minorHAnsi" w:hAnsiTheme="minorHAnsi" w:cstheme="minorHAnsi"/>
                <w:color w:val="4F81BD" w:themeColor="accent1"/>
              </w:rPr>
              <w:instrText xml:space="preserve"> SEQ ID \#000 </w:instrText>
            </w:r>
            <w:r w:rsidRPr="00A84601">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271</w:t>
            </w:r>
            <w:r w:rsidRPr="00A84601">
              <w:rPr>
                <w:rFonts w:asciiTheme="minorHAnsi" w:hAnsiTheme="minorHAnsi" w:cstheme="minorHAnsi"/>
              </w:rPr>
              <w:fldChar w:fldCharType="end"/>
            </w:r>
            <w:r w:rsidRPr="004269E6">
              <w:rPr>
                <w:rFonts w:asciiTheme="minorHAnsi" w:hAnsiTheme="minorHAnsi" w:cstheme="minorHAnsi"/>
                <w:color w:val="4F81BD" w:themeColor="accent1"/>
              </w:rPr>
              <w:t>-B</w:t>
            </w:r>
            <w:r w:rsidR="00811D13">
              <w:rPr>
                <w:rFonts w:asciiTheme="minorHAnsi" w:hAnsiTheme="minorHAnsi" w:cstheme="minorHAnsi"/>
                <w:color w:val="4F81BD" w:themeColor="accent1"/>
              </w:rPr>
              <w:t>-RECR</w:t>
            </w:r>
          </w:p>
        </w:tc>
        <w:tc>
          <w:tcPr>
            <w:tcW w:w="7647" w:type="dxa"/>
            <w:tcBorders>
              <w:top w:val="single" w:sz="6" w:space="0" w:color="000000" w:themeColor="text1"/>
              <w:left w:val="single" w:sz="6" w:space="0" w:color="000000" w:themeColor="text1"/>
              <w:bottom w:val="single" w:sz="6" w:space="0" w:color="auto"/>
              <w:right w:val="single" w:sz="6" w:space="0" w:color="auto"/>
            </w:tcBorders>
          </w:tcPr>
          <w:p w14:paraId="38448BB4" w14:textId="349EE307" w:rsidR="005275A6" w:rsidRPr="004269E6" w:rsidRDefault="005275A6" w:rsidP="0030117C">
            <w:r w:rsidRPr="004269E6">
              <w:t xml:space="preserve">Die eRecruiting-Plattform soll </w:t>
            </w:r>
            <w:r w:rsidR="00FA4935">
              <w:t xml:space="preserve">den </w:t>
            </w:r>
            <w:r w:rsidRPr="004269E6" w:rsidDel="00C31214">
              <w:t xml:space="preserve">Bewerbenden </w:t>
            </w:r>
            <w:r w:rsidRPr="004269E6">
              <w:t xml:space="preserve">ermöglichen, ein eigenes </w:t>
            </w:r>
            <w:r w:rsidR="007617D4">
              <w:t>Benutzerkonto</w:t>
            </w:r>
            <w:r w:rsidRPr="004269E6">
              <w:t xml:space="preserve"> mit häufig in Bewerbungen </w:t>
            </w:r>
            <w:r w:rsidR="00196CA7" w:rsidRPr="004269E6">
              <w:t>erfragten</w:t>
            </w:r>
            <w:r w:rsidRPr="004269E6">
              <w:t xml:space="preserve"> Informationen und Nachweisen zu erstellen, oder direkt eine Bewerbung für eine spezifische Stellenausschreibung auszufüllen.</w:t>
            </w:r>
          </w:p>
        </w:tc>
      </w:tr>
      <w:tr w:rsidR="004B47AA" w:rsidRPr="004269E6" w14:paraId="34BC73F2" w14:textId="77777777" w:rsidTr="00811D13">
        <w:trPr>
          <w:trHeight w:val="300"/>
        </w:trPr>
        <w:tc>
          <w:tcPr>
            <w:tcW w:w="1693" w:type="dxa"/>
            <w:tcBorders>
              <w:top w:val="single" w:sz="6" w:space="0" w:color="000000" w:themeColor="text1"/>
              <w:left w:val="single" w:sz="6" w:space="0" w:color="auto"/>
              <w:bottom w:val="single" w:sz="6" w:space="0" w:color="000000" w:themeColor="text1"/>
              <w:right w:val="single" w:sz="6" w:space="0" w:color="auto"/>
            </w:tcBorders>
          </w:tcPr>
          <w:p w14:paraId="3E4A6B8E" w14:textId="45909DE3" w:rsidR="004B47AA" w:rsidRPr="004269E6" w:rsidRDefault="001D655E" w:rsidP="002F2102">
            <w:r w:rsidRPr="00A84601">
              <w:rPr>
                <w:rFonts w:asciiTheme="minorHAnsi" w:hAnsiTheme="minorHAnsi" w:cstheme="minorHAnsi"/>
              </w:rPr>
              <w:fldChar w:fldCharType="begin"/>
            </w:r>
            <w:r w:rsidRPr="004269E6">
              <w:rPr>
                <w:rFonts w:asciiTheme="minorHAnsi" w:hAnsiTheme="minorHAnsi" w:cstheme="minorHAnsi"/>
                <w:color w:val="4F81BD" w:themeColor="accent1"/>
              </w:rPr>
              <w:instrText xml:space="preserve"> SEQ ID \#000 </w:instrText>
            </w:r>
            <w:r w:rsidRPr="00A84601">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272</w:t>
            </w:r>
            <w:r w:rsidRPr="00A84601">
              <w:rPr>
                <w:rFonts w:asciiTheme="minorHAnsi" w:hAnsiTheme="minorHAnsi" w:cstheme="minorHAnsi"/>
              </w:rPr>
              <w:fldChar w:fldCharType="end"/>
            </w:r>
            <w:r w:rsidRPr="004269E6">
              <w:rPr>
                <w:rFonts w:asciiTheme="minorHAnsi" w:hAnsiTheme="minorHAnsi" w:cstheme="minorHAnsi"/>
                <w:color w:val="4F81BD" w:themeColor="accent1"/>
              </w:rPr>
              <w:t>-A</w:t>
            </w:r>
            <w:r w:rsidR="00811D13">
              <w:rPr>
                <w:rFonts w:asciiTheme="minorHAnsi" w:hAnsiTheme="minorHAnsi" w:cstheme="minorHAnsi"/>
                <w:color w:val="4F81BD" w:themeColor="accent1"/>
              </w:rPr>
              <w:t>-RECR</w:t>
            </w:r>
          </w:p>
        </w:tc>
        <w:tc>
          <w:tcPr>
            <w:tcW w:w="7647" w:type="dxa"/>
            <w:tcBorders>
              <w:top w:val="single" w:sz="6" w:space="0" w:color="000000" w:themeColor="text1"/>
              <w:left w:val="single" w:sz="6" w:space="0" w:color="000000" w:themeColor="text1"/>
              <w:bottom w:val="single" w:sz="6" w:space="0" w:color="000000" w:themeColor="text1"/>
              <w:right w:val="single" w:sz="6" w:space="0" w:color="auto"/>
            </w:tcBorders>
          </w:tcPr>
          <w:p w14:paraId="480CF915" w14:textId="0007FD02" w:rsidR="004B47AA" w:rsidRPr="004269E6" w:rsidRDefault="004B47AA" w:rsidP="0030117C">
            <w:r w:rsidRPr="004269E6">
              <w:t xml:space="preserve">Die eRecruiting-Plattform muss </w:t>
            </w:r>
            <w:r w:rsidR="00FA4935">
              <w:t xml:space="preserve">den </w:t>
            </w:r>
            <w:r w:rsidRPr="004269E6" w:rsidDel="00C31214">
              <w:t xml:space="preserve">Bewerbenden </w:t>
            </w:r>
            <w:r w:rsidR="00FA4935">
              <w:t>ermöglichen</w:t>
            </w:r>
            <w:r w:rsidRPr="004269E6">
              <w:t xml:space="preserve">, alle getätigten Angaben in ihrem </w:t>
            </w:r>
            <w:r w:rsidR="00F44031" w:rsidRPr="004269E6">
              <w:t>Benutzerkonto</w:t>
            </w:r>
            <w:r w:rsidRPr="004269E6">
              <w:t xml:space="preserve"> zu ändern.</w:t>
            </w:r>
          </w:p>
        </w:tc>
      </w:tr>
      <w:tr w:rsidR="0003643A" w:rsidRPr="004269E6" w14:paraId="0B3FAB36" w14:textId="77777777" w:rsidTr="00811D13">
        <w:trPr>
          <w:trHeight w:val="300"/>
        </w:trPr>
        <w:tc>
          <w:tcPr>
            <w:tcW w:w="1693" w:type="dxa"/>
            <w:tcBorders>
              <w:top w:val="single" w:sz="6" w:space="0" w:color="000000" w:themeColor="text1"/>
              <w:left w:val="single" w:sz="6" w:space="0" w:color="auto"/>
              <w:bottom w:val="single" w:sz="6" w:space="0" w:color="000000" w:themeColor="text1"/>
              <w:right w:val="single" w:sz="6" w:space="0" w:color="auto"/>
            </w:tcBorders>
          </w:tcPr>
          <w:p w14:paraId="3300F629" w14:textId="55BB0DB8" w:rsidR="0003643A" w:rsidRPr="004269E6" w:rsidRDefault="001D655E" w:rsidP="002F2102">
            <w:r w:rsidRPr="00A84601">
              <w:rPr>
                <w:rFonts w:asciiTheme="minorHAnsi" w:hAnsiTheme="minorHAnsi" w:cstheme="minorHAnsi"/>
              </w:rPr>
              <w:fldChar w:fldCharType="begin"/>
            </w:r>
            <w:r w:rsidRPr="004269E6">
              <w:rPr>
                <w:rFonts w:asciiTheme="minorHAnsi" w:hAnsiTheme="minorHAnsi" w:cstheme="minorHAnsi"/>
                <w:color w:val="4F81BD" w:themeColor="accent1"/>
              </w:rPr>
              <w:instrText xml:space="preserve"> SEQ ID \#000 </w:instrText>
            </w:r>
            <w:r w:rsidRPr="00A84601">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273</w:t>
            </w:r>
            <w:r w:rsidRPr="00A84601">
              <w:rPr>
                <w:rFonts w:asciiTheme="minorHAnsi" w:hAnsiTheme="minorHAnsi" w:cstheme="minorHAnsi"/>
              </w:rPr>
              <w:fldChar w:fldCharType="end"/>
            </w:r>
            <w:r w:rsidRPr="004269E6">
              <w:rPr>
                <w:rFonts w:asciiTheme="minorHAnsi" w:hAnsiTheme="minorHAnsi" w:cstheme="minorHAnsi"/>
                <w:color w:val="4F81BD" w:themeColor="accent1"/>
              </w:rPr>
              <w:t>-A</w:t>
            </w:r>
            <w:r w:rsidR="00811D13">
              <w:rPr>
                <w:rFonts w:asciiTheme="minorHAnsi" w:hAnsiTheme="minorHAnsi" w:cstheme="minorHAnsi"/>
                <w:color w:val="4F81BD" w:themeColor="accent1"/>
              </w:rPr>
              <w:t>-RECR</w:t>
            </w:r>
          </w:p>
        </w:tc>
        <w:tc>
          <w:tcPr>
            <w:tcW w:w="7647" w:type="dxa"/>
            <w:tcBorders>
              <w:top w:val="single" w:sz="6" w:space="0" w:color="000000" w:themeColor="text1"/>
              <w:left w:val="single" w:sz="6" w:space="0" w:color="000000" w:themeColor="text1"/>
              <w:bottom w:val="single" w:sz="6" w:space="0" w:color="000000" w:themeColor="text1"/>
              <w:right w:val="single" w:sz="6" w:space="0" w:color="auto"/>
            </w:tcBorders>
          </w:tcPr>
          <w:p w14:paraId="2DD39A99" w14:textId="15C9724C" w:rsidR="00724086" w:rsidRPr="004269E6" w:rsidRDefault="0003643A" w:rsidP="0030117C">
            <w:r w:rsidRPr="004269E6">
              <w:t xml:space="preserve">Die eRecruiting-Plattform muss </w:t>
            </w:r>
            <w:r w:rsidR="00FA4935">
              <w:t xml:space="preserve">den Bewerbenden </w:t>
            </w:r>
            <w:r w:rsidRPr="004269E6">
              <w:t xml:space="preserve">ermöglichen, im </w:t>
            </w:r>
            <w:r w:rsidR="00BC5613" w:rsidRPr="004269E6">
              <w:t>Benutzerkonto</w:t>
            </w:r>
            <w:r w:rsidRPr="004269E6">
              <w:t xml:space="preserve"> </w:t>
            </w:r>
            <w:r w:rsidR="00986F96">
              <w:t xml:space="preserve">ergänzende Dokumente </w:t>
            </w:r>
            <w:r w:rsidR="00724086" w:rsidRPr="004269E6">
              <w:t>in gängigen Datei-Formaten</w:t>
            </w:r>
            <w:r w:rsidRPr="004269E6">
              <w:t xml:space="preserve"> hoch</w:t>
            </w:r>
            <w:r w:rsidR="00FA4935">
              <w:t>zu</w:t>
            </w:r>
            <w:r w:rsidRPr="004269E6">
              <w:t>lade</w:t>
            </w:r>
            <w:r w:rsidR="00FA4935">
              <w:t>n</w:t>
            </w:r>
            <w:r w:rsidR="00724086" w:rsidRPr="004269E6">
              <w:t xml:space="preserve">. </w:t>
            </w:r>
          </w:p>
          <w:p w14:paraId="70A96729" w14:textId="2AC2BD74" w:rsidR="0003643A" w:rsidRPr="004269E6" w:rsidRDefault="00724086" w:rsidP="0030117C">
            <w:r w:rsidRPr="004269E6">
              <w:t>Hierzu zählen mindestens</w:t>
            </w:r>
            <w:r w:rsidR="0003643A" w:rsidRPr="004269E6">
              <w:t>:</w:t>
            </w:r>
          </w:p>
          <w:p w14:paraId="2DE7725A" w14:textId="71048D51" w:rsidR="0003643A" w:rsidRPr="004269E6" w:rsidRDefault="0003643A" w:rsidP="0030117C">
            <w:pPr>
              <w:numPr>
                <w:ilvl w:val="0"/>
                <w:numId w:val="78"/>
              </w:numPr>
            </w:pPr>
            <w:r w:rsidRPr="004269E6">
              <w:t>PDF/A</w:t>
            </w:r>
          </w:p>
          <w:p w14:paraId="231AB440" w14:textId="56AE5762" w:rsidR="0003643A" w:rsidRPr="004269E6" w:rsidRDefault="0003643A" w:rsidP="0030117C">
            <w:pPr>
              <w:numPr>
                <w:ilvl w:val="0"/>
                <w:numId w:val="79"/>
              </w:numPr>
            </w:pPr>
            <w:r w:rsidRPr="004269E6">
              <w:t>PNG</w:t>
            </w:r>
          </w:p>
          <w:p w14:paraId="46F0497A" w14:textId="795B2749" w:rsidR="0003643A" w:rsidRPr="004269E6" w:rsidRDefault="0003643A" w:rsidP="0030117C">
            <w:pPr>
              <w:pStyle w:val="Listenabsatz"/>
              <w:numPr>
                <w:ilvl w:val="0"/>
                <w:numId w:val="79"/>
              </w:numPr>
            </w:pPr>
            <w:r w:rsidRPr="004269E6">
              <w:t>JPEG</w:t>
            </w:r>
          </w:p>
        </w:tc>
      </w:tr>
      <w:tr w:rsidR="00724086" w:rsidRPr="004269E6" w14:paraId="16B95EB1" w14:textId="77777777" w:rsidTr="00811D13">
        <w:trPr>
          <w:trHeight w:val="300"/>
        </w:trPr>
        <w:tc>
          <w:tcPr>
            <w:tcW w:w="1693" w:type="dxa"/>
            <w:tcBorders>
              <w:top w:val="single" w:sz="6" w:space="0" w:color="000000" w:themeColor="text1"/>
              <w:left w:val="single" w:sz="6" w:space="0" w:color="auto"/>
              <w:bottom w:val="single" w:sz="6" w:space="0" w:color="000000" w:themeColor="text1"/>
              <w:right w:val="single" w:sz="6" w:space="0" w:color="auto"/>
            </w:tcBorders>
          </w:tcPr>
          <w:p w14:paraId="68B1D994" w14:textId="6B5D752E" w:rsidR="00724086" w:rsidRPr="004269E6" w:rsidRDefault="00811D13" w:rsidP="002F2102">
            <w:pPr>
              <w:rPr>
                <w:rFonts w:asciiTheme="minorHAnsi" w:hAnsiTheme="minorHAnsi" w:cstheme="minorHAnsi"/>
                <w:color w:val="4F81BD" w:themeColor="accent1"/>
              </w:rPr>
            </w:pPr>
            <w:r w:rsidRPr="00A84601">
              <w:rPr>
                <w:rFonts w:asciiTheme="minorHAnsi" w:hAnsiTheme="minorHAnsi" w:cstheme="minorHAnsi"/>
              </w:rPr>
              <w:fldChar w:fldCharType="begin"/>
            </w:r>
            <w:r w:rsidRPr="00A84601">
              <w:rPr>
                <w:rFonts w:asciiTheme="minorHAnsi" w:hAnsiTheme="minorHAnsi" w:cstheme="minorHAnsi"/>
                <w:color w:val="4F81BD" w:themeColor="accent1"/>
              </w:rPr>
              <w:instrText xml:space="preserve"> SEQ ID \#000 </w:instrText>
            </w:r>
            <w:r w:rsidRPr="00A84601">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274</w:t>
            </w:r>
            <w:r w:rsidRPr="00A84601">
              <w:rPr>
                <w:rFonts w:asciiTheme="minorHAnsi" w:hAnsiTheme="minorHAnsi" w:cstheme="minorHAnsi"/>
              </w:rPr>
              <w:fldChar w:fldCharType="end"/>
            </w:r>
            <w:r w:rsidRPr="00A84601">
              <w:rPr>
                <w:rFonts w:asciiTheme="minorHAnsi" w:hAnsiTheme="minorHAnsi" w:cstheme="minorHAnsi"/>
                <w:color w:val="4F81BD" w:themeColor="accent1"/>
              </w:rPr>
              <w:t>-</w:t>
            </w:r>
            <w:r>
              <w:rPr>
                <w:rFonts w:asciiTheme="minorHAnsi" w:hAnsiTheme="minorHAnsi" w:cstheme="minorHAnsi"/>
                <w:color w:val="4F81BD" w:themeColor="accent1"/>
              </w:rPr>
              <w:t>B-RECR</w:t>
            </w:r>
          </w:p>
        </w:tc>
        <w:tc>
          <w:tcPr>
            <w:tcW w:w="7647" w:type="dxa"/>
            <w:tcBorders>
              <w:top w:val="single" w:sz="6" w:space="0" w:color="000000" w:themeColor="text1"/>
              <w:left w:val="single" w:sz="6" w:space="0" w:color="000000" w:themeColor="text1"/>
              <w:bottom w:val="single" w:sz="6" w:space="0" w:color="000000" w:themeColor="text1"/>
              <w:right w:val="single" w:sz="6" w:space="0" w:color="auto"/>
            </w:tcBorders>
          </w:tcPr>
          <w:p w14:paraId="09F4FDCD" w14:textId="00684AA3" w:rsidR="00724086" w:rsidRPr="004269E6" w:rsidRDefault="00724086" w:rsidP="0030117C">
            <w:r w:rsidRPr="004269E6">
              <w:t>Die eRecruiting-Plattform soll jegliche hochgeladenen Dokumente auf Viren, Malware o.ä. überprüfen</w:t>
            </w:r>
            <w:r w:rsidR="00FA4935">
              <w:t xml:space="preserve"> können</w:t>
            </w:r>
            <w:r w:rsidRPr="004269E6">
              <w:t>.</w:t>
            </w:r>
          </w:p>
        </w:tc>
      </w:tr>
      <w:tr w:rsidR="00724086" w:rsidRPr="004269E6" w14:paraId="530351C2" w14:textId="77777777" w:rsidTr="00811D13">
        <w:trPr>
          <w:trHeight w:val="300"/>
        </w:trPr>
        <w:tc>
          <w:tcPr>
            <w:tcW w:w="1693" w:type="dxa"/>
            <w:tcBorders>
              <w:top w:val="single" w:sz="6" w:space="0" w:color="000000" w:themeColor="text1"/>
              <w:left w:val="single" w:sz="6" w:space="0" w:color="auto"/>
              <w:bottom w:val="single" w:sz="6" w:space="0" w:color="auto"/>
              <w:right w:val="single" w:sz="6" w:space="0" w:color="auto"/>
            </w:tcBorders>
          </w:tcPr>
          <w:p w14:paraId="21F2500C" w14:textId="02207541" w:rsidR="00724086" w:rsidRPr="004269E6" w:rsidRDefault="00811D13" w:rsidP="002F2102">
            <w:pPr>
              <w:rPr>
                <w:rFonts w:asciiTheme="minorHAnsi" w:hAnsiTheme="minorHAnsi" w:cstheme="minorHAnsi"/>
                <w:color w:val="4F81BD" w:themeColor="accent1"/>
              </w:rPr>
            </w:pPr>
            <w:r w:rsidRPr="00A84601">
              <w:rPr>
                <w:rFonts w:asciiTheme="minorHAnsi" w:hAnsiTheme="minorHAnsi" w:cstheme="minorHAnsi"/>
              </w:rPr>
              <w:fldChar w:fldCharType="begin"/>
            </w:r>
            <w:r w:rsidRPr="00A84601">
              <w:rPr>
                <w:rFonts w:asciiTheme="minorHAnsi" w:hAnsiTheme="minorHAnsi" w:cstheme="minorHAnsi"/>
                <w:color w:val="4F81BD" w:themeColor="accent1"/>
              </w:rPr>
              <w:instrText xml:space="preserve"> SEQ ID \#000 </w:instrText>
            </w:r>
            <w:r w:rsidRPr="00A84601">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275</w:t>
            </w:r>
            <w:r w:rsidRPr="00A84601">
              <w:rPr>
                <w:rFonts w:asciiTheme="minorHAnsi" w:hAnsiTheme="minorHAnsi" w:cstheme="minorHAnsi"/>
              </w:rPr>
              <w:fldChar w:fldCharType="end"/>
            </w:r>
            <w:r w:rsidRPr="00A84601">
              <w:rPr>
                <w:rFonts w:asciiTheme="minorHAnsi" w:hAnsiTheme="minorHAnsi" w:cstheme="minorHAnsi"/>
                <w:color w:val="4F81BD" w:themeColor="accent1"/>
              </w:rPr>
              <w:t>-</w:t>
            </w:r>
            <w:r>
              <w:rPr>
                <w:rFonts w:asciiTheme="minorHAnsi" w:hAnsiTheme="minorHAnsi" w:cstheme="minorHAnsi"/>
                <w:color w:val="4F81BD" w:themeColor="accent1"/>
              </w:rPr>
              <w:t>B-RECR</w:t>
            </w:r>
          </w:p>
        </w:tc>
        <w:tc>
          <w:tcPr>
            <w:tcW w:w="7647" w:type="dxa"/>
            <w:tcBorders>
              <w:top w:val="single" w:sz="6" w:space="0" w:color="000000" w:themeColor="text1"/>
              <w:left w:val="single" w:sz="6" w:space="0" w:color="000000" w:themeColor="text1"/>
              <w:bottom w:val="single" w:sz="6" w:space="0" w:color="auto"/>
              <w:right w:val="single" w:sz="6" w:space="0" w:color="auto"/>
            </w:tcBorders>
          </w:tcPr>
          <w:p w14:paraId="67F59288" w14:textId="219A2EAF" w:rsidR="00724086" w:rsidRPr="004269E6" w:rsidRDefault="00724086" w:rsidP="0030117C">
            <w:pPr>
              <w:rPr>
                <w:rFonts w:asciiTheme="minorHAnsi" w:hAnsiTheme="minorHAnsi" w:cstheme="minorHAnsi"/>
              </w:rPr>
            </w:pPr>
            <w:r w:rsidRPr="004269E6">
              <w:t xml:space="preserve">Die eRecruiting-Plattform soll alle hochgeladenen Dokumente innerhalb der Web-Anwendung </w:t>
            </w:r>
            <w:r w:rsidR="00C31214" w:rsidRPr="004269E6">
              <w:t>anzeigen können (Viewer)</w:t>
            </w:r>
            <w:r w:rsidRPr="004269E6">
              <w:t>.</w:t>
            </w:r>
          </w:p>
        </w:tc>
      </w:tr>
      <w:tr w:rsidR="00196CA7" w:rsidRPr="004269E6" w14:paraId="166BBF67" w14:textId="77777777" w:rsidTr="00811D13">
        <w:trPr>
          <w:trHeight w:val="300"/>
        </w:trPr>
        <w:tc>
          <w:tcPr>
            <w:tcW w:w="1693" w:type="dxa"/>
            <w:tcBorders>
              <w:top w:val="single" w:sz="6" w:space="0" w:color="000000" w:themeColor="text1"/>
              <w:left w:val="single" w:sz="6" w:space="0" w:color="auto"/>
              <w:bottom w:val="single" w:sz="6" w:space="0" w:color="000000" w:themeColor="text1"/>
              <w:right w:val="single" w:sz="6" w:space="0" w:color="auto"/>
            </w:tcBorders>
          </w:tcPr>
          <w:p w14:paraId="1325A2E2" w14:textId="67B4BA79" w:rsidR="00196CA7" w:rsidRPr="004269E6" w:rsidRDefault="001D655E" w:rsidP="002F2102">
            <w:r w:rsidRPr="00E32020">
              <w:fldChar w:fldCharType="begin"/>
            </w:r>
            <w:r w:rsidRPr="004269E6">
              <w:rPr>
                <w:rFonts w:asciiTheme="minorHAnsi" w:hAnsiTheme="minorHAnsi" w:cstheme="minorHAnsi"/>
                <w:color w:val="4F81BD" w:themeColor="accent1"/>
              </w:rPr>
              <w:instrText xml:space="preserve"> SEQ ID \#000 </w:instrText>
            </w:r>
            <w:r w:rsidRPr="00E32020">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276</w:t>
            </w:r>
            <w:r w:rsidRPr="00E32020">
              <w:fldChar w:fldCharType="end"/>
            </w:r>
            <w:r w:rsidRPr="004269E6">
              <w:rPr>
                <w:rFonts w:asciiTheme="minorHAnsi" w:hAnsiTheme="minorHAnsi" w:cstheme="minorHAnsi"/>
                <w:color w:val="4F81BD" w:themeColor="accent1"/>
              </w:rPr>
              <w:t>-B</w:t>
            </w:r>
            <w:r w:rsidR="00124059">
              <w:rPr>
                <w:rFonts w:asciiTheme="minorHAnsi" w:hAnsiTheme="minorHAnsi" w:cstheme="minorHAnsi"/>
                <w:color w:val="4F81BD" w:themeColor="accent1"/>
              </w:rPr>
              <w:t>-RECR</w:t>
            </w:r>
          </w:p>
        </w:tc>
        <w:tc>
          <w:tcPr>
            <w:tcW w:w="7647" w:type="dxa"/>
            <w:tcBorders>
              <w:top w:val="single" w:sz="6" w:space="0" w:color="000000" w:themeColor="text1"/>
              <w:left w:val="single" w:sz="6" w:space="0" w:color="000000" w:themeColor="text1"/>
              <w:bottom w:val="single" w:sz="6" w:space="0" w:color="000000" w:themeColor="text1"/>
              <w:right w:val="single" w:sz="6" w:space="0" w:color="auto"/>
            </w:tcBorders>
          </w:tcPr>
          <w:p w14:paraId="4475AAB0" w14:textId="21C7D08E" w:rsidR="00196CA7" w:rsidRPr="004269E6" w:rsidRDefault="00196CA7" w:rsidP="0030117C">
            <w:r w:rsidRPr="004269E6">
              <w:t xml:space="preserve">Die eRecruiting-Plattform soll </w:t>
            </w:r>
            <w:r w:rsidR="00FA4935">
              <w:t>den</w:t>
            </w:r>
            <w:r w:rsidRPr="004269E6">
              <w:t xml:space="preserve"> </w:t>
            </w:r>
            <w:r w:rsidR="001C7116" w:rsidRPr="004269E6">
              <w:t>Bewerbenden und Talenten</w:t>
            </w:r>
            <w:r w:rsidRPr="004269E6">
              <w:t xml:space="preserve"> ermöglichen</w:t>
            </w:r>
            <w:r w:rsidRPr="004269E6" w:rsidDel="005B2F54">
              <w:t xml:space="preserve">, </w:t>
            </w:r>
            <w:r w:rsidR="005B2F54" w:rsidRPr="004269E6">
              <w:t>Daten zur Massenlöschung zu kennzeichnen. Dadurch soll neben dem Löschen des Accounts eine einfache Bearbeitung ermöglicht werden.</w:t>
            </w:r>
          </w:p>
          <w:p w14:paraId="25E67D90" w14:textId="65C85505" w:rsidR="005B2F54" w:rsidRPr="004269E6" w:rsidRDefault="005B2F54" w:rsidP="0030117C">
            <w:r w:rsidRPr="004269E6">
              <w:t xml:space="preserve">Bsp. Lösche Dokumente A, C und F, sowie Angaben zu Datenfeldern X, </w:t>
            </w:r>
            <w:r w:rsidR="00D709B5">
              <w:t>Y</w:t>
            </w:r>
            <w:r w:rsidRPr="004269E6">
              <w:t xml:space="preserve"> und Z.</w:t>
            </w:r>
          </w:p>
        </w:tc>
      </w:tr>
      <w:tr w:rsidR="00011D24" w:rsidRPr="004269E6" w14:paraId="676A6828" w14:textId="77777777" w:rsidTr="00811D13">
        <w:trPr>
          <w:trHeight w:val="300"/>
        </w:trPr>
        <w:tc>
          <w:tcPr>
            <w:tcW w:w="1693" w:type="dxa"/>
            <w:tcBorders>
              <w:top w:val="single" w:sz="6" w:space="0" w:color="000000" w:themeColor="text1"/>
              <w:left w:val="single" w:sz="6" w:space="0" w:color="auto"/>
              <w:bottom w:val="single" w:sz="6" w:space="0" w:color="000000" w:themeColor="text1"/>
              <w:right w:val="single" w:sz="6" w:space="0" w:color="auto"/>
            </w:tcBorders>
          </w:tcPr>
          <w:p w14:paraId="5F83538E" w14:textId="4C0D13DF" w:rsidR="00011D24" w:rsidRPr="00E32020" w:rsidRDefault="00811D13" w:rsidP="00011D24">
            <w:r w:rsidRPr="00A84601">
              <w:rPr>
                <w:rFonts w:asciiTheme="minorHAnsi" w:hAnsiTheme="minorHAnsi" w:cstheme="minorHAnsi"/>
              </w:rPr>
              <w:fldChar w:fldCharType="begin"/>
            </w:r>
            <w:r w:rsidRPr="00A84601">
              <w:rPr>
                <w:rFonts w:asciiTheme="minorHAnsi" w:hAnsiTheme="minorHAnsi" w:cstheme="minorHAnsi"/>
                <w:color w:val="4F81BD" w:themeColor="accent1"/>
              </w:rPr>
              <w:instrText xml:space="preserve"> SEQ ID \#000 </w:instrText>
            </w:r>
            <w:r w:rsidRPr="00A84601">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277</w:t>
            </w:r>
            <w:r w:rsidRPr="00A84601">
              <w:rPr>
                <w:rFonts w:asciiTheme="minorHAnsi" w:hAnsiTheme="minorHAnsi" w:cstheme="minorHAnsi"/>
              </w:rPr>
              <w:fldChar w:fldCharType="end"/>
            </w:r>
            <w:r w:rsidRPr="00A84601">
              <w:rPr>
                <w:rFonts w:asciiTheme="minorHAnsi" w:hAnsiTheme="minorHAnsi" w:cstheme="minorHAnsi"/>
                <w:color w:val="4F81BD" w:themeColor="accent1"/>
              </w:rPr>
              <w:t>-</w:t>
            </w:r>
            <w:r>
              <w:rPr>
                <w:rFonts w:asciiTheme="minorHAnsi" w:hAnsiTheme="minorHAnsi" w:cstheme="minorHAnsi"/>
                <w:color w:val="4F81BD" w:themeColor="accent1"/>
              </w:rPr>
              <w:t>B-RECR</w:t>
            </w:r>
          </w:p>
        </w:tc>
        <w:tc>
          <w:tcPr>
            <w:tcW w:w="7647" w:type="dxa"/>
            <w:tcBorders>
              <w:top w:val="single" w:sz="6" w:space="0" w:color="000000" w:themeColor="text1"/>
              <w:left w:val="single" w:sz="6" w:space="0" w:color="000000" w:themeColor="text1"/>
              <w:bottom w:val="single" w:sz="6" w:space="0" w:color="000000" w:themeColor="text1"/>
              <w:right w:val="single" w:sz="6" w:space="0" w:color="auto"/>
            </w:tcBorders>
          </w:tcPr>
          <w:p w14:paraId="4C294C8C" w14:textId="4E866656" w:rsidR="00011D24" w:rsidRPr="004269E6" w:rsidRDefault="00011D24" w:rsidP="00011D24">
            <w:r>
              <w:t xml:space="preserve">Die eRecruiting-Plattform soll </w:t>
            </w:r>
            <w:r w:rsidR="00FA4935">
              <w:t xml:space="preserve">den </w:t>
            </w:r>
            <w:r>
              <w:t>Bewerbenden eine Speicherung der Informationen (Dokumente, Korrespondenz) vergangener Bewerbung</w:t>
            </w:r>
            <w:r w:rsidR="00357A92">
              <w:t>en</w:t>
            </w:r>
            <w:r>
              <w:t xml:space="preserve"> ermöglichen, auch wenn behördenseitig der „Projektraum“ geschlossen wurde und das </w:t>
            </w:r>
            <w:r w:rsidR="00357A92">
              <w:t>Bewerbung</w:t>
            </w:r>
            <w:r>
              <w:t>sverfahren abgeschlossen ist.</w:t>
            </w:r>
          </w:p>
        </w:tc>
      </w:tr>
      <w:tr w:rsidR="00827055" w:rsidRPr="004269E6" w14:paraId="3FF11687" w14:textId="77777777" w:rsidTr="00811D13">
        <w:trPr>
          <w:trHeight w:val="300"/>
        </w:trPr>
        <w:tc>
          <w:tcPr>
            <w:tcW w:w="1693" w:type="dxa"/>
            <w:tcBorders>
              <w:top w:val="single" w:sz="6" w:space="0" w:color="000000" w:themeColor="text1"/>
              <w:left w:val="single" w:sz="6" w:space="0" w:color="auto"/>
              <w:bottom w:val="single" w:sz="6" w:space="0" w:color="000000" w:themeColor="text1"/>
              <w:right w:val="single" w:sz="6" w:space="0" w:color="auto"/>
            </w:tcBorders>
          </w:tcPr>
          <w:p w14:paraId="7B8411A6" w14:textId="3941DA42" w:rsidR="00827055" w:rsidRPr="004269E6" w:rsidRDefault="00811D13" w:rsidP="002F2102">
            <w:pPr>
              <w:rPr>
                <w:rFonts w:asciiTheme="minorHAnsi" w:hAnsiTheme="minorHAnsi" w:cstheme="minorHAnsi"/>
                <w:color w:val="4F81BD" w:themeColor="accent1"/>
              </w:rPr>
            </w:pPr>
            <w:r w:rsidRPr="00A84601">
              <w:rPr>
                <w:rFonts w:asciiTheme="minorHAnsi" w:hAnsiTheme="minorHAnsi" w:cstheme="minorHAnsi"/>
              </w:rPr>
              <w:fldChar w:fldCharType="begin"/>
            </w:r>
            <w:r w:rsidRPr="00A84601">
              <w:rPr>
                <w:rFonts w:asciiTheme="minorHAnsi" w:hAnsiTheme="minorHAnsi" w:cstheme="minorHAnsi"/>
                <w:color w:val="4F81BD" w:themeColor="accent1"/>
              </w:rPr>
              <w:instrText xml:space="preserve"> SEQ ID \#000 </w:instrText>
            </w:r>
            <w:r w:rsidRPr="00A84601">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278</w:t>
            </w:r>
            <w:r w:rsidRPr="00A84601">
              <w:rPr>
                <w:rFonts w:asciiTheme="minorHAnsi" w:hAnsiTheme="minorHAnsi" w:cstheme="minorHAnsi"/>
              </w:rPr>
              <w:fldChar w:fldCharType="end"/>
            </w:r>
            <w:r w:rsidRPr="00A84601">
              <w:rPr>
                <w:rFonts w:asciiTheme="minorHAnsi" w:hAnsiTheme="minorHAnsi" w:cstheme="minorHAnsi"/>
                <w:color w:val="4F81BD" w:themeColor="accent1"/>
              </w:rPr>
              <w:t>-</w:t>
            </w:r>
            <w:r>
              <w:rPr>
                <w:rFonts w:asciiTheme="minorHAnsi" w:hAnsiTheme="minorHAnsi" w:cstheme="minorHAnsi"/>
                <w:color w:val="4F81BD" w:themeColor="accent1"/>
              </w:rPr>
              <w:t>B-RECR</w:t>
            </w:r>
          </w:p>
        </w:tc>
        <w:tc>
          <w:tcPr>
            <w:tcW w:w="7647" w:type="dxa"/>
            <w:tcBorders>
              <w:top w:val="single" w:sz="6" w:space="0" w:color="000000" w:themeColor="text1"/>
              <w:left w:val="single" w:sz="6" w:space="0" w:color="000000" w:themeColor="text1"/>
              <w:bottom w:val="single" w:sz="6" w:space="0" w:color="000000" w:themeColor="text1"/>
              <w:right w:val="single" w:sz="6" w:space="0" w:color="auto"/>
            </w:tcBorders>
          </w:tcPr>
          <w:p w14:paraId="14A603EB" w14:textId="4ED1C643" w:rsidR="00827055" w:rsidRPr="004269E6" w:rsidRDefault="00827055" w:rsidP="0030117C">
            <w:r>
              <w:t xml:space="preserve">Die eRecruiting-Plattform soll </w:t>
            </w:r>
            <w:r w:rsidR="00FA4935">
              <w:t xml:space="preserve">den </w:t>
            </w:r>
            <w:r>
              <w:t>Bewerbenden ermöglichen, eine Bewerbung auf eine weitere Stellenausschreibung mit den bereits im Benutzerkonto hinterlegten Dokumenten vorzunehmen, ohne die Dokumente erneut für die neue Stellenausschreibung hochzuladen („Ein-Klick-Bewerbung“)</w:t>
            </w:r>
            <w:r w:rsidR="00DB67DF">
              <w:t>.</w:t>
            </w:r>
          </w:p>
        </w:tc>
      </w:tr>
      <w:tr w:rsidR="00196CA7" w:rsidRPr="004269E6" w14:paraId="1CD105D1" w14:textId="77777777" w:rsidTr="00811D13">
        <w:trPr>
          <w:trHeight w:val="300"/>
        </w:trPr>
        <w:tc>
          <w:tcPr>
            <w:tcW w:w="1693" w:type="dxa"/>
            <w:tcBorders>
              <w:top w:val="single" w:sz="6" w:space="0" w:color="000000" w:themeColor="text1"/>
              <w:left w:val="single" w:sz="6" w:space="0" w:color="auto"/>
              <w:bottom w:val="single" w:sz="6" w:space="0" w:color="000000" w:themeColor="text1"/>
              <w:right w:val="single" w:sz="6" w:space="0" w:color="auto"/>
            </w:tcBorders>
          </w:tcPr>
          <w:p w14:paraId="4D86565C" w14:textId="22D7F59D" w:rsidR="00196CA7" w:rsidRPr="004269E6" w:rsidRDefault="001D655E" w:rsidP="002F2102">
            <w:r w:rsidRPr="00A84601">
              <w:rPr>
                <w:rFonts w:asciiTheme="minorHAnsi" w:hAnsiTheme="minorHAnsi" w:cstheme="minorHAnsi"/>
              </w:rPr>
              <w:fldChar w:fldCharType="begin"/>
            </w:r>
            <w:r w:rsidRPr="004269E6">
              <w:rPr>
                <w:rFonts w:asciiTheme="minorHAnsi" w:hAnsiTheme="minorHAnsi" w:cstheme="minorHAnsi"/>
                <w:color w:val="4F81BD" w:themeColor="accent1"/>
              </w:rPr>
              <w:instrText xml:space="preserve"> SEQ ID \#000 </w:instrText>
            </w:r>
            <w:r w:rsidRPr="00A84601">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279</w:t>
            </w:r>
            <w:r w:rsidRPr="00A84601">
              <w:rPr>
                <w:rFonts w:asciiTheme="minorHAnsi" w:hAnsiTheme="minorHAnsi" w:cstheme="minorHAnsi"/>
              </w:rPr>
              <w:fldChar w:fldCharType="end"/>
            </w:r>
            <w:r w:rsidRPr="004269E6">
              <w:rPr>
                <w:rFonts w:asciiTheme="minorHAnsi" w:hAnsiTheme="minorHAnsi" w:cstheme="minorHAnsi"/>
                <w:color w:val="4F81BD" w:themeColor="accent1"/>
              </w:rPr>
              <w:t>-A</w:t>
            </w:r>
            <w:r w:rsidR="00811D13">
              <w:rPr>
                <w:rFonts w:asciiTheme="minorHAnsi" w:hAnsiTheme="minorHAnsi" w:cstheme="minorHAnsi"/>
                <w:color w:val="4F81BD" w:themeColor="accent1"/>
              </w:rPr>
              <w:t>-RECR</w:t>
            </w:r>
          </w:p>
        </w:tc>
        <w:tc>
          <w:tcPr>
            <w:tcW w:w="7647" w:type="dxa"/>
            <w:tcBorders>
              <w:top w:val="single" w:sz="6" w:space="0" w:color="000000" w:themeColor="text1"/>
              <w:left w:val="single" w:sz="6" w:space="0" w:color="000000" w:themeColor="text1"/>
              <w:bottom w:val="single" w:sz="6" w:space="0" w:color="000000" w:themeColor="text1"/>
              <w:right w:val="single" w:sz="6" w:space="0" w:color="auto"/>
            </w:tcBorders>
          </w:tcPr>
          <w:p w14:paraId="35ABD9D8" w14:textId="73F686F2" w:rsidR="00196CA7" w:rsidRPr="004269E6" w:rsidRDefault="00196CA7" w:rsidP="0030117C">
            <w:r w:rsidRPr="004269E6">
              <w:t xml:space="preserve">Die eRecruiting-Plattform muss </w:t>
            </w:r>
            <w:r w:rsidR="00FA4935">
              <w:t xml:space="preserve">den Bewerbenden </w:t>
            </w:r>
            <w:r w:rsidRPr="004269E6">
              <w:t xml:space="preserve">ermöglichen, jederzeit ihr </w:t>
            </w:r>
            <w:r w:rsidR="002229BB" w:rsidRPr="004269E6">
              <w:t>gesamte</w:t>
            </w:r>
            <w:r w:rsidR="002229BB">
              <w:t>s</w:t>
            </w:r>
            <w:r w:rsidRPr="004269E6">
              <w:t xml:space="preserve"> </w:t>
            </w:r>
            <w:r w:rsidR="004C02AF" w:rsidRPr="004269E6">
              <w:t xml:space="preserve">Benutzerkonto </w:t>
            </w:r>
            <w:r w:rsidR="00FA4935">
              <w:t xml:space="preserve">zu </w:t>
            </w:r>
            <w:r w:rsidRPr="004269E6">
              <w:t xml:space="preserve">löschen </w:t>
            </w:r>
            <w:r w:rsidR="00FC757E" w:rsidRPr="004269E6">
              <w:t>und damit auch alle aktiven Bewerbungen zurückzuziehen</w:t>
            </w:r>
            <w:r w:rsidRPr="004269E6">
              <w:t>.</w:t>
            </w:r>
          </w:p>
        </w:tc>
      </w:tr>
      <w:tr w:rsidR="00734511" w:rsidRPr="004269E6" w14:paraId="2226A00A" w14:textId="77777777" w:rsidTr="00811D13">
        <w:trPr>
          <w:trHeight w:val="300"/>
        </w:trPr>
        <w:tc>
          <w:tcPr>
            <w:tcW w:w="1693" w:type="dxa"/>
            <w:tcBorders>
              <w:top w:val="single" w:sz="6" w:space="0" w:color="000000" w:themeColor="text1"/>
              <w:left w:val="single" w:sz="6" w:space="0" w:color="auto"/>
              <w:bottom w:val="single" w:sz="6" w:space="0" w:color="auto"/>
              <w:right w:val="single" w:sz="6" w:space="0" w:color="auto"/>
            </w:tcBorders>
          </w:tcPr>
          <w:p w14:paraId="34735702" w14:textId="4D865F7D" w:rsidR="00734511" w:rsidRPr="00E32020" w:rsidRDefault="00734511" w:rsidP="002F2102">
            <w:r w:rsidRPr="00E32020">
              <w:fldChar w:fldCharType="begin"/>
            </w:r>
            <w:r w:rsidRPr="004269E6">
              <w:rPr>
                <w:rFonts w:asciiTheme="minorHAnsi" w:hAnsiTheme="minorHAnsi" w:cstheme="minorHAnsi"/>
                <w:color w:val="4F81BD" w:themeColor="accent1"/>
              </w:rPr>
              <w:instrText xml:space="preserve"> SEQ ID \#000 </w:instrText>
            </w:r>
            <w:r w:rsidRPr="00E32020">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280</w:t>
            </w:r>
            <w:r w:rsidRPr="00E32020">
              <w:fldChar w:fldCharType="end"/>
            </w:r>
            <w:r w:rsidRPr="004269E6">
              <w:rPr>
                <w:rFonts w:asciiTheme="minorHAnsi" w:hAnsiTheme="minorHAnsi" w:cstheme="minorHAnsi"/>
                <w:color w:val="4F81BD" w:themeColor="accent1"/>
              </w:rPr>
              <w:t>-A</w:t>
            </w:r>
            <w:r w:rsidR="00124059">
              <w:rPr>
                <w:rFonts w:asciiTheme="minorHAnsi" w:hAnsiTheme="minorHAnsi" w:cstheme="minorHAnsi"/>
                <w:color w:val="4F81BD" w:themeColor="accent1"/>
              </w:rPr>
              <w:t>-RECR</w:t>
            </w:r>
          </w:p>
        </w:tc>
        <w:tc>
          <w:tcPr>
            <w:tcW w:w="7647" w:type="dxa"/>
            <w:tcBorders>
              <w:top w:val="single" w:sz="6" w:space="0" w:color="000000" w:themeColor="text1"/>
              <w:left w:val="single" w:sz="6" w:space="0" w:color="000000" w:themeColor="text1"/>
              <w:bottom w:val="single" w:sz="6" w:space="0" w:color="auto"/>
              <w:right w:val="single" w:sz="6" w:space="0" w:color="auto"/>
            </w:tcBorders>
          </w:tcPr>
          <w:p w14:paraId="04A4CBA0" w14:textId="17B21008" w:rsidR="00734511" w:rsidRDefault="00734511" w:rsidP="0030117C">
            <w:r>
              <w:t xml:space="preserve">Die eRecruiting-Plattform muss die Löschung personenbezogener Daten zum konfigurierten Zeitpunkt aussetzen können, wenn Benutzerkonten mit besonderen Kennzeichnungen </w:t>
            </w:r>
            <w:r w:rsidR="001906F9">
              <w:t xml:space="preserve">(Talent-Pool) </w:t>
            </w:r>
            <w:r>
              <w:t>versehen sind.</w:t>
            </w:r>
          </w:p>
          <w:p w14:paraId="47DDC6F6" w14:textId="2FF1D09A" w:rsidR="00734511" w:rsidRPr="004269E6" w:rsidRDefault="00734511" w:rsidP="0030117C">
            <w:r>
              <w:t>Im Kontext der beschriebenen eRecruiting-Plattform kann dies die Kennzeichnung einer Person als Talent sein.</w:t>
            </w:r>
          </w:p>
        </w:tc>
      </w:tr>
      <w:tr w:rsidR="00070744" w:rsidRPr="004269E6" w14:paraId="0B6D6DD4" w14:textId="77777777" w:rsidTr="00811D13">
        <w:trPr>
          <w:trHeight w:val="300"/>
        </w:trPr>
        <w:tc>
          <w:tcPr>
            <w:tcW w:w="1693" w:type="dxa"/>
            <w:tcBorders>
              <w:top w:val="single" w:sz="6" w:space="0" w:color="000000" w:themeColor="text1"/>
              <w:left w:val="single" w:sz="6" w:space="0" w:color="auto"/>
              <w:bottom w:val="single" w:sz="6" w:space="0" w:color="000000" w:themeColor="text1"/>
              <w:right w:val="single" w:sz="6" w:space="0" w:color="auto"/>
            </w:tcBorders>
          </w:tcPr>
          <w:p w14:paraId="4DA4DA54" w14:textId="6DCB13CA" w:rsidR="00070744" w:rsidRPr="004269E6" w:rsidDel="005B2F54" w:rsidRDefault="00811D13" w:rsidP="002F2102">
            <w:pPr>
              <w:rPr>
                <w:rFonts w:asciiTheme="minorHAnsi" w:hAnsiTheme="minorHAnsi" w:cstheme="minorHAnsi"/>
                <w:color w:val="4F81BD" w:themeColor="accent1"/>
              </w:rPr>
            </w:pPr>
            <w:r w:rsidRPr="00A84601">
              <w:rPr>
                <w:rFonts w:asciiTheme="minorHAnsi" w:hAnsiTheme="minorHAnsi" w:cstheme="minorHAnsi"/>
              </w:rPr>
              <w:fldChar w:fldCharType="begin"/>
            </w:r>
            <w:r w:rsidRPr="00A84601">
              <w:rPr>
                <w:rFonts w:asciiTheme="minorHAnsi" w:hAnsiTheme="minorHAnsi" w:cstheme="minorHAnsi"/>
                <w:color w:val="4F81BD" w:themeColor="accent1"/>
              </w:rPr>
              <w:instrText xml:space="preserve"> SEQ ID \#000 </w:instrText>
            </w:r>
            <w:r w:rsidRPr="00A84601">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281</w:t>
            </w:r>
            <w:r w:rsidRPr="00A84601">
              <w:rPr>
                <w:rFonts w:asciiTheme="minorHAnsi" w:hAnsiTheme="minorHAnsi" w:cstheme="minorHAnsi"/>
              </w:rPr>
              <w:fldChar w:fldCharType="end"/>
            </w:r>
            <w:r w:rsidRPr="00A84601">
              <w:rPr>
                <w:rFonts w:asciiTheme="minorHAnsi" w:hAnsiTheme="minorHAnsi" w:cstheme="minorHAnsi"/>
                <w:color w:val="4F81BD" w:themeColor="accent1"/>
              </w:rPr>
              <w:t>-</w:t>
            </w:r>
            <w:r>
              <w:rPr>
                <w:rFonts w:asciiTheme="minorHAnsi" w:hAnsiTheme="minorHAnsi" w:cstheme="minorHAnsi"/>
                <w:color w:val="4F81BD" w:themeColor="accent1"/>
              </w:rPr>
              <w:t>B-RECR</w:t>
            </w:r>
          </w:p>
        </w:tc>
        <w:tc>
          <w:tcPr>
            <w:tcW w:w="7647" w:type="dxa"/>
            <w:tcBorders>
              <w:top w:val="single" w:sz="6" w:space="0" w:color="000000" w:themeColor="text1"/>
              <w:left w:val="single" w:sz="6" w:space="0" w:color="000000" w:themeColor="text1"/>
              <w:bottom w:val="single" w:sz="6" w:space="0" w:color="000000" w:themeColor="text1"/>
              <w:right w:val="single" w:sz="6" w:space="0" w:color="auto"/>
            </w:tcBorders>
          </w:tcPr>
          <w:p w14:paraId="285C2DAB" w14:textId="15076CD2" w:rsidR="00070744" w:rsidRPr="004269E6" w:rsidRDefault="00070744" w:rsidP="0030117C">
            <w:r w:rsidRPr="004269E6">
              <w:t xml:space="preserve">Die eRecruiting-Plattform soll </w:t>
            </w:r>
            <w:r w:rsidR="00FA4935">
              <w:t>den Bewerbenden</w:t>
            </w:r>
            <w:r w:rsidRPr="004269E6">
              <w:t xml:space="preserve"> ermöglichen</w:t>
            </w:r>
            <w:r w:rsidR="00FA4935">
              <w:t>,</w:t>
            </w:r>
            <w:r w:rsidRPr="004269E6">
              <w:t xml:space="preserve"> angepasste Angaben oder Dokumente </w:t>
            </w:r>
            <w:r w:rsidR="00372483">
              <w:t>im Benutzerkonto</w:t>
            </w:r>
            <w:r w:rsidRPr="004269E6">
              <w:t xml:space="preserve"> </w:t>
            </w:r>
            <w:r w:rsidR="00372483">
              <w:t>auch</w:t>
            </w:r>
            <w:r w:rsidRPr="004269E6">
              <w:t xml:space="preserve"> in aktuell offenen Bewerbung</w:t>
            </w:r>
            <w:r w:rsidR="00372483">
              <w:t>en</w:t>
            </w:r>
            <w:r w:rsidRPr="004269E6">
              <w:t xml:space="preserve"> zu aktualisieren.</w:t>
            </w:r>
          </w:p>
          <w:p w14:paraId="63F1F248" w14:textId="6A30F11F" w:rsidR="00070744" w:rsidRPr="004269E6" w:rsidRDefault="00372483" w:rsidP="0030117C">
            <w:r>
              <w:t xml:space="preserve">Dies kann </w:t>
            </w:r>
            <w:r w:rsidR="00070744" w:rsidRPr="004269E6">
              <w:t>durch eine Abfrage</w:t>
            </w:r>
            <w:r>
              <w:t xml:space="preserve"> umgesetzt werden wie z. B.</w:t>
            </w:r>
            <w:r w:rsidR="00070744" w:rsidRPr="004269E6">
              <w:t>:</w:t>
            </w:r>
          </w:p>
          <w:p w14:paraId="4858A2E1" w14:textId="22A95388" w:rsidR="00070744" w:rsidRPr="004269E6" w:rsidDel="005B2F54" w:rsidRDefault="00070744" w:rsidP="0030117C">
            <w:r w:rsidRPr="004269E6">
              <w:t xml:space="preserve">Sie haben </w:t>
            </w:r>
            <w:r w:rsidR="0042505C">
              <w:t>„Datei A“</w:t>
            </w:r>
            <w:r w:rsidRPr="004269E6">
              <w:t xml:space="preserve"> geändert, soll dies in de</w:t>
            </w:r>
            <w:r w:rsidR="00372483">
              <w:t>r</w:t>
            </w:r>
            <w:r w:rsidRPr="004269E6">
              <w:t xml:space="preserve"> laufenden </w:t>
            </w:r>
            <w:r w:rsidR="0042505C">
              <w:t>„</w:t>
            </w:r>
            <w:r w:rsidRPr="004269E6">
              <w:t xml:space="preserve">Bewerbung </w:t>
            </w:r>
            <w:r w:rsidR="0042505C">
              <w:t>B“</w:t>
            </w:r>
            <w:r w:rsidRPr="004269E6">
              <w:t xml:space="preserve"> ebenfalls geändert werden?</w:t>
            </w:r>
          </w:p>
        </w:tc>
      </w:tr>
      <w:tr w:rsidR="0056795C" w:rsidRPr="004269E6" w14:paraId="60A64C25" w14:textId="77777777" w:rsidTr="00811D13">
        <w:trPr>
          <w:trHeight w:val="300"/>
        </w:trPr>
        <w:tc>
          <w:tcPr>
            <w:tcW w:w="1693" w:type="dxa"/>
            <w:tcBorders>
              <w:top w:val="single" w:sz="6" w:space="0" w:color="000000" w:themeColor="text1"/>
              <w:left w:val="single" w:sz="6" w:space="0" w:color="auto"/>
              <w:bottom w:val="single" w:sz="6" w:space="0" w:color="000000" w:themeColor="text1"/>
              <w:right w:val="single" w:sz="6" w:space="0" w:color="auto"/>
            </w:tcBorders>
          </w:tcPr>
          <w:p w14:paraId="26857CA6" w14:textId="6800C413" w:rsidR="0056795C" w:rsidRPr="004269E6" w:rsidRDefault="00811D13" w:rsidP="002F2102">
            <w:pPr>
              <w:rPr>
                <w:rFonts w:asciiTheme="minorHAnsi" w:hAnsiTheme="minorHAnsi" w:cstheme="minorHAnsi"/>
                <w:color w:val="4F81BD" w:themeColor="accent1"/>
              </w:rPr>
            </w:pPr>
            <w:r w:rsidRPr="00A84601">
              <w:rPr>
                <w:rFonts w:asciiTheme="minorHAnsi" w:hAnsiTheme="minorHAnsi" w:cstheme="minorHAnsi"/>
              </w:rPr>
              <w:fldChar w:fldCharType="begin"/>
            </w:r>
            <w:r w:rsidRPr="00A84601">
              <w:rPr>
                <w:rFonts w:asciiTheme="minorHAnsi" w:hAnsiTheme="minorHAnsi" w:cstheme="minorHAnsi"/>
                <w:color w:val="4F81BD" w:themeColor="accent1"/>
              </w:rPr>
              <w:instrText xml:space="preserve"> SEQ ID \#000 </w:instrText>
            </w:r>
            <w:r w:rsidRPr="00A84601">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282</w:t>
            </w:r>
            <w:r w:rsidRPr="00A84601">
              <w:rPr>
                <w:rFonts w:asciiTheme="minorHAnsi" w:hAnsiTheme="minorHAnsi" w:cstheme="minorHAnsi"/>
              </w:rPr>
              <w:fldChar w:fldCharType="end"/>
            </w:r>
            <w:r w:rsidRPr="00A84601">
              <w:rPr>
                <w:rFonts w:asciiTheme="minorHAnsi" w:hAnsiTheme="minorHAnsi" w:cstheme="minorHAnsi"/>
                <w:color w:val="4F81BD" w:themeColor="accent1"/>
              </w:rPr>
              <w:t>-</w:t>
            </w:r>
            <w:r>
              <w:rPr>
                <w:rFonts w:asciiTheme="minorHAnsi" w:hAnsiTheme="minorHAnsi" w:cstheme="minorHAnsi"/>
                <w:color w:val="4F81BD" w:themeColor="accent1"/>
              </w:rPr>
              <w:t>B-RECR</w:t>
            </w:r>
          </w:p>
        </w:tc>
        <w:tc>
          <w:tcPr>
            <w:tcW w:w="7647" w:type="dxa"/>
            <w:tcBorders>
              <w:top w:val="single" w:sz="6" w:space="0" w:color="000000" w:themeColor="text1"/>
              <w:left w:val="single" w:sz="6" w:space="0" w:color="000000" w:themeColor="text1"/>
              <w:bottom w:val="single" w:sz="6" w:space="0" w:color="000000" w:themeColor="text1"/>
              <w:right w:val="single" w:sz="6" w:space="0" w:color="auto"/>
            </w:tcBorders>
          </w:tcPr>
          <w:p w14:paraId="6A0BC58B" w14:textId="67E47A14" w:rsidR="0056795C" w:rsidRPr="004269E6" w:rsidRDefault="0056795C" w:rsidP="0030117C">
            <w:r w:rsidRPr="004269E6">
              <w:t xml:space="preserve">Die eRecruiting-Plattform soll </w:t>
            </w:r>
            <w:r w:rsidR="00FA4935">
              <w:t>den Bewerbenden</w:t>
            </w:r>
            <w:r>
              <w:t xml:space="preserve"> ermöglichen, Job-Alerts an eine abweichende E-Mail-Adresse zu versenden.</w:t>
            </w:r>
          </w:p>
        </w:tc>
      </w:tr>
    </w:tbl>
    <w:p w14:paraId="702D9722" w14:textId="10F9BD22" w:rsidR="00E801A2" w:rsidRDefault="00E801A2" w:rsidP="000F0511">
      <w:pPr>
        <w:pStyle w:val="berschrift3"/>
      </w:pPr>
      <w:bookmarkStart w:id="526" w:name="_Toc222998496"/>
      <w:bookmarkStart w:id="527" w:name="_Ref204893684"/>
      <w:bookmarkStart w:id="528" w:name="_Ref204893714"/>
      <w:bookmarkStart w:id="529" w:name="_Ref204893735"/>
      <w:bookmarkStart w:id="530" w:name="_Ref204893755"/>
      <w:r>
        <w:t>Benutzerkonto-Funktionen für Beschäftigte der Landesverwaltung</w:t>
      </w:r>
      <w:bookmarkEnd w:id="526"/>
    </w:p>
    <w:p w14:paraId="7FD6C690" w14:textId="3E903F68" w:rsidR="00E801A2" w:rsidRDefault="00E801A2" w:rsidP="00E801A2">
      <w:r>
        <w:t xml:space="preserve">Das Land beabsichtigt, auch interne </w:t>
      </w:r>
      <w:r w:rsidR="00357A92">
        <w:t>Bewerbung</w:t>
      </w:r>
      <w:r>
        <w:t>sverfahren über die eRecruiting-Plattform abzubilden. Interessierte Beschäftigte der Landesverwaltung erreichen dies</w:t>
      </w:r>
      <w:r w:rsidR="0056795C">
        <w:t>e</w:t>
      </w:r>
      <w:r>
        <w:t xml:space="preserve"> über entsprechende Bereiche „interne Stellenausschreibungen“ auf der Karriereseite des Landes und/oder der einzelnen Bedarfsträger, die durch Login (Zugangsdaten zum Benutzerkonto des </w:t>
      </w:r>
      <w:r w:rsidR="0056795C">
        <w:t>o</w:t>
      </w:r>
      <w:r>
        <w:t>der der Beschäftigten der Landesverwaltung) geschützt sind.</w:t>
      </w:r>
      <w:r w:rsidR="007E5687">
        <w:t xml:space="preserve"> </w:t>
      </w:r>
      <w:r w:rsidR="00651C3A">
        <w:t xml:space="preserve">Die Anlage eines Benutzerkontos und alle hierüber verfügbaren Funktionen sind von einer Einwilligung und den entsprechenden Möglichkeiten zum Widerruf abhängig (vgl. Kapitel </w:t>
      </w:r>
      <w:r w:rsidR="00651C3A">
        <w:fldChar w:fldCharType="begin"/>
      </w:r>
      <w:r w:rsidR="00651C3A">
        <w:instrText xml:space="preserve"> REF _Ref218591582 \r \h </w:instrText>
      </w:r>
      <w:r w:rsidR="00651C3A">
        <w:fldChar w:fldCharType="separate"/>
      </w:r>
      <w:r w:rsidR="00A30EE8">
        <w:t>7.2.5</w:t>
      </w:r>
      <w:r w:rsidR="00651C3A">
        <w:fldChar w:fldCharType="end"/>
      </w:r>
      <w:r w:rsidR="00651C3A">
        <w:t>).</w:t>
      </w:r>
    </w:p>
    <w:p w14:paraId="23275033" w14:textId="77777777" w:rsidR="00E801A2" w:rsidRDefault="00E801A2" w:rsidP="00E801A2"/>
    <w:tbl>
      <w:tblPr>
        <w:tblW w:w="93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3"/>
        <w:gridCol w:w="7647"/>
      </w:tblGrid>
      <w:tr w:rsidR="00E801A2" w:rsidRPr="004269E6" w14:paraId="6CF84AA7" w14:textId="77777777" w:rsidTr="00811D13">
        <w:trPr>
          <w:trHeight w:val="300"/>
        </w:trPr>
        <w:tc>
          <w:tcPr>
            <w:tcW w:w="1693" w:type="dxa"/>
            <w:tcBorders>
              <w:top w:val="single" w:sz="6" w:space="0" w:color="000000"/>
              <w:left w:val="single" w:sz="6" w:space="0" w:color="auto"/>
              <w:bottom w:val="single" w:sz="6" w:space="0" w:color="auto"/>
              <w:right w:val="single" w:sz="6" w:space="0" w:color="auto"/>
            </w:tcBorders>
          </w:tcPr>
          <w:p w14:paraId="62463ED6" w14:textId="77777777" w:rsidR="00E801A2" w:rsidRPr="004269E6" w:rsidRDefault="00E801A2" w:rsidP="00BF3C59">
            <w:pPr>
              <w:rPr>
                <w:rFonts w:asciiTheme="minorHAnsi" w:hAnsiTheme="minorHAnsi" w:cstheme="minorHAnsi"/>
                <w:color w:val="4F81BD" w:themeColor="accent1"/>
              </w:rPr>
            </w:pPr>
            <w:r w:rsidRPr="004269E6">
              <w:t>ID </w:t>
            </w:r>
          </w:p>
        </w:tc>
        <w:tc>
          <w:tcPr>
            <w:tcW w:w="7647" w:type="dxa"/>
            <w:tcBorders>
              <w:top w:val="single" w:sz="6" w:space="0" w:color="000000"/>
              <w:left w:val="single" w:sz="6" w:space="0" w:color="000000"/>
              <w:bottom w:val="single" w:sz="6" w:space="0" w:color="auto"/>
              <w:right w:val="single" w:sz="6" w:space="0" w:color="auto"/>
            </w:tcBorders>
          </w:tcPr>
          <w:p w14:paraId="3BE5764D" w14:textId="77777777" w:rsidR="00E801A2" w:rsidRPr="004269E6" w:rsidRDefault="00E801A2" w:rsidP="00BF3C59">
            <w:r w:rsidRPr="004269E6">
              <w:t>Anforderung</w:t>
            </w:r>
          </w:p>
        </w:tc>
      </w:tr>
      <w:tr w:rsidR="00E801A2" w:rsidRPr="004269E6" w14:paraId="6E0DFC96" w14:textId="77777777" w:rsidTr="00811D13">
        <w:trPr>
          <w:trHeight w:val="300"/>
        </w:trPr>
        <w:tc>
          <w:tcPr>
            <w:tcW w:w="1693" w:type="dxa"/>
            <w:tcBorders>
              <w:top w:val="single" w:sz="6" w:space="0" w:color="000000"/>
              <w:left w:val="single" w:sz="6" w:space="0" w:color="auto"/>
              <w:bottom w:val="single" w:sz="6" w:space="0" w:color="auto"/>
              <w:right w:val="single" w:sz="6" w:space="0" w:color="auto"/>
            </w:tcBorders>
          </w:tcPr>
          <w:p w14:paraId="0C54CAFA" w14:textId="437EB175" w:rsidR="00E801A2" w:rsidRPr="004269E6" w:rsidRDefault="00811D13" w:rsidP="00E801A2">
            <w:r w:rsidRPr="00A84601">
              <w:rPr>
                <w:rFonts w:asciiTheme="minorHAnsi" w:hAnsiTheme="minorHAnsi" w:cstheme="minorHAnsi"/>
              </w:rPr>
              <w:fldChar w:fldCharType="begin"/>
            </w:r>
            <w:r w:rsidRPr="00A84601">
              <w:rPr>
                <w:rFonts w:asciiTheme="minorHAnsi" w:hAnsiTheme="minorHAnsi" w:cstheme="minorHAnsi"/>
                <w:color w:val="4F81BD" w:themeColor="accent1"/>
              </w:rPr>
              <w:instrText xml:space="preserve"> SEQ ID \#000 </w:instrText>
            </w:r>
            <w:r w:rsidRPr="00A84601">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283</w:t>
            </w:r>
            <w:r w:rsidRPr="00A84601">
              <w:rPr>
                <w:rFonts w:asciiTheme="minorHAnsi" w:hAnsiTheme="minorHAnsi" w:cstheme="minorHAnsi"/>
              </w:rPr>
              <w:fldChar w:fldCharType="end"/>
            </w:r>
            <w:r w:rsidRPr="00A84601">
              <w:rPr>
                <w:rFonts w:asciiTheme="minorHAnsi" w:hAnsiTheme="minorHAnsi" w:cstheme="minorHAnsi"/>
                <w:color w:val="4F81BD" w:themeColor="accent1"/>
              </w:rPr>
              <w:t>-</w:t>
            </w:r>
            <w:r>
              <w:rPr>
                <w:rFonts w:asciiTheme="minorHAnsi" w:hAnsiTheme="minorHAnsi" w:cstheme="minorHAnsi"/>
                <w:color w:val="4F81BD" w:themeColor="accent1"/>
              </w:rPr>
              <w:t>B-RECR</w:t>
            </w:r>
          </w:p>
        </w:tc>
        <w:tc>
          <w:tcPr>
            <w:tcW w:w="7647" w:type="dxa"/>
            <w:tcBorders>
              <w:top w:val="single" w:sz="6" w:space="0" w:color="000000"/>
              <w:left w:val="single" w:sz="6" w:space="0" w:color="000000"/>
              <w:bottom w:val="single" w:sz="6" w:space="0" w:color="auto"/>
              <w:right w:val="single" w:sz="6" w:space="0" w:color="auto"/>
            </w:tcBorders>
          </w:tcPr>
          <w:p w14:paraId="1D6F25E5" w14:textId="0D98016A" w:rsidR="00FA4935" w:rsidRDefault="00E801A2" w:rsidP="00E801A2">
            <w:r>
              <w:t xml:space="preserve">Die eRecruiting-Plattform soll </w:t>
            </w:r>
            <w:r w:rsidR="00FA4935">
              <w:t>den Bedarfsträgern</w:t>
            </w:r>
            <w:r w:rsidR="0056795C">
              <w:t xml:space="preserve"> </w:t>
            </w:r>
            <w:r>
              <w:t xml:space="preserve">ermöglichen, dass </w:t>
            </w:r>
            <w:r w:rsidR="0056795C">
              <w:t>Benutzerkonten technisch als „interne Benutzerkonten“ markiert werden können.</w:t>
            </w:r>
          </w:p>
          <w:p w14:paraId="2BFB9849" w14:textId="4F72AEE2" w:rsidR="00E801A2" w:rsidRPr="004269E6" w:rsidRDefault="0056795C" w:rsidP="00E801A2">
            <w:r>
              <w:t xml:space="preserve">Interne Benutzerkonten </w:t>
            </w:r>
            <w:r w:rsidR="00FA4935">
              <w:t>haben</w:t>
            </w:r>
            <w:r>
              <w:t xml:space="preserve"> Zugriff auf </w:t>
            </w:r>
            <w:r w:rsidR="00E801A2">
              <w:t>zusätzlichen Funktionen</w:t>
            </w:r>
            <w:r>
              <w:t>.</w:t>
            </w:r>
          </w:p>
        </w:tc>
      </w:tr>
      <w:tr w:rsidR="00E801A2" w:rsidRPr="004269E6" w14:paraId="322DE7A8" w14:textId="77777777" w:rsidTr="00811D13">
        <w:trPr>
          <w:trHeight w:val="300"/>
        </w:trPr>
        <w:tc>
          <w:tcPr>
            <w:tcW w:w="1693" w:type="dxa"/>
            <w:tcBorders>
              <w:top w:val="single" w:sz="6" w:space="0" w:color="000000"/>
              <w:left w:val="single" w:sz="6" w:space="0" w:color="auto"/>
              <w:bottom w:val="single" w:sz="6" w:space="0" w:color="auto"/>
              <w:right w:val="single" w:sz="6" w:space="0" w:color="auto"/>
            </w:tcBorders>
          </w:tcPr>
          <w:p w14:paraId="299FFF0E" w14:textId="08599F3B" w:rsidR="00E801A2" w:rsidRPr="004269E6" w:rsidRDefault="00811D13" w:rsidP="00E801A2">
            <w:pPr>
              <w:rPr>
                <w:rFonts w:asciiTheme="minorHAnsi" w:hAnsiTheme="minorHAnsi" w:cstheme="minorHAnsi"/>
                <w:color w:val="4F81BD" w:themeColor="accent1"/>
              </w:rPr>
            </w:pPr>
            <w:r w:rsidRPr="00A84601">
              <w:rPr>
                <w:rFonts w:asciiTheme="minorHAnsi" w:hAnsiTheme="minorHAnsi" w:cstheme="minorHAnsi"/>
              </w:rPr>
              <w:fldChar w:fldCharType="begin"/>
            </w:r>
            <w:r w:rsidRPr="00A84601">
              <w:rPr>
                <w:rFonts w:asciiTheme="minorHAnsi" w:hAnsiTheme="minorHAnsi" w:cstheme="minorHAnsi"/>
                <w:color w:val="4F81BD" w:themeColor="accent1"/>
              </w:rPr>
              <w:instrText xml:space="preserve"> SEQ ID \#000 </w:instrText>
            </w:r>
            <w:r w:rsidRPr="00A84601">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284</w:t>
            </w:r>
            <w:r w:rsidRPr="00A84601">
              <w:rPr>
                <w:rFonts w:asciiTheme="minorHAnsi" w:hAnsiTheme="minorHAnsi" w:cstheme="minorHAnsi"/>
              </w:rPr>
              <w:fldChar w:fldCharType="end"/>
            </w:r>
            <w:r w:rsidRPr="00A84601">
              <w:rPr>
                <w:rFonts w:asciiTheme="minorHAnsi" w:hAnsiTheme="minorHAnsi" w:cstheme="minorHAnsi"/>
                <w:color w:val="4F81BD" w:themeColor="accent1"/>
              </w:rPr>
              <w:t>-</w:t>
            </w:r>
            <w:r>
              <w:rPr>
                <w:rFonts w:asciiTheme="minorHAnsi" w:hAnsiTheme="minorHAnsi" w:cstheme="minorHAnsi"/>
                <w:color w:val="4F81BD" w:themeColor="accent1"/>
              </w:rPr>
              <w:t>B-RECR</w:t>
            </w:r>
          </w:p>
        </w:tc>
        <w:tc>
          <w:tcPr>
            <w:tcW w:w="7647" w:type="dxa"/>
            <w:tcBorders>
              <w:top w:val="single" w:sz="6" w:space="0" w:color="000000"/>
              <w:left w:val="single" w:sz="6" w:space="0" w:color="000000"/>
              <w:bottom w:val="single" w:sz="6" w:space="0" w:color="auto"/>
              <w:right w:val="single" w:sz="6" w:space="0" w:color="auto"/>
            </w:tcBorders>
          </w:tcPr>
          <w:p w14:paraId="7A087999" w14:textId="5C86F4A4" w:rsidR="00E801A2" w:rsidRPr="004269E6" w:rsidRDefault="0056795C" w:rsidP="00E801A2">
            <w:r>
              <w:t>Interne Benutzerkonten sollen einen Job-Alert für interne Stellenausschreibungen der eigenen Behörde erhalten</w:t>
            </w:r>
            <w:r w:rsidR="001E0003">
              <w:t xml:space="preserve"> können</w:t>
            </w:r>
            <w:r>
              <w:t>.</w:t>
            </w:r>
          </w:p>
        </w:tc>
      </w:tr>
      <w:tr w:rsidR="00E801A2" w:rsidRPr="004269E6" w14:paraId="11A3FB46" w14:textId="77777777" w:rsidTr="00811D13">
        <w:trPr>
          <w:trHeight w:val="300"/>
        </w:trPr>
        <w:tc>
          <w:tcPr>
            <w:tcW w:w="1693" w:type="dxa"/>
            <w:tcBorders>
              <w:top w:val="single" w:sz="6" w:space="0" w:color="000000"/>
              <w:left w:val="single" w:sz="6" w:space="0" w:color="auto"/>
              <w:bottom w:val="single" w:sz="6" w:space="0" w:color="auto"/>
              <w:right w:val="single" w:sz="6" w:space="0" w:color="auto"/>
            </w:tcBorders>
          </w:tcPr>
          <w:p w14:paraId="59032460" w14:textId="6C495EE2" w:rsidR="00E801A2" w:rsidRPr="004269E6" w:rsidRDefault="00811D13" w:rsidP="00E801A2">
            <w:pPr>
              <w:rPr>
                <w:rFonts w:asciiTheme="minorHAnsi" w:hAnsiTheme="minorHAnsi" w:cstheme="minorHAnsi"/>
                <w:color w:val="4F81BD" w:themeColor="accent1"/>
              </w:rPr>
            </w:pPr>
            <w:r w:rsidRPr="00A84601">
              <w:rPr>
                <w:rFonts w:asciiTheme="minorHAnsi" w:hAnsiTheme="minorHAnsi" w:cstheme="minorHAnsi"/>
              </w:rPr>
              <w:fldChar w:fldCharType="begin"/>
            </w:r>
            <w:r w:rsidRPr="00A84601">
              <w:rPr>
                <w:rFonts w:asciiTheme="minorHAnsi" w:hAnsiTheme="minorHAnsi" w:cstheme="minorHAnsi"/>
                <w:color w:val="4F81BD" w:themeColor="accent1"/>
              </w:rPr>
              <w:instrText xml:space="preserve"> SEQ ID \#000 </w:instrText>
            </w:r>
            <w:r w:rsidRPr="00A84601">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285</w:t>
            </w:r>
            <w:r w:rsidRPr="00A84601">
              <w:rPr>
                <w:rFonts w:asciiTheme="minorHAnsi" w:hAnsiTheme="minorHAnsi" w:cstheme="minorHAnsi"/>
              </w:rPr>
              <w:fldChar w:fldCharType="end"/>
            </w:r>
            <w:r w:rsidRPr="00A84601">
              <w:rPr>
                <w:rFonts w:asciiTheme="minorHAnsi" w:hAnsiTheme="minorHAnsi" w:cstheme="minorHAnsi"/>
                <w:color w:val="4F81BD" w:themeColor="accent1"/>
              </w:rPr>
              <w:t>-</w:t>
            </w:r>
            <w:r>
              <w:rPr>
                <w:rFonts w:asciiTheme="minorHAnsi" w:hAnsiTheme="minorHAnsi" w:cstheme="minorHAnsi"/>
                <w:color w:val="4F81BD" w:themeColor="accent1"/>
              </w:rPr>
              <w:t>B-RECR</w:t>
            </w:r>
          </w:p>
        </w:tc>
        <w:tc>
          <w:tcPr>
            <w:tcW w:w="7647" w:type="dxa"/>
            <w:tcBorders>
              <w:top w:val="single" w:sz="6" w:space="0" w:color="000000"/>
              <w:left w:val="single" w:sz="6" w:space="0" w:color="000000"/>
              <w:bottom w:val="single" w:sz="6" w:space="0" w:color="auto"/>
              <w:right w:val="single" w:sz="6" w:space="0" w:color="auto"/>
            </w:tcBorders>
          </w:tcPr>
          <w:p w14:paraId="68975BA7" w14:textId="1150D817" w:rsidR="00E801A2" w:rsidRPr="004269E6" w:rsidRDefault="004D4262" w:rsidP="00E801A2">
            <w:r>
              <w:t>Interne Benutzerkonten sollen für den Talent-Pool der eigenen Behörde markiert werden</w:t>
            </w:r>
            <w:r w:rsidR="001E0003">
              <w:t xml:space="preserve"> können</w:t>
            </w:r>
            <w:r>
              <w:t>.</w:t>
            </w:r>
          </w:p>
        </w:tc>
      </w:tr>
    </w:tbl>
    <w:p w14:paraId="58084987" w14:textId="5EA4B7D7" w:rsidR="00920EE5" w:rsidRPr="004269E6" w:rsidRDefault="00920EE5" w:rsidP="002F2102">
      <w:pPr>
        <w:pStyle w:val="berschrift3"/>
      </w:pPr>
      <w:bookmarkStart w:id="531" w:name="_Toc222998497"/>
      <w:r w:rsidRPr="004269E6">
        <w:t>Bewerbung erstellen</w:t>
      </w:r>
      <w:bookmarkEnd w:id="527"/>
      <w:bookmarkEnd w:id="528"/>
      <w:bookmarkEnd w:id="529"/>
      <w:bookmarkEnd w:id="530"/>
      <w:bookmarkEnd w:id="531"/>
    </w:p>
    <w:p w14:paraId="50F9AC3D" w14:textId="3FC0F0C7" w:rsidR="00920EE5" w:rsidRPr="004269E6" w:rsidRDefault="00A90666" w:rsidP="002F2102">
      <w:r w:rsidRPr="004269E6">
        <w:t>Der Bewerbungsprozess für</w:t>
      </w:r>
      <w:r w:rsidR="00920EE5" w:rsidRPr="004269E6">
        <w:t xml:space="preserve"> Bewerbe</w:t>
      </w:r>
      <w:r w:rsidR="00C7231D" w:rsidRPr="004269E6">
        <w:t>nde</w:t>
      </w:r>
      <w:r w:rsidR="00920EE5" w:rsidRPr="004269E6">
        <w:t xml:space="preserve"> </w:t>
      </w:r>
      <w:r w:rsidRPr="004269E6">
        <w:t xml:space="preserve">beginnt nach Identifikation einer für passend erachteten Stellenausschreibung </w:t>
      </w:r>
      <w:r w:rsidR="00196CA7" w:rsidRPr="004269E6">
        <w:t>und</w:t>
      </w:r>
      <w:r w:rsidRPr="004269E6">
        <w:t xml:space="preserve"> dem Anlegen </w:t>
      </w:r>
      <w:r w:rsidR="00196CA7" w:rsidRPr="004269E6">
        <w:t>des</w:t>
      </w:r>
      <w:r w:rsidRPr="004269E6">
        <w:t xml:space="preserve"> </w:t>
      </w:r>
      <w:r w:rsidR="00BE5E91" w:rsidRPr="004269E6">
        <w:t>Benutzerkontos</w:t>
      </w:r>
      <w:r w:rsidR="00196CA7" w:rsidRPr="004269E6">
        <w:t xml:space="preserve"> mit dem Ausfüllen einer Bewerbung für eine ausgeschriebene Stellung.</w:t>
      </w:r>
      <w:r w:rsidR="00920EE5" w:rsidRPr="004269E6">
        <w:t xml:space="preserve"> </w:t>
      </w:r>
      <w:r w:rsidR="00854EAD" w:rsidRPr="004269E6">
        <w:t>Bewerbende</w:t>
      </w:r>
      <w:r w:rsidR="00920EE5" w:rsidRPr="004269E6">
        <w:t xml:space="preserve"> werden hierbei auf zeitgemäße und ansprechende Art vo</w:t>
      </w:r>
      <w:r w:rsidR="00130A95" w:rsidRPr="004269E6">
        <w:t>n der</w:t>
      </w:r>
      <w:r w:rsidR="00920EE5" w:rsidRPr="004269E6">
        <w:t xml:space="preserve"> </w:t>
      </w:r>
      <w:r w:rsidR="00130A95" w:rsidRPr="004269E6">
        <w:t>e</w:t>
      </w:r>
      <w:r w:rsidR="00920EE5" w:rsidRPr="004269E6">
        <w:t>Recruiting-</w:t>
      </w:r>
      <w:r w:rsidR="00130A95" w:rsidRPr="004269E6">
        <w:t>Plattform</w:t>
      </w:r>
      <w:r w:rsidR="00920EE5" w:rsidRPr="004269E6">
        <w:t xml:space="preserve"> durch den Prozess geleitet und im Prozess so weit unterstützt, wie es d</w:t>
      </w:r>
      <w:r w:rsidR="00A53A77" w:rsidRPr="004269E6">
        <w:t>er</w:t>
      </w:r>
      <w:r w:rsidR="00920EE5" w:rsidRPr="004269E6">
        <w:t xml:space="preserve"> jeweils zuständige </w:t>
      </w:r>
      <w:r w:rsidR="00A53A77" w:rsidRPr="004269E6">
        <w:t>Bedarfsträger</w:t>
      </w:r>
      <w:r w:rsidR="00920EE5" w:rsidRPr="004269E6">
        <w:t xml:space="preserve"> für </w:t>
      </w:r>
      <w:r w:rsidR="00196CA7" w:rsidRPr="004269E6">
        <w:t>sinnvoll</w:t>
      </w:r>
      <w:r w:rsidR="00920EE5" w:rsidRPr="004269E6">
        <w:t xml:space="preserve"> erachtet</w:t>
      </w:r>
      <w:r w:rsidR="00C07F8C">
        <w:t>.</w:t>
      </w:r>
      <w:r w:rsidR="00630C6D" w:rsidRPr="004269E6">
        <w:t xml:space="preserve"> Einige dieser unterstützenden Funktionen sind bereits im </w:t>
      </w:r>
      <w:r w:rsidR="00A53A77" w:rsidRPr="004269E6">
        <w:t>vorangehenden</w:t>
      </w:r>
      <w:r w:rsidR="00630C6D" w:rsidRPr="004269E6">
        <w:t xml:space="preserve"> Kapitel </w:t>
      </w:r>
      <w:r w:rsidR="00630C6D" w:rsidRPr="004269E6">
        <w:fldChar w:fldCharType="begin"/>
      </w:r>
      <w:r w:rsidR="00630C6D" w:rsidRPr="004269E6">
        <w:instrText xml:space="preserve"> REF _Ref204970864 \r \h </w:instrText>
      </w:r>
      <w:r w:rsidR="002F2102">
        <w:instrText xml:space="preserve"> \* MERGEFORMAT </w:instrText>
      </w:r>
      <w:r w:rsidR="00630C6D" w:rsidRPr="004269E6">
        <w:fldChar w:fldCharType="separate"/>
      </w:r>
      <w:r w:rsidR="00A30EE8">
        <w:t>3.9.1</w:t>
      </w:r>
      <w:r w:rsidR="00630C6D" w:rsidRPr="004269E6">
        <w:fldChar w:fldCharType="end"/>
      </w:r>
      <w:r w:rsidR="00630C6D" w:rsidRPr="004269E6">
        <w:t xml:space="preserve"> beschrieben, da sie für die Erstellung des </w:t>
      </w:r>
      <w:r w:rsidR="00C07F8C">
        <w:t>Benutzerkontos</w:t>
      </w:r>
      <w:r w:rsidR="00630C6D" w:rsidRPr="004269E6">
        <w:t xml:space="preserve"> identisch oder ähnlich funktionieren sollen, wie bei der Erstellung von Bewerbungen.</w:t>
      </w:r>
    </w:p>
    <w:p w14:paraId="15518517" w14:textId="77777777" w:rsidR="00920EE5" w:rsidRPr="004269E6" w:rsidRDefault="00920EE5" w:rsidP="002F2102"/>
    <w:tbl>
      <w:tblPr>
        <w:tblStyle w:val="Tabellenraster"/>
        <w:tblW w:w="9492" w:type="dxa"/>
        <w:tblLook w:val="04A0" w:firstRow="1" w:lastRow="0" w:firstColumn="1" w:lastColumn="0" w:noHBand="0" w:noVBand="1"/>
      </w:tblPr>
      <w:tblGrid>
        <w:gridCol w:w="1696"/>
        <w:gridCol w:w="7796"/>
      </w:tblGrid>
      <w:tr w:rsidR="00E90054" w:rsidRPr="004269E6" w14:paraId="64EE4B2E" w14:textId="77777777" w:rsidTr="00811D13">
        <w:tc>
          <w:tcPr>
            <w:tcW w:w="1696" w:type="dxa"/>
          </w:tcPr>
          <w:p w14:paraId="736B9087" w14:textId="77777777" w:rsidR="00E90054" w:rsidRPr="004269E6" w:rsidRDefault="00E90054" w:rsidP="002F2102">
            <w:pPr>
              <w:rPr>
                <w:rFonts w:ascii="Arial" w:eastAsia="Arial" w:hAnsi="Arial"/>
              </w:rPr>
            </w:pPr>
            <w:r w:rsidRPr="004269E6">
              <w:rPr>
                <w:rFonts w:ascii="Arial" w:eastAsia="Arial" w:hAnsi="Arial"/>
              </w:rPr>
              <w:t>ID</w:t>
            </w:r>
          </w:p>
        </w:tc>
        <w:tc>
          <w:tcPr>
            <w:tcW w:w="7796" w:type="dxa"/>
          </w:tcPr>
          <w:p w14:paraId="00948EB2" w14:textId="77777777" w:rsidR="00E90054" w:rsidRPr="004269E6" w:rsidRDefault="00E90054" w:rsidP="002F2102">
            <w:pPr>
              <w:rPr>
                <w:rFonts w:ascii="Arial" w:eastAsia="Arial" w:hAnsi="Arial"/>
              </w:rPr>
            </w:pPr>
            <w:r w:rsidRPr="004269E6">
              <w:rPr>
                <w:rFonts w:ascii="Arial" w:eastAsia="Arial" w:hAnsi="Arial"/>
              </w:rPr>
              <w:t>Anforderung</w:t>
            </w:r>
          </w:p>
        </w:tc>
      </w:tr>
      <w:tr w:rsidR="00117FE5" w:rsidRPr="004269E6" w14:paraId="7D480B8A" w14:textId="77777777" w:rsidTr="00811D13">
        <w:tc>
          <w:tcPr>
            <w:tcW w:w="1696" w:type="dxa"/>
          </w:tcPr>
          <w:p w14:paraId="2B01E906" w14:textId="2E29C6B9" w:rsidR="00117FE5" w:rsidRDefault="00811D13" w:rsidP="002F2102">
            <w:pPr>
              <w:rPr>
                <w:rFonts w:asciiTheme="minorHAnsi" w:hAnsiTheme="minorHAnsi" w:cstheme="minorHAnsi"/>
              </w:rPr>
            </w:pPr>
            <w:r w:rsidRPr="00A84601">
              <w:rPr>
                <w:rFonts w:asciiTheme="minorHAnsi" w:hAnsiTheme="minorHAnsi" w:cstheme="minorHAnsi"/>
              </w:rPr>
              <w:fldChar w:fldCharType="begin"/>
            </w:r>
            <w:r w:rsidRPr="00A84601">
              <w:rPr>
                <w:rFonts w:asciiTheme="minorHAnsi" w:hAnsiTheme="minorHAnsi" w:cstheme="minorHAnsi"/>
                <w:color w:val="4F81BD" w:themeColor="accent1"/>
              </w:rPr>
              <w:instrText xml:space="preserve"> SEQ ID \#000 </w:instrText>
            </w:r>
            <w:r w:rsidRPr="00A84601">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286</w:t>
            </w:r>
            <w:r w:rsidRPr="00A84601">
              <w:rPr>
                <w:rFonts w:asciiTheme="minorHAnsi" w:hAnsiTheme="minorHAnsi" w:cstheme="minorHAnsi"/>
              </w:rPr>
              <w:fldChar w:fldCharType="end"/>
            </w:r>
            <w:r w:rsidRPr="00A84601">
              <w:rPr>
                <w:rFonts w:asciiTheme="minorHAnsi" w:hAnsiTheme="minorHAnsi" w:cstheme="minorHAnsi"/>
                <w:color w:val="4F81BD" w:themeColor="accent1"/>
              </w:rPr>
              <w:t>-</w:t>
            </w:r>
            <w:r>
              <w:rPr>
                <w:rFonts w:asciiTheme="minorHAnsi" w:hAnsiTheme="minorHAnsi" w:cstheme="minorHAnsi"/>
                <w:color w:val="4F81BD" w:themeColor="accent1"/>
              </w:rPr>
              <w:t>A-RECR</w:t>
            </w:r>
          </w:p>
        </w:tc>
        <w:tc>
          <w:tcPr>
            <w:tcW w:w="7796" w:type="dxa"/>
          </w:tcPr>
          <w:p w14:paraId="03555FC7" w14:textId="6CCEAD2F" w:rsidR="00117FE5" w:rsidRPr="00117FE5" w:rsidRDefault="00117FE5" w:rsidP="002F2102">
            <w:pPr>
              <w:rPr>
                <w:rFonts w:asciiTheme="minorHAnsi" w:hAnsiTheme="minorHAnsi" w:cstheme="minorHAnsi"/>
              </w:rPr>
            </w:pPr>
            <w:r w:rsidRPr="00117FE5">
              <w:rPr>
                <w:rFonts w:asciiTheme="minorHAnsi" w:hAnsiTheme="minorHAnsi" w:cstheme="minorHAnsi"/>
              </w:rPr>
              <w:t>Die eRecruiting-</w:t>
            </w:r>
            <w:r w:rsidR="00D748C0" w:rsidRPr="00117FE5">
              <w:rPr>
                <w:rFonts w:asciiTheme="minorHAnsi" w:hAnsiTheme="minorHAnsi" w:cstheme="minorHAnsi"/>
              </w:rPr>
              <w:t>Plattform</w:t>
            </w:r>
            <w:r w:rsidRPr="00117FE5">
              <w:rPr>
                <w:rFonts w:asciiTheme="minorHAnsi" w:hAnsiTheme="minorHAnsi" w:cstheme="minorHAnsi"/>
              </w:rPr>
              <w:t xml:space="preserve"> </w:t>
            </w:r>
            <w:r>
              <w:rPr>
                <w:rFonts w:asciiTheme="minorHAnsi" w:hAnsiTheme="minorHAnsi" w:cstheme="minorHAnsi"/>
              </w:rPr>
              <w:t>muss bei Schnellbewerbungen sicherstellen, dass alle als Pflichtangaben definierten Informationen erhoben werden.</w:t>
            </w:r>
          </w:p>
        </w:tc>
      </w:tr>
      <w:tr w:rsidR="00BF3610" w:rsidRPr="004269E6" w14:paraId="2018C1E6" w14:textId="77777777" w:rsidTr="00811D13">
        <w:tc>
          <w:tcPr>
            <w:tcW w:w="1696" w:type="dxa"/>
          </w:tcPr>
          <w:p w14:paraId="743C4C7C" w14:textId="7BE3319E" w:rsidR="00BF3610" w:rsidRPr="004269E6" w:rsidRDefault="001D655E" w:rsidP="002F2102">
            <w:pPr>
              <w:rPr>
                <w:rFonts w:asciiTheme="minorHAnsi" w:hAnsiTheme="minorHAnsi" w:cstheme="minorHAnsi"/>
                <w:color w:val="4F81BD" w:themeColor="accent1"/>
              </w:rPr>
            </w:pPr>
            <w:r w:rsidRPr="00A84601">
              <w:rPr>
                <w:rFonts w:asciiTheme="minorHAnsi" w:hAnsiTheme="minorHAnsi" w:cstheme="minorHAnsi"/>
              </w:rPr>
              <w:fldChar w:fldCharType="begin"/>
            </w:r>
            <w:r w:rsidRPr="004269E6">
              <w:rPr>
                <w:rFonts w:asciiTheme="minorHAnsi" w:eastAsia="Arial" w:hAnsiTheme="minorHAnsi" w:cstheme="minorHAnsi"/>
                <w:color w:val="4F81BD" w:themeColor="accent1"/>
              </w:rPr>
              <w:instrText xml:space="preserve"> SEQ ID \#000 </w:instrText>
            </w:r>
            <w:r w:rsidRPr="00A84601">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287</w:t>
            </w:r>
            <w:r w:rsidRPr="00A84601">
              <w:rPr>
                <w:rFonts w:asciiTheme="minorHAnsi" w:hAnsiTheme="minorHAnsi" w:cstheme="minorHAnsi"/>
              </w:rPr>
              <w:fldChar w:fldCharType="end"/>
            </w:r>
            <w:r w:rsidRPr="00A84601">
              <w:rPr>
                <w:rFonts w:asciiTheme="minorHAnsi" w:eastAsia="Arial" w:hAnsiTheme="minorHAnsi" w:cstheme="minorHAnsi"/>
                <w:color w:val="4F81BD" w:themeColor="accent1"/>
              </w:rPr>
              <w:t>-</w:t>
            </w:r>
            <w:r w:rsidRPr="004269E6">
              <w:rPr>
                <w:rFonts w:asciiTheme="minorHAnsi" w:hAnsiTheme="minorHAnsi" w:cstheme="minorHAnsi"/>
                <w:color w:val="4F81BD" w:themeColor="accent1"/>
              </w:rPr>
              <w:t>A</w:t>
            </w:r>
            <w:r w:rsidR="00811D13">
              <w:rPr>
                <w:rFonts w:asciiTheme="minorHAnsi" w:hAnsiTheme="minorHAnsi" w:cstheme="minorHAnsi"/>
                <w:color w:val="4F81BD" w:themeColor="accent1"/>
              </w:rPr>
              <w:t>-RECR</w:t>
            </w:r>
          </w:p>
        </w:tc>
        <w:tc>
          <w:tcPr>
            <w:tcW w:w="7796" w:type="dxa"/>
          </w:tcPr>
          <w:p w14:paraId="484F2A5B" w14:textId="6C6A3BD5" w:rsidR="00BF3610" w:rsidRPr="004269E6" w:rsidRDefault="00BF3610" w:rsidP="002F2102">
            <w:pPr>
              <w:rPr>
                <w:rFonts w:asciiTheme="minorHAnsi" w:hAnsiTheme="minorHAnsi" w:cstheme="minorHAnsi"/>
              </w:rPr>
            </w:pPr>
            <w:r w:rsidRPr="004269E6">
              <w:rPr>
                <w:rFonts w:asciiTheme="minorHAnsi" w:hAnsiTheme="minorHAnsi" w:cstheme="minorHAnsi"/>
              </w:rPr>
              <w:t xml:space="preserve">Die eRecruiting-Plattform muss </w:t>
            </w:r>
            <w:r w:rsidR="001E0003">
              <w:rPr>
                <w:rFonts w:asciiTheme="minorHAnsi" w:hAnsiTheme="minorHAnsi" w:cstheme="minorHAnsi"/>
              </w:rPr>
              <w:t>den</w:t>
            </w:r>
            <w:r w:rsidRPr="004269E6">
              <w:rPr>
                <w:rFonts w:asciiTheme="minorHAnsi" w:hAnsiTheme="minorHAnsi" w:cstheme="minorHAnsi"/>
              </w:rPr>
              <w:t xml:space="preserve"> Bewerbenden ermöglichen, </w:t>
            </w:r>
            <w:r w:rsidR="005B2F54" w:rsidRPr="004269E6">
              <w:rPr>
                <w:rFonts w:asciiTheme="minorHAnsi" w:hAnsiTheme="minorHAnsi" w:cstheme="minorHAnsi"/>
              </w:rPr>
              <w:t xml:space="preserve">bei Erstellung einer </w:t>
            </w:r>
            <w:r w:rsidRPr="004269E6">
              <w:rPr>
                <w:rFonts w:asciiTheme="minorHAnsi" w:hAnsiTheme="minorHAnsi" w:cstheme="minorHAnsi"/>
              </w:rPr>
              <w:t xml:space="preserve">Bewerbung </w:t>
            </w:r>
            <w:r w:rsidR="005B2F54" w:rsidRPr="004269E6">
              <w:rPr>
                <w:rFonts w:asciiTheme="minorHAnsi" w:hAnsiTheme="minorHAnsi" w:cstheme="minorHAnsi"/>
              </w:rPr>
              <w:t xml:space="preserve">aus den Angaben zur Bewerbung </w:t>
            </w:r>
            <w:r w:rsidR="004C02AF" w:rsidRPr="004269E6">
              <w:rPr>
                <w:rFonts w:asciiTheme="minorHAnsi" w:hAnsiTheme="minorHAnsi" w:cstheme="minorHAnsi"/>
              </w:rPr>
              <w:t>das Benutzerkonto</w:t>
            </w:r>
            <w:r w:rsidR="005B2F54" w:rsidRPr="004269E6">
              <w:rPr>
                <w:rFonts w:asciiTheme="minorHAnsi" w:hAnsiTheme="minorHAnsi" w:cstheme="minorHAnsi"/>
              </w:rPr>
              <w:t xml:space="preserve"> zu erstellen.</w:t>
            </w:r>
          </w:p>
        </w:tc>
      </w:tr>
      <w:tr w:rsidR="0022366A" w:rsidRPr="004269E6" w14:paraId="64C7B302" w14:textId="77777777" w:rsidTr="00811D13">
        <w:tc>
          <w:tcPr>
            <w:tcW w:w="1696" w:type="dxa"/>
          </w:tcPr>
          <w:p w14:paraId="17CDC369" w14:textId="593D7E7B" w:rsidR="0022366A" w:rsidRPr="004269E6" w:rsidRDefault="0022366A" w:rsidP="002F2102">
            <w:pPr>
              <w:rPr>
                <w:rFonts w:ascii="Arial" w:eastAsia="Arial" w:hAnsi="Arial"/>
              </w:rPr>
            </w:pPr>
            <w:r w:rsidRPr="00A84601">
              <w:rPr>
                <w:rFonts w:asciiTheme="minorHAnsi" w:hAnsiTheme="minorHAnsi" w:cstheme="minorHAnsi"/>
              </w:rPr>
              <w:fldChar w:fldCharType="begin"/>
            </w:r>
            <w:r w:rsidRPr="004269E6">
              <w:rPr>
                <w:rFonts w:asciiTheme="minorHAnsi" w:hAnsiTheme="minorHAnsi" w:cstheme="minorHAnsi"/>
                <w:color w:val="4F81BD" w:themeColor="accent1"/>
              </w:rPr>
              <w:instrText xml:space="preserve"> SEQ ID \#000 </w:instrText>
            </w:r>
            <w:r w:rsidRPr="00A84601">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288</w:t>
            </w:r>
            <w:r w:rsidRPr="00A84601">
              <w:rPr>
                <w:rFonts w:asciiTheme="minorHAnsi" w:hAnsiTheme="minorHAnsi" w:cstheme="minorHAnsi"/>
              </w:rPr>
              <w:fldChar w:fldCharType="end"/>
            </w:r>
            <w:r w:rsidRPr="004269E6">
              <w:rPr>
                <w:rFonts w:asciiTheme="minorHAnsi" w:hAnsiTheme="minorHAnsi" w:cstheme="minorHAnsi"/>
                <w:color w:val="4F81BD" w:themeColor="accent1"/>
              </w:rPr>
              <w:t>-B</w:t>
            </w:r>
            <w:r w:rsidR="00811D13">
              <w:rPr>
                <w:rFonts w:asciiTheme="minorHAnsi" w:hAnsiTheme="minorHAnsi" w:cstheme="minorHAnsi"/>
                <w:color w:val="4F81BD" w:themeColor="accent1"/>
              </w:rPr>
              <w:t>-RECR</w:t>
            </w:r>
          </w:p>
        </w:tc>
        <w:tc>
          <w:tcPr>
            <w:tcW w:w="7796" w:type="dxa"/>
          </w:tcPr>
          <w:p w14:paraId="4BCE450C" w14:textId="6D631EDF" w:rsidR="0022366A" w:rsidRPr="004269E6" w:rsidRDefault="0022366A" w:rsidP="002F2102">
            <w:pPr>
              <w:rPr>
                <w:rFonts w:asciiTheme="minorHAnsi" w:eastAsia="Arial" w:hAnsiTheme="minorHAnsi" w:cstheme="minorHAnsi"/>
              </w:rPr>
            </w:pPr>
            <w:r w:rsidRPr="004269E6">
              <w:rPr>
                <w:rFonts w:asciiTheme="minorHAnsi" w:eastAsia="Arial" w:hAnsiTheme="minorHAnsi" w:cstheme="minorHAnsi"/>
              </w:rPr>
              <w:t xml:space="preserve">Die eRecruiting-Plattform soll </w:t>
            </w:r>
            <w:r w:rsidR="00241335">
              <w:rPr>
                <w:rFonts w:asciiTheme="minorHAnsi" w:eastAsia="Arial" w:hAnsiTheme="minorHAnsi" w:cstheme="minorHAnsi"/>
              </w:rPr>
              <w:t>den</w:t>
            </w:r>
            <w:r w:rsidRPr="004269E6">
              <w:rPr>
                <w:rFonts w:asciiTheme="minorHAnsi" w:eastAsia="Arial" w:hAnsiTheme="minorHAnsi" w:cstheme="minorHAnsi"/>
              </w:rPr>
              <w:t xml:space="preserve"> Bewerbenden vor der Übermittlung der Bewerbung ermöglichen, alle getätigten Angaben auf einer Seite zu überprüfen.</w:t>
            </w:r>
          </w:p>
        </w:tc>
      </w:tr>
      <w:tr w:rsidR="0022366A" w:rsidRPr="004269E6" w14:paraId="78405A87" w14:textId="77777777" w:rsidTr="00811D13">
        <w:tc>
          <w:tcPr>
            <w:tcW w:w="1696" w:type="dxa"/>
          </w:tcPr>
          <w:p w14:paraId="5C2B4072" w14:textId="364860BB" w:rsidR="0022366A" w:rsidRPr="004269E6" w:rsidRDefault="0022366A" w:rsidP="002F2102">
            <w:pPr>
              <w:rPr>
                <w:rFonts w:ascii="Arial" w:eastAsia="Arial" w:hAnsi="Arial"/>
              </w:rPr>
            </w:pPr>
            <w:r w:rsidRPr="00A84601">
              <w:rPr>
                <w:rFonts w:asciiTheme="minorHAnsi" w:hAnsiTheme="minorHAnsi" w:cstheme="minorHAnsi"/>
              </w:rPr>
              <w:fldChar w:fldCharType="begin"/>
            </w:r>
            <w:r w:rsidRPr="004269E6">
              <w:rPr>
                <w:rFonts w:asciiTheme="minorHAnsi" w:hAnsiTheme="minorHAnsi" w:cstheme="minorHAnsi"/>
                <w:color w:val="4F81BD" w:themeColor="accent1"/>
              </w:rPr>
              <w:instrText xml:space="preserve"> SEQ ID \#000 </w:instrText>
            </w:r>
            <w:r w:rsidRPr="00A84601">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289</w:t>
            </w:r>
            <w:r w:rsidRPr="00A84601">
              <w:rPr>
                <w:rFonts w:asciiTheme="minorHAnsi" w:hAnsiTheme="minorHAnsi" w:cstheme="minorHAnsi"/>
              </w:rPr>
              <w:fldChar w:fldCharType="end"/>
            </w:r>
            <w:r w:rsidRPr="004269E6">
              <w:rPr>
                <w:rFonts w:asciiTheme="minorHAnsi" w:hAnsiTheme="minorHAnsi" w:cstheme="minorHAnsi"/>
                <w:color w:val="4F81BD" w:themeColor="accent1"/>
              </w:rPr>
              <w:t>-</w:t>
            </w:r>
            <w:r w:rsidR="005B2F54" w:rsidRPr="004269E6">
              <w:rPr>
                <w:rFonts w:asciiTheme="minorHAnsi" w:hAnsiTheme="minorHAnsi" w:cstheme="minorHAnsi"/>
                <w:color w:val="4F81BD" w:themeColor="accent1"/>
              </w:rPr>
              <w:t>B</w:t>
            </w:r>
            <w:r w:rsidR="00811D13">
              <w:rPr>
                <w:rFonts w:asciiTheme="minorHAnsi" w:hAnsiTheme="minorHAnsi" w:cstheme="minorHAnsi"/>
                <w:color w:val="4F81BD" w:themeColor="accent1"/>
              </w:rPr>
              <w:t>-RECR</w:t>
            </w:r>
          </w:p>
        </w:tc>
        <w:tc>
          <w:tcPr>
            <w:tcW w:w="7796" w:type="dxa"/>
          </w:tcPr>
          <w:p w14:paraId="025444C3" w14:textId="3E4F5630" w:rsidR="0022366A" w:rsidRPr="004269E6" w:rsidRDefault="0022366A" w:rsidP="002F2102">
            <w:pPr>
              <w:rPr>
                <w:rFonts w:asciiTheme="minorHAnsi" w:eastAsia="Arial" w:hAnsiTheme="minorHAnsi" w:cstheme="minorHAnsi"/>
              </w:rPr>
            </w:pPr>
            <w:r w:rsidRPr="004269E6">
              <w:rPr>
                <w:rFonts w:asciiTheme="minorHAnsi" w:eastAsia="Arial" w:hAnsiTheme="minorHAnsi" w:cstheme="minorHAnsi"/>
              </w:rPr>
              <w:t xml:space="preserve">Die eRecruiting-Plattform </w:t>
            </w:r>
            <w:r w:rsidR="005B2F54" w:rsidRPr="004269E6">
              <w:rPr>
                <w:rFonts w:asciiTheme="minorHAnsi" w:eastAsia="Arial" w:hAnsiTheme="minorHAnsi" w:cstheme="minorHAnsi"/>
              </w:rPr>
              <w:t xml:space="preserve">soll </w:t>
            </w:r>
            <w:r w:rsidR="00241335">
              <w:rPr>
                <w:rFonts w:asciiTheme="minorHAnsi" w:eastAsia="Arial" w:hAnsiTheme="minorHAnsi" w:cstheme="minorHAnsi"/>
              </w:rPr>
              <w:t xml:space="preserve">den </w:t>
            </w:r>
            <w:r w:rsidRPr="004269E6">
              <w:rPr>
                <w:rFonts w:asciiTheme="minorHAnsi" w:eastAsia="Arial" w:hAnsiTheme="minorHAnsi" w:cstheme="minorHAnsi"/>
              </w:rPr>
              <w:t xml:space="preserve">Bewerbenden eine Zusammenfassung aller getätigten Angaben als Download </w:t>
            </w:r>
            <w:r w:rsidR="005B2F54" w:rsidRPr="004269E6">
              <w:rPr>
                <w:rFonts w:asciiTheme="minorHAnsi" w:eastAsia="Arial" w:hAnsiTheme="minorHAnsi" w:cstheme="minorHAnsi"/>
              </w:rPr>
              <w:t xml:space="preserve">oder Mail zu sich selbst </w:t>
            </w:r>
            <w:r w:rsidRPr="004269E6">
              <w:rPr>
                <w:rFonts w:asciiTheme="minorHAnsi" w:eastAsia="Arial" w:hAnsiTheme="minorHAnsi" w:cstheme="minorHAnsi"/>
              </w:rPr>
              <w:t>ermöglichen.</w:t>
            </w:r>
          </w:p>
        </w:tc>
      </w:tr>
      <w:tr w:rsidR="0022366A" w:rsidRPr="004269E6" w14:paraId="3B95E78E" w14:textId="77777777" w:rsidTr="00811D13">
        <w:tc>
          <w:tcPr>
            <w:tcW w:w="1696" w:type="dxa"/>
          </w:tcPr>
          <w:p w14:paraId="79A8BCC9" w14:textId="64EDF2B3" w:rsidR="0022366A" w:rsidRPr="004269E6" w:rsidRDefault="0022366A" w:rsidP="002F2102">
            <w:pPr>
              <w:rPr>
                <w:rFonts w:asciiTheme="minorHAnsi" w:hAnsiTheme="minorHAnsi" w:cstheme="minorHAnsi"/>
                <w:color w:val="4F81BD" w:themeColor="accent1"/>
              </w:rPr>
            </w:pPr>
            <w:r w:rsidRPr="00A84601">
              <w:rPr>
                <w:rFonts w:asciiTheme="minorHAnsi" w:hAnsiTheme="minorHAnsi" w:cstheme="minorHAnsi"/>
              </w:rPr>
              <w:fldChar w:fldCharType="begin"/>
            </w:r>
            <w:r w:rsidRPr="004269E6">
              <w:rPr>
                <w:rFonts w:asciiTheme="minorHAnsi" w:hAnsiTheme="minorHAnsi" w:cstheme="minorHAnsi"/>
                <w:color w:val="4F81BD" w:themeColor="accent1"/>
              </w:rPr>
              <w:instrText xml:space="preserve"> SEQ ID \#000 </w:instrText>
            </w:r>
            <w:r w:rsidRPr="00A84601">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290</w:t>
            </w:r>
            <w:r w:rsidRPr="00A84601">
              <w:rPr>
                <w:rFonts w:asciiTheme="minorHAnsi" w:hAnsiTheme="minorHAnsi" w:cstheme="minorHAnsi"/>
              </w:rPr>
              <w:fldChar w:fldCharType="end"/>
            </w:r>
            <w:r w:rsidRPr="004269E6">
              <w:rPr>
                <w:rFonts w:asciiTheme="minorHAnsi" w:hAnsiTheme="minorHAnsi" w:cstheme="minorHAnsi"/>
                <w:color w:val="4F81BD" w:themeColor="accent1"/>
              </w:rPr>
              <w:t>-A</w:t>
            </w:r>
            <w:r w:rsidR="00811D13">
              <w:rPr>
                <w:rFonts w:asciiTheme="minorHAnsi" w:hAnsiTheme="minorHAnsi" w:cstheme="minorHAnsi"/>
                <w:color w:val="4F81BD" w:themeColor="accent1"/>
              </w:rPr>
              <w:t>-RECR</w:t>
            </w:r>
          </w:p>
        </w:tc>
        <w:tc>
          <w:tcPr>
            <w:tcW w:w="7796" w:type="dxa"/>
          </w:tcPr>
          <w:p w14:paraId="34FF82D3" w14:textId="39264193" w:rsidR="008C17C4" w:rsidRDefault="0022366A" w:rsidP="002F2102">
            <w:pPr>
              <w:rPr>
                <w:rFonts w:asciiTheme="minorHAnsi" w:eastAsia="Arial" w:hAnsiTheme="minorHAnsi" w:cstheme="minorBidi"/>
              </w:rPr>
            </w:pPr>
            <w:r w:rsidRPr="004269E6">
              <w:rPr>
                <w:rFonts w:asciiTheme="minorHAnsi" w:eastAsia="Arial" w:hAnsiTheme="minorHAnsi" w:cstheme="minorHAnsi"/>
              </w:rPr>
              <w:t xml:space="preserve">Die eRecruiting-Plattform muss </w:t>
            </w:r>
            <w:r w:rsidR="00241335">
              <w:rPr>
                <w:rFonts w:asciiTheme="minorHAnsi" w:eastAsia="Arial" w:hAnsiTheme="minorHAnsi" w:cstheme="minorHAnsi"/>
              </w:rPr>
              <w:t>den</w:t>
            </w:r>
            <w:r w:rsidRPr="004269E6">
              <w:rPr>
                <w:rFonts w:asciiTheme="minorHAnsi" w:eastAsia="Arial" w:hAnsiTheme="minorHAnsi" w:cstheme="minorHAnsi"/>
              </w:rPr>
              <w:t xml:space="preserve"> Bewerbenden ermöglichen, den Prozess zur Erstellung der Bewerbung zu unterbrechen und die bereits getätigten Angaben</w:t>
            </w:r>
            <w:r w:rsidR="0078617A">
              <w:rPr>
                <w:rFonts w:asciiTheme="minorHAnsi" w:eastAsia="Arial" w:hAnsiTheme="minorHAnsi" w:cstheme="minorHAnsi"/>
              </w:rPr>
              <w:t xml:space="preserve"> </w:t>
            </w:r>
            <w:r w:rsidRPr="004269E6">
              <w:rPr>
                <w:rFonts w:asciiTheme="minorHAnsi" w:eastAsia="Arial" w:hAnsiTheme="minorHAnsi" w:cstheme="minorHAnsi"/>
              </w:rPr>
              <w:t>zwischenzuspeichern.</w:t>
            </w:r>
          </w:p>
          <w:p w14:paraId="595F6441" w14:textId="0E8B970D" w:rsidR="00645520" w:rsidRPr="004269E6" w:rsidRDefault="00645520" w:rsidP="002F2102">
            <w:pPr>
              <w:rPr>
                <w:rFonts w:asciiTheme="minorHAnsi" w:hAnsiTheme="minorHAnsi" w:cstheme="minorHAnsi"/>
              </w:rPr>
            </w:pPr>
            <w:r>
              <w:rPr>
                <w:rFonts w:asciiTheme="minorHAnsi" w:eastAsia="Arial" w:hAnsiTheme="minorHAnsi" w:cstheme="minorBidi"/>
              </w:rPr>
              <w:t xml:space="preserve">Dies kann durch die Erstellung eines Benutzerkontos </w:t>
            </w:r>
            <w:r w:rsidR="003627D1">
              <w:rPr>
                <w:rFonts w:asciiTheme="minorHAnsi" w:eastAsia="Arial" w:hAnsiTheme="minorHAnsi" w:cstheme="minorBidi"/>
              </w:rPr>
              <w:t xml:space="preserve">oder eines </w:t>
            </w:r>
            <w:r w:rsidR="00D748C0">
              <w:rPr>
                <w:rFonts w:asciiTheme="minorHAnsi" w:eastAsia="Arial" w:hAnsiTheme="minorHAnsi" w:cstheme="minorBidi"/>
              </w:rPr>
              <w:t>befristet gültigen</w:t>
            </w:r>
            <w:r w:rsidR="003627D1">
              <w:rPr>
                <w:rFonts w:asciiTheme="minorHAnsi" w:eastAsia="Arial" w:hAnsiTheme="minorHAnsi" w:cstheme="minorBidi"/>
              </w:rPr>
              <w:t xml:space="preserve"> Links </w:t>
            </w:r>
            <w:r>
              <w:rPr>
                <w:rFonts w:asciiTheme="minorHAnsi" w:eastAsia="Arial" w:hAnsiTheme="minorHAnsi" w:cstheme="minorBidi"/>
              </w:rPr>
              <w:t>umgesetzt werden.</w:t>
            </w:r>
          </w:p>
        </w:tc>
      </w:tr>
      <w:tr w:rsidR="00314964" w:rsidRPr="004269E6" w14:paraId="2764BBED" w14:textId="77777777" w:rsidTr="00811D13">
        <w:tc>
          <w:tcPr>
            <w:tcW w:w="1696" w:type="dxa"/>
          </w:tcPr>
          <w:p w14:paraId="6475A209" w14:textId="45011628" w:rsidR="00314964" w:rsidRPr="00A84601" w:rsidRDefault="00314964" w:rsidP="002F2102">
            <w:pPr>
              <w:rPr>
                <w:rFonts w:asciiTheme="minorHAnsi" w:hAnsiTheme="minorHAnsi" w:cstheme="minorHAnsi"/>
              </w:rPr>
            </w:pPr>
            <w:r w:rsidRPr="00A84601">
              <w:rPr>
                <w:rFonts w:asciiTheme="minorHAnsi" w:hAnsiTheme="minorHAnsi" w:cstheme="minorHAnsi"/>
              </w:rPr>
              <w:fldChar w:fldCharType="begin"/>
            </w:r>
            <w:r w:rsidRPr="004269E6">
              <w:rPr>
                <w:rFonts w:asciiTheme="minorHAnsi" w:hAnsiTheme="minorHAnsi" w:cstheme="minorHAnsi"/>
                <w:color w:val="4F81BD" w:themeColor="accent1"/>
              </w:rPr>
              <w:instrText xml:space="preserve"> SEQ ID \#000 </w:instrText>
            </w:r>
            <w:r w:rsidRPr="00A84601">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291</w:t>
            </w:r>
            <w:r w:rsidRPr="00A84601">
              <w:rPr>
                <w:rFonts w:asciiTheme="minorHAnsi" w:hAnsiTheme="minorHAnsi" w:cstheme="minorHAnsi"/>
              </w:rPr>
              <w:fldChar w:fldCharType="end"/>
            </w:r>
            <w:r w:rsidRPr="004269E6">
              <w:rPr>
                <w:rFonts w:asciiTheme="minorHAnsi" w:hAnsiTheme="minorHAnsi" w:cstheme="minorHAnsi"/>
                <w:color w:val="4F81BD" w:themeColor="accent1"/>
              </w:rPr>
              <w:t>-A</w:t>
            </w:r>
            <w:r>
              <w:rPr>
                <w:rFonts w:asciiTheme="minorHAnsi" w:hAnsiTheme="minorHAnsi" w:cstheme="minorHAnsi"/>
                <w:color w:val="4F81BD" w:themeColor="accent1"/>
              </w:rPr>
              <w:t>-RECR</w:t>
            </w:r>
          </w:p>
        </w:tc>
        <w:tc>
          <w:tcPr>
            <w:tcW w:w="7796" w:type="dxa"/>
          </w:tcPr>
          <w:p w14:paraId="0FD632BA" w14:textId="0EE8E862" w:rsidR="00314964" w:rsidRPr="004269E6" w:rsidRDefault="00314964" w:rsidP="002F2102">
            <w:pPr>
              <w:rPr>
                <w:rFonts w:asciiTheme="minorHAnsi" w:hAnsiTheme="minorHAnsi" w:cstheme="minorHAnsi"/>
              </w:rPr>
            </w:pPr>
            <w:r>
              <w:rPr>
                <w:rFonts w:asciiTheme="minorHAnsi" w:hAnsiTheme="minorHAnsi" w:cstheme="minorHAnsi"/>
              </w:rPr>
              <w:t>Die eRecruiting-Plattform muss Bewerbenden ermöglichen, zwischengespeicherte Daten jederzeit zu löschen.</w:t>
            </w:r>
          </w:p>
        </w:tc>
      </w:tr>
      <w:tr w:rsidR="00314964" w:rsidRPr="004269E6" w14:paraId="3D6ED209" w14:textId="77777777" w:rsidTr="00811D13">
        <w:tc>
          <w:tcPr>
            <w:tcW w:w="1696" w:type="dxa"/>
          </w:tcPr>
          <w:p w14:paraId="0E9DA4FE" w14:textId="513BA336" w:rsidR="00314964" w:rsidRPr="00A84601" w:rsidRDefault="00314964" w:rsidP="002F2102">
            <w:pPr>
              <w:rPr>
                <w:rFonts w:asciiTheme="minorHAnsi" w:hAnsiTheme="minorHAnsi" w:cstheme="minorHAnsi"/>
              </w:rPr>
            </w:pPr>
            <w:r w:rsidRPr="00A84601">
              <w:rPr>
                <w:rFonts w:asciiTheme="minorHAnsi" w:hAnsiTheme="minorHAnsi" w:cstheme="minorHAnsi"/>
              </w:rPr>
              <w:fldChar w:fldCharType="begin"/>
            </w:r>
            <w:r w:rsidRPr="004269E6">
              <w:rPr>
                <w:rFonts w:asciiTheme="minorHAnsi" w:hAnsiTheme="minorHAnsi" w:cstheme="minorHAnsi"/>
                <w:color w:val="4F81BD" w:themeColor="accent1"/>
              </w:rPr>
              <w:instrText xml:space="preserve"> SEQ ID \#000 </w:instrText>
            </w:r>
            <w:r w:rsidRPr="00A84601">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292</w:t>
            </w:r>
            <w:r w:rsidRPr="00A84601">
              <w:rPr>
                <w:rFonts w:asciiTheme="minorHAnsi" w:hAnsiTheme="minorHAnsi" w:cstheme="minorHAnsi"/>
              </w:rPr>
              <w:fldChar w:fldCharType="end"/>
            </w:r>
            <w:r w:rsidRPr="004269E6">
              <w:rPr>
                <w:rFonts w:asciiTheme="minorHAnsi" w:hAnsiTheme="minorHAnsi" w:cstheme="minorHAnsi"/>
                <w:color w:val="4F81BD" w:themeColor="accent1"/>
              </w:rPr>
              <w:t>-A</w:t>
            </w:r>
            <w:r>
              <w:rPr>
                <w:rFonts w:asciiTheme="minorHAnsi" w:hAnsiTheme="minorHAnsi" w:cstheme="minorHAnsi"/>
                <w:color w:val="4F81BD" w:themeColor="accent1"/>
              </w:rPr>
              <w:t>-RECR</w:t>
            </w:r>
          </w:p>
        </w:tc>
        <w:tc>
          <w:tcPr>
            <w:tcW w:w="7796" w:type="dxa"/>
          </w:tcPr>
          <w:p w14:paraId="50CF57F9" w14:textId="102EC0E7" w:rsidR="00314964" w:rsidRDefault="00314964" w:rsidP="002F2102">
            <w:pPr>
              <w:rPr>
                <w:rFonts w:asciiTheme="minorHAnsi" w:hAnsiTheme="minorHAnsi" w:cstheme="minorHAnsi"/>
              </w:rPr>
            </w:pPr>
            <w:r>
              <w:rPr>
                <w:rFonts w:asciiTheme="minorHAnsi" w:hAnsiTheme="minorHAnsi" w:cstheme="minorHAnsi"/>
              </w:rPr>
              <w:t>Die eRecruiting-Plattform muss zwischengespeicherte Daten, bei anhaltender Inaktivität der Bewerbenden, zu einem durch die Bedarfsträger konfigurierbaren Zeitpunkt automatisch löschen können.</w:t>
            </w:r>
          </w:p>
        </w:tc>
      </w:tr>
      <w:tr w:rsidR="00380B36" w:rsidRPr="004269E6" w14:paraId="405D4DF0" w14:textId="77777777" w:rsidTr="00811D13">
        <w:tc>
          <w:tcPr>
            <w:tcW w:w="1696" w:type="dxa"/>
          </w:tcPr>
          <w:p w14:paraId="6513AA4B" w14:textId="70170AA9" w:rsidR="00380B36" w:rsidRPr="000914D9" w:rsidRDefault="00811D13" w:rsidP="000914D9">
            <w:pPr>
              <w:jc w:val="left"/>
              <w:rPr>
                <w:rFonts w:asciiTheme="minorHAnsi" w:hAnsiTheme="minorHAnsi" w:cstheme="minorHAnsi"/>
              </w:rPr>
            </w:pPr>
            <w:r w:rsidRPr="00A84601">
              <w:rPr>
                <w:rFonts w:asciiTheme="minorHAnsi" w:hAnsiTheme="minorHAnsi" w:cstheme="minorHAnsi"/>
              </w:rPr>
              <w:fldChar w:fldCharType="begin"/>
            </w:r>
            <w:r w:rsidRPr="00A84601">
              <w:rPr>
                <w:rFonts w:asciiTheme="minorHAnsi" w:hAnsiTheme="minorHAnsi" w:cstheme="minorHAnsi"/>
                <w:color w:val="4F81BD" w:themeColor="accent1"/>
              </w:rPr>
              <w:instrText xml:space="preserve"> SEQ ID \#000 </w:instrText>
            </w:r>
            <w:r w:rsidRPr="00A84601">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293</w:t>
            </w:r>
            <w:r w:rsidRPr="00A84601">
              <w:rPr>
                <w:rFonts w:asciiTheme="minorHAnsi" w:hAnsiTheme="minorHAnsi" w:cstheme="minorHAnsi"/>
              </w:rPr>
              <w:fldChar w:fldCharType="end"/>
            </w:r>
            <w:r w:rsidRPr="00A84601">
              <w:rPr>
                <w:rFonts w:asciiTheme="minorHAnsi" w:hAnsiTheme="minorHAnsi" w:cstheme="minorHAnsi"/>
                <w:color w:val="4F81BD" w:themeColor="accent1"/>
              </w:rPr>
              <w:t>-</w:t>
            </w:r>
            <w:r>
              <w:rPr>
                <w:rFonts w:asciiTheme="minorHAnsi" w:hAnsiTheme="minorHAnsi" w:cstheme="minorHAnsi"/>
                <w:color w:val="4F81BD" w:themeColor="accent1"/>
              </w:rPr>
              <w:t>B-RECR</w:t>
            </w:r>
          </w:p>
        </w:tc>
        <w:tc>
          <w:tcPr>
            <w:tcW w:w="7796" w:type="dxa"/>
          </w:tcPr>
          <w:p w14:paraId="3E78EE5D" w14:textId="55CC6060" w:rsidR="00380B36" w:rsidRPr="004269E6" w:rsidRDefault="00380B36" w:rsidP="002F2102">
            <w:pPr>
              <w:rPr>
                <w:rFonts w:asciiTheme="minorHAnsi" w:hAnsiTheme="minorHAnsi" w:cstheme="minorHAnsi"/>
              </w:rPr>
            </w:pPr>
            <w:r>
              <w:rPr>
                <w:rFonts w:asciiTheme="minorHAnsi" w:hAnsiTheme="minorHAnsi" w:cstheme="minorHAnsi"/>
              </w:rPr>
              <w:t>Die eRecruiting-Plattform soll im Falle eines Session-Timeouts den letzten Stand des Bewerbungsvorgangs automatisch zwischenspeichern.</w:t>
            </w:r>
          </w:p>
        </w:tc>
      </w:tr>
    </w:tbl>
    <w:p w14:paraId="72CD0D14" w14:textId="3C068D6F" w:rsidR="002C3444" w:rsidRDefault="002C3444" w:rsidP="003E1DEE">
      <w:pPr>
        <w:pStyle w:val="berschrift4"/>
      </w:pPr>
      <w:bookmarkStart w:id="532" w:name="_Toc222998498"/>
      <w:bookmarkStart w:id="533" w:name="_Ref212630176"/>
      <w:r>
        <w:t>Schnellbewerbungen ohne Benutzerkonto ermöglichen (Quick Apply-Funktionen)</w:t>
      </w:r>
      <w:bookmarkEnd w:id="532"/>
    </w:p>
    <w:p w14:paraId="1BABE0AB" w14:textId="53C056B8" w:rsidR="002C3444" w:rsidRDefault="003E1DEE" w:rsidP="00FF54BD">
      <w:r>
        <w:t>Der Ansatz zur Erstellung von Bewerbungen mit Benutzerkonto</w:t>
      </w:r>
      <w:r w:rsidR="00FF54BD">
        <w:t xml:space="preserve"> soll nicht verhindern, dass Bewerbende sich auch sehr niederschwellig und ohne größere Aufwände an </w:t>
      </w:r>
      <w:r w:rsidR="00357A92">
        <w:t>Bewerbung</w:t>
      </w:r>
      <w:r w:rsidR="00FF54BD">
        <w:t>sverfahren</w:t>
      </w:r>
      <w:r>
        <w:t xml:space="preserve"> </w:t>
      </w:r>
      <w:r w:rsidR="00FF54BD">
        <w:t>beteiligen können. Hierzu sind Quick-Apply-Funktionen gewünscht.</w:t>
      </w:r>
    </w:p>
    <w:p w14:paraId="01E467B5" w14:textId="77777777" w:rsidR="003E1DEE" w:rsidRDefault="003E1DEE" w:rsidP="002C3444"/>
    <w:tbl>
      <w:tblPr>
        <w:tblStyle w:val="Tabellenraster"/>
        <w:tblW w:w="9492" w:type="dxa"/>
        <w:tblLook w:val="04A0" w:firstRow="1" w:lastRow="0" w:firstColumn="1" w:lastColumn="0" w:noHBand="0" w:noVBand="1"/>
      </w:tblPr>
      <w:tblGrid>
        <w:gridCol w:w="1696"/>
        <w:gridCol w:w="7796"/>
      </w:tblGrid>
      <w:tr w:rsidR="00FF54BD" w:rsidRPr="004269E6" w14:paraId="03C93F0A" w14:textId="77777777" w:rsidTr="00314964">
        <w:tc>
          <w:tcPr>
            <w:tcW w:w="1696" w:type="dxa"/>
          </w:tcPr>
          <w:p w14:paraId="24F3CC6E" w14:textId="77777777" w:rsidR="00FF54BD" w:rsidRPr="004269E6" w:rsidRDefault="00FF54BD" w:rsidP="00BF3C59">
            <w:pPr>
              <w:rPr>
                <w:rFonts w:ascii="Arial" w:eastAsia="Arial" w:hAnsi="Arial"/>
              </w:rPr>
            </w:pPr>
            <w:r w:rsidRPr="004269E6">
              <w:rPr>
                <w:rFonts w:ascii="Arial" w:eastAsia="Arial" w:hAnsi="Arial"/>
              </w:rPr>
              <w:t>ID</w:t>
            </w:r>
          </w:p>
        </w:tc>
        <w:tc>
          <w:tcPr>
            <w:tcW w:w="7796" w:type="dxa"/>
          </w:tcPr>
          <w:p w14:paraId="37F66D3B" w14:textId="77777777" w:rsidR="00FF54BD" w:rsidRPr="004269E6" w:rsidRDefault="00FF54BD" w:rsidP="00BF3C59">
            <w:pPr>
              <w:rPr>
                <w:rFonts w:ascii="Arial" w:eastAsia="Arial" w:hAnsi="Arial"/>
              </w:rPr>
            </w:pPr>
            <w:r w:rsidRPr="004269E6">
              <w:rPr>
                <w:rFonts w:ascii="Arial" w:eastAsia="Arial" w:hAnsi="Arial"/>
              </w:rPr>
              <w:t>Anforderung</w:t>
            </w:r>
          </w:p>
        </w:tc>
      </w:tr>
      <w:tr w:rsidR="00FF54BD" w:rsidRPr="004269E6" w14:paraId="3C1D608E" w14:textId="77777777" w:rsidTr="00314964">
        <w:tc>
          <w:tcPr>
            <w:tcW w:w="1696" w:type="dxa"/>
          </w:tcPr>
          <w:p w14:paraId="5A840480" w14:textId="651BAD44" w:rsidR="00FF54BD" w:rsidRPr="00117FE5" w:rsidRDefault="00547919" w:rsidP="00BF3C59">
            <w:pPr>
              <w:rPr>
                <w:rFonts w:asciiTheme="minorHAnsi" w:hAnsiTheme="minorHAnsi" w:cstheme="minorHAnsi"/>
              </w:rPr>
            </w:pPr>
            <w:r w:rsidRPr="00A84601">
              <w:rPr>
                <w:rFonts w:asciiTheme="minorHAnsi" w:hAnsiTheme="minorHAnsi" w:cstheme="minorHAnsi"/>
              </w:rPr>
              <w:fldChar w:fldCharType="begin"/>
            </w:r>
            <w:r w:rsidRPr="00A84601">
              <w:rPr>
                <w:rFonts w:asciiTheme="minorHAnsi" w:hAnsiTheme="minorHAnsi" w:cstheme="minorHAnsi"/>
                <w:color w:val="4F81BD" w:themeColor="accent1"/>
              </w:rPr>
              <w:instrText xml:space="preserve"> SEQ ID \#000 </w:instrText>
            </w:r>
            <w:r w:rsidRPr="00A84601">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294</w:t>
            </w:r>
            <w:r w:rsidRPr="00A84601">
              <w:rPr>
                <w:rFonts w:asciiTheme="minorHAnsi" w:hAnsiTheme="minorHAnsi" w:cstheme="minorHAnsi"/>
              </w:rPr>
              <w:fldChar w:fldCharType="end"/>
            </w:r>
            <w:r w:rsidRPr="00A84601">
              <w:rPr>
                <w:rFonts w:asciiTheme="minorHAnsi" w:hAnsiTheme="minorHAnsi" w:cstheme="minorHAnsi"/>
                <w:color w:val="4F81BD" w:themeColor="accent1"/>
              </w:rPr>
              <w:t>-</w:t>
            </w:r>
            <w:r>
              <w:rPr>
                <w:rFonts w:asciiTheme="minorHAnsi" w:hAnsiTheme="minorHAnsi" w:cstheme="minorHAnsi"/>
                <w:color w:val="4F81BD" w:themeColor="accent1"/>
              </w:rPr>
              <w:t>B-RECR</w:t>
            </w:r>
          </w:p>
        </w:tc>
        <w:tc>
          <w:tcPr>
            <w:tcW w:w="7796" w:type="dxa"/>
          </w:tcPr>
          <w:p w14:paraId="15AD803D" w14:textId="1D8A0869" w:rsidR="00FF54BD" w:rsidRPr="00117FE5" w:rsidRDefault="00FF54BD" w:rsidP="00BF3C59">
            <w:pPr>
              <w:rPr>
                <w:rFonts w:asciiTheme="minorHAnsi" w:hAnsiTheme="minorHAnsi" w:cstheme="minorHAnsi"/>
              </w:rPr>
            </w:pPr>
            <w:r w:rsidRPr="00117FE5">
              <w:rPr>
                <w:rFonts w:asciiTheme="minorHAnsi" w:hAnsiTheme="minorHAnsi" w:cstheme="minorHAnsi"/>
              </w:rPr>
              <w:t xml:space="preserve">Die eRecruiting-Plattform </w:t>
            </w:r>
            <w:r>
              <w:rPr>
                <w:rFonts w:asciiTheme="minorHAnsi" w:hAnsiTheme="minorHAnsi" w:cstheme="minorHAnsi"/>
              </w:rPr>
              <w:t>soll</w:t>
            </w:r>
            <w:r w:rsidRPr="00117FE5">
              <w:rPr>
                <w:rFonts w:asciiTheme="minorHAnsi" w:hAnsiTheme="minorHAnsi" w:cstheme="minorHAnsi"/>
              </w:rPr>
              <w:t xml:space="preserve"> </w:t>
            </w:r>
            <w:r>
              <w:rPr>
                <w:rFonts w:asciiTheme="minorHAnsi" w:hAnsiTheme="minorHAnsi" w:cstheme="minorHAnsi"/>
              </w:rPr>
              <w:t xml:space="preserve">den </w:t>
            </w:r>
            <w:r w:rsidRPr="00117FE5">
              <w:rPr>
                <w:rFonts w:asciiTheme="minorHAnsi" w:hAnsiTheme="minorHAnsi" w:cstheme="minorHAnsi"/>
              </w:rPr>
              <w:t>Bewerbenden ermöglichen</w:t>
            </w:r>
            <w:r>
              <w:rPr>
                <w:rFonts w:asciiTheme="minorHAnsi" w:hAnsiTheme="minorHAnsi" w:cstheme="minorHAnsi"/>
              </w:rPr>
              <w:t>, eine Schnellbewerbung ohne Anlage eines Benutzerkontos vorzunehmen („Quick Apply“ durch Upload des Lebenslaufs).</w:t>
            </w:r>
          </w:p>
        </w:tc>
      </w:tr>
      <w:tr w:rsidR="00FF54BD" w:rsidRPr="004269E6" w14:paraId="02F6D9E9" w14:textId="77777777" w:rsidTr="00314964">
        <w:tc>
          <w:tcPr>
            <w:tcW w:w="1696" w:type="dxa"/>
          </w:tcPr>
          <w:p w14:paraId="4A33B18E" w14:textId="2AF1779B" w:rsidR="00FF54BD" w:rsidRDefault="00547919" w:rsidP="00BF3C59">
            <w:pPr>
              <w:rPr>
                <w:rFonts w:asciiTheme="minorHAnsi" w:hAnsiTheme="minorHAnsi" w:cstheme="minorHAnsi"/>
              </w:rPr>
            </w:pPr>
            <w:r w:rsidRPr="00A84601">
              <w:rPr>
                <w:rFonts w:asciiTheme="minorHAnsi" w:hAnsiTheme="minorHAnsi" w:cstheme="minorHAnsi"/>
              </w:rPr>
              <w:fldChar w:fldCharType="begin"/>
            </w:r>
            <w:r w:rsidRPr="00A84601">
              <w:rPr>
                <w:rFonts w:asciiTheme="minorHAnsi" w:hAnsiTheme="minorHAnsi" w:cstheme="minorHAnsi"/>
                <w:color w:val="4F81BD" w:themeColor="accent1"/>
              </w:rPr>
              <w:instrText xml:space="preserve"> SEQ ID \#000 </w:instrText>
            </w:r>
            <w:r w:rsidRPr="00A84601">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295</w:t>
            </w:r>
            <w:r w:rsidRPr="00A84601">
              <w:rPr>
                <w:rFonts w:asciiTheme="minorHAnsi" w:hAnsiTheme="minorHAnsi" w:cstheme="minorHAnsi"/>
              </w:rPr>
              <w:fldChar w:fldCharType="end"/>
            </w:r>
            <w:r w:rsidRPr="00A84601">
              <w:rPr>
                <w:rFonts w:asciiTheme="minorHAnsi" w:hAnsiTheme="minorHAnsi" w:cstheme="minorHAnsi"/>
                <w:color w:val="4F81BD" w:themeColor="accent1"/>
              </w:rPr>
              <w:t>-</w:t>
            </w:r>
            <w:r>
              <w:rPr>
                <w:rFonts w:asciiTheme="minorHAnsi" w:hAnsiTheme="minorHAnsi" w:cstheme="minorHAnsi"/>
                <w:color w:val="4F81BD" w:themeColor="accent1"/>
              </w:rPr>
              <w:t>B-RECR</w:t>
            </w:r>
          </w:p>
        </w:tc>
        <w:tc>
          <w:tcPr>
            <w:tcW w:w="7796" w:type="dxa"/>
          </w:tcPr>
          <w:p w14:paraId="3C2F7060" w14:textId="09206916" w:rsidR="00FF54BD" w:rsidRPr="00117FE5" w:rsidRDefault="00FF54BD" w:rsidP="00BF3C59">
            <w:pPr>
              <w:rPr>
                <w:rFonts w:asciiTheme="minorHAnsi" w:hAnsiTheme="minorHAnsi" w:cstheme="minorHAnsi"/>
              </w:rPr>
            </w:pPr>
            <w:r>
              <w:rPr>
                <w:rFonts w:asciiTheme="minorHAnsi" w:hAnsiTheme="minorHAnsi" w:cstheme="minorHAnsi"/>
              </w:rPr>
              <w:t xml:space="preserve">Die eRecruiting-Plattform soll aus dem hochgeladenen Lebenslauf alle für das </w:t>
            </w:r>
            <w:r w:rsidR="00357A92">
              <w:rPr>
                <w:rFonts w:asciiTheme="minorHAnsi" w:hAnsiTheme="minorHAnsi" w:cstheme="minorHAnsi"/>
              </w:rPr>
              <w:t>Bewerbun</w:t>
            </w:r>
            <w:r>
              <w:rPr>
                <w:rFonts w:asciiTheme="minorHAnsi" w:hAnsiTheme="minorHAnsi" w:cstheme="minorHAnsi"/>
              </w:rPr>
              <w:t xml:space="preserve">gsverfahren relevanten Informationen auslesen und den einzelnen Pflichtangaben und optionalen Angaben zuordnen können. </w:t>
            </w:r>
          </w:p>
        </w:tc>
      </w:tr>
      <w:tr w:rsidR="00FF54BD" w:rsidRPr="004269E6" w14:paraId="6F4942A5" w14:textId="77777777" w:rsidTr="00314964">
        <w:tc>
          <w:tcPr>
            <w:tcW w:w="1696" w:type="dxa"/>
          </w:tcPr>
          <w:p w14:paraId="311F5D9B" w14:textId="56118EE6" w:rsidR="00FF54BD" w:rsidRDefault="00547919" w:rsidP="00BF3C59">
            <w:pPr>
              <w:rPr>
                <w:rFonts w:asciiTheme="minorHAnsi" w:hAnsiTheme="minorHAnsi" w:cstheme="minorHAnsi"/>
              </w:rPr>
            </w:pPr>
            <w:r w:rsidRPr="00A84601">
              <w:rPr>
                <w:rFonts w:asciiTheme="minorHAnsi" w:hAnsiTheme="minorHAnsi" w:cstheme="minorHAnsi"/>
              </w:rPr>
              <w:fldChar w:fldCharType="begin"/>
            </w:r>
            <w:r w:rsidRPr="00A84601">
              <w:rPr>
                <w:rFonts w:asciiTheme="minorHAnsi" w:hAnsiTheme="minorHAnsi" w:cstheme="minorHAnsi"/>
                <w:color w:val="4F81BD" w:themeColor="accent1"/>
              </w:rPr>
              <w:instrText xml:space="preserve"> SEQ ID \#000 </w:instrText>
            </w:r>
            <w:r w:rsidRPr="00A84601">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296</w:t>
            </w:r>
            <w:r w:rsidRPr="00A84601">
              <w:rPr>
                <w:rFonts w:asciiTheme="minorHAnsi" w:hAnsiTheme="minorHAnsi" w:cstheme="minorHAnsi"/>
              </w:rPr>
              <w:fldChar w:fldCharType="end"/>
            </w:r>
            <w:r w:rsidRPr="00A84601">
              <w:rPr>
                <w:rFonts w:asciiTheme="minorHAnsi" w:hAnsiTheme="minorHAnsi" w:cstheme="minorHAnsi"/>
                <w:color w:val="4F81BD" w:themeColor="accent1"/>
              </w:rPr>
              <w:t>-</w:t>
            </w:r>
            <w:r>
              <w:rPr>
                <w:rFonts w:asciiTheme="minorHAnsi" w:hAnsiTheme="minorHAnsi" w:cstheme="minorHAnsi"/>
                <w:color w:val="4F81BD" w:themeColor="accent1"/>
              </w:rPr>
              <w:t>A-RECR</w:t>
            </w:r>
          </w:p>
        </w:tc>
        <w:tc>
          <w:tcPr>
            <w:tcW w:w="7796" w:type="dxa"/>
          </w:tcPr>
          <w:p w14:paraId="1B56E2D8" w14:textId="0388A184" w:rsidR="00FF54BD" w:rsidRDefault="00FF54BD" w:rsidP="00BF3C59">
            <w:pPr>
              <w:rPr>
                <w:rFonts w:asciiTheme="minorHAnsi" w:hAnsiTheme="minorHAnsi" w:cstheme="minorHAnsi"/>
              </w:rPr>
            </w:pPr>
            <w:r>
              <w:rPr>
                <w:rFonts w:asciiTheme="minorHAnsi" w:hAnsiTheme="minorHAnsi" w:cstheme="minorHAnsi"/>
              </w:rPr>
              <w:t>Die eRecruiting-Plattform muss auch in Quick-Apply-Verfahren die Befüllung aller Pflichtangaben sicherstellen</w:t>
            </w:r>
            <w:r w:rsidR="00AD49EF">
              <w:rPr>
                <w:rFonts w:asciiTheme="minorHAnsi" w:hAnsiTheme="minorHAnsi" w:cstheme="minorHAnsi"/>
              </w:rPr>
              <w:t xml:space="preserve"> und den Bewerben Hinweise geben, welche Angaben ggf. noch zu tätigen sind (Eingabe / Ergänzung / Korrektur von einzelnen Informationen, Upload verpflichtender Anlagen)</w:t>
            </w:r>
            <w:r>
              <w:rPr>
                <w:rFonts w:asciiTheme="minorHAnsi" w:hAnsiTheme="minorHAnsi" w:cstheme="minorHAnsi"/>
              </w:rPr>
              <w:t>.</w:t>
            </w:r>
          </w:p>
        </w:tc>
      </w:tr>
      <w:tr w:rsidR="00AD49EF" w:rsidRPr="004269E6" w14:paraId="545A47B5" w14:textId="77777777" w:rsidTr="00314964">
        <w:tc>
          <w:tcPr>
            <w:tcW w:w="1696" w:type="dxa"/>
          </w:tcPr>
          <w:p w14:paraId="50A06EFC" w14:textId="7AB9D99A" w:rsidR="00AD49EF" w:rsidRDefault="00547919" w:rsidP="00BF3C59">
            <w:pPr>
              <w:rPr>
                <w:rFonts w:asciiTheme="minorHAnsi" w:hAnsiTheme="minorHAnsi" w:cstheme="minorHAnsi"/>
              </w:rPr>
            </w:pPr>
            <w:r w:rsidRPr="00A84601">
              <w:rPr>
                <w:rFonts w:asciiTheme="minorHAnsi" w:hAnsiTheme="minorHAnsi" w:cstheme="minorHAnsi"/>
              </w:rPr>
              <w:fldChar w:fldCharType="begin"/>
            </w:r>
            <w:r w:rsidRPr="00A84601">
              <w:rPr>
                <w:rFonts w:asciiTheme="minorHAnsi" w:hAnsiTheme="minorHAnsi" w:cstheme="minorHAnsi"/>
                <w:color w:val="4F81BD" w:themeColor="accent1"/>
              </w:rPr>
              <w:instrText xml:space="preserve"> SEQ ID \#000 </w:instrText>
            </w:r>
            <w:r w:rsidRPr="00A84601">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297</w:t>
            </w:r>
            <w:r w:rsidRPr="00A84601">
              <w:rPr>
                <w:rFonts w:asciiTheme="minorHAnsi" w:hAnsiTheme="minorHAnsi" w:cstheme="minorHAnsi"/>
              </w:rPr>
              <w:fldChar w:fldCharType="end"/>
            </w:r>
            <w:r w:rsidRPr="00A84601">
              <w:rPr>
                <w:rFonts w:asciiTheme="minorHAnsi" w:hAnsiTheme="minorHAnsi" w:cstheme="minorHAnsi"/>
                <w:color w:val="4F81BD" w:themeColor="accent1"/>
              </w:rPr>
              <w:t>-</w:t>
            </w:r>
            <w:r>
              <w:rPr>
                <w:rFonts w:asciiTheme="minorHAnsi" w:hAnsiTheme="minorHAnsi" w:cstheme="minorHAnsi"/>
                <w:color w:val="4F81BD" w:themeColor="accent1"/>
              </w:rPr>
              <w:t>B-RECR</w:t>
            </w:r>
          </w:p>
        </w:tc>
        <w:tc>
          <w:tcPr>
            <w:tcW w:w="7796" w:type="dxa"/>
          </w:tcPr>
          <w:p w14:paraId="35CEA9F1" w14:textId="4434E02A" w:rsidR="00AD49EF" w:rsidRDefault="00AD49EF" w:rsidP="00BF3C59">
            <w:pPr>
              <w:rPr>
                <w:rFonts w:asciiTheme="minorHAnsi" w:hAnsiTheme="minorHAnsi" w:cstheme="minorHAnsi"/>
              </w:rPr>
            </w:pPr>
            <w:r>
              <w:rPr>
                <w:rFonts w:asciiTheme="minorHAnsi" w:hAnsiTheme="minorHAnsi" w:cstheme="minorHAnsi"/>
              </w:rPr>
              <w:t xml:space="preserve">Die eRecruiting-Plattform soll Bewerben ermöglichen, auch bei der Inanspruchnahme von Quick-Apply-Funktionen </w:t>
            </w:r>
            <w:r w:rsidR="00DB4A1E">
              <w:rPr>
                <w:rFonts w:asciiTheme="minorHAnsi" w:hAnsiTheme="minorHAnsi" w:cstheme="minorHAnsi"/>
              </w:rPr>
              <w:t xml:space="preserve">nachgeordnet </w:t>
            </w:r>
            <w:r>
              <w:rPr>
                <w:rFonts w:asciiTheme="minorHAnsi" w:hAnsiTheme="minorHAnsi" w:cstheme="minorHAnsi"/>
              </w:rPr>
              <w:t xml:space="preserve">ein Benutzerkonto anzulegen. </w:t>
            </w:r>
          </w:p>
        </w:tc>
      </w:tr>
    </w:tbl>
    <w:p w14:paraId="1559FB1E" w14:textId="1489E615" w:rsidR="002C3444" w:rsidRDefault="002C3444" w:rsidP="003E1DEE">
      <w:pPr>
        <w:pStyle w:val="berschrift4"/>
      </w:pPr>
      <w:bookmarkStart w:id="534" w:name="_Toc222998499"/>
      <w:r>
        <w:t>Schnellbewerbungen via Messenger ermöglichen</w:t>
      </w:r>
      <w:bookmarkEnd w:id="534"/>
    </w:p>
    <w:p w14:paraId="5472EC9B" w14:textId="54C84956" w:rsidR="002C3444" w:rsidRDefault="00AD49EF" w:rsidP="002C3444">
      <w:r>
        <w:t>Im Sinne der Modernisierung der Personalbeschaffungsmaßnahmen und Ansprache neuer Zielgruppen, schätzt das Land Rheinland-Pfalz die Möglichkeiten, die aus einer Bewerbung via Messenger / Chat Bot hervorgehen</w:t>
      </w:r>
      <w:r w:rsidR="002136E9">
        <w:t>, als vielversprechend ein</w:t>
      </w:r>
      <w:r>
        <w:t>.</w:t>
      </w:r>
    </w:p>
    <w:p w14:paraId="3ADF4D42" w14:textId="77777777" w:rsidR="00AD49EF" w:rsidRDefault="00AD49EF" w:rsidP="002C3444"/>
    <w:tbl>
      <w:tblPr>
        <w:tblStyle w:val="Tabellenraster"/>
        <w:tblW w:w="9492" w:type="dxa"/>
        <w:tblLook w:val="04A0" w:firstRow="1" w:lastRow="0" w:firstColumn="1" w:lastColumn="0" w:noHBand="0" w:noVBand="1"/>
      </w:tblPr>
      <w:tblGrid>
        <w:gridCol w:w="1696"/>
        <w:gridCol w:w="7796"/>
      </w:tblGrid>
      <w:tr w:rsidR="00AD49EF" w:rsidRPr="004269E6" w14:paraId="646B2E55" w14:textId="77777777" w:rsidTr="00547919">
        <w:tc>
          <w:tcPr>
            <w:tcW w:w="1696" w:type="dxa"/>
          </w:tcPr>
          <w:p w14:paraId="7FFA5324" w14:textId="77777777" w:rsidR="00AD49EF" w:rsidRPr="004269E6" w:rsidRDefault="00AD49EF" w:rsidP="00BF3C59">
            <w:pPr>
              <w:rPr>
                <w:rFonts w:ascii="Arial" w:eastAsia="Arial" w:hAnsi="Arial"/>
              </w:rPr>
            </w:pPr>
            <w:r w:rsidRPr="004269E6">
              <w:rPr>
                <w:rFonts w:ascii="Arial" w:eastAsia="Arial" w:hAnsi="Arial"/>
              </w:rPr>
              <w:t>ID</w:t>
            </w:r>
          </w:p>
        </w:tc>
        <w:tc>
          <w:tcPr>
            <w:tcW w:w="7796" w:type="dxa"/>
          </w:tcPr>
          <w:p w14:paraId="415491D3" w14:textId="77777777" w:rsidR="00AD49EF" w:rsidRPr="004269E6" w:rsidRDefault="00AD49EF" w:rsidP="00BF3C59">
            <w:pPr>
              <w:rPr>
                <w:rFonts w:ascii="Arial" w:eastAsia="Arial" w:hAnsi="Arial"/>
              </w:rPr>
            </w:pPr>
            <w:r w:rsidRPr="004269E6">
              <w:rPr>
                <w:rFonts w:ascii="Arial" w:eastAsia="Arial" w:hAnsi="Arial"/>
              </w:rPr>
              <w:t>Anforderung</w:t>
            </w:r>
          </w:p>
        </w:tc>
      </w:tr>
      <w:tr w:rsidR="00AD49EF" w:rsidRPr="004269E6" w14:paraId="55965F10" w14:textId="77777777" w:rsidTr="00547919">
        <w:tc>
          <w:tcPr>
            <w:tcW w:w="1696" w:type="dxa"/>
          </w:tcPr>
          <w:p w14:paraId="7EDD552E" w14:textId="2A08FDA2" w:rsidR="00AD49EF" w:rsidRPr="00117FE5" w:rsidRDefault="00547919" w:rsidP="00BF3C59">
            <w:pPr>
              <w:rPr>
                <w:rFonts w:asciiTheme="minorHAnsi" w:hAnsiTheme="minorHAnsi" w:cstheme="minorHAnsi"/>
              </w:rPr>
            </w:pPr>
            <w:r w:rsidRPr="00A84601">
              <w:rPr>
                <w:rFonts w:asciiTheme="minorHAnsi" w:hAnsiTheme="minorHAnsi" w:cstheme="minorHAnsi"/>
              </w:rPr>
              <w:fldChar w:fldCharType="begin"/>
            </w:r>
            <w:r w:rsidRPr="00A84601">
              <w:rPr>
                <w:rFonts w:asciiTheme="minorHAnsi" w:hAnsiTheme="minorHAnsi" w:cstheme="minorHAnsi"/>
                <w:color w:val="4F81BD" w:themeColor="accent1"/>
              </w:rPr>
              <w:instrText xml:space="preserve"> SEQ ID \#000 </w:instrText>
            </w:r>
            <w:r w:rsidRPr="00A84601">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298</w:t>
            </w:r>
            <w:r w:rsidRPr="00A84601">
              <w:rPr>
                <w:rFonts w:asciiTheme="minorHAnsi" w:hAnsiTheme="minorHAnsi" w:cstheme="minorHAnsi"/>
              </w:rPr>
              <w:fldChar w:fldCharType="end"/>
            </w:r>
            <w:r w:rsidRPr="00A84601">
              <w:rPr>
                <w:rFonts w:asciiTheme="minorHAnsi" w:hAnsiTheme="minorHAnsi" w:cstheme="minorHAnsi"/>
                <w:color w:val="4F81BD" w:themeColor="accent1"/>
              </w:rPr>
              <w:t>-</w:t>
            </w:r>
            <w:r>
              <w:rPr>
                <w:rFonts w:asciiTheme="minorHAnsi" w:hAnsiTheme="minorHAnsi" w:cstheme="minorHAnsi"/>
                <w:color w:val="4F81BD" w:themeColor="accent1"/>
              </w:rPr>
              <w:t>B-RECR</w:t>
            </w:r>
          </w:p>
        </w:tc>
        <w:tc>
          <w:tcPr>
            <w:tcW w:w="7796" w:type="dxa"/>
          </w:tcPr>
          <w:p w14:paraId="0C19D1E8" w14:textId="7C4E59C1" w:rsidR="00AD49EF" w:rsidRPr="00117FE5" w:rsidRDefault="00AD49EF" w:rsidP="00BF3C59">
            <w:pPr>
              <w:rPr>
                <w:rFonts w:asciiTheme="minorHAnsi" w:hAnsiTheme="minorHAnsi" w:cstheme="minorHAnsi"/>
              </w:rPr>
            </w:pPr>
            <w:r w:rsidRPr="00117FE5">
              <w:rPr>
                <w:rFonts w:asciiTheme="minorHAnsi" w:hAnsiTheme="minorHAnsi" w:cstheme="minorHAnsi"/>
              </w:rPr>
              <w:t xml:space="preserve">Die eRecruiting-Plattform </w:t>
            </w:r>
            <w:r>
              <w:rPr>
                <w:rFonts w:asciiTheme="minorHAnsi" w:hAnsiTheme="minorHAnsi" w:cstheme="minorHAnsi"/>
              </w:rPr>
              <w:t>soll</w:t>
            </w:r>
            <w:r w:rsidRPr="00117FE5">
              <w:rPr>
                <w:rFonts w:asciiTheme="minorHAnsi" w:hAnsiTheme="minorHAnsi" w:cstheme="minorHAnsi"/>
              </w:rPr>
              <w:t xml:space="preserve"> </w:t>
            </w:r>
            <w:r>
              <w:rPr>
                <w:rFonts w:asciiTheme="minorHAnsi" w:hAnsiTheme="minorHAnsi" w:cstheme="minorHAnsi"/>
              </w:rPr>
              <w:t xml:space="preserve">den </w:t>
            </w:r>
            <w:r w:rsidRPr="00117FE5">
              <w:rPr>
                <w:rFonts w:asciiTheme="minorHAnsi" w:hAnsiTheme="minorHAnsi" w:cstheme="minorHAnsi"/>
              </w:rPr>
              <w:t>Bewerbenden ermöglichen</w:t>
            </w:r>
            <w:r>
              <w:rPr>
                <w:rFonts w:asciiTheme="minorHAnsi" w:hAnsiTheme="minorHAnsi" w:cstheme="minorHAnsi"/>
              </w:rPr>
              <w:t xml:space="preserve">, eine Schnellbewerbung </w:t>
            </w:r>
            <w:r w:rsidR="00DB4A1E">
              <w:rPr>
                <w:rFonts w:asciiTheme="minorHAnsi" w:hAnsiTheme="minorHAnsi" w:cstheme="minorHAnsi"/>
              </w:rPr>
              <w:t>durch Interaktion mit einem Chat Bot über marktetablierte Messenger-Dienste vorzunehmen.</w:t>
            </w:r>
          </w:p>
        </w:tc>
      </w:tr>
      <w:tr w:rsidR="00DB4A1E" w:rsidRPr="004269E6" w14:paraId="5145626D" w14:textId="77777777" w:rsidTr="00547919">
        <w:tc>
          <w:tcPr>
            <w:tcW w:w="1696" w:type="dxa"/>
          </w:tcPr>
          <w:p w14:paraId="5D1FECA5" w14:textId="341FDF7C" w:rsidR="00DB4A1E" w:rsidRDefault="00547919" w:rsidP="00BF3C59">
            <w:pPr>
              <w:rPr>
                <w:rFonts w:asciiTheme="minorHAnsi" w:hAnsiTheme="minorHAnsi" w:cstheme="minorHAnsi"/>
              </w:rPr>
            </w:pPr>
            <w:r w:rsidRPr="00A84601">
              <w:rPr>
                <w:rFonts w:asciiTheme="minorHAnsi" w:hAnsiTheme="minorHAnsi" w:cstheme="minorHAnsi"/>
              </w:rPr>
              <w:fldChar w:fldCharType="begin"/>
            </w:r>
            <w:r w:rsidRPr="00A84601">
              <w:rPr>
                <w:rFonts w:asciiTheme="minorHAnsi" w:hAnsiTheme="minorHAnsi" w:cstheme="minorHAnsi"/>
                <w:color w:val="4F81BD" w:themeColor="accent1"/>
              </w:rPr>
              <w:instrText xml:space="preserve"> SEQ ID \#000 </w:instrText>
            </w:r>
            <w:r w:rsidRPr="00A84601">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299</w:t>
            </w:r>
            <w:r w:rsidRPr="00A84601">
              <w:rPr>
                <w:rFonts w:asciiTheme="minorHAnsi" w:hAnsiTheme="minorHAnsi" w:cstheme="minorHAnsi"/>
              </w:rPr>
              <w:fldChar w:fldCharType="end"/>
            </w:r>
            <w:r w:rsidRPr="00A84601">
              <w:rPr>
                <w:rFonts w:asciiTheme="minorHAnsi" w:hAnsiTheme="minorHAnsi" w:cstheme="minorHAnsi"/>
                <w:color w:val="4F81BD" w:themeColor="accent1"/>
              </w:rPr>
              <w:t>-</w:t>
            </w:r>
            <w:r>
              <w:rPr>
                <w:rFonts w:asciiTheme="minorHAnsi" w:hAnsiTheme="minorHAnsi" w:cstheme="minorHAnsi"/>
                <w:color w:val="4F81BD" w:themeColor="accent1"/>
              </w:rPr>
              <w:t>B-RECR</w:t>
            </w:r>
          </w:p>
        </w:tc>
        <w:tc>
          <w:tcPr>
            <w:tcW w:w="7796" w:type="dxa"/>
          </w:tcPr>
          <w:p w14:paraId="2CC65F5E" w14:textId="6932BB14" w:rsidR="00DB4A1E" w:rsidRPr="00117FE5" w:rsidRDefault="00DB4A1E" w:rsidP="00DB4A1E">
            <w:pPr>
              <w:rPr>
                <w:rFonts w:asciiTheme="minorHAnsi" w:hAnsiTheme="minorHAnsi" w:cstheme="minorHAnsi"/>
              </w:rPr>
            </w:pPr>
            <w:r w:rsidRPr="00117FE5">
              <w:rPr>
                <w:rFonts w:asciiTheme="minorHAnsi" w:hAnsiTheme="minorHAnsi" w:cstheme="minorHAnsi"/>
              </w:rPr>
              <w:t xml:space="preserve">Die eRecruiting-Plattform </w:t>
            </w:r>
            <w:r>
              <w:rPr>
                <w:rFonts w:asciiTheme="minorHAnsi" w:hAnsiTheme="minorHAnsi" w:cstheme="minorHAnsi"/>
              </w:rPr>
              <w:t>soll</w:t>
            </w:r>
            <w:r w:rsidRPr="00117FE5">
              <w:rPr>
                <w:rFonts w:asciiTheme="minorHAnsi" w:hAnsiTheme="minorHAnsi" w:cstheme="minorHAnsi"/>
              </w:rPr>
              <w:t xml:space="preserve"> </w:t>
            </w:r>
            <w:r>
              <w:rPr>
                <w:rFonts w:asciiTheme="minorHAnsi" w:hAnsiTheme="minorHAnsi" w:cstheme="minorHAnsi"/>
              </w:rPr>
              <w:t xml:space="preserve">die </w:t>
            </w:r>
            <w:r w:rsidRPr="00117FE5">
              <w:rPr>
                <w:rFonts w:asciiTheme="minorHAnsi" w:hAnsiTheme="minorHAnsi" w:cstheme="minorHAnsi"/>
              </w:rPr>
              <w:t xml:space="preserve">Bewerbenden </w:t>
            </w:r>
            <w:r>
              <w:rPr>
                <w:rFonts w:asciiTheme="minorHAnsi" w:hAnsiTheme="minorHAnsi" w:cstheme="minorHAnsi"/>
              </w:rPr>
              <w:t>im Dialog durch den Bewerbungsprozess führen</w:t>
            </w:r>
            <w:r w:rsidR="002136E9">
              <w:rPr>
                <w:rFonts w:asciiTheme="minorHAnsi" w:hAnsiTheme="minorHAnsi" w:cstheme="minorHAnsi"/>
              </w:rPr>
              <w:t>, die Bewerbenden Schritt für Schritt durch den Prozess leiten,</w:t>
            </w:r>
            <w:r>
              <w:rPr>
                <w:rFonts w:asciiTheme="minorHAnsi" w:hAnsiTheme="minorHAnsi" w:cstheme="minorHAnsi"/>
              </w:rPr>
              <w:t xml:space="preserve"> hierbei Fragen der Bewerbenden beantworten</w:t>
            </w:r>
            <w:r w:rsidR="002136E9">
              <w:rPr>
                <w:rFonts w:asciiTheme="minorHAnsi" w:hAnsiTheme="minorHAnsi" w:cstheme="minorHAnsi"/>
              </w:rPr>
              <w:t xml:space="preserve"> </w:t>
            </w:r>
            <w:r>
              <w:rPr>
                <w:rFonts w:asciiTheme="minorHAnsi" w:hAnsiTheme="minorHAnsi" w:cstheme="minorHAnsi"/>
              </w:rPr>
              <w:t>bzw. erklären können, warum die einzelnen Angaben erhoben werden.</w:t>
            </w:r>
          </w:p>
        </w:tc>
      </w:tr>
      <w:tr w:rsidR="00DB4A1E" w:rsidRPr="004269E6" w14:paraId="22A3FE0B" w14:textId="77777777" w:rsidTr="00547919">
        <w:tc>
          <w:tcPr>
            <w:tcW w:w="1696" w:type="dxa"/>
          </w:tcPr>
          <w:p w14:paraId="7F30EF84" w14:textId="5F2B0438" w:rsidR="00DB4A1E" w:rsidRDefault="00547919" w:rsidP="00DB4A1E">
            <w:pPr>
              <w:rPr>
                <w:rFonts w:asciiTheme="minorHAnsi" w:hAnsiTheme="minorHAnsi" w:cstheme="minorHAnsi"/>
              </w:rPr>
            </w:pPr>
            <w:r w:rsidRPr="00A84601">
              <w:rPr>
                <w:rFonts w:asciiTheme="minorHAnsi" w:hAnsiTheme="minorHAnsi" w:cstheme="minorHAnsi"/>
              </w:rPr>
              <w:fldChar w:fldCharType="begin"/>
            </w:r>
            <w:r w:rsidRPr="00A84601">
              <w:rPr>
                <w:rFonts w:asciiTheme="minorHAnsi" w:hAnsiTheme="minorHAnsi" w:cstheme="minorHAnsi"/>
                <w:color w:val="4F81BD" w:themeColor="accent1"/>
              </w:rPr>
              <w:instrText xml:space="preserve"> SEQ ID \#000 </w:instrText>
            </w:r>
            <w:r w:rsidRPr="00A84601">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300</w:t>
            </w:r>
            <w:r w:rsidRPr="00A84601">
              <w:rPr>
                <w:rFonts w:asciiTheme="minorHAnsi" w:hAnsiTheme="minorHAnsi" w:cstheme="minorHAnsi"/>
              </w:rPr>
              <w:fldChar w:fldCharType="end"/>
            </w:r>
            <w:r w:rsidRPr="00A84601">
              <w:rPr>
                <w:rFonts w:asciiTheme="minorHAnsi" w:hAnsiTheme="minorHAnsi" w:cstheme="minorHAnsi"/>
                <w:color w:val="4F81BD" w:themeColor="accent1"/>
              </w:rPr>
              <w:t>-</w:t>
            </w:r>
            <w:r>
              <w:rPr>
                <w:rFonts w:asciiTheme="minorHAnsi" w:hAnsiTheme="minorHAnsi" w:cstheme="minorHAnsi"/>
                <w:color w:val="4F81BD" w:themeColor="accent1"/>
              </w:rPr>
              <w:t>B-RECR</w:t>
            </w:r>
          </w:p>
        </w:tc>
        <w:tc>
          <w:tcPr>
            <w:tcW w:w="7796" w:type="dxa"/>
          </w:tcPr>
          <w:p w14:paraId="13619BD5" w14:textId="3CDEFD4F" w:rsidR="00DB4A1E" w:rsidRPr="00117FE5" w:rsidRDefault="00DB4A1E" w:rsidP="00DB4A1E">
            <w:pPr>
              <w:rPr>
                <w:rFonts w:asciiTheme="minorHAnsi" w:hAnsiTheme="minorHAnsi" w:cstheme="minorHAnsi"/>
              </w:rPr>
            </w:pPr>
            <w:r>
              <w:rPr>
                <w:rFonts w:asciiTheme="minorHAnsi" w:hAnsiTheme="minorHAnsi" w:cstheme="minorHAnsi"/>
              </w:rPr>
              <w:t>Die eRecruiting-Plattform soll Bewerben ermöglichen, auch bei der Inanspruchnahme von Schnellbewerbungen via Messenger nachgeordnet ein Benutzerkonto anzulegen.</w:t>
            </w:r>
          </w:p>
        </w:tc>
      </w:tr>
    </w:tbl>
    <w:p w14:paraId="2C4DD90C" w14:textId="6E718DCE" w:rsidR="00920EE5" w:rsidRPr="004269E6" w:rsidRDefault="00920EE5" w:rsidP="002F2102">
      <w:pPr>
        <w:pStyle w:val="berschrift3"/>
      </w:pPr>
      <w:bookmarkStart w:id="535" w:name="_Toc222998500"/>
      <w:r w:rsidRPr="004269E6">
        <w:t xml:space="preserve">Einen Bewerbungsvorgang </w:t>
      </w:r>
      <w:r w:rsidR="005427B1" w:rsidRPr="004269E6">
        <w:t xml:space="preserve">verwalten oder </w:t>
      </w:r>
      <w:r w:rsidRPr="004269E6">
        <w:t>abbrechen</w:t>
      </w:r>
      <w:bookmarkEnd w:id="533"/>
      <w:bookmarkEnd w:id="535"/>
    </w:p>
    <w:p w14:paraId="418C6312" w14:textId="55AD53C6" w:rsidR="00920EE5" w:rsidRPr="004269E6" w:rsidRDefault="00834B39" w:rsidP="002F2102">
      <w:r w:rsidRPr="004269E6">
        <w:t xml:space="preserve">Eine Reihe von Anlässen kann Bewerbende dazu bewegen, ihre laufende Bewerbung wieder zurückzuziehen. Um Bewerbenden die Kontrolle über ihre Daten und über die Verfahren zu geben, in die sie involviert sind, muss auch das Abbrechen einer laufenden Bewerbung ermöglicht werden. Dies ist im Sinne der ausschreibenden </w:t>
      </w:r>
      <w:r w:rsidR="006C02FA" w:rsidRPr="004269E6">
        <w:t>Bedarfsträger</w:t>
      </w:r>
      <w:r w:rsidRPr="004269E6">
        <w:t>, da somit der Aufwand in der Verwaltung und Betreuung einer nicht mehr gewünschten Bewerbung vermieden wird.</w:t>
      </w:r>
      <w:r w:rsidR="00ED4E27">
        <w:t xml:space="preserve"> </w:t>
      </w:r>
    </w:p>
    <w:p w14:paraId="159887E6" w14:textId="77777777" w:rsidR="00920EE5" w:rsidRPr="004269E6" w:rsidRDefault="00920EE5" w:rsidP="002F2102"/>
    <w:tbl>
      <w:tblPr>
        <w:tblW w:w="93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3"/>
        <w:gridCol w:w="7647"/>
      </w:tblGrid>
      <w:tr w:rsidR="005275A6" w:rsidRPr="004269E6" w14:paraId="18D84DDE" w14:textId="77777777" w:rsidTr="00547919">
        <w:trPr>
          <w:trHeight w:val="300"/>
        </w:trPr>
        <w:tc>
          <w:tcPr>
            <w:tcW w:w="1693" w:type="dxa"/>
            <w:tcBorders>
              <w:top w:val="single" w:sz="6" w:space="0" w:color="000000" w:themeColor="text1"/>
              <w:left w:val="single" w:sz="6" w:space="0" w:color="auto"/>
              <w:bottom w:val="single" w:sz="6" w:space="0" w:color="auto"/>
              <w:right w:val="single" w:sz="6" w:space="0" w:color="auto"/>
            </w:tcBorders>
          </w:tcPr>
          <w:p w14:paraId="0A26F3EA" w14:textId="4DEB9B74" w:rsidR="005275A6" w:rsidRPr="004269E6" w:rsidRDefault="005275A6" w:rsidP="002F2102">
            <w:r w:rsidRPr="004269E6">
              <w:t>ID</w:t>
            </w:r>
          </w:p>
        </w:tc>
        <w:tc>
          <w:tcPr>
            <w:tcW w:w="7647" w:type="dxa"/>
            <w:tcBorders>
              <w:top w:val="single" w:sz="6" w:space="0" w:color="000000" w:themeColor="text1"/>
              <w:left w:val="single" w:sz="6" w:space="0" w:color="000000" w:themeColor="text1"/>
              <w:bottom w:val="single" w:sz="6" w:space="0" w:color="auto"/>
              <w:right w:val="single" w:sz="6" w:space="0" w:color="auto"/>
            </w:tcBorders>
          </w:tcPr>
          <w:p w14:paraId="136806C4" w14:textId="62B77F84" w:rsidR="005275A6" w:rsidRPr="004269E6" w:rsidRDefault="005275A6" w:rsidP="002F2102">
            <w:r w:rsidRPr="004269E6">
              <w:t>Anforderung</w:t>
            </w:r>
          </w:p>
        </w:tc>
      </w:tr>
      <w:tr w:rsidR="005275A6" w:rsidRPr="004269E6" w14:paraId="139C164C" w14:textId="77777777" w:rsidTr="00547919">
        <w:trPr>
          <w:trHeight w:val="300"/>
        </w:trPr>
        <w:tc>
          <w:tcPr>
            <w:tcW w:w="1693" w:type="dxa"/>
            <w:tcBorders>
              <w:top w:val="single" w:sz="6" w:space="0" w:color="000000" w:themeColor="text1"/>
              <w:left w:val="single" w:sz="6" w:space="0" w:color="auto"/>
              <w:bottom w:val="single" w:sz="6" w:space="0" w:color="auto"/>
              <w:right w:val="single" w:sz="6" w:space="0" w:color="auto"/>
            </w:tcBorders>
            <w:hideMark/>
          </w:tcPr>
          <w:p w14:paraId="25DBA138" w14:textId="39026DF3" w:rsidR="005275A6" w:rsidRPr="004269E6" w:rsidRDefault="00547919" w:rsidP="002F2102">
            <w:r w:rsidRPr="00A84601">
              <w:rPr>
                <w:rFonts w:asciiTheme="minorHAnsi" w:hAnsiTheme="minorHAnsi" w:cstheme="minorHAnsi"/>
              </w:rPr>
              <w:fldChar w:fldCharType="begin"/>
            </w:r>
            <w:r w:rsidRPr="00A84601">
              <w:rPr>
                <w:rFonts w:asciiTheme="minorHAnsi" w:hAnsiTheme="minorHAnsi" w:cstheme="minorHAnsi"/>
                <w:color w:val="4F81BD" w:themeColor="accent1"/>
              </w:rPr>
              <w:instrText xml:space="preserve"> SEQ ID \#000 </w:instrText>
            </w:r>
            <w:r w:rsidRPr="00A84601">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301</w:t>
            </w:r>
            <w:r w:rsidRPr="00A84601">
              <w:rPr>
                <w:rFonts w:asciiTheme="minorHAnsi" w:hAnsiTheme="minorHAnsi" w:cstheme="minorHAnsi"/>
              </w:rPr>
              <w:fldChar w:fldCharType="end"/>
            </w:r>
            <w:r w:rsidRPr="00A84601">
              <w:rPr>
                <w:rFonts w:asciiTheme="minorHAnsi" w:hAnsiTheme="minorHAnsi" w:cstheme="minorHAnsi"/>
                <w:color w:val="4F81BD" w:themeColor="accent1"/>
              </w:rPr>
              <w:t>-</w:t>
            </w:r>
            <w:r>
              <w:rPr>
                <w:rFonts w:asciiTheme="minorHAnsi" w:hAnsiTheme="minorHAnsi" w:cstheme="minorHAnsi"/>
                <w:color w:val="4F81BD" w:themeColor="accent1"/>
              </w:rPr>
              <w:t>B-RECR</w:t>
            </w:r>
          </w:p>
        </w:tc>
        <w:tc>
          <w:tcPr>
            <w:tcW w:w="7647" w:type="dxa"/>
            <w:tcBorders>
              <w:top w:val="single" w:sz="6" w:space="0" w:color="000000" w:themeColor="text1"/>
              <w:left w:val="single" w:sz="6" w:space="0" w:color="000000" w:themeColor="text1"/>
              <w:bottom w:val="single" w:sz="6" w:space="0" w:color="auto"/>
              <w:right w:val="single" w:sz="6" w:space="0" w:color="auto"/>
            </w:tcBorders>
            <w:hideMark/>
          </w:tcPr>
          <w:p w14:paraId="75C4A287" w14:textId="5939FB4C" w:rsidR="005275A6" w:rsidRPr="004269E6" w:rsidRDefault="005275A6" w:rsidP="002F2102">
            <w:r w:rsidRPr="004269E6">
              <w:t xml:space="preserve">Die eRecruiting-Plattform soll </w:t>
            </w:r>
            <w:r w:rsidR="00241335">
              <w:t xml:space="preserve">den </w:t>
            </w:r>
            <w:r w:rsidRPr="004269E6">
              <w:t>Bewerbenden i</w:t>
            </w:r>
            <w:r w:rsidR="00CE1494">
              <w:t>n ihrem Benutzerkonto</w:t>
            </w:r>
            <w:r w:rsidRPr="004269E6">
              <w:t xml:space="preserve"> eine Statusinformation zum Stand </w:t>
            </w:r>
            <w:r w:rsidR="001F6D03">
              <w:t>ihrer</w:t>
            </w:r>
            <w:r w:rsidRPr="004269E6">
              <w:t xml:space="preserve"> Bewerbung anzeigen können.</w:t>
            </w:r>
          </w:p>
        </w:tc>
      </w:tr>
      <w:tr w:rsidR="005275A6" w:rsidRPr="004269E6" w14:paraId="3C32AA90" w14:textId="77777777" w:rsidTr="00547919">
        <w:trPr>
          <w:trHeight w:val="300"/>
        </w:trPr>
        <w:tc>
          <w:tcPr>
            <w:tcW w:w="1693" w:type="dxa"/>
            <w:tcBorders>
              <w:top w:val="single" w:sz="6" w:space="0" w:color="000000" w:themeColor="text1"/>
              <w:left w:val="single" w:sz="6" w:space="0" w:color="auto"/>
              <w:bottom w:val="single" w:sz="6" w:space="0" w:color="000000" w:themeColor="text1"/>
              <w:right w:val="single" w:sz="6" w:space="0" w:color="auto"/>
            </w:tcBorders>
            <w:hideMark/>
          </w:tcPr>
          <w:p w14:paraId="661021D2" w14:textId="0858777F" w:rsidR="005275A6" w:rsidRPr="004269E6" w:rsidRDefault="00547919" w:rsidP="002F2102">
            <w:r w:rsidRPr="00A84601">
              <w:rPr>
                <w:rFonts w:asciiTheme="minorHAnsi" w:hAnsiTheme="minorHAnsi" w:cstheme="minorHAnsi"/>
              </w:rPr>
              <w:fldChar w:fldCharType="begin"/>
            </w:r>
            <w:r w:rsidRPr="00A84601">
              <w:rPr>
                <w:rFonts w:asciiTheme="minorHAnsi" w:hAnsiTheme="minorHAnsi" w:cstheme="minorHAnsi"/>
                <w:color w:val="4F81BD" w:themeColor="accent1"/>
              </w:rPr>
              <w:instrText xml:space="preserve"> SEQ ID \#000 </w:instrText>
            </w:r>
            <w:r w:rsidRPr="00A84601">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302</w:t>
            </w:r>
            <w:r w:rsidRPr="00A84601">
              <w:rPr>
                <w:rFonts w:asciiTheme="minorHAnsi" w:hAnsiTheme="minorHAnsi" w:cstheme="minorHAnsi"/>
              </w:rPr>
              <w:fldChar w:fldCharType="end"/>
            </w:r>
            <w:r w:rsidRPr="00A84601">
              <w:rPr>
                <w:rFonts w:asciiTheme="minorHAnsi" w:hAnsiTheme="minorHAnsi" w:cstheme="minorHAnsi"/>
                <w:color w:val="4F81BD" w:themeColor="accent1"/>
              </w:rPr>
              <w:t>-</w:t>
            </w:r>
            <w:r>
              <w:rPr>
                <w:rFonts w:asciiTheme="minorHAnsi" w:hAnsiTheme="minorHAnsi" w:cstheme="minorHAnsi"/>
                <w:color w:val="4F81BD" w:themeColor="accent1"/>
              </w:rPr>
              <w:t>A-RECR</w:t>
            </w:r>
          </w:p>
        </w:tc>
        <w:tc>
          <w:tcPr>
            <w:tcW w:w="7647" w:type="dxa"/>
            <w:tcBorders>
              <w:top w:val="single" w:sz="6" w:space="0" w:color="000000" w:themeColor="text1"/>
              <w:left w:val="single" w:sz="6" w:space="0" w:color="000000" w:themeColor="text1"/>
              <w:bottom w:val="single" w:sz="6" w:space="0" w:color="000000" w:themeColor="text1"/>
              <w:right w:val="single" w:sz="6" w:space="0" w:color="auto"/>
            </w:tcBorders>
            <w:hideMark/>
          </w:tcPr>
          <w:p w14:paraId="13EE68AF" w14:textId="1BBF6AD1" w:rsidR="005275A6" w:rsidRPr="004269E6" w:rsidRDefault="005275A6" w:rsidP="002F2102">
            <w:r w:rsidRPr="004269E6">
              <w:t xml:space="preserve">Die eRecruiting-Plattform soll </w:t>
            </w:r>
            <w:r w:rsidR="00241335">
              <w:t xml:space="preserve">den </w:t>
            </w:r>
            <w:r w:rsidRPr="004269E6">
              <w:t xml:space="preserve">Bewerbenden eine Übersicht aller </w:t>
            </w:r>
            <w:r w:rsidR="001F6D03">
              <w:t>ihrer</w:t>
            </w:r>
            <w:r w:rsidRPr="004269E6">
              <w:t xml:space="preserve"> laufenden Bewerbungen bieten, sofern sich die Person auf mehr als eine Stellenausschreibung beworben hat.</w:t>
            </w:r>
          </w:p>
        </w:tc>
      </w:tr>
      <w:tr w:rsidR="00645520" w:rsidRPr="004269E6" w14:paraId="6D81BF31" w14:textId="77777777" w:rsidTr="00547919">
        <w:trPr>
          <w:trHeight w:val="300"/>
        </w:trPr>
        <w:tc>
          <w:tcPr>
            <w:tcW w:w="1693" w:type="dxa"/>
            <w:tcBorders>
              <w:top w:val="single" w:sz="6" w:space="0" w:color="000000" w:themeColor="text1"/>
              <w:left w:val="single" w:sz="6" w:space="0" w:color="auto"/>
              <w:bottom w:val="single" w:sz="6" w:space="0" w:color="000000" w:themeColor="text1"/>
              <w:right w:val="single" w:sz="6" w:space="0" w:color="auto"/>
            </w:tcBorders>
          </w:tcPr>
          <w:p w14:paraId="0B061D3A" w14:textId="6DA3BF52" w:rsidR="00645520" w:rsidRPr="004269E6" w:rsidRDefault="00547919" w:rsidP="00645520">
            <w:r w:rsidRPr="00A84601">
              <w:rPr>
                <w:rFonts w:asciiTheme="minorHAnsi" w:hAnsiTheme="minorHAnsi" w:cstheme="minorHAnsi"/>
              </w:rPr>
              <w:fldChar w:fldCharType="begin"/>
            </w:r>
            <w:r w:rsidRPr="00A84601">
              <w:rPr>
                <w:rFonts w:asciiTheme="minorHAnsi" w:hAnsiTheme="minorHAnsi" w:cstheme="minorHAnsi"/>
                <w:color w:val="4F81BD" w:themeColor="accent1"/>
              </w:rPr>
              <w:instrText xml:space="preserve"> SEQ ID \#000 </w:instrText>
            </w:r>
            <w:r w:rsidRPr="00A84601">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303</w:t>
            </w:r>
            <w:r w:rsidRPr="00A84601">
              <w:rPr>
                <w:rFonts w:asciiTheme="minorHAnsi" w:hAnsiTheme="minorHAnsi" w:cstheme="minorHAnsi"/>
              </w:rPr>
              <w:fldChar w:fldCharType="end"/>
            </w:r>
            <w:r w:rsidRPr="00A84601">
              <w:rPr>
                <w:rFonts w:asciiTheme="minorHAnsi" w:hAnsiTheme="minorHAnsi" w:cstheme="minorHAnsi"/>
                <w:color w:val="4F81BD" w:themeColor="accent1"/>
              </w:rPr>
              <w:t>-</w:t>
            </w:r>
            <w:r>
              <w:rPr>
                <w:rFonts w:asciiTheme="minorHAnsi" w:hAnsiTheme="minorHAnsi" w:cstheme="minorHAnsi"/>
                <w:color w:val="4F81BD" w:themeColor="accent1"/>
              </w:rPr>
              <w:t>B-RECR</w:t>
            </w:r>
          </w:p>
        </w:tc>
        <w:tc>
          <w:tcPr>
            <w:tcW w:w="7647" w:type="dxa"/>
            <w:tcBorders>
              <w:top w:val="single" w:sz="6" w:space="0" w:color="000000" w:themeColor="text1"/>
              <w:left w:val="single" w:sz="6" w:space="0" w:color="000000" w:themeColor="text1"/>
              <w:bottom w:val="single" w:sz="6" w:space="0" w:color="000000" w:themeColor="text1"/>
              <w:right w:val="single" w:sz="6" w:space="0" w:color="auto"/>
            </w:tcBorders>
          </w:tcPr>
          <w:p w14:paraId="049BF139" w14:textId="3A3CCE8C" w:rsidR="00645520" w:rsidRPr="004269E6" w:rsidRDefault="00645520" w:rsidP="00645520">
            <w:pPr>
              <w:rPr>
                <w:highlight w:val="magenta"/>
              </w:rPr>
            </w:pPr>
            <w:r w:rsidRPr="004269E6">
              <w:t xml:space="preserve">Die eRecruiting-Plattform soll </w:t>
            </w:r>
            <w:r w:rsidR="00241335">
              <w:t xml:space="preserve">den </w:t>
            </w:r>
            <w:r w:rsidRPr="004269E6">
              <w:t xml:space="preserve">Bewerbenden, bis zum Eintritt der Bewerbungsfrist, eine </w:t>
            </w:r>
            <w:r>
              <w:t>Nachreichung</w:t>
            </w:r>
            <w:r w:rsidRPr="004269E6">
              <w:t xml:space="preserve"> von Angaben ermöglichen, auch wenn bereits eine Übermittlung erfolgt ist.</w:t>
            </w:r>
          </w:p>
        </w:tc>
      </w:tr>
      <w:tr w:rsidR="00645520" w:rsidRPr="004269E6" w14:paraId="71032ADA" w14:textId="77777777" w:rsidTr="00547919">
        <w:trPr>
          <w:trHeight w:val="300"/>
        </w:trPr>
        <w:tc>
          <w:tcPr>
            <w:tcW w:w="1693" w:type="dxa"/>
            <w:tcBorders>
              <w:top w:val="single" w:sz="6" w:space="0" w:color="000000" w:themeColor="text1"/>
              <w:left w:val="single" w:sz="6" w:space="0" w:color="auto"/>
              <w:bottom w:val="single" w:sz="6" w:space="0" w:color="auto"/>
              <w:right w:val="single" w:sz="6" w:space="0" w:color="auto"/>
            </w:tcBorders>
          </w:tcPr>
          <w:p w14:paraId="723851DA" w14:textId="50BAD976" w:rsidR="00645520" w:rsidRPr="004269E6" w:rsidRDefault="00547919" w:rsidP="00645520">
            <w:pPr>
              <w:rPr>
                <w:rFonts w:asciiTheme="minorHAnsi" w:hAnsiTheme="minorHAnsi" w:cstheme="minorHAnsi"/>
                <w:color w:val="4F81BD" w:themeColor="accent1"/>
              </w:rPr>
            </w:pPr>
            <w:r w:rsidRPr="00A84601">
              <w:rPr>
                <w:rFonts w:asciiTheme="minorHAnsi" w:hAnsiTheme="minorHAnsi" w:cstheme="minorHAnsi"/>
              </w:rPr>
              <w:fldChar w:fldCharType="begin"/>
            </w:r>
            <w:r w:rsidRPr="00A84601">
              <w:rPr>
                <w:rFonts w:asciiTheme="minorHAnsi" w:hAnsiTheme="minorHAnsi" w:cstheme="minorHAnsi"/>
                <w:color w:val="4F81BD" w:themeColor="accent1"/>
              </w:rPr>
              <w:instrText xml:space="preserve"> SEQ ID \#000 </w:instrText>
            </w:r>
            <w:r w:rsidRPr="00A84601">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304</w:t>
            </w:r>
            <w:r w:rsidRPr="00A84601">
              <w:rPr>
                <w:rFonts w:asciiTheme="minorHAnsi" w:hAnsiTheme="minorHAnsi" w:cstheme="minorHAnsi"/>
              </w:rPr>
              <w:fldChar w:fldCharType="end"/>
            </w:r>
            <w:r w:rsidRPr="00A84601">
              <w:rPr>
                <w:rFonts w:asciiTheme="minorHAnsi" w:hAnsiTheme="minorHAnsi" w:cstheme="minorHAnsi"/>
                <w:color w:val="4F81BD" w:themeColor="accent1"/>
              </w:rPr>
              <w:t>-</w:t>
            </w:r>
            <w:r>
              <w:rPr>
                <w:rFonts w:asciiTheme="minorHAnsi" w:hAnsiTheme="minorHAnsi" w:cstheme="minorHAnsi"/>
                <w:color w:val="4F81BD" w:themeColor="accent1"/>
              </w:rPr>
              <w:t>A-RECR</w:t>
            </w:r>
          </w:p>
        </w:tc>
        <w:tc>
          <w:tcPr>
            <w:tcW w:w="7647" w:type="dxa"/>
            <w:tcBorders>
              <w:top w:val="single" w:sz="6" w:space="0" w:color="000000" w:themeColor="text1"/>
              <w:left w:val="single" w:sz="6" w:space="0" w:color="000000" w:themeColor="text1"/>
              <w:bottom w:val="single" w:sz="6" w:space="0" w:color="auto"/>
              <w:right w:val="single" w:sz="6" w:space="0" w:color="auto"/>
            </w:tcBorders>
          </w:tcPr>
          <w:p w14:paraId="75A90A75" w14:textId="16110574" w:rsidR="00645520" w:rsidRPr="004269E6" w:rsidRDefault="00645520" w:rsidP="00645520">
            <w:pPr>
              <w:rPr>
                <w:rFonts w:asciiTheme="minorHAnsi" w:hAnsiTheme="minorHAnsi" w:cstheme="minorHAnsi"/>
              </w:rPr>
            </w:pPr>
            <w:r w:rsidRPr="004269E6">
              <w:rPr>
                <w:rFonts w:asciiTheme="minorHAnsi" w:hAnsiTheme="minorHAnsi" w:cstheme="minorHAnsi"/>
              </w:rPr>
              <w:t xml:space="preserve">Die eRecruiting-Plattform muss </w:t>
            </w:r>
            <w:r w:rsidR="00241335">
              <w:rPr>
                <w:rFonts w:asciiTheme="minorHAnsi" w:hAnsiTheme="minorHAnsi" w:cstheme="minorHAnsi"/>
              </w:rPr>
              <w:t>den</w:t>
            </w:r>
            <w:r w:rsidRPr="004269E6">
              <w:rPr>
                <w:rFonts w:asciiTheme="minorHAnsi" w:hAnsiTheme="minorHAnsi" w:cstheme="minorHAnsi"/>
              </w:rPr>
              <w:t xml:space="preserve"> Bewerbenden ermöglichen, eine bereits übermittelte Bewerbung zurückzuziehen.</w:t>
            </w:r>
          </w:p>
        </w:tc>
      </w:tr>
    </w:tbl>
    <w:p w14:paraId="765D7B2E" w14:textId="4DB22278" w:rsidR="00920EE5" w:rsidRPr="004269E6" w:rsidRDefault="00920EE5" w:rsidP="002F2102">
      <w:pPr>
        <w:pStyle w:val="berschrift3"/>
      </w:pPr>
      <w:bookmarkStart w:id="536" w:name="_Toc222998501"/>
      <w:r w:rsidRPr="004269E6">
        <w:t>Auf einen Terminvorschlag reagieren</w:t>
      </w:r>
      <w:bookmarkEnd w:id="536"/>
    </w:p>
    <w:p w14:paraId="7B4B8C91" w14:textId="7FEC1ECD" w:rsidR="00920EE5" w:rsidRPr="004269E6" w:rsidRDefault="00920EE5" w:rsidP="002F2102">
      <w:r w:rsidRPr="004269E6">
        <w:t xml:space="preserve">Wie in Kapitel </w:t>
      </w:r>
      <w:r w:rsidR="00C07F8C">
        <w:fldChar w:fldCharType="begin"/>
      </w:r>
      <w:r w:rsidR="00C07F8C">
        <w:instrText xml:space="preserve"> REF _Ref210289001 \r \h </w:instrText>
      </w:r>
      <w:r w:rsidR="00C07F8C">
        <w:fldChar w:fldCharType="separate"/>
      </w:r>
      <w:r w:rsidR="00A30EE8">
        <w:t>3.8.5.4</w:t>
      </w:r>
      <w:r w:rsidR="00C07F8C">
        <w:fldChar w:fldCharType="end"/>
      </w:r>
      <w:r w:rsidRPr="004269E6">
        <w:t xml:space="preserve"> beschrieben, nutzen </w:t>
      </w:r>
      <w:r w:rsidR="006C02FA" w:rsidRPr="004269E6">
        <w:t>Bedarfsträger</w:t>
      </w:r>
      <w:r w:rsidRPr="004269E6">
        <w:t xml:space="preserve"> </w:t>
      </w:r>
      <w:r w:rsidR="00FD7210" w:rsidRPr="004269E6">
        <w:t>d</w:t>
      </w:r>
      <w:r w:rsidR="000E439D" w:rsidRPr="004269E6">
        <w:t>ie eRecruiting-Plattform</w:t>
      </w:r>
      <w:r w:rsidRPr="004269E6">
        <w:t xml:space="preserve"> zur Planung und Durchführung von Vorstellungsgesprächen. Folglich sind entsprechende Funktionalitäten auch für </w:t>
      </w:r>
      <w:r w:rsidR="00D33067" w:rsidRPr="004269E6">
        <w:t>Bewerbende</w:t>
      </w:r>
      <w:r w:rsidRPr="004269E6">
        <w:t xml:space="preserve"> erforderlich.</w:t>
      </w:r>
    </w:p>
    <w:p w14:paraId="1C5C966E" w14:textId="77777777" w:rsidR="00920EE5" w:rsidRPr="004269E6" w:rsidRDefault="00920EE5" w:rsidP="002F2102"/>
    <w:tbl>
      <w:tblPr>
        <w:tblStyle w:val="Tabellenraster"/>
        <w:tblW w:w="9351" w:type="dxa"/>
        <w:tblLook w:val="04A0" w:firstRow="1" w:lastRow="0" w:firstColumn="1" w:lastColumn="0" w:noHBand="0" w:noVBand="1"/>
      </w:tblPr>
      <w:tblGrid>
        <w:gridCol w:w="1696"/>
        <w:gridCol w:w="7655"/>
      </w:tblGrid>
      <w:tr w:rsidR="000B59C9" w:rsidRPr="004269E6" w14:paraId="48C74761" w14:textId="77777777" w:rsidTr="00547919">
        <w:tc>
          <w:tcPr>
            <w:tcW w:w="1696" w:type="dxa"/>
          </w:tcPr>
          <w:p w14:paraId="2703C843" w14:textId="77777777" w:rsidR="000B59C9" w:rsidRPr="004269E6" w:rsidRDefault="000B59C9" w:rsidP="002F2102">
            <w:pPr>
              <w:rPr>
                <w:rFonts w:ascii="Arial" w:eastAsia="Arial" w:hAnsi="Arial"/>
              </w:rPr>
            </w:pPr>
            <w:r w:rsidRPr="004269E6">
              <w:rPr>
                <w:rFonts w:ascii="Arial" w:eastAsia="Arial" w:hAnsi="Arial"/>
              </w:rPr>
              <w:t>ID</w:t>
            </w:r>
          </w:p>
        </w:tc>
        <w:tc>
          <w:tcPr>
            <w:tcW w:w="7655" w:type="dxa"/>
          </w:tcPr>
          <w:p w14:paraId="5726850F" w14:textId="77777777" w:rsidR="000B59C9" w:rsidRPr="004269E6" w:rsidRDefault="000B59C9" w:rsidP="002F2102">
            <w:pPr>
              <w:rPr>
                <w:rFonts w:ascii="Arial" w:eastAsia="Arial" w:hAnsi="Arial"/>
              </w:rPr>
            </w:pPr>
            <w:r w:rsidRPr="004269E6">
              <w:rPr>
                <w:rFonts w:ascii="Arial" w:eastAsia="Arial" w:hAnsi="Arial"/>
              </w:rPr>
              <w:t>Anforderung</w:t>
            </w:r>
          </w:p>
        </w:tc>
      </w:tr>
      <w:tr w:rsidR="000B59C9" w:rsidRPr="004269E6" w14:paraId="56476A78" w14:textId="77777777" w:rsidTr="00547919">
        <w:tc>
          <w:tcPr>
            <w:tcW w:w="1696" w:type="dxa"/>
          </w:tcPr>
          <w:p w14:paraId="200A2563" w14:textId="6E682668" w:rsidR="000B59C9" w:rsidRPr="004269E6" w:rsidRDefault="00547919" w:rsidP="002F2102">
            <w:r w:rsidRPr="00A84601">
              <w:rPr>
                <w:rFonts w:asciiTheme="minorHAnsi" w:hAnsiTheme="minorHAnsi" w:cstheme="minorHAnsi"/>
              </w:rPr>
              <w:fldChar w:fldCharType="begin"/>
            </w:r>
            <w:r w:rsidRPr="00A84601">
              <w:rPr>
                <w:rFonts w:asciiTheme="minorHAnsi" w:hAnsiTheme="minorHAnsi" w:cstheme="minorHAnsi"/>
                <w:color w:val="4F81BD" w:themeColor="accent1"/>
              </w:rPr>
              <w:instrText xml:space="preserve"> SEQ ID \#000 </w:instrText>
            </w:r>
            <w:r w:rsidRPr="00A84601">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305</w:t>
            </w:r>
            <w:r w:rsidRPr="00A84601">
              <w:rPr>
                <w:rFonts w:asciiTheme="minorHAnsi" w:hAnsiTheme="minorHAnsi" w:cstheme="minorHAnsi"/>
              </w:rPr>
              <w:fldChar w:fldCharType="end"/>
            </w:r>
            <w:r w:rsidRPr="00A84601">
              <w:rPr>
                <w:rFonts w:asciiTheme="minorHAnsi" w:hAnsiTheme="minorHAnsi" w:cstheme="minorHAnsi"/>
                <w:color w:val="4F81BD" w:themeColor="accent1"/>
              </w:rPr>
              <w:t>-</w:t>
            </w:r>
            <w:r>
              <w:rPr>
                <w:rFonts w:asciiTheme="minorHAnsi" w:hAnsiTheme="minorHAnsi" w:cstheme="minorHAnsi"/>
                <w:color w:val="4F81BD" w:themeColor="accent1"/>
              </w:rPr>
              <w:t>A-RECR</w:t>
            </w:r>
          </w:p>
        </w:tc>
        <w:tc>
          <w:tcPr>
            <w:tcW w:w="7655" w:type="dxa"/>
          </w:tcPr>
          <w:p w14:paraId="404915F1" w14:textId="21FA6D80" w:rsidR="000B59C9" w:rsidRPr="004269E6" w:rsidRDefault="000E439D" w:rsidP="002F2102">
            <w:pPr>
              <w:rPr>
                <w:rFonts w:asciiTheme="minorHAnsi" w:eastAsia="Arial" w:hAnsiTheme="minorHAnsi" w:cstheme="minorHAnsi"/>
              </w:rPr>
            </w:pPr>
            <w:r w:rsidRPr="004269E6">
              <w:rPr>
                <w:rFonts w:asciiTheme="minorHAnsi" w:eastAsia="Arial" w:hAnsiTheme="minorHAnsi" w:cstheme="minorHAnsi"/>
              </w:rPr>
              <w:t>Die eRecruiting-Plattform</w:t>
            </w:r>
            <w:r w:rsidR="000B59C9" w:rsidRPr="004269E6">
              <w:rPr>
                <w:rFonts w:asciiTheme="minorHAnsi" w:eastAsia="Arial" w:hAnsiTheme="minorHAnsi" w:cstheme="minorHAnsi"/>
              </w:rPr>
              <w:t xml:space="preserve"> muss </w:t>
            </w:r>
            <w:r w:rsidR="00241335">
              <w:rPr>
                <w:rFonts w:asciiTheme="minorHAnsi" w:eastAsia="Arial" w:hAnsiTheme="minorHAnsi" w:cstheme="minorHAnsi"/>
              </w:rPr>
              <w:t>den</w:t>
            </w:r>
            <w:r w:rsidR="000B59C9" w:rsidRPr="004269E6">
              <w:rPr>
                <w:rFonts w:asciiTheme="minorHAnsi" w:eastAsia="Arial" w:hAnsiTheme="minorHAnsi" w:cstheme="minorHAnsi"/>
              </w:rPr>
              <w:t xml:space="preserve"> </w:t>
            </w:r>
            <w:r w:rsidR="00D33067" w:rsidRPr="004269E6">
              <w:rPr>
                <w:rFonts w:asciiTheme="minorHAnsi" w:eastAsia="Arial" w:hAnsiTheme="minorHAnsi" w:cstheme="minorHAnsi"/>
              </w:rPr>
              <w:t>Bewerbenden</w:t>
            </w:r>
            <w:r w:rsidR="000B59C9" w:rsidRPr="004269E6">
              <w:rPr>
                <w:rFonts w:asciiTheme="minorHAnsi" w:eastAsia="Arial" w:hAnsiTheme="minorHAnsi" w:cstheme="minorHAnsi"/>
              </w:rPr>
              <w:t xml:space="preserve"> ermöglichen, auf Terminvorschläge einer Behörde zu reagieren</w:t>
            </w:r>
            <w:r w:rsidR="00384477" w:rsidRPr="004269E6">
              <w:rPr>
                <w:rFonts w:asciiTheme="minorHAnsi" w:eastAsia="Arial" w:hAnsiTheme="minorHAnsi" w:cstheme="minorHAnsi"/>
              </w:rPr>
              <w:t>.</w:t>
            </w:r>
          </w:p>
        </w:tc>
      </w:tr>
      <w:tr w:rsidR="00384477" w:rsidRPr="004269E6" w14:paraId="05B0354C" w14:textId="77777777" w:rsidTr="00547919">
        <w:tc>
          <w:tcPr>
            <w:tcW w:w="1696" w:type="dxa"/>
          </w:tcPr>
          <w:p w14:paraId="7181ECF7" w14:textId="294DA7BC" w:rsidR="00384477" w:rsidRPr="004269E6" w:rsidRDefault="00547919" w:rsidP="002F2102">
            <w:pPr>
              <w:rPr>
                <w:rFonts w:asciiTheme="minorHAnsi" w:hAnsiTheme="minorHAnsi" w:cstheme="minorHAnsi"/>
                <w:color w:val="4F81BD" w:themeColor="accent1"/>
              </w:rPr>
            </w:pPr>
            <w:r w:rsidRPr="00A84601">
              <w:rPr>
                <w:rFonts w:asciiTheme="minorHAnsi" w:hAnsiTheme="minorHAnsi" w:cstheme="minorHAnsi"/>
              </w:rPr>
              <w:fldChar w:fldCharType="begin"/>
            </w:r>
            <w:r w:rsidRPr="00A84601">
              <w:rPr>
                <w:rFonts w:asciiTheme="minorHAnsi" w:hAnsiTheme="minorHAnsi" w:cstheme="minorHAnsi"/>
                <w:color w:val="4F81BD" w:themeColor="accent1"/>
              </w:rPr>
              <w:instrText xml:space="preserve"> SEQ ID \#000 </w:instrText>
            </w:r>
            <w:r w:rsidRPr="00A84601">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306</w:t>
            </w:r>
            <w:r w:rsidRPr="00A84601">
              <w:rPr>
                <w:rFonts w:asciiTheme="minorHAnsi" w:hAnsiTheme="minorHAnsi" w:cstheme="minorHAnsi"/>
              </w:rPr>
              <w:fldChar w:fldCharType="end"/>
            </w:r>
            <w:r w:rsidRPr="00A84601">
              <w:rPr>
                <w:rFonts w:asciiTheme="minorHAnsi" w:hAnsiTheme="minorHAnsi" w:cstheme="minorHAnsi"/>
                <w:color w:val="4F81BD" w:themeColor="accent1"/>
              </w:rPr>
              <w:t>-</w:t>
            </w:r>
            <w:r>
              <w:rPr>
                <w:rFonts w:asciiTheme="minorHAnsi" w:hAnsiTheme="minorHAnsi" w:cstheme="minorHAnsi"/>
                <w:color w:val="4F81BD" w:themeColor="accent1"/>
              </w:rPr>
              <w:t>B-RECR</w:t>
            </w:r>
          </w:p>
        </w:tc>
        <w:tc>
          <w:tcPr>
            <w:tcW w:w="7655" w:type="dxa"/>
          </w:tcPr>
          <w:p w14:paraId="206CB6DE" w14:textId="3729E1A0" w:rsidR="00384477" w:rsidRPr="004269E6" w:rsidRDefault="00384477" w:rsidP="002F2102">
            <w:pPr>
              <w:rPr>
                <w:rFonts w:asciiTheme="minorHAnsi" w:hAnsiTheme="minorHAnsi" w:cstheme="minorHAnsi"/>
              </w:rPr>
            </w:pPr>
            <w:r w:rsidRPr="004269E6">
              <w:rPr>
                <w:rFonts w:asciiTheme="minorHAnsi" w:hAnsiTheme="minorHAnsi" w:cstheme="minorHAnsi"/>
              </w:rPr>
              <w:t xml:space="preserve">Die Bewerbenden sollen mit vorgefertigten </w:t>
            </w:r>
            <w:r w:rsidR="00B95AC2">
              <w:rPr>
                <w:rFonts w:asciiTheme="minorHAnsi" w:hAnsiTheme="minorHAnsi" w:cstheme="minorHAnsi"/>
              </w:rPr>
              <w:t>bzw.</w:t>
            </w:r>
            <w:r w:rsidRPr="004269E6">
              <w:rPr>
                <w:rFonts w:asciiTheme="minorHAnsi" w:hAnsiTheme="minorHAnsi" w:cstheme="minorHAnsi"/>
              </w:rPr>
              <w:t xml:space="preserve"> vordefinierten Antworten reagieren können</w:t>
            </w:r>
            <w:r w:rsidR="00837F29">
              <w:rPr>
                <w:rFonts w:asciiTheme="minorHAnsi" w:hAnsiTheme="minorHAnsi" w:cstheme="minorHAnsi"/>
              </w:rPr>
              <w:t>, beispielsweise eine</w:t>
            </w:r>
            <w:r w:rsidRPr="004269E6">
              <w:rPr>
                <w:rFonts w:asciiTheme="minorHAnsi" w:hAnsiTheme="minorHAnsi" w:cstheme="minorHAnsi"/>
              </w:rPr>
              <w:t xml:space="preserve"> </w:t>
            </w:r>
            <w:r w:rsidRPr="004269E6">
              <w:rPr>
                <w:rFonts w:asciiTheme="minorHAnsi" w:eastAsia="Arial" w:hAnsiTheme="minorHAnsi" w:cstheme="minorHAnsi"/>
              </w:rPr>
              <w:t xml:space="preserve">Zusage erteilen oder </w:t>
            </w:r>
            <w:r w:rsidR="00837F29">
              <w:rPr>
                <w:rFonts w:asciiTheme="minorHAnsi" w:eastAsia="Arial" w:hAnsiTheme="minorHAnsi" w:cstheme="minorHAnsi"/>
              </w:rPr>
              <w:t>einen</w:t>
            </w:r>
            <w:r w:rsidRPr="004269E6">
              <w:rPr>
                <w:rFonts w:asciiTheme="minorHAnsi" w:eastAsia="Arial" w:hAnsiTheme="minorHAnsi" w:cstheme="minorHAnsi"/>
              </w:rPr>
              <w:t xml:space="preserve"> Änderungswunsch übermitteln.</w:t>
            </w:r>
          </w:p>
        </w:tc>
      </w:tr>
      <w:tr w:rsidR="00384477" w:rsidRPr="004269E6" w14:paraId="045FA138" w14:textId="77777777" w:rsidTr="00547919">
        <w:tc>
          <w:tcPr>
            <w:tcW w:w="1696" w:type="dxa"/>
          </w:tcPr>
          <w:p w14:paraId="260B6AEC" w14:textId="59761E72" w:rsidR="00384477" w:rsidRPr="004269E6" w:rsidRDefault="00547919" w:rsidP="002F2102">
            <w:pPr>
              <w:rPr>
                <w:rFonts w:asciiTheme="minorHAnsi" w:hAnsiTheme="minorHAnsi" w:cstheme="minorHAnsi"/>
                <w:color w:val="4F81BD" w:themeColor="accent1"/>
              </w:rPr>
            </w:pPr>
            <w:r w:rsidRPr="00A84601">
              <w:rPr>
                <w:rFonts w:asciiTheme="minorHAnsi" w:hAnsiTheme="minorHAnsi" w:cstheme="minorHAnsi"/>
              </w:rPr>
              <w:fldChar w:fldCharType="begin"/>
            </w:r>
            <w:r w:rsidRPr="00A84601">
              <w:rPr>
                <w:rFonts w:asciiTheme="minorHAnsi" w:hAnsiTheme="minorHAnsi" w:cstheme="minorHAnsi"/>
                <w:color w:val="4F81BD" w:themeColor="accent1"/>
              </w:rPr>
              <w:instrText xml:space="preserve"> SEQ ID \#000 </w:instrText>
            </w:r>
            <w:r w:rsidRPr="00A84601">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307</w:t>
            </w:r>
            <w:r w:rsidRPr="00A84601">
              <w:rPr>
                <w:rFonts w:asciiTheme="minorHAnsi" w:hAnsiTheme="minorHAnsi" w:cstheme="minorHAnsi"/>
              </w:rPr>
              <w:fldChar w:fldCharType="end"/>
            </w:r>
            <w:r w:rsidRPr="00A84601">
              <w:rPr>
                <w:rFonts w:asciiTheme="minorHAnsi" w:hAnsiTheme="minorHAnsi" w:cstheme="minorHAnsi"/>
                <w:color w:val="4F81BD" w:themeColor="accent1"/>
              </w:rPr>
              <w:t>-</w:t>
            </w:r>
            <w:r>
              <w:rPr>
                <w:rFonts w:asciiTheme="minorHAnsi" w:hAnsiTheme="minorHAnsi" w:cstheme="minorHAnsi"/>
                <w:color w:val="4F81BD" w:themeColor="accent1"/>
              </w:rPr>
              <w:t>B-RECR</w:t>
            </w:r>
          </w:p>
        </w:tc>
        <w:tc>
          <w:tcPr>
            <w:tcW w:w="7655" w:type="dxa"/>
          </w:tcPr>
          <w:p w14:paraId="1F11AE7D" w14:textId="4CA13FAA" w:rsidR="00384477" w:rsidRPr="004269E6" w:rsidRDefault="00384477" w:rsidP="002F2102">
            <w:pPr>
              <w:rPr>
                <w:rFonts w:asciiTheme="minorHAnsi" w:hAnsiTheme="minorHAnsi" w:cstheme="minorHAnsi"/>
              </w:rPr>
            </w:pPr>
            <w:r w:rsidRPr="004269E6">
              <w:rPr>
                <w:rFonts w:asciiTheme="minorHAnsi" w:hAnsiTheme="minorHAnsi" w:cstheme="minorHAnsi"/>
              </w:rPr>
              <w:t>Bei einer Ablehnung von Terminen sollen Bewerber gefragt werden</w:t>
            </w:r>
            <w:r w:rsidR="00241335">
              <w:rPr>
                <w:rFonts w:asciiTheme="minorHAnsi" w:hAnsiTheme="minorHAnsi" w:cstheme="minorHAnsi"/>
              </w:rPr>
              <w:t xml:space="preserve"> können</w:t>
            </w:r>
            <w:r w:rsidRPr="004269E6">
              <w:rPr>
                <w:rFonts w:asciiTheme="minorHAnsi" w:hAnsiTheme="minorHAnsi" w:cstheme="minorHAnsi"/>
              </w:rPr>
              <w:t>, ob Sie ihre Bewerbung insgesamt zurückziehen wollen.</w:t>
            </w:r>
          </w:p>
        </w:tc>
      </w:tr>
    </w:tbl>
    <w:p w14:paraId="3633E7F9" w14:textId="122C781D" w:rsidR="00920EE5" w:rsidRPr="004269E6" w:rsidRDefault="00920EE5" w:rsidP="002F2102">
      <w:pPr>
        <w:pStyle w:val="berschrift3"/>
      </w:pPr>
      <w:bookmarkStart w:id="537" w:name="_Ref212630181"/>
      <w:bookmarkStart w:id="538" w:name="_Toc222998502"/>
      <w:r w:rsidRPr="004269E6">
        <w:t>Stellenangebot annehmen oder ablehnen</w:t>
      </w:r>
      <w:bookmarkEnd w:id="537"/>
      <w:bookmarkEnd w:id="538"/>
    </w:p>
    <w:p w14:paraId="005715D3" w14:textId="3ABE4B80" w:rsidR="00920EE5" w:rsidRPr="004269E6" w:rsidRDefault="00920EE5" w:rsidP="002F2102">
      <w:r w:rsidRPr="004269E6">
        <w:t xml:space="preserve">Wie in Kapitel </w:t>
      </w:r>
      <w:r w:rsidR="00B6743F">
        <w:fldChar w:fldCharType="begin"/>
      </w:r>
      <w:r w:rsidR="00B6743F">
        <w:instrText xml:space="preserve"> REF _Ref206057900 \r \h </w:instrText>
      </w:r>
      <w:r w:rsidR="00B6743F">
        <w:fldChar w:fldCharType="separate"/>
      </w:r>
      <w:r w:rsidR="00A30EE8">
        <w:t>3.8.5.7</w:t>
      </w:r>
      <w:r w:rsidR="00B6743F">
        <w:fldChar w:fldCharType="end"/>
      </w:r>
      <w:r w:rsidR="00D84692" w:rsidRPr="004269E6">
        <w:t xml:space="preserve"> </w:t>
      </w:r>
      <w:r w:rsidRPr="004269E6">
        <w:t xml:space="preserve">beschrieben, kann es perspektivisch dazu kommen, dass </w:t>
      </w:r>
      <w:r w:rsidR="00EA45D7">
        <w:t>Bedarfsträger</w:t>
      </w:r>
      <w:r w:rsidRPr="004269E6">
        <w:t xml:space="preserve"> </w:t>
      </w:r>
      <w:r w:rsidR="00FD7210" w:rsidRPr="004269E6">
        <w:t>d</w:t>
      </w:r>
      <w:r w:rsidR="000E439D" w:rsidRPr="004269E6">
        <w:t>ie eRecruiting-Plattform</w:t>
      </w:r>
      <w:r w:rsidRPr="004269E6">
        <w:t xml:space="preserve"> zunehmend auch dazu nutzen, um digital signierte/gesiegelte Arbeitsverträge zu versenden und zu empfangen. Folglich sind entsprechende Funktionalitäten auch für </w:t>
      </w:r>
      <w:r w:rsidR="00D33067" w:rsidRPr="004269E6">
        <w:t>Bewerbenden</w:t>
      </w:r>
      <w:r w:rsidRPr="004269E6">
        <w:t xml:space="preserve"> erforderlich.</w:t>
      </w:r>
    </w:p>
    <w:p w14:paraId="27ECF561" w14:textId="77777777" w:rsidR="00920EE5" w:rsidRPr="004269E6" w:rsidRDefault="00920EE5" w:rsidP="002F2102"/>
    <w:tbl>
      <w:tblPr>
        <w:tblStyle w:val="Tabellenraster"/>
        <w:tblW w:w="9351" w:type="dxa"/>
        <w:tblLook w:val="04A0" w:firstRow="1" w:lastRow="0" w:firstColumn="1" w:lastColumn="0" w:noHBand="0" w:noVBand="1"/>
      </w:tblPr>
      <w:tblGrid>
        <w:gridCol w:w="1696"/>
        <w:gridCol w:w="7655"/>
      </w:tblGrid>
      <w:tr w:rsidR="000B59C9" w:rsidRPr="004269E6" w14:paraId="16E1BBB8" w14:textId="77777777" w:rsidTr="00547919">
        <w:tc>
          <w:tcPr>
            <w:tcW w:w="1696" w:type="dxa"/>
          </w:tcPr>
          <w:p w14:paraId="488E46C8" w14:textId="77777777" w:rsidR="000B59C9" w:rsidRPr="004269E6" w:rsidRDefault="000B59C9" w:rsidP="002F2102">
            <w:pPr>
              <w:rPr>
                <w:rFonts w:asciiTheme="minorHAnsi" w:hAnsiTheme="minorHAnsi" w:cstheme="minorHAnsi"/>
                <w:color w:val="4F81BD" w:themeColor="accent1"/>
              </w:rPr>
            </w:pPr>
            <w:r w:rsidRPr="004269E6">
              <w:rPr>
                <w:rFonts w:ascii="Arial" w:eastAsia="Arial" w:hAnsi="Arial"/>
              </w:rPr>
              <w:t>ID</w:t>
            </w:r>
          </w:p>
        </w:tc>
        <w:tc>
          <w:tcPr>
            <w:tcW w:w="7655" w:type="dxa"/>
          </w:tcPr>
          <w:p w14:paraId="153E45E5" w14:textId="77777777" w:rsidR="000B59C9" w:rsidRPr="004269E6" w:rsidRDefault="000B59C9" w:rsidP="002F2102">
            <w:r w:rsidRPr="004269E6">
              <w:rPr>
                <w:rFonts w:ascii="Arial" w:eastAsia="Arial" w:hAnsi="Arial"/>
              </w:rPr>
              <w:t>Anforderung</w:t>
            </w:r>
          </w:p>
        </w:tc>
      </w:tr>
      <w:tr w:rsidR="000B59C9" w:rsidRPr="004269E6" w14:paraId="27226FA4" w14:textId="77777777" w:rsidTr="00547919">
        <w:tc>
          <w:tcPr>
            <w:tcW w:w="1696" w:type="dxa"/>
          </w:tcPr>
          <w:p w14:paraId="6CEB44AD" w14:textId="0D96B8E5" w:rsidR="000B59C9" w:rsidRPr="004269E6" w:rsidRDefault="00547919" w:rsidP="002F2102">
            <w:pPr>
              <w:rPr>
                <w:rFonts w:asciiTheme="minorHAnsi" w:hAnsiTheme="minorHAnsi" w:cstheme="minorHAnsi"/>
                <w:color w:val="4F81BD" w:themeColor="accent1"/>
              </w:rPr>
            </w:pPr>
            <w:r w:rsidRPr="00A84601">
              <w:rPr>
                <w:rFonts w:asciiTheme="minorHAnsi" w:hAnsiTheme="minorHAnsi" w:cstheme="minorHAnsi"/>
              </w:rPr>
              <w:fldChar w:fldCharType="begin"/>
            </w:r>
            <w:r w:rsidRPr="004269E6">
              <w:rPr>
                <w:rFonts w:asciiTheme="minorHAnsi" w:eastAsia="Arial" w:hAnsiTheme="minorHAnsi" w:cstheme="minorHAnsi"/>
                <w:color w:val="4F81BD" w:themeColor="accent1"/>
              </w:rPr>
              <w:instrText xml:space="preserve"> SEQ ID \#000 </w:instrText>
            </w:r>
            <w:r w:rsidRPr="00A84601">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308</w:t>
            </w:r>
            <w:r w:rsidRPr="00A84601">
              <w:rPr>
                <w:rFonts w:asciiTheme="minorHAnsi" w:hAnsiTheme="minorHAnsi" w:cstheme="minorHAnsi"/>
              </w:rPr>
              <w:fldChar w:fldCharType="end"/>
            </w:r>
            <w:r w:rsidRPr="00A84601">
              <w:rPr>
                <w:rFonts w:asciiTheme="minorHAnsi" w:eastAsia="Arial" w:hAnsiTheme="minorHAnsi" w:cstheme="minorHAnsi"/>
                <w:color w:val="4F81BD" w:themeColor="accent1"/>
              </w:rPr>
              <w:t>-</w:t>
            </w:r>
            <w:r>
              <w:rPr>
                <w:rFonts w:asciiTheme="minorHAnsi" w:eastAsia="Arial" w:hAnsiTheme="minorHAnsi" w:cstheme="minorHAnsi"/>
                <w:color w:val="4F81BD" w:themeColor="accent1"/>
              </w:rPr>
              <w:t>A</w:t>
            </w:r>
            <w:r>
              <w:rPr>
                <w:rFonts w:asciiTheme="minorHAnsi" w:hAnsiTheme="minorHAnsi" w:cstheme="minorHAnsi"/>
                <w:color w:val="4F81BD" w:themeColor="accent1"/>
              </w:rPr>
              <w:t>-RECR</w:t>
            </w:r>
          </w:p>
        </w:tc>
        <w:tc>
          <w:tcPr>
            <w:tcW w:w="7655" w:type="dxa"/>
          </w:tcPr>
          <w:p w14:paraId="18B6A1F4" w14:textId="1BBA250D" w:rsidR="000B59C9" w:rsidRPr="004269E6" w:rsidRDefault="000E439D" w:rsidP="002F2102">
            <w:pPr>
              <w:rPr>
                <w:rFonts w:asciiTheme="minorHAnsi" w:eastAsia="Arial" w:hAnsiTheme="minorHAnsi" w:cstheme="minorHAnsi"/>
              </w:rPr>
            </w:pPr>
            <w:r w:rsidRPr="004269E6">
              <w:rPr>
                <w:rFonts w:asciiTheme="minorHAnsi" w:eastAsia="Arial" w:hAnsiTheme="minorHAnsi" w:cstheme="minorHAnsi"/>
              </w:rPr>
              <w:t>Die eRecruiting-Plattform</w:t>
            </w:r>
            <w:r w:rsidR="000B59C9" w:rsidRPr="004269E6">
              <w:rPr>
                <w:rFonts w:asciiTheme="minorHAnsi" w:eastAsia="Arial" w:hAnsiTheme="minorHAnsi" w:cstheme="minorHAnsi"/>
              </w:rPr>
              <w:t xml:space="preserve"> muss </w:t>
            </w:r>
            <w:r w:rsidR="00241335">
              <w:rPr>
                <w:rFonts w:asciiTheme="minorHAnsi" w:eastAsia="Arial" w:hAnsiTheme="minorHAnsi" w:cstheme="minorHAnsi"/>
              </w:rPr>
              <w:t>den</w:t>
            </w:r>
            <w:r w:rsidR="000B59C9" w:rsidRPr="004269E6">
              <w:rPr>
                <w:rFonts w:asciiTheme="minorHAnsi" w:eastAsia="Arial" w:hAnsiTheme="minorHAnsi" w:cstheme="minorHAnsi"/>
              </w:rPr>
              <w:t xml:space="preserve"> </w:t>
            </w:r>
            <w:r w:rsidR="006E251D" w:rsidRPr="004269E6">
              <w:rPr>
                <w:rFonts w:asciiTheme="minorHAnsi" w:eastAsia="Arial" w:hAnsiTheme="minorHAnsi" w:cstheme="minorHAnsi"/>
              </w:rPr>
              <w:t>Bewerbenden</w:t>
            </w:r>
            <w:r w:rsidR="000B59C9" w:rsidRPr="004269E6">
              <w:rPr>
                <w:rFonts w:asciiTheme="minorHAnsi" w:eastAsia="Arial" w:hAnsiTheme="minorHAnsi" w:cstheme="minorHAnsi"/>
              </w:rPr>
              <w:t xml:space="preserve"> ermöglichen, Vertragsangebote (auch: Entwürfe) zu erhalten</w:t>
            </w:r>
            <w:r w:rsidR="00B52FC1" w:rsidRPr="004269E6">
              <w:rPr>
                <w:rFonts w:asciiTheme="minorHAnsi" w:eastAsia="Arial" w:hAnsiTheme="minorHAnsi" w:cstheme="minorHAnsi"/>
              </w:rPr>
              <w:t xml:space="preserve"> und innerhalb der Plattform einzusehen</w:t>
            </w:r>
            <w:r w:rsidR="000B59C9" w:rsidRPr="004269E6">
              <w:rPr>
                <w:rFonts w:asciiTheme="minorHAnsi" w:eastAsia="Arial" w:hAnsiTheme="minorHAnsi" w:cstheme="minorHAnsi"/>
              </w:rPr>
              <w:t>.</w:t>
            </w:r>
          </w:p>
        </w:tc>
      </w:tr>
      <w:tr w:rsidR="000B59C9" w:rsidRPr="004269E6" w14:paraId="0DA3975A" w14:textId="77777777" w:rsidTr="00547919">
        <w:tc>
          <w:tcPr>
            <w:tcW w:w="1696" w:type="dxa"/>
          </w:tcPr>
          <w:p w14:paraId="6F21B52D" w14:textId="1B372126" w:rsidR="000B59C9" w:rsidRPr="004269E6" w:rsidRDefault="00547919" w:rsidP="002F2102">
            <w:pPr>
              <w:rPr>
                <w:rFonts w:asciiTheme="minorHAnsi" w:hAnsiTheme="minorHAnsi" w:cstheme="minorHAnsi"/>
                <w:color w:val="4F81BD" w:themeColor="accent1"/>
              </w:rPr>
            </w:pPr>
            <w:r w:rsidRPr="00A84601">
              <w:rPr>
                <w:rFonts w:asciiTheme="minorHAnsi" w:hAnsiTheme="minorHAnsi" w:cstheme="minorHAnsi"/>
              </w:rPr>
              <w:fldChar w:fldCharType="begin"/>
            </w:r>
            <w:r w:rsidRPr="004269E6">
              <w:rPr>
                <w:rFonts w:asciiTheme="minorHAnsi" w:eastAsia="Arial" w:hAnsiTheme="minorHAnsi" w:cstheme="minorHAnsi"/>
                <w:color w:val="4F81BD" w:themeColor="accent1"/>
              </w:rPr>
              <w:instrText xml:space="preserve"> SEQ ID \#000 </w:instrText>
            </w:r>
            <w:r w:rsidRPr="00A84601">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309</w:t>
            </w:r>
            <w:r w:rsidRPr="00A84601">
              <w:rPr>
                <w:rFonts w:asciiTheme="minorHAnsi" w:hAnsiTheme="minorHAnsi" w:cstheme="minorHAnsi"/>
              </w:rPr>
              <w:fldChar w:fldCharType="end"/>
            </w:r>
            <w:r w:rsidRPr="00A84601">
              <w:rPr>
                <w:rFonts w:asciiTheme="minorHAnsi" w:eastAsia="Arial" w:hAnsiTheme="minorHAnsi" w:cstheme="minorHAnsi"/>
                <w:color w:val="4F81BD" w:themeColor="accent1"/>
              </w:rPr>
              <w:t>-</w:t>
            </w:r>
            <w:r>
              <w:rPr>
                <w:rFonts w:asciiTheme="minorHAnsi" w:eastAsia="Arial" w:hAnsiTheme="minorHAnsi" w:cstheme="minorHAnsi"/>
                <w:color w:val="4F81BD" w:themeColor="accent1"/>
              </w:rPr>
              <w:t>B</w:t>
            </w:r>
            <w:r>
              <w:rPr>
                <w:rFonts w:asciiTheme="minorHAnsi" w:hAnsiTheme="minorHAnsi" w:cstheme="minorHAnsi"/>
                <w:color w:val="4F81BD" w:themeColor="accent1"/>
              </w:rPr>
              <w:t>-RECR</w:t>
            </w:r>
          </w:p>
        </w:tc>
        <w:tc>
          <w:tcPr>
            <w:tcW w:w="7655" w:type="dxa"/>
          </w:tcPr>
          <w:p w14:paraId="7B306DF0" w14:textId="75819153" w:rsidR="00B522DC" w:rsidRPr="004269E6" w:rsidRDefault="000E439D" w:rsidP="002F2102">
            <w:pPr>
              <w:rPr>
                <w:rFonts w:asciiTheme="minorHAnsi" w:eastAsia="Arial" w:hAnsiTheme="minorHAnsi" w:cstheme="minorHAnsi"/>
              </w:rPr>
            </w:pPr>
            <w:r w:rsidRPr="004269E6">
              <w:rPr>
                <w:rFonts w:asciiTheme="minorHAnsi" w:eastAsia="Arial" w:hAnsiTheme="minorHAnsi" w:cstheme="minorHAnsi"/>
              </w:rPr>
              <w:t>Die eRecruiting-Plattform</w:t>
            </w:r>
            <w:r w:rsidR="000B59C9" w:rsidRPr="004269E6">
              <w:rPr>
                <w:rFonts w:asciiTheme="minorHAnsi" w:eastAsia="Arial" w:hAnsiTheme="minorHAnsi" w:cstheme="minorHAnsi"/>
              </w:rPr>
              <w:t xml:space="preserve"> </w:t>
            </w:r>
            <w:r w:rsidR="00B522DC" w:rsidRPr="004269E6">
              <w:rPr>
                <w:rFonts w:asciiTheme="minorHAnsi" w:eastAsia="Arial" w:hAnsiTheme="minorHAnsi" w:cstheme="minorHAnsi"/>
              </w:rPr>
              <w:t>soll</w:t>
            </w:r>
            <w:r w:rsidR="000B59C9" w:rsidRPr="004269E6">
              <w:rPr>
                <w:rFonts w:asciiTheme="minorHAnsi" w:eastAsia="Arial" w:hAnsiTheme="minorHAnsi" w:cstheme="minorHAnsi"/>
              </w:rPr>
              <w:t xml:space="preserve"> </w:t>
            </w:r>
            <w:r w:rsidR="00241335">
              <w:rPr>
                <w:rFonts w:asciiTheme="minorHAnsi" w:eastAsia="Arial" w:hAnsiTheme="minorHAnsi" w:cstheme="minorHAnsi"/>
              </w:rPr>
              <w:t>den</w:t>
            </w:r>
            <w:r w:rsidR="000B59C9" w:rsidRPr="004269E6">
              <w:rPr>
                <w:rFonts w:asciiTheme="minorHAnsi" w:eastAsia="Arial" w:hAnsiTheme="minorHAnsi" w:cstheme="minorHAnsi"/>
              </w:rPr>
              <w:t xml:space="preserve"> </w:t>
            </w:r>
            <w:r w:rsidR="006E251D" w:rsidRPr="004269E6">
              <w:rPr>
                <w:rFonts w:asciiTheme="minorHAnsi" w:eastAsia="Arial" w:hAnsiTheme="minorHAnsi" w:cstheme="minorHAnsi"/>
              </w:rPr>
              <w:t>Bewerbenden</w:t>
            </w:r>
            <w:r w:rsidR="000B59C9" w:rsidRPr="004269E6">
              <w:rPr>
                <w:rFonts w:asciiTheme="minorHAnsi" w:eastAsia="Arial" w:hAnsiTheme="minorHAnsi" w:cstheme="minorHAnsi"/>
              </w:rPr>
              <w:t xml:space="preserve"> ermöglichen, einen im System bereitgestellten Arbeitsvertrag digital über mobile Endgeräte mit Touchscreen oder per M</w:t>
            </w:r>
            <w:r w:rsidR="00A33998">
              <w:rPr>
                <w:rFonts w:asciiTheme="minorHAnsi" w:eastAsia="Arial" w:hAnsiTheme="minorHAnsi" w:cstheme="minorHAnsi"/>
              </w:rPr>
              <w:t>ausbewegung</w:t>
            </w:r>
            <w:r w:rsidR="000B59C9" w:rsidRPr="004269E6">
              <w:rPr>
                <w:rFonts w:asciiTheme="minorHAnsi" w:eastAsia="Arial" w:hAnsiTheme="minorHAnsi" w:cstheme="minorHAnsi"/>
              </w:rPr>
              <w:t xml:space="preserve"> zu signieren.</w:t>
            </w:r>
          </w:p>
        </w:tc>
      </w:tr>
      <w:tr w:rsidR="000B59C9" w:rsidRPr="004269E6" w14:paraId="46078016" w14:textId="77777777" w:rsidTr="00547919">
        <w:tc>
          <w:tcPr>
            <w:tcW w:w="1696" w:type="dxa"/>
          </w:tcPr>
          <w:p w14:paraId="57F22193" w14:textId="0869AE52" w:rsidR="000B59C9" w:rsidRPr="004269E6" w:rsidRDefault="00547919" w:rsidP="002F2102">
            <w:pPr>
              <w:rPr>
                <w:rFonts w:asciiTheme="minorHAnsi" w:hAnsiTheme="minorHAnsi" w:cstheme="minorHAnsi"/>
                <w:color w:val="4F81BD" w:themeColor="accent1"/>
              </w:rPr>
            </w:pPr>
            <w:r w:rsidRPr="00A84601">
              <w:rPr>
                <w:rFonts w:asciiTheme="minorHAnsi" w:hAnsiTheme="minorHAnsi" w:cstheme="minorHAnsi"/>
              </w:rPr>
              <w:fldChar w:fldCharType="begin"/>
            </w:r>
            <w:r w:rsidRPr="004269E6">
              <w:rPr>
                <w:rFonts w:asciiTheme="minorHAnsi" w:eastAsia="Arial" w:hAnsiTheme="minorHAnsi" w:cstheme="minorHAnsi"/>
                <w:color w:val="4F81BD" w:themeColor="accent1"/>
              </w:rPr>
              <w:instrText xml:space="preserve"> SEQ ID \#000 </w:instrText>
            </w:r>
            <w:r w:rsidRPr="00A84601">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310</w:t>
            </w:r>
            <w:r w:rsidRPr="00A84601">
              <w:rPr>
                <w:rFonts w:asciiTheme="minorHAnsi" w:hAnsiTheme="minorHAnsi" w:cstheme="minorHAnsi"/>
              </w:rPr>
              <w:fldChar w:fldCharType="end"/>
            </w:r>
            <w:r w:rsidRPr="00A84601">
              <w:rPr>
                <w:rFonts w:asciiTheme="minorHAnsi" w:eastAsia="Arial" w:hAnsiTheme="minorHAnsi" w:cstheme="minorHAnsi"/>
                <w:color w:val="4F81BD" w:themeColor="accent1"/>
              </w:rPr>
              <w:t>-</w:t>
            </w:r>
            <w:r>
              <w:rPr>
                <w:rFonts w:asciiTheme="minorHAnsi" w:eastAsia="Arial" w:hAnsiTheme="minorHAnsi" w:cstheme="minorHAnsi"/>
                <w:color w:val="4F81BD" w:themeColor="accent1"/>
              </w:rPr>
              <w:t>A</w:t>
            </w:r>
            <w:r>
              <w:rPr>
                <w:rFonts w:asciiTheme="minorHAnsi" w:hAnsiTheme="minorHAnsi" w:cstheme="minorHAnsi"/>
                <w:color w:val="4F81BD" w:themeColor="accent1"/>
              </w:rPr>
              <w:t>-RECR</w:t>
            </w:r>
          </w:p>
        </w:tc>
        <w:tc>
          <w:tcPr>
            <w:tcW w:w="7655" w:type="dxa"/>
          </w:tcPr>
          <w:p w14:paraId="3955BEFD" w14:textId="06B1260D" w:rsidR="000B59C9" w:rsidRPr="004269E6" w:rsidRDefault="000E439D" w:rsidP="002F2102">
            <w:pPr>
              <w:rPr>
                <w:rFonts w:asciiTheme="minorHAnsi" w:eastAsia="Arial" w:hAnsiTheme="minorHAnsi" w:cstheme="minorHAnsi"/>
              </w:rPr>
            </w:pPr>
            <w:r w:rsidRPr="004269E6">
              <w:rPr>
                <w:rFonts w:asciiTheme="minorHAnsi" w:eastAsia="Arial" w:hAnsiTheme="minorHAnsi" w:cstheme="minorHAnsi"/>
              </w:rPr>
              <w:t>Die eRecruiting-Plattform</w:t>
            </w:r>
            <w:r w:rsidR="000B59C9" w:rsidRPr="004269E6">
              <w:rPr>
                <w:rFonts w:asciiTheme="minorHAnsi" w:eastAsia="Arial" w:hAnsiTheme="minorHAnsi" w:cstheme="minorHAnsi"/>
              </w:rPr>
              <w:t xml:space="preserve"> muss </w:t>
            </w:r>
            <w:r w:rsidR="00840624" w:rsidRPr="004269E6">
              <w:rPr>
                <w:rFonts w:asciiTheme="minorHAnsi" w:eastAsia="Arial" w:hAnsiTheme="minorHAnsi" w:cstheme="minorHAnsi"/>
              </w:rPr>
              <w:t xml:space="preserve">allen Beteiligten (Bewerbenden und Berechtigten Mitarbeitern) </w:t>
            </w:r>
            <w:r w:rsidR="000B59C9" w:rsidRPr="004269E6">
              <w:rPr>
                <w:rFonts w:asciiTheme="minorHAnsi" w:eastAsia="Arial" w:hAnsiTheme="minorHAnsi" w:cstheme="minorHAnsi"/>
              </w:rPr>
              <w:t>ermöglichen</w:t>
            </w:r>
            <w:r w:rsidR="00840624" w:rsidRPr="004269E6">
              <w:rPr>
                <w:rFonts w:asciiTheme="minorHAnsi" w:eastAsia="Arial" w:hAnsiTheme="minorHAnsi" w:cstheme="minorHAnsi"/>
              </w:rPr>
              <w:t xml:space="preserve"> Dokumente</w:t>
            </w:r>
            <w:r w:rsidR="000B59C9" w:rsidRPr="004269E6">
              <w:rPr>
                <w:rFonts w:asciiTheme="minorHAnsi" w:eastAsia="Arial" w:hAnsiTheme="minorHAnsi" w:cstheme="minorHAnsi"/>
              </w:rPr>
              <w:t xml:space="preserve"> herunterzuladen.</w:t>
            </w:r>
          </w:p>
          <w:p w14:paraId="7EFEE1FC" w14:textId="200CE866" w:rsidR="00840624" w:rsidRPr="004269E6" w:rsidRDefault="00840624" w:rsidP="002F2102">
            <w:pPr>
              <w:rPr>
                <w:rFonts w:asciiTheme="minorHAnsi" w:eastAsia="Arial" w:hAnsiTheme="minorHAnsi" w:cstheme="minorHAnsi"/>
              </w:rPr>
            </w:pPr>
            <w:r w:rsidRPr="004269E6">
              <w:rPr>
                <w:rFonts w:asciiTheme="minorHAnsi" w:eastAsia="Arial" w:hAnsiTheme="minorHAnsi" w:cstheme="minorHAnsi"/>
              </w:rPr>
              <w:t>Hierzu zählen insbesondere Vertragsentwürfe, unterschriebene Verträge, unterschriebene Eigenerklärungen o.ä.</w:t>
            </w:r>
          </w:p>
        </w:tc>
      </w:tr>
      <w:tr w:rsidR="000B59C9" w:rsidRPr="004269E6" w14:paraId="4EF8AE93" w14:textId="77777777" w:rsidTr="00547919">
        <w:tc>
          <w:tcPr>
            <w:tcW w:w="1696" w:type="dxa"/>
          </w:tcPr>
          <w:p w14:paraId="217D50A6" w14:textId="028BF7CB" w:rsidR="000B59C9" w:rsidRPr="004269E6" w:rsidRDefault="00547919" w:rsidP="002F2102">
            <w:pPr>
              <w:rPr>
                <w:rFonts w:asciiTheme="minorHAnsi" w:hAnsiTheme="minorHAnsi" w:cstheme="minorHAnsi"/>
                <w:color w:val="4F81BD" w:themeColor="accent1"/>
              </w:rPr>
            </w:pPr>
            <w:r w:rsidRPr="00A84601">
              <w:rPr>
                <w:rFonts w:asciiTheme="minorHAnsi" w:hAnsiTheme="minorHAnsi" w:cstheme="minorHAnsi"/>
              </w:rPr>
              <w:fldChar w:fldCharType="begin"/>
            </w:r>
            <w:r w:rsidRPr="004269E6">
              <w:rPr>
                <w:rFonts w:asciiTheme="minorHAnsi" w:eastAsia="Arial" w:hAnsiTheme="minorHAnsi" w:cstheme="minorHAnsi"/>
                <w:color w:val="4F81BD" w:themeColor="accent1"/>
              </w:rPr>
              <w:instrText xml:space="preserve"> SEQ ID \#000 </w:instrText>
            </w:r>
            <w:r w:rsidRPr="00A84601">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311</w:t>
            </w:r>
            <w:r w:rsidRPr="00A84601">
              <w:rPr>
                <w:rFonts w:asciiTheme="minorHAnsi" w:hAnsiTheme="minorHAnsi" w:cstheme="minorHAnsi"/>
              </w:rPr>
              <w:fldChar w:fldCharType="end"/>
            </w:r>
            <w:r w:rsidRPr="00A84601">
              <w:rPr>
                <w:rFonts w:asciiTheme="minorHAnsi" w:eastAsia="Arial" w:hAnsiTheme="minorHAnsi" w:cstheme="minorHAnsi"/>
                <w:color w:val="4F81BD" w:themeColor="accent1"/>
              </w:rPr>
              <w:t>-</w:t>
            </w:r>
            <w:r>
              <w:rPr>
                <w:rFonts w:asciiTheme="minorHAnsi" w:eastAsia="Arial" w:hAnsiTheme="minorHAnsi" w:cstheme="minorHAnsi"/>
                <w:color w:val="4F81BD" w:themeColor="accent1"/>
              </w:rPr>
              <w:t>A</w:t>
            </w:r>
            <w:r>
              <w:rPr>
                <w:rFonts w:asciiTheme="minorHAnsi" w:hAnsiTheme="minorHAnsi" w:cstheme="minorHAnsi"/>
                <w:color w:val="4F81BD" w:themeColor="accent1"/>
              </w:rPr>
              <w:t>-RECR</w:t>
            </w:r>
          </w:p>
        </w:tc>
        <w:tc>
          <w:tcPr>
            <w:tcW w:w="7655" w:type="dxa"/>
          </w:tcPr>
          <w:p w14:paraId="5F8BBB4E" w14:textId="31C1EE30" w:rsidR="000B59C9" w:rsidRPr="004269E6" w:rsidRDefault="000E439D" w:rsidP="002F2102">
            <w:pPr>
              <w:rPr>
                <w:rFonts w:asciiTheme="minorHAnsi" w:eastAsia="Arial" w:hAnsiTheme="minorHAnsi" w:cstheme="minorHAnsi"/>
              </w:rPr>
            </w:pPr>
            <w:r w:rsidRPr="004269E6">
              <w:rPr>
                <w:rFonts w:asciiTheme="minorHAnsi" w:eastAsia="Arial" w:hAnsiTheme="minorHAnsi" w:cstheme="minorHAnsi"/>
              </w:rPr>
              <w:t>Die eRecruiting-Plattform</w:t>
            </w:r>
            <w:r w:rsidR="000B59C9" w:rsidRPr="004269E6">
              <w:rPr>
                <w:rFonts w:asciiTheme="minorHAnsi" w:eastAsia="Arial" w:hAnsiTheme="minorHAnsi" w:cstheme="minorHAnsi"/>
              </w:rPr>
              <w:t xml:space="preserve"> muss </w:t>
            </w:r>
            <w:r w:rsidR="00241335">
              <w:rPr>
                <w:rFonts w:asciiTheme="minorHAnsi" w:eastAsia="Arial" w:hAnsiTheme="minorHAnsi" w:cstheme="minorHAnsi"/>
              </w:rPr>
              <w:t>den</w:t>
            </w:r>
            <w:r w:rsidR="000B59C9" w:rsidRPr="004269E6">
              <w:rPr>
                <w:rFonts w:asciiTheme="minorHAnsi" w:eastAsia="Arial" w:hAnsiTheme="minorHAnsi" w:cstheme="minorHAnsi"/>
              </w:rPr>
              <w:t xml:space="preserve"> </w:t>
            </w:r>
            <w:r w:rsidR="006E251D" w:rsidRPr="004269E6">
              <w:rPr>
                <w:rFonts w:asciiTheme="minorHAnsi" w:eastAsia="Arial" w:hAnsiTheme="minorHAnsi" w:cstheme="minorHAnsi"/>
              </w:rPr>
              <w:t xml:space="preserve">Bewerbenden </w:t>
            </w:r>
            <w:r w:rsidR="000B59C9" w:rsidRPr="004269E6">
              <w:rPr>
                <w:rFonts w:asciiTheme="minorHAnsi" w:eastAsia="Arial" w:hAnsiTheme="minorHAnsi" w:cstheme="minorHAnsi"/>
              </w:rPr>
              <w:t xml:space="preserve">ermöglichen, ein </w:t>
            </w:r>
            <w:r w:rsidR="001B641F" w:rsidRPr="004269E6">
              <w:rPr>
                <w:rFonts w:asciiTheme="minorHAnsi" w:eastAsia="Arial" w:hAnsiTheme="minorHAnsi" w:cstheme="minorHAnsi"/>
              </w:rPr>
              <w:t xml:space="preserve">Stellenangebot </w:t>
            </w:r>
            <w:r w:rsidR="000B59C9" w:rsidRPr="004269E6">
              <w:rPr>
                <w:rFonts w:asciiTheme="minorHAnsi" w:eastAsia="Arial" w:hAnsiTheme="minorHAnsi" w:cstheme="minorHAnsi"/>
              </w:rPr>
              <w:t>abzulehnen.</w:t>
            </w:r>
          </w:p>
        </w:tc>
      </w:tr>
      <w:tr w:rsidR="001B641F" w:rsidRPr="004269E6" w14:paraId="742239A4" w14:textId="77777777" w:rsidTr="00547919">
        <w:tc>
          <w:tcPr>
            <w:tcW w:w="1696" w:type="dxa"/>
          </w:tcPr>
          <w:p w14:paraId="2F5395E3" w14:textId="1A71B765" w:rsidR="001B641F" w:rsidRPr="004269E6" w:rsidRDefault="00547919" w:rsidP="002F2102">
            <w:pPr>
              <w:rPr>
                <w:rFonts w:asciiTheme="minorHAnsi" w:hAnsiTheme="minorHAnsi" w:cstheme="minorHAnsi"/>
                <w:color w:val="4F81BD" w:themeColor="accent1"/>
              </w:rPr>
            </w:pPr>
            <w:r w:rsidRPr="00A84601">
              <w:rPr>
                <w:rFonts w:asciiTheme="minorHAnsi" w:hAnsiTheme="minorHAnsi" w:cstheme="minorHAnsi"/>
              </w:rPr>
              <w:fldChar w:fldCharType="begin"/>
            </w:r>
            <w:r w:rsidRPr="00A84601">
              <w:rPr>
                <w:rFonts w:asciiTheme="minorHAnsi" w:hAnsiTheme="minorHAnsi" w:cstheme="minorHAnsi"/>
                <w:color w:val="4F81BD" w:themeColor="accent1"/>
              </w:rPr>
              <w:instrText xml:space="preserve"> SEQ ID \#000 </w:instrText>
            </w:r>
            <w:r w:rsidRPr="00A84601">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312</w:t>
            </w:r>
            <w:r w:rsidRPr="00A84601">
              <w:rPr>
                <w:rFonts w:asciiTheme="minorHAnsi" w:hAnsiTheme="minorHAnsi" w:cstheme="minorHAnsi"/>
              </w:rPr>
              <w:fldChar w:fldCharType="end"/>
            </w:r>
            <w:r w:rsidRPr="00A84601">
              <w:rPr>
                <w:rFonts w:asciiTheme="minorHAnsi" w:hAnsiTheme="minorHAnsi" w:cstheme="minorHAnsi"/>
                <w:color w:val="4F81BD" w:themeColor="accent1"/>
              </w:rPr>
              <w:t>-</w:t>
            </w:r>
            <w:r>
              <w:rPr>
                <w:rFonts w:asciiTheme="minorHAnsi" w:hAnsiTheme="minorHAnsi" w:cstheme="minorHAnsi"/>
                <w:color w:val="4F81BD" w:themeColor="accent1"/>
              </w:rPr>
              <w:t>B-RECR</w:t>
            </w:r>
          </w:p>
        </w:tc>
        <w:tc>
          <w:tcPr>
            <w:tcW w:w="7655" w:type="dxa"/>
          </w:tcPr>
          <w:p w14:paraId="34A9E0CF" w14:textId="53029431" w:rsidR="001B641F" w:rsidRPr="004269E6" w:rsidRDefault="001B641F" w:rsidP="002F2102">
            <w:pPr>
              <w:rPr>
                <w:rFonts w:asciiTheme="minorHAnsi" w:hAnsiTheme="minorHAnsi" w:cstheme="minorHAnsi"/>
              </w:rPr>
            </w:pPr>
            <w:r w:rsidRPr="004269E6">
              <w:rPr>
                <w:rFonts w:asciiTheme="minorHAnsi" w:hAnsiTheme="minorHAnsi" w:cstheme="minorHAnsi"/>
              </w:rPr>
              <w:t>Bei einer Ablehnung des Stellenangebots sollen Bewerber gefragt werden, ob Sie ihre Bewerbung insgesamt zurückziehen wollen.</w:t>
            </w:r>
          </w:p>
        </w:tc>
      </w:tr>
      <w:tr w:rsidR="00B522DC" w:rsidRPr="004269E6" w14:paraId="2D8BA48A" w14:textId="77777777" w:rsidTr="00547919">
        <w:tc>
          <w:tcPr>
            <w:tcW w:w="1696" w:type="dxa"/>
          </w:tcPr>
          <w:p w14:paraId="041EA9C4" w14:textId="579E9621" w:rsidR="00B522DC" w:rsidRPr="004269E6" w:rsidRDefault="00547919" w:rsidP="002F2102">
            <w:pPr>
              <w:rPr>
                <w:rFonts w:asciiTheme="minorHAnsi" w:hAnsiTheme="minorHAnsi" w:cstheme="minorHAnsi"/>
                <w:color w:val="4F81BD" w:themeColor="accent1"/>
              </w:rPr>
            </w:pPr>
            <w:r w:rsidRPr="00A84601">
              <w:rPr>
                <w:rFonts w:asciiTheme="minorHAnsi" w:hAnsiTheme="minorHAnsi" w:cstheme="minorHAnsi"/>
              </w:rPr>
              <w:fldChar w:fldCharType="begin"/>
            </w:r>
            <w:r w:rsidRPr="004269E6">
              <w:rPr>
                <w:rFonts w:asciiTheme="minorHAnsi" w:eastAsia="Arial" w:hAnsiTheme="minorHAnsi" w:cstheme="minorHAnsi"/>
                <w:color w:val="4F81BD" w:themeColor="accent1"/>
              </w:rPr>
              <w:instrText xml:space="preserve"> SEQ ID \#000 </w:instrText>
            </w:r>
            <w:r w:rsidRPr="00A84601">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313</w:t>
            </w:r>
            <w:r w:rsidRPr="00A84601">
              <w:rPr>
                <w:rFonts w:asciiTheme="minorHAnsi" w:hAnsiTheme="minorHAnsi" w:cstheme="minorHAnsi"/>
              </w:rPr>
              <w:fldChar w:fldCharType="end"/>
            </w:r>
            <w:r w:rsidRPr="00A84601">
              <w:rPr>
                <w:rFonts w:asciiTheme="minorHAnsi" w:eastAsia="Arial" w:hAnsiTheme="minorHAnsi" w:cstheme="minorHAnsi"/>
                <w:color w:val="4F81BD" w:themeColor="accent1"/>
              </w:rPr>
              <w:t>-</w:t>
            </w:r>
            <w:r>
              <w:rPr>
                <w:rFonts w:asciiTheme="minorHAnsi" w:eastAsia="Arial" w:hAnsiTheme="minorHAnsi" w:cstheme="minorHAnsi"/>
                <w:color w:val="4F81BD" w:themeColor="accent1"/>
              </w:rPr>
              <w:t>B</w:t>
            </w:r>
            <w:r>
              <w:rPr>
                <w:rFonts w:asciiTheme="minorHAnsi" w:hAnsiTheme="minorHAnsi" w:cstheme="minorHAnsi"/>
                <w:color w:val="4F81BD" w:themeColor="accent1"/>
              </w:rPr>
              <w:t>-RECR</w:t>
            </w:r>
          </w:p>
        </w:tc>
        <w:tc>
          <w:tcPr>
            <w:tcW w:w="7655" w:type="dxa"/>
          </w:tcPr>
          <w:p w14:paraId="4A8554BE" w14:textId="77777777" w:rsidR="00B522DC" w:rsidRPr="004269E6" w:rsidRDefault="00B522DC" w:rsidP="002F2102">
            <w:pPr>
              <w:rPr>
                <w:rFonts w:asciiTheme="minorHAnsi" w:eastAsia="Arial" w:hAnsiTheme="minorHAnsi" w:cstheme="minorHAnsi"/>
              </w:rPr>
            </w:pPr>
            <w:r w:rsidRPr="004269E6">
              <w:rPr>
                <w:rFonts w:asciiTheme="minorHAnsi" w:eastAsia="Arial" w:hAnsiTheme="minorHAnsi" w:cstheme="minorHAnsi"/>
              </w:rPr>
              <w:t xml:space="preserve">Die eRecruiting-Plattform soll Bewerbenden nach Annahme eines Vertragsangebots die Übermittlung von Informationen und Nachweisen ermöglichen, die für ein Beschäftigungsverhältnis relevant sind, jedoch noch nicht im Bewerbungsprozess übermittelt werden mussten (z.B. Eheurkunde, Geburtsurkunde von Kindern, Sozialversicherungsausweis). </w:t>
            </w:r>
          </w:p>
          <w:p w14:paraId="276374FC" w14:textId="3017FAB7" w:rsidR="00B522DC" w:rsidRPr="004269E6" w:rsidRDefault="00B522DC" w:rsidP="002F2102">
            <w:pPr>
              <w:rPr>
                <w:rFonts w:asciiTheme="minorHAnsi" w:eastAsia="Arial" w:hAnsiTheme="minorHAnsi" w:cstheme="minorHAnsi"/>
              </w:rPr>
            </w:pPr>
            <w:r w:rsidRPr="004269E6">
              <w:rPr>
                <w:rFonts w:asciiTheme="minorHAnsi" w:eastAsia="Arial" w:hAnsiTheme="minorHAnsi" w:cstheme="minorHAnsi"/>
              </w:rPr>
              <w:t xml:space="preserve">Die entsprechenden Funktionen bzw. der hierzu erforderliche modular aufgebaute Bereich wird erst nach Annahme eines Vertragsangebots sichtbar bzw. ist zuvor ausgegraut. </w:t>
            </w:r>
          </w:p>
        </w:tc>
      </w:tr>
    </w:tbl>
    <w:p w14:paraId="1DE24FD9" w14:textId="1953C353" w:rsidR="00592707" w:rsidRDefault="005A1018" w:rsidP="00592707">
      <w:pPr>
        <w:pStyle w:val="berschrift2"/>
      </w:pPr>
      <w:bookmarkStart w:id="539" w:name="_Ref206059225"/>
      <w:bookmarkStart w:id="540" w:name="_Toc222998503"/>
      <w:bookmarkEnd w:id="512"/>
      <w:r w:rsidRPr="004269E6">
        <w:t>Kommunikation</w:t>
      </w:r>
      <w:r w:rsidR="00A958A1" w:rsidRPr="004269E6">
        <w:t xml:space="preserve"> und Terminvereinbarung</w:t>
      </w:r>
      <w:bookmarkEnd w:id="539"/>
      <w:bookmarkEnd w:id="540"/>
    </w:p>
    <w:p w14:paraId="5137DA91" w14:textId="7278BD64" w:rsidR="00C973A0" w:rsidRPr="00592707" w:rsidRDefault="00C973A0" w:rsidP="00592707">
      <w:r>
        <w:t xml:space="preserve">Zum erfolgreichen Verlauf eines </w:t>
      </w:r>
      <w:r w:rsidR="00357A92">
        <w:t>Bewerbungsverfahren</w:t>
      </w:r>
      <w:r>
        <w:t xml:space="preserve"> gehört zum einen, dass potenzielle Bewerbende von der Stellenausschreibung Kenntnis nehmen</w:t>
      </w:r>
      <w:r w:rsidR="004A777D">
        <w:t xml:space="preserve"> – besonders wenn sie ihr generelles Interesse an der Arbeit bei einem oder mehreren Bedarfsträgern bereits erklärt haben – und zum anderen, dass neben dem reinen Zusenden einer Bewerbung auch weitere Nachrichten zwischen Bewerbenden und Bedarfsträgern ausgetauscht</w:t>
      </w:r>
      <w:r w:rsidR="00302FF7">
        <w:t xml:space="preserve"> und</w:t>
      </w:r>
      <w:r w:rsidR="004A777D">
        <w:t xml:space="preserve"> Gesprächstermine vereinbart werden können.</w:t>
      </w:r>
      <w:r w:rsidR="00357A92">
        <w:t xml:space="preserve"> </w:t>
      </w:r>
    </w:p>
    <w:p w14:paraId="6FE4FBCE" w14:textId="3D27171A" w:rsidR="002E1766" w:rsidRDefault="002E1766" w:rsidP="002F2102">
      <w:pPr>
        <w:pStyle w:val="berschrift3"/>
      </w:pPr>
      <w:bookmarkStart w:id="541" w:name="_Ref204893784"/>
      <w:bookmarkStart w:id="542" w:name="_Ref204893808"/>
      <w:bookmarkStart w:id="543" w:name="_Toc222998504"/>
      <w:r w:rsidRPr="004269E6">
        <w:t xml:space="preserve">Kommunikation zwischen </w:t>
      </w:r>
      <w:r w:rsidR="00592707">
        <w:t>Bedarfsträger</w:t>
      </w:r>
      <w:r w:rsidR="00D905A1">
        <w:t>n</w:t>
      </w:r>
      <w:r w:rsidRPr="004269E6">
        <w:t xml:space="preserve"> und Bewerbenden</w:t>
      </w:r>
      <w:bookmarkEnd w:id="541"/>
      <w:bookmarkEnd w:id="542"/>
      <w:bookmarkEnd w:id="543"/>
    </w:p>
    <w:p w14:paraId="566176CF" w14:textId="5DE1E8E1" w:rsidR="00302FF7" w:rsidRDefault="00302FF7" w:rsidP="00302FF7">
      <w:r>
        <w:t xml:space="preserve">Kommunikation beschreibt im Sinne der eRecruiting-Plattform den Austausch von Nachrichten und Anhängen zwischen </w:t>
      </w:r>
      <w:r w:rsidR="00040236">
        <w:t xml:space="preserve">Bedarfsträgern und Bewerbenden. Das Hinterlassen von Kommentaren durch Recruiter und Mitarbeitende der Fachbereiche zur gemeinsamen Bearbeitung und Bewertung von Bewerbungen ist in Kapitel </w:t>
      </w:r>
      <w:r w:rsidR="00040236">
        <w:fldChar w:fldCharType="begin"/>
      </w:r>
      <w:r w:rsidR="00040236">
        <w:instrText xml:space="preserve"> REF _Ref189204558 \r \h </w:instrText>
      </w:r>
      <w:r w:rsidR="00040236">
        <w:fldChar w:fldCharType="separate"/>
      </w:r>
      <w:r w:rsidR="00A30EE8">
        <w:t>3.8.5</w:t>
      </w:r>
      <w:r w:rsidR="00040236">
        <w:fldChar w:fldCharType="end"/>
      </w:r>
      <w:r w:rsidR="00040236">
        <w:t xml:space="preserve"> beschrieben.</w:t>
      </w:r>
    </w:p>
    <w:p w14:paraId="779E03B9" w14:textId="77777777" w:rsidR="00040236" w:rsidRPr="00302FF7" w:rsidRDefault="00040236" w:rsidP="00302FF7"/>
    <w:tbl>
      <w:tblPr>
        <w:tblStyle w:val="Tabellenraster"/>
        <w:tblW w:w="9492" w:type="dxa"/>
        <w:tblLook w:val="04A0" w:firstRow="1" w:lastRow="0" w:firstColumn="1" w:lastColumn="0" w:noHBand="0" w:noVBand="1"/>
      </w:tblPr>
      <w:tblGrid>
        <w:gridCol w:w="1696"/>
        <w:gridCol w:w="7796"/>
      </w:tblGrid>
      <w:tr w:rsidR="002E1766" w:rsidRPr="004269E6" w14:paraId="76F81A76" w14:textId="77777777" w:rsidTr="00547919">
        <w:tc>
          <w:tcPr>
            <w:tcW w:w="1696" w:type="dxa"/>
            <w:tcBorders>
              <w:top w:val="single" w:sz="4" w:space="0" w:color="auto"/>
              <w:left w:val="single" w:sz="4" w:space="0" w:color="auto"/>
              <w:bottom w:val="single" w:sz="4" w:space="0" w:color="auto"/>
              <w:right w:val="single" w:sz="4" w:space="0" w:color="auto"/>
            </w:tcBorders>
            <w:hideMark/>
          </w:tcPr>
          <w:p w14:paraId="3E9CFF0E" w14:textId="77777777" w:rsidR="002E1766" w:rsidRPr="004269E6" w:rsidRDefault="002E1766" w:rsidP="002F2102">
            <w:pPr>
              <w:rPr>
                <w:rFonts w:ascii="Arial" w:eastAsia="Arial" w:hAnsi="Arial"/>
              </w:rPr>
            </w:pPr>
            <w:r w:rsidRPr="004269E6">
              <w:rPr>
                <w:rFonts w:ascii="Arial" w:eastAsia="Arial" w:hAnsi="Arial"/>
              </w:rPr>
              <w:t>ID</w:t>
            </w:r>
          </w:p>
        </w:tc>
        <w:tc>
          <w:tcPr>
            <w:tcW w:w="7796" w:type="dxa"/>
            <w:tcBorders>
              <w:top w:val="single" w:sz="4" w:space="0" w:color="auto"/>
              <w:left w:val="single" w:sz="4" w:space="0" w:color="auto"/>
              <w:bottom w:val="single" w:sz="4" w:space="0" w:color="auto"/>
              <w:right w:val="single" w:sz="4" w:space="0" w:color="auto"/>
            </w:tcBorders>
            <w:hideMark/>
          </w:tcPr>
          <w:p w14:paraId="27F1813F" w14:textId="77777777" w:rsidR="002E1766" w:rsidRPr="004269E6" w:rsidRDefault="002E1766" w:rsidP="002F2102">
            <w:pPr>
              <w:rPr>
                <w:rFonts w:ascii="Arial" w:eastAsia="Arial" w:hAnsi="Arial"/>
              </w:rPr>
            </w:pPr>
            <w:r w:rsidRPr="004269E6">
              <w:rPr>
                <w:rFonts w:ascii="Arial" w:eastAsia="Arial" w:hAnsi="Arial"/>
              </w:rPr>
              <w:t>Anforderung</w:t>
            </w:r>
          </w:p>
        </w:tc>
      </w:tr>
      <w:tr w:rsidR="002E1766" w:rsidRPr="004269E6" w14:paraId="3A1D8942" w14:textId="77777777" w:rsidTr="00547919">
        <w:tc>
          <w:tcPr>
            <w:tcW w:w="1696" w:type="dxa"/>
            <w:tcBorders>
              <w:top w:val="single" w:sz="4" w:space="0" w:color="auto"/>
              <w:left w:val="single" w:sz="4" w:space="0" w:color="auto"/>
              <w:bottom w:val="single" w:sz="4" w:space="0" w:color="auto"/>
              <w:right w:val="single" w:sz="4" w:space="0" w:color="auto"/>
            </w:tcBorders>
          </w:tcPr>
          <w:p w14:paraId="6D4961F6" w14:textId="03A02B89" w:rsidR="002E1766" w:rsidRPr="004269E6" w:rsidRDefault="00547919" w:rsidP="002F2102">
            <w:r w:rsidRPr="00A84601">
              <w:rPr>
                <w:rFonts w:asciiTheme="minorHAnsi" w:hAnsiTheme="minorHAnsi" w:cstheme="minorHAnsi"/>
              </w:rPr>
              <w:fldChar w:fldCharType="begin"/>
            </w:r>
            <w:r w:rsidRPr="00A84601">
              <w:rPr>
                <w:rFonts w:asciiTheme="minorHAnsi" w:hAnsiTheme="minorHAnsi" w:cstheme="minorHAnsi"/>
                <w:color w:val="4F81BD" w:themeColor="accent1"/>
              </w:rPr>
              <w:instrText xml:space="preserve"> SEQ ID \#000 </w:instrText>
            </w:r>
            <w:r w:rsidRPr="00A84601">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314</w:t>
            </w:r>
            <w:r w:rsidRPr="00A84601">
              <w:rPr>
                <w:rFonts w:asciiTheme="minorHAnsi" w:hAnsiTheme="minorHAnsi" w:cstheme="minorHAnsi"/>
              </w:rPr>
              <w:fldChar w:fldCharType="end"/>
            </w:r>
            <w:r w:rsidRPr="00A84601">
              <w:rPr>
                <w:rFonts w:asciiTheme="minorHAnsi" w:hAnsiTheme="minorHAnsi" w:cstheme="minorHAnsi"/>
                <w:color w:val="4F81BD" w:themeColor="accent1"/>
              </w:rPr>
              <w:t>-</w:t>
            </w:r>
            <w:r>
              <w:rPr>
                <w:rFonts w:asciiTheme="minorHAnsi" w:hAnsiTheme="minorHAnsi" w:cstheme="minorHAnsi"/>
                <w:color w:val="4F81BD" w:themeColor="accent1"/>
              </w:rPr>
              <w:t>A-KOMM</w:t>
            </w:r>
          </w:p>
        </w:tc>
        <w:tc>
          <w:tcPr>
            <w:tcW w:w="7796" w:type="dxa"/>
            <w:tcBorders>
              <w:top w:val="single" w:sz="4" w:space="0" w:color="auto"/>
              <w:left w:val="single" w:sz="4" w:space="0" w:color="auto"/>
              <w:bottom w:val="single" w:sz="4" w:space="0" w:color="auto"/>
              <w:right w:val="single" w:sz="4" w:space="0" w:color="auto"/>
            </w:tcBorders>
          </w:tcPr>
          <w:p w14:paraId="33400571" w14:textId="4B370886" w:rsidR="002E1766" w:rsidRPr="004269E6" w:rsidRDefault="002E1766" w:rsidP="002F2102">
            <w:r w:rsidRPr="004269E6">
              <w:rPr>
                <w:rFonts w:asciiTheme="minorHAnsi" w:hAnsiTheme="minorHAnsi" w:cstheme="minorHAnsi"/>
              </w:rPr>
              <w:t>Die eRecruiting-Plattform muss</w:t>
            </w:r>
            <w:r w:rsidR="00CE6C8F">
              <w:rPr>
                <w:rFonts w:asciiTheme="minorHAnsi" w:hAnsiTheme="minorHAnsi" w:cstheme="minorHAnsi"/>
              </w:rPr>
              <w:t xml:space="preserve"> </w:t>
            </w:r>
            <w:r w:rsidR="00241335">
              <w:rPr>
                <w:rFonts w:asciiTheme="minorHAnsi" w:hAnsiTheme="minorHAnsi" w:cstheme="minorHAnsi"/>
              </w:rPr>
              <w:t xml:space="preserve">den Bedarfsträgern </w:t>
            </w:r>
            <w:r w:rsidR="00CE6C8F">
              <w:rPr>
                <w:rFonts w:asciiTheme="minorHAnsi" w:hAnsiTheme="minorHAnsi" w:cstheme="minorHAnsi"/>
              </w:rPr>
              <w:t>eine</w:t>
            </w:r>
            <w:r w:rsidR="00E52664" w:rsidRPr="004269E6">
              <w:rPr>
                <w:rFonts w:asciiTheme="minorHAnsi" w:hAnsiTheme="minorHAnsi" w:cstheme="minorHAnsi"/>
              </w:rPr>
              <w:t xml:space="preserve"> Kommunikation mit den Bewerbe</w:t>
            </w:r>
            <w:r w:rsidR="00CE6C8F">
              <w:rPr>
                <w:rFonts w:asciiTheme="minorHAnsi" w:hAnsiTheme="minorHAnsi" w:cstheme="minorHAnsi"/>
              </w:rPr>
              <w:t>nden</w:t>
            </w:r>
            <w:r w:rsidR="00E52664" w:rsidRPr="004269E6">
              <w:rPr>
                <w:rFonts w:asciiTheme="minorHAnsi" w:hAnsiTheme="minorHAnsi" w:cstheme="minorHAnsi"/>
              </w:rPr>
              <w:t xml:space="preserve"> und </w:t>
            </w:r>
            <w:r w:rsidR="002F0329">
              <w:rPr>
                <w:rFonts w:asciiTheme="minorHAnsi" w:hAnsiTheme="minorHAnsi" w:cstheme="minorHAnsi"/>
              </w:rPr>
              <w:t>Talenten</w:t>
            </w:r>
            <w:r w:rsidR="00E52664" w:rsidRPr="004269E6">
              <w:rPr>
                <w:rFonts w:asciiTheme="minorHAnsi" w:hAnsiTheme="minorHAnsi" w:cstheme="minorHAnsi"/>
              </w:rPr>
              <w:t xml:space="preserve"> </w:t>
            </w:r>
            <w:r w:rsidR="007B3B8F">
              <w:rPr>
                <w:rFonts w:asciiTheme="minorHAnsi" w:hAnsiTheme="minorHAnsi" w:cstheme="minorHAnsi"/>
              </w:rPr>
              <w:t xml:space="preserve">über die Plattform </w:t>
            </w:r>
            <w:r w:rsidR="00E52664" w:rsidRPr="004269E6">
              <w:rPr>
                <w:rFonts w:asciiTheme="minorHAnsi" w:hAnsiTheme="minorHAnsi" w:cstheme="minorHAnsi"/>
              </w:rPr>
              <w:t>ermöglichen.</w:t>
            </w:r>
          </w:p>
        </w:tc>
      </w:tr>
      <w:tr w:rsidR="00547919" w:rsidRPr="004269E6" w14:paraId="76CFBB4D" w14:textId="77777777" w:rsidTr="00547919">
        <w:tc>
          <w:tcPr>
            <w:tcW w:w="1696" w:type="dxa"/>
            <w:tcBorders>
              <w:top w:val="single" w:sz="4" w:space="0" w:color="auto"/>
              <w:left w:val="single" w:sz="4" w:space="0" w:color="auto"/>
              <w:bottom w:val="single" w:sz="4" w:space="0" w:color="auto"/>
              <w:right w:val="single" w:sz="4" w:space="0" w:color="auto"/>
            </w:tcBorders>
          </w:tcPr>
          <w:p w14:paraId="539580CE" w14:textId="4F7B02A8" w:rsidR="00547919" w:rsidRPr="004269E6" w:rsidRDefault="00547919" w:rsidP="00547919">
            <w:pPr>
              <w:rPr>
                <w:rFonts w:asciiTheme="minorHAnsi" w:hAnsiTheme="minorHAnsi" w:cstheme="minorHAnsi"/>
                <w:color w:val="4F81BD" w:themeColor="accent1"/>
              </w:rPr>
            </w:pPr>
            <w:r w:rsidRPr="00A84601">
              <w:rPr>
                <w:rFonts w:asciiTheme="minorHAnsi" w:hAnsiTheme="minorHAnsi" w:cstheme="minorHAnsi"/>
              </w:rPr>
              <w:fldChar w:fldCharType="begin"/>
            </w:r>
            <w:r w:rsidRPr="00A84601">
              <w:rPr>
                <w:rFonts w:asciiTheme="minorHAnsi" w:hAnsiTheme="minorHAnsi" w:cstheme="minorHAnsi"/>
                <w:color w:val="4F81BD" w:themeColor="accent1"/>
              </w:rPr>
              <w:instrText xml:space="preserve"> SEQ ID \#000 </w:instrText>
            </w:r>
            <w:r w:rsidRPr="00A84601">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315</w:t>
            </w:r>
            <w:r w:rsidRPr="00A84601">
              <w:rPr>
                <w:rFonts w:asciiTheme="minorHAnsi" w:hAnsiTheme="minorHAnsi" w:cstheme="minorHAnsi"/>
              </w:rPr>
              <w:fldChar w:fldCharType="end"/>
            </w:r>
            <w:r w:rsidRPr="00A84601">
              <w:rPr>
                <w:rFonts w:asciiTheme="minorHAnsi" w:hAnsiTheme="minorHAnsi" w:cstheme="minorHAnsi"/>
                <w:color w:val="4F81BD" w:themeColor="accent1"/>
              </w:rPr>
              <w:t>-</w:t>
            </w:r>
            <w:r>
              <w:rPr>
                <w:rFonts w:asciiTheme="minorHAnsi" w:hAnsiTheme="minorHAnsi" w:cstheme="minorHAnsi"/>
                <w:color w:val="4F81BD" w:themeColor="accent1"/>
              </w:rPr>
              <w:t>B-KOMM</w:t>
            </w:r>
          </w:p>
        </w:tc>
        <w:tc>
          <w:tcPr>
            <w:tcW w:w="7796" w:type="dxa"/>
            <w:tcBorders>
              <w:top w:val="single" w:sz="4" w:space="0" w:color="auto"/>
              <w:left w:val="single" w:sz="4" w:space="0" w:color="auto"/>
              <w:bottom w:val="single" w:sz="4" w:space="0" w:color="auto"/>
              <w:right w:val="single" w:sz="4" w:space="0" w:color="auto"/>
            </w:tcBorders>
          </w:tcPr>
          <w:p w14:paraId="297B35E8" w14:textId="596B37C6" w:rsidR="00547919" w:rsidRPr="004269E6" w:rsidRDefault="00547919" w:rsidP="00547919">
            <w:pPr>
              <w:rPr>
                <w:rFonts w:asciiTheme="minorHAnsi" w:hAnsiTheme="minorHAnsi" w:cstheme="minorHAnsi"/>
              </w:rPr>
            </w:pPr>
            <w:r w:rsidRPr="004269E6">
              <w:rPr>
                <w:rFonts w:asciiTheme="minorHAnsi" w:hAnsiTheme="minorHAnsi" w:cstheme="minorHAnsi"/>
              </w:rPr>
              <w:t xml:space="preserve">Die eRecruiting-Plattform soll </w:t>
            </w:r>
            <w:r>
              <w:rPr>
                <w:rFonts w:asciiTheme="minorHAnsi" w:hAnsiTheme="minorHAnsi" w:cstheme="minorHAnsi"/>
              </w:rPr>
              <w:t xml:space="preserve">allen Nutzenden die </w:t>
            </w:r>
            <w:r w:rsidRPr="004269E6">
              <w:rPr>
                <w:rFonts w:asciiTheme="minorHAnsi" w:hAnsiTheme="minorHAnsi" w:cstheme="minorHAnsi"/>
              </w:rPr>
              <w:t>Kommunikation mittels E-Mail ermöglichen</w:t>
            </w:r>
            <w:r>
              <w:rPr>
                <w:rFonts w:asciiTheme="minorHAnsi" w:hAnsiTheme="minorHAnsi" w:cstheme="minorBidi"/>
              </w:rPr>
              <w:t>, also den Versand von E-Mails aus der eRecruiting-Plattform heraus sowie den Empfang von Nachrichten, die als E-Mails eingegangen sind.</w:t>
            </w:r>
          </w:p>
        </w:tc>
      </w:tr>
      <w:tr w:rsidR="00547919" w:rsidRPr="004269E6" w14:paraId="5EA99DF6" w14:textId="77777777" w:rsidTr="00547919">
        <w:tc>
          <w:tcPr>
            <w:tcW w:w="1696" w:type="dxa"/>
            <w:tcBorders>
              <w:top w:val="single" w:sz="4" w:space="0" w:color="auto"/>
              <w:left w:val="single" w:sz="4" w:space="0" w:color="auto"/>
              <w:bottom w:val="single" w:sz="4" w:space="0" w:color="auto"/>
              <w:right w:val="single" w:sz="4" w:space="0" w:color="auto"/>
            </w:tcBorders>
          </w:tcPr>
          <w:p w14:paraId="65D5B7BD" w14:textId="450FD920" w:rsidR="00547919" w:rsidRPr="004269E6" w:rsidRDefault="00547919" w:rsidP="00547919">
            <w:pPr>
              <w:rPr>
                <w:rFonts w:asciiTheme="minorHAnsi" w:hAnsiTheme="minorHAnsi" w:cstheme="minorHAnsi"/>
                <w:color w:val="4F81BD" w:themeColor="accent1"/>
              </w:rPr>
            </w:pPr>
            <w:r w:rsidRPr="00A84601">
              <w:rPr>
                <w:rFonts w:asciiTheme="minorHAnsi" w:hAnsiTheme="minorHAnsi" w:cstheme="minorHAnsi"/>
              </w:rPr>
              <w:fldChar w:fldCharType="begin"/>
            </w:r>
            <w:r w:rsidRPr="00A84601">
              <w:rPr>
                <w:rFonts w:asciiTheme="minorHAnsi" w:hAnsiTheme="minorHAnsi" w:cstheme="minorHAnsi"/>
                <w:color w:val="4F81BD" w:themeColor="accent1"/>
              </w:rPr>
              <w:instrText xml:space="preserve"> SEQ ID \#000 </w:instrText>
            </w:r>
            <w:r w:rsidRPr="00A84601">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316</w:t>
            </w:r>
            <w:r w:rsidRPr="00A84601">
              <w:rPr>
                <w:rFonts w:asciiTheme="minorHAnsi" w:hAnsiTheme="minorHAnsi" w:cstheme="minorHAnsi"/>
              </w:rPr>
              <w:fldChar w:fldCharType="end"/>
            </w:r>
            <w:r w:rsidRPr="00A84601">
              <w:rPr>
                <w:rFonts w:asciiTheme="minorHAnsi" w:hAnsiTheme="minorHAnsi" w:cstheme="minorHAnsi"/>
                <w:color w:val="4F81BD" w:themeColor="accent1"/>
              </w:rPr>
              <w:t>-</w:t>
            </w:r>
            <w:r>
              <w:rPr>
                <w:rFonts w:asciiTheme="minorHAnsi" w:hAnsiTheme="minorHAnsi" w:cstheme="minorHAnsi"/>
                <w:color w:val="4F81BD" w:themeColor="accent1"/>
              </w:rPr>
              <w:t>B-KOMM</w:t>
            </w:r>
          </w:p>
        </w:tc>
        <w:tc>
          <w:tcPr>
            <w:tcW w:w="7796" w:type="dxa"/>
            <w:tcBorders>
              <w:top w:val="single" w:sz="4" w:space="0" w:color="auto"/>
              <w:left w:val="single" w:sz="4" w:space="0" w:color="auto"/>
              <w:bottom w:val="single" w:sz="4" w:space="0" w:color="auto"/>
              <w:right w:val="single" w:sz="4" w:space="0" w:color="auto"/>
            </w:tcBorders>
          </w:tcPr>
          <w:p w14:paraId="52F6BC7B" w14:textId="140A3925" w:rsidR="00547919" w:rsidRPr="004269E6" w:rsidRDefault="00547919" w:rsidP="00547919">
            <w:pPr>
              <w:rPr>
                <w:rFonts w:asciiTheme="minorHAnsi" w:hAnsiTheme="minorHAnsi" w:cstheme="minorHAnsi"/>
              </w:rPr>
            </w:pPr>
            <w:r w:rsidRPr="004269E6">
              <w:rPr>
                <w:rFonts w:asciiTheme="minorHAnsi" w:hAnsiTheme="minorHAnsi" w:cstheme="minorHAnsi"/>
              </w:rPr>
              <w:t xml:space="preserve">Die eRecruiting-Plattform soll nach außen hin als „Mailer“ auftreten, sodass Antworten der Bewerbenden und </w:t>
            </w:r>
            <w:r>
              <w:rPr>
                <w:rFonts w:asciiTheme="minorHAnsi" w:hAnsiTheme="minorHAnsi" w:cstheme="minorHAnsi"/>
              </w:rPr>
              <w:t>Talente</w:t>
            </w:r>
            <w:r w:rsidRPr="004269E6">
              <w:rPr>
                <w:rFonts w:asciiTheme="minorHAnsi" w:hAnsiTheme="minorHAnsi" w:cstheme="minorHAnsi"/>
              </w:rPr>
              <w:t xml:space="preserve"> automatisiert in Ihre</w:t>
            </w:r>
            <w:r>
              <w:rPr>
                <w:rFonts w:asciiTheme="minorHAnsi" w:hAnsiTheme="minorHAnsi" w:cstheme="minorHAnsi"/>
              </w:rPr>
              <w:t>r</w:t>
            </w:r>
            <w:r w:rsidRPr="004269E6">
              <w:rPr>
                <w:rFonts w:asciiTheme="minorHAnsi" w:hAnsiTheme="minorHAnsi" w:cstheme="minorHAnsi"/>
              </w:rPr>
              <w:t xml:space="preserve"> Bewerbung oder </w:t>
            </w:r>
            <w:r>
              <w:rPr>
                <w:rFonts w:asciiTheme="minorHAnsi" w:hAnsiTheme="minorHAnsi" w:cstheme="minorHAnsi"/>
              </w:rPr>
              <w:t>im</w:t>
            </w:r>
            <w:r w:rsidRPr="004269E6">
              <w:rPr>
                <w:rFonts w:asciiTheme="minorHAnsi" w:hAnsiTheme="minorHAnsi" w:cstheme="minorHAnsi"/>
              </w:rPr>
              <w:t xml:space="preserve"> </w:t>
            </w:r>
            <w:r>
              <w:rPr>
                <w:rFonts w:asciiTheme="minorHAnsi" w:hAnsiTheme="minorHAnsi" w:cstheme="minorHAnsi"/>
              </w:rPr>
              <w:t>Benutzerkonto</w:t>
            </w:r>
            <w:r w:rsidRPr="004269E6">
              <w:rPr>
                <w:rFonts w:asciiTheme="minorHAnsi" w:hAnsiTheme="minorHAnsi" w:cstheme="minorHAnsi"/>
              </w:rPr>
              <w:t xml:space="preserve"> hinterlegt werden.</w:t>
            </w:r>
          </w:p>
        </w:tc>
      </w:tr>
      <w:tr w:rsidR="00547919" w:rsidRPr="004269E6" w14:paraId="300BD34D" w14:textId="77777777" w:rsidTr="00547919">
        <w:tc>
          <w:tcPr>
            <w:tcW w:w="1696" w:type="dxa"/>
            <w:tcBorders>
              <w:top w:val="single" w:sz="4" w:space="0" w:color="auto"/>
              <w:left w:val="single" w:sz="4" w:space="0" w:color="auto"/>
              <w:bottom w:val="single" w:sz="4" w:space="0" w:color="auto"/>
              <w:right w:val="single" w:sz="4" w:space="0" w:color="auto"/>
            </w:tcBorders>
          </w:tcPr>
          <w:p w14:paraId="0B4A3B35" w14:textId="70B3C490" w:rsidR="00547919" w:rsidRPr="004269E6" w:rsidRDefault="00547919" w:rsidP="00547919">
            <w:pPr>
              <w:rPr>
                <w:rFonts w:asciiTheme="minorHAnsi" w:hAnsiTheme="minorHAnsi" w:cstheme="minorHAnsi"/>
                <w:color w:val="4F81BD" w:themeColor="accent1"/>
              </w:rPr>
            </w:pPr>
            <w:r w:rsidRPr="00A84601">
              <w:rPr>
                <w:rFonts w:asciiTheme="minorHAnsi" w:hAnsiTheme="minorHAnsi" w:cstheme="minorHAnsi"/>
              </w:rPr>
              <w:fldChar w:fldCharType="begin"/>
            </w:r>
            <w:r w:rsidRPr="00A84601">
              <w:rPr>
                <w:rFonts w:asciiTheme="minorHAnsi" w:hAnsiTheme="minorHAnsi" w:cstheme="minorHAnsi"/>
                <w:color w:val="4F81BD" w:themeColor="accent1"/>
              </w:rPr>
              <w:instrText xml:space="preserve"> SEQ ID \#000 </w:instrText>
            </w:r>
            <w:r w:rsidRPr="00A84601">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317</w:t>
            </w:r>
            <w:r w:rsidRPr="00A84601">
              <w:rPr>
                <w:rFonts w:asciiTheme="minorHAnsi" w:hAnsiTheme="minorHAnsi" w:cstheme="minorHAnsi"/>
              </w:rPr>
              <w:fldChar w:fldCharType="end"/>
            </w:r>
            <w:r w:rsidRPr="00A84601">
              <w:rPr>
                <w:rFonts w:asciiTheme="minorHAnsi" w:hAnsiTheme="minorHAnsi" w:cstheme="minorHAnsi"/>
                <w:color w:val="4F81BD" w:themeColor="accent1"/>
              </w:rPr>
              <w:t>-</w:t>
            </w:r>
            <w:r>
              <w:rPr>
                <w:rFonts w:asciiTheme="minorHAnsi" w:hAnsiTheme="minorHAnsi" w:cstheme="minorHAnsi"/>
                <w:color w:val="4F81BD" w:themeColor="accent1"/>
              </w:rPr>
              <w:t>B-KOMM</w:t>
            </w:r>
          </w:p>
        </w:tc>
        <w:tc>
          <w:tcPr>
            <w:tcW w:w="7796" w:type="dxa"/>
            <w:tcBorders>
              <w:top w:val="single" w:sz="4" w:space="0" w:color="auto"/>
              <w:left w:val="single" w:sz="4" w:space="0" w:color="auto"/>
              <w:bottom w:val="single" w:sz="4" w:space="0" w:color="auto"/>
              <w:right w:val="single" w:sz="4" w:space="0" w:color="auto"/>
            </w:tcBorders>
          </w:tcPr>
          <w:p w14:paraId="39CE07BE" w14:textId="2058DEEF" w:rsidR="00547919" w:rsidRPr="004269E6" w:rsidRDefault="00547919" w:rsidP="00547919">
            <w:pPr>
              <w:rPr>
                <w:rFonts w:asciiTheme="minorHAnsi" w:hAnsiTheme="minorHAnsi" w:cstheme="minorHAnsi"/>
              </w:rPr>
            </w:pPr>
            <w:r w:rsidRPr="004269E6">
              <w:rPr>
                <w:rFonts w:asciiTheme="minorHAnsi" w:hAnsiTheme="minorHAnsi" w:cstheme="minorHAnsi"/>
              </w:rPr>
              <w:t xml:space="preserve">Die eRecruiting-Plattform soll </w:t>
            </w:r>
            <w:r>
              <w:rPr>
                <w:rFonts w:asciiTheme="minorHAnsi" w:hAnsiTheme="minorHAnsi" w:cstheme="minorHAnsi"/>
              </w:rPr>
              <w:t xml:space="preserve">allen Nutzenden die </w:t>
            </w:r>
            <w:r w:rsidRPr="004269E6">
              <w:rPr>
                <w:rFonts w:asciiTheme="minorHAnsi" w:hAnsiTheme="minorHAnsi" w:cstheme="minorHAnsi"/>
              </w:rPr>
              <w:t>Kommunikation mittels Nachrichten innerhalb der Plattform ermöglichen.</w:t>
            </w:r>
          </w:p>
        </w:tc>
      </w:tr>
      <w:tr w:rsidR="00547919" w:rsidRPr="004269E6" w14:paraId="0EED3DCB" w14:textId="77777777" w:rsidTr="00547919">
        <w:tc>
          <w:tcPr>
            <w:tcW w:w="1696" w:type="dxa"/>
            <w:tcBorders>
              <w:top w:val="single" w:sz="4" w:space="0" w:color="auto"/>
              <w:left w:val="single" w:sz="4" w:space="0" w:color="auto"/>
              <w:bottom w:val="single" w:sz="4" w:space="0" w:color="auto"/>
              <w:right w:val="single" w:sz="4" w:space="0" w:color="auto"/>
            </w:tcBorders>
          </w:tcPr>
          <w:p w14:paraId="0E861BD0" w14:textId="5047FC1B" w:rsidR="00547919" w:rsidRPr="004269E6" w:rsidRDefault="00547919" w:rsidP="00547919">
            <w:pPr>
              <w:rPr>
                <w:rFonts w:asciiTheme="minorHAnsi" w:hAnsiTheme="minorHAnsi" w:cstheme="minorHAnsi"/>
                <w:color w:val="4F81BD" w:themeColor="accent1"/>
              </w:rPr>
            </w:pPr>
            <w:r w:rsidRPr="00A84601">
              <w:rPr>
                <w:rFonts w:asciiTheme="minorHAnsi" w:hAnsiTheme="minorHAnsi" w:cstheme="minorHAnsi"/>
              </w:rPr>
              <w:fldChar w:fldCharType="begin"/>
            </w:r>
            <w:r w:rsidRPr="00A84601">
              <w:rPr>
                <w:rFonts w:asciiTheme="minorHAnsi" w:hAnsiTheme="minorHAnsi" w:cstheme="minorHAnsi"/>
                <w:color w:val="4F81BD" w:themeColor="accent1"/>
              </w:rPr>
              <w:instrText xml:space="preserve"> SEQ ID \#000 </w:instrText>
            </w:r>
            <w:r w:rsidRPr="00A84601">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318</w:t>
            </w:r>
            <w:r w:rsidRPr="00A84601">
              <w:rPr>
                <w:rFonts w:asciiTheme="minorHAnsi" w:hAnsiTheme="minorHAnsi" w:cstheme="minorHAnsi"/>
              </w:rPr>
              <w:fldChar w:fldCharType="end"/>
            </w:r>
            <w:r w:rsidRPr="00A84601">
              <w:rPr>
                <w:rFonts w:asciiTheme="minorHAnsi" w:hAnsiTheme="minorHAnsi" w:cstheme="minorHAnsi"/>
                <w:color w:val="4F81BD" w:themeColor="accent1"/>
              </w:rPr>
              <w:t>-</w:t>
            </w:r>
            <w:r>
              <w:rPr>
                <w:rFonts w:asciiTheme="minorHAnsi" w:hAnsiTheme="minorHAnsi" w:cstheme="minorHAnsi"/>
                <w:color w:val="4F81BD" w:themeColor="accent1"/>
              </w:rPr>
              <w:t>B-KOMM</w:t>
            </w:r>
          </w:p>
        </w:tc>
        <w:tc>
          <w:tcPr>
            <w:tcW w:w="7796" w:type="dxa"/>
            <w:tcBorders>
              <w:top w:val="single" w:sz="4" w:space="0" w:color="auto"/>
              <w:left w:val="single" w:sz="4" w:space="0" w:color="auto"/>
              <w:bottom w:val="single" w:sz="4" w:space="0" w:color="auto"/>
              <w:right w:val="single" w:sz="4" w:space="0" w:color="auto"/>
            </w:tcBorders>
          </w:tcPr>
          <w:p w14:paraId="49E5C617" w14:textId="6A5BCAD3" w:rsidR="00547919" w:rsidRPr="004269E6" w:rsidRDefault="00547919" w:rsidP="00547919">
            <w:pPr>
              <w:rPr>
                <w:rFonts w:asciiTheme="minorHAnsi" w:hAnsiTheme="minorHAnsi" w:cstheme="minorHAnsi"/>
              </w:rPr>
            </w:pPr>
            <w:r w:rsidRPr="004269E6">
              <w:rPr>
                <w:rFonts w:asciiTheme="minorHAnsi" w:hAnsiTheme="minorHAnsi" w:cstheme="minorHAnsi"/>
              </w:rPr>
              <w:t xml:space="preserve">Die eRecruiting-Plattform soll </w:t>
            </w:r>
            <w:r>
              <w:rPr>
                <w:rFonts w:asciiTheme="minorHAnsi" w:hAnsiTheme="minorHAnsi" w:cstheme="minorHAnsi"/>
              </w:rPr>
              <w:t xml:space="preserve">allen Nutzenden die </w:t>
            </w:r>
            <w:r w:rsidRPr="004269E6">
              <w:rPr>
                <w:rFonts w:asciiTheme="minorHAnsi" w:hAnsiTheme="minorHAnsi" w:cstheme="minorHAnsi"/>
              </w:rPr>
              <w:t>Kommunikation mittels SMS ermöglichen.</w:t>
            </w:r>
          </w:p>
        </w:tc>
      </w:tr>
      <w:tr w:rsidR="00547919" w:rsidRPr="004269E6" w14:paraId="5AA0F9E6" w14:textId="77777777" w:rsidTr="00547919">
        <w:tc>
          <w:tcPr>
            <w:tcW w:w="1696" w:type="dxa"/>
            <w:tcBorders>
              <w:top w:val="single" w:sz="4" w:space="0" w:color="auto"/>
              <w:left w:val="single" w:sz="4" w:space="0" w:color="auto"/>
              <w:bottom w:val="single" w:sz="4" w:space="0" w:color="auto"/>
              <w:right w:val="single" w:sz="4" w:space="0" w:color="auto"/>
            </w:tcBorders>
          </w:tcPr>
          <w:p w14:paraId="24C9A43F" w14:textId="2B3A88B7" w:rsidR="00547919" w:rsidRPr="004269E6" w:rsidRDefault="00547919" w:rsidP="00547919">
            <w:pPr>
              <w:rPr>
                <w:rFonts w:asciiTheme="minorHAnsi" w:hAnsiTheme="minorHAnsi" w:cstheme="minorHAnsi"/>
                <w:color w:val="4F81BD" w:themeColor="accent1"/>
              </w:rPr>
            </w:pPr>
            <w:r w:rsidRPr="00A84601">
              <w:rPr>
                <w:rFonts w:asciiTheme="minorHAnsi" w:hAnsiTheme="minorHAnsi" w:cstheme="minorHAnsi"/>
              </w:rPr>
              <w:fldChar w:fldCharType="begin"/>
            </w:r>
            <w:r w:rsidRPr="00A84601">
              <w:rPr>
                <w:rFonts w:asciiTheme="minorHAnsi" w:hAnsiTheme="minorHAnsi" w:cstheme="minorHAnsi"/>
                <w:color w:val="4F81BD" w:themeColor="accent1"/>
              </w:rPr>
              <w:instrText xml:space="preserve"> SEQ ID \#000 </w:instrText>
            </w:r>
            <w:r w:rsidRPr="00A84601">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319</w:t>
            </w:r>
            <w:r w:rsidRPr="00A84601">
              <w:rPr>
                <w:rFonts w:asciiTheme="minorHAnsi" w:hAnsiTheme="minorHAnsi" w:cstheme="minorHAnsi"/>
              </w:rPr>
              <w:fldChar w:fldCharType="end"/>
            </w:r>
            <w:r w:rsidRPr="00A84601">
              <w:rPr>
                <w:rFonts w:asciiTheme="minorHAnsi" w:hAnsiTheme="minorHAnsi" w:cstheme="minorHAnsi"/>
                <w:color w:val="4F81BD" w:themeColor="accent1"/>
              </w:rPr>
              <w:t>-</w:t>
            </w:r>
            <w:r>
              <w:rPr>
                <w:rFonts w:asciiTheme="minorHAnsi" w:hAnsiTheme="minorHAnsi" w:cstheme="minorHAnsi"/>
                <w:color w:val="4F81BD" w:themeColor="accent1"/>
              </w:rPr>
              <w:t>B-KOMM</w:t>
            </w:r>
          </w:p>
        </w:tc>
        <w:tc>
          <w:tcPr>
            <w:tcW w:w="7796" w:type="dxa"/>
            <w:tcBorders>
              <w:top w:val="single" w:sz="4" w:space="0" w:color="auto"/>
              <w:left w:val="single" w:sz="4" w:space="0" w:color="auto"/>
              <w:bottom w:val="single" w:sz="4" w:space="0" w:color="auto"/>
              <w:right w:val="single" w:sz="4" w:space="0" w:color="auto"/>
            </w:tcBorders>
          </w:tcPr>
          <w:p w14:paraId="66AECAA5" w14:textId="4D9E8D5A" w:rsidR="00547919" w:rsidRPr="004269E6" w:rsidRDefault="00547919" w:rsidP="00547919">
            <w:pPr>
              <w:rPr>
                <w:rFonts w:asciiTheme="minorHAnsi" w:hAnsiTheme="minorHAnsi" w:cstheme="minorHAnsi"/>
              </w:rPr>
            </w:pPr>
            <w:r w:rsidRPr="004269E6">
              <w:rPr>
                <w:rFonts w:asciiTheme="minorHAnsi" w:hAnsiTheme="minorHAnsi" w:cstheme="minorHAnsi"/>
              </w:rPr>
              <w:t xml:space="preserve">Die eRecruiting-Plattform soll </w:t>
            </w:r>
            <w:r>
              <w:rPr>
                <w:rFonts w:asciiTheme="minorHAnsi" w:hAnsiTheme="minorHAnsi" w:cstheme="minorHAnsi"/>
              </w:rPr>
              <w:t xml:space="preserve">allen Nutzenden die </w:t>
            </w:r>
            <w:r w:rsidRPr="004269E6">
              <w:rPr>
                <w:rFonts w:asciiTheme="minorHAnsi" w:hAnsiTheme="minorHAnsi" w:cstheme="minorHAnsi"/>
              </w:rPr>
              <w:t xml:space="preserve">Kommunikation mittels </w:t>
            </w:r>
            <w:r>
              <w:rPr>
                <w:rFonts w:asciiTheme="minorHAnsi" w:hAnsiTheme="minorHAnsi" w:cstheme="minorHAnsi"/>
              </w:rPr>
              <w:t xml:space="preserve">etablierten Messenger-Diensten </w:t>
            </w:r>
            <w:r w:rsidRPr="004269E6">
              <w:rPr>
                <w:rFonts w:asciiTheme="minorHAnsi" w:hAnsiTheme="minorHAnsi" w:cstheme="minorHAnsi"/>
              </w:rPr>
              <w:t>ermöglichen.</w:t>
            </w:r>
          </w:p>
        </w:tc>
      </w:tr>
      <w:tr w:rsidR="00547919" w:rsidRPr="004269E6" w14:paraId="29C28101" w14:textId="77777777" w:rsidTr="00547919">
        <w:tc>
          <w:tcPr>
            <w:tcW w:w="1696" w:type="dxa"/>
          </w:tcPr>
          <w:p w14:paraId="4A6EEA12" w14:textId="1800958D" w:rsidR="00547919" w:rsidRPr="004269E6" w:rsidRDefault="00547919" w:rsidP="00547919">
            <w:pPr>
              <w:rPr>
                <w:rFonts w:asciiTheme="minorHAnsi" w:hAnsiTheme="minorHAnsi" w:cstheme="minorHAnsi"/>
                <w:color w:val="4F81BD" w:themeColor="accent1"/>
              </w:rPr>
            </w:pPr>
            <w:r w:rsidRPr="00A84601">
              <w:rPr>
                <w:rFonts w:asciiTheme="minorHAnsi" w:hAnsiTheme="minorHAnsi" w:cstheme="minorHAnsi"/>
              </w:rPr>
              <w:fldChar w:fldCharType="begin"/>
            </w:r>
            <w:r w:rsidRPr="00A84601">
              <w:rPr>
                <w:rFonts w:asciiTheme="minorHAnsi" w:hAnsiTheme="minorHAnsi" w:cstheme="minorHAnsi"/>
                <w:color w:val="4F81BD" w:themeColor="accent1"/>
              </w:rPr>
              <w:instrText xml:space="preserve"> SEQ ID \#000 </w:instrText>
            </w:r>
            <w:r w:rsidRPr="00A84601">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320</w:t>
            </w:r>
            <w:r w:rsidRPr="00A84601">
              <w:rPr>
                <w:rFonts w:asciiTheme="minorHAnsi" w:hAnsiTheme="minorHAnsi" w:cstheme="minorHAnsi"/>
              </w:rPr>
              <w:fldChar w:fldCharType="end"/>
            </w:r>
            <w:r w:rsidRPr="00A84601">
              <w:rPr>
                <w:rFonts w:asciiTheme="minorHAnsi" w:hAnsiTheme="minorHAnsi" w:cstheme="minorHAnsi"/>
                <w:color w:val="4F81BD" w:themeColor="accent1"/>
              </w:rPr>
              <w:t>-</w:t>
            </w:r>
            <w:r>
              <w:rPr>
                <w:rFonts w:asciiTheme="minorHAnsi" w:hAnsiTheme="minorHAnsi" w:cstheme="minorHAnsi"/>
                <w:color w:val="4F81BD" w:themeColor="accent1"/>
              </w:rPr>
              <w:t>A-KOMM</w:t>
            </w:r>
          </w:p>
        </w:tc>
        <w:tc>
          <w:tcPr>
            <w:tcW w:w="7796" w:type="dxa"/>
          </w:tcPr>
          <w:p w14:paraId="1C169799" w14:textId="1DF762B4" w:rsidR="00547919" w:rsidRPr="004269E6" w:rsidRDefault="00547919" w:rsidP="00547919">
            <w:pPr>
              <w:rPr>
                <w:rFonts w:asciiTheme="minorHAnsi" w:hAnsiTheme="minorHAnsi" w:cstheme="minorHAnsi"/>
              </w:rPr>
            </w:pPr>
            <w:r w:rsidRPr="004269E6">
              <w:rPr>
                <w:rFonts w:asciiTheme="minorHAnsi" w:eastAsia="Arial" w:hAnsiTheme="minorHAnsi" w:cstheme="minorHAnsi"/>
              </w:rPr>
              <w:t xml:space="preserve">Die eRecruiting-Plattform muss </w:t>
            </w:r>
            <w:r>
              <w:rPr>
                <w:rFonts w:asciiTheme="minorHAnsi" w:eastAsia="Arial" w:hAnsiTheme="minorHAnsi" w:cstheme="minorHAnsi"/>
              </w:rPr>
              <w:t>den</w:t>
            </w:r>
            <w:r w:rsidRPr="004269E6">
              <w:rPr>
                <w:rFonts w:asciiTheme="minorHAnsi" w:eastAsia="Arial" w:hAnsiTheme="minorHAnsi" w:cstheme="minorHAnsi"/>
              </w:rPr>
              <w:t xml:space="preserve"> Bewerbenden jederzeit ermöglichen, mit </w:t>
            </w:r>
            <w:r>
              <w:rPr>
                <w:rFonts w:asciiTheme="minorHAnsi" w:eastAsia="Arial" w:hAnsiTheme="minorHAnsi" w:cstheme="minorHAnsi"/>
              </w:rPr>
              <w:t>Bedarfsträgern</w:t>
            </w:r>
            <w:r w:rsidRPr="004269E6">
              <w:rPr>
                <w:rFonts w:asciiTheme="minorHAnsi" w:eastAsia="Arial" w:hAnsiTheme="minorHAnsi" w:cstheme="minorHAnsi"/>
              </w:rPr>
              <w:t xml:space="preserve"> zu laufenden Bewerbung</w:t>
            </w:r>
            <w:r>
              <w:rPr>
                <w:rFonts w:asciiTheme="minorHAnsi" w:eastAsia="Arial" w:hAnsiTheme="minorHAnsi" w:cstheme="minorHAnsi"/>
              </w:rPr>
              <w:t>en</w:t>
            </w:r>
            <w:r w:rsidRPr="004269E6">
              <w:rPr>
                <w:rFonts w:asciiTheme="minorHAnsi" w:eastAsia="Arial" w:hAnsiTheme="minorHAnsi" w:cstheme="minorHAnsi"/>
              </w:rPr>
              <w:t xml:space="preserve"> und offenen Stellenausschreibungen Kontakt aufzunehmen, um allgemeine oder verfahrensspezifische Rückfragen zu klären.</w:t>
            </w:r>
          </w:p>
        </w:tc>
      </w:tr>
      <w:tr w:rsidR="00547919" w:rsidRPr="004269E6" w14:paraId="65EF0D46" w14:textId="77777777" w:rsidTr="00547919">
        <w:tc>
          <w:tcPr>
            <w:tcW w:w="1696" w:type="dxa"/>
            <w:hideMark/>
          </w:tcPr>
          <w:p w14:paraId="25DBD496" w14:textId="127B91E2" w:rsidR="00547919" w:rsidRPr="004269E6" w:rsidRDefault="00547919" w:rsidP="00547919">
            <w:pPr>
              <w:rPr>
                <w:rFonts w:asciiTheme="minorHAnsi" w:hAnsiTheme="minorHAnsi" w:cstheme="minorHAnsi"/>
                <w:color w:val="4F81BD" w:themeColor="accent1"/>
              </w:rPr>
            </w:pPr>
            <w:r w:rsidRPr="00A84601">
              <w:rPr>
                <w:rFonts w:asciiTheme="minorHAnsi" w:hAnsiTheme="minorHAnsi" w:cstheme="minorHAnsi"/>
              </w:rPr>
              <w:fldChar w:fldCharType="begin"/>
            </w:r>
            <w:r w:rsidRPr="00A84601">
              <w:rPr>
                <w:rFonts w:asciiTheme="minorHAnsi" w:hAnsiTheme="minorHAnsi" w:cstheme="minorHAnsi"/>
                <w:color w:val="4F81BD" w:themeColor="accent1"/>
              </w:rPr>
              <w:instrText xml:space="preserve"> SEQ ID \#000 </w:instrText>
            </w:r>
            <w:r w:rsidRPr="00A84601">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321</w:t>
            </w:r>
            <w:r w:rsidRPr="00A84601">
              <w:rPr>
                <w:rFonts w:asciiTheme="minorHAnsi" w:hAnsiTheme="minorHAnsi" w:cstheme="minorHAnsi"/>
              </w:rPr>
              <w:fldChar w:fldCharType="end"/>
            </w:r>
            <w:r w:rsidRPr="00A84601">
              <w:rPr>
                <w:rFonts w:asciiTheme="minorHAnsi" w:hAnsiTheme="minorHAnsi" w:cstheme="minorHAnsi"/>
                <w:color w:val="4F81BD" w:themeColor="accent1"/>
              </w:rPr>
              <w:t>-</w:t>
            </w:r>
            <w:r w:rsidR="007D6927">
              <w:rPr>
                <w:rFonts w:asciiTheme="minorHAnsi" w:hAnsiTheme="minorHAnsi" w:cstheme="minorHAnsi"/>
                <w:color w:val="4F81BD" w:themeColor="accent1"/>
              </w:rPr>
              <w:t>A</w:t>
            </w:r>
            <w:r>
              <w:rPr>
                <w:rFonts w:asciiTheme="minorHAnsi" w:hAnsiTheme="minorHAnsi" w:cstheme="minorHAnsi"/>
                <w:color w:val="4F81BD" w:themeColor="accent1"/>
              </w:rPr>
              <w:t>-KOMM</w:t>
            </w:r>
          </w:p>
        </w:tc>
        <w:tc>
          <w:tcPr>
            <w:tcW w:w="7796" w:type="dxa"/>
          </w:tcPr>
          <w:p w14:paraId="7D77546E" w14:textId="7A357C8A" w:rsidR="00547919" w:rsidRPr="004269E6" w:rsidRDefault="00547919" w:rsidP="00547919">
            <w:pPr>
              <w:rPr>
                <w:rFonts w:asciiTheme="minorHAnsi" w:hAnsiTheme="minorHAnsi" w:cstheme="minorHAnsi"/>
              </w:rPr>
            </w:pPr>
            <w:r w:rsidRPr="004269E6">
              <w:rPr>
                <w:rFonts w:asciiTheme="minorHAnsi" w:hAnsiTheme="minorHAnsi" w:cstheme="minorHAnsi"/>
              </w:rPr>
              <w:t>Die eRecruiting-Plattform muss bei der Kommunikation in</w:t>
            </w:r>
            <w:r>
              <w:rPr>
                <w:rFonts w:asciiTheme="minorHAnsi" w:hAnsiTheme="minorHAnsi" w:cstheme="minorHAnsi"/>
              </w:rPr>
              <w:t>nerhalb</w:t>
            </w:r>
            <w:r w:rsidRPr="004269E6">
              <w:rPr>
                <w:rFonts w:asciiTheme="minorHAnsi" w:hAnsiTheme="minorHAnsi" w:cstheme="minorHAnsi"/>
              </w:rPr>
              <w:t xml:space="preserve"> eine</w:t>
            </w:r>
            <w:r>
              <w:rPr>
                <w:rFonts w:asciiTheme="minorHAnsi" w:hAnsiTheme="minorHAnsi" w:cstheme="minorHAnsi"/>
              </w:rPr>
              <w:t>r</w:t>
            </w:r>
            <w:r w:rsidRPr="004269E6">
              <w:rPr>
                <w:rFonts w:asciiTheme="minorHAnsi" w:hAnsiTheme="minorHAnsi" w:cstheme="minorHAnsi"/>
              </w:rPr>
              <w:t xml:space="preserve"> Bewerbung eine verfahrensspezifische Zuordnung von Nachrichten und Dateien zu</w:t>
            </w:r>
            <w:r>
              <w:rPr>
                <w:rFonts w:asciiTheme="minorHAnsi" w:hAnsiTheme="minorHAnsi" w:cstheme="minorHAnsi"/>
              </w:rPr>
              <w:t>r</w:t>
            </w:r>
            <w:r w:rsidRPr="004269E6">
              <w:rPr>
                <w:rFonts w:asciiTheme="minorHAnsi" w:hAnsiTheme="minorHAnsi" w:cstheme="minorHAnsi"/>
              </w:rPr>
              <w:t xml:space="preserve"> jeweiligen </w:t>
            </w:r>
            <w:r>
              <w:rPr>
                <w:rFonts w:asciiTheme="minorHAnsi" w:hAnsiTheme="minorHAnsi" w:cstheme="minorHAnsi"/>
              </w:rPr>
              <w:t>Bewerbung</w:t>
            </w:r>
            <w:r w:rsidRPr="004269E6">
              <w:rPr>
                <w:rFonts w:asciiTheme="minorHAnsi" w:hAnsiTheme="minorHAnsi" w:cstheme="minorHAnsi"/>
              </w:rPr>
              <w:t xml:space="preserve"> sicherstellen.</w:t>
            </w:r>
          </w:p>
        </w:tc>
      </w:tr>
      <w:tr w:rsidR="007D6927" w:rsidRPr="004269E6" w14:paraId="444EB3B0" w14:textId="77777777" w:rsidTr="00547919">
        <w:tc>
          <w:tcPr>
            <w:tcW w:w="1696" w:type="dxa"/>
            <w:hideMark/>
          </w:tcPr>
          <w:p w14:paraId="1EDD2673" w14:textId="269D6549" w:rsidR="007D6927" w:rsidRPr="004269E6" w:rsidRDefault="007D6927" w:rsidP="007D6927">
            <w:pPr>
              <w:rPr>
                <w:rFonts w:asciiTheme="minorHAnsi" w:hAnsiTheme="minorHAnsi" w:cstheme="minorHAnsi"/>
                <w:color w:val="4F81BD" w:themeColor="accent1"/>
              </w:rPr>
            </w:pPr>
            <w:r w:rsidRPr="00A84601">
              <w:rPr>
                <w:rFonts w:asciiTheme="minorHAnsi" w:hAnsiTheme="minorHAnsi" w:cstheme="minorHAnsi"/>
              </w:rPr>
              <w:fldChar w:fldCharType="begin"/>
            </w:r>
            <w:r w:rsidRPr="00A84601">
              <w:rPr>
                <w:rFonts w:asciiTheme="minorHAnsi" w:hAnsiTheme="minorHAnsi" w:cstheme="minorHAnsi"/>
                <w:color w:val="4F81BD" w:themeColor="accent1"/>
              </w:rPr>
              <w:instrText xml:space="preserve"> SEQ ID \#000 </w:instrText>
            </w:r>
            <w:r w:rsidRPr="00A84601">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322</w:t>
            </w:r>
            <w:r w:rsidRPr="00A84601">
              <w:rPr>
                <w:rFonts w:asciiTheme="minorHAnsi" w:hAnsiTheme="minorHAnsi" w:cstheme="minorHAnsi"/>
              </w:rPr>
              <w:fldChar w:fldCharType="end"/>
            </w:r>
            <w:r w:rsidRPr="00A84601">
              <w:rPr>
                <w:rFonts w:asciiTheme="minorHAnsi" w:hAnsiTheme="minorHAnsi" w:cstheme="minorHAnsi"/>
                <w:color w:val="4F81BD" w:themeColor="accent1"/>
              </w:rPr>
              <w:t>-</w:t>
            </w:r>
            <w:r>
              <w:rPr>
                <w:rFonts w:asciiTheme="minorHAnsi" w:hAnsiTheme="minorHAnsi" w:cstheme="minorHAnsi"/>
                <w:color w:val="4F81BD" w:themeColor="accent1"/>
              </w:rPr>
              <w:t>A-KOMM</w:t>
            </w:r>
          </w:p>
        </w:tc>
        <w:tc>
          <w:tcPr>
            <w:tcW w:w="7796" w:type="dxa"/>
          </w:tcPr>
          <w:p w14:paraId="2518D276" w14:textId="75236AF9" w:rsidR="007D6927" w:rsidRPr="004269E6" w:rsidRDefault="007D6927" w:rsidP="007D6927">
            <w:pPr>
              <w:rPr>
                <w:rFonts w:asciiTheme="minorHAnsi" w:hAnsiTheme="minorHAnsi" w:cstheme="minorHAnsi"/>
              </w:rPr>
            </w:pPr>
            <w:r w:rsidRPr="004269E6">
              <w:rPr>
                <w:rFonts w:asciiTheme="minorHAnsi" w:hAnsiTheme="minorHAnsi" w:cstheme="minorHAnsi"/>
              </w:rPr>
              <w:t xml:space="preserve">Die eRecruiting-Plattform muss innerhalb der Kommunikation die beteiligten Adressaten (z.B. Bewerber oder </w:t>
            </w:r>
            <w:r>
              <w:rPr>
                <w:rFonts w:asciiTheme="minorHAnsi" w:hAnsiTheme="minorHAnsi" w:cstheme="minorHAnsi"/>
              </w:rPr>
              <w:t>z</w:t>
            </w:r>
            <w:r w:rsidRPr="004269E6">
              <w:rPr>
                <w:rFonts w:asciiTheme="minorHAnsi" w:hAnsiTheme="minorHAnsi" w:cstheme="minorHAnsi"/>
              </w:rPr>
              <w:t xml:space="preserve">uständiger </w:t>
            </w:r>
            <w:r>
              <w:rPr>
                <w:rFonts w:asciiTheme="minorHAnsi" w:hAnsiTheme="minorHAnsi" w:cstheme="minorHAnsi"/>
              </w:rPr>
              <w:t>Personal-</w:t>
            </w:r>
            <w:r w:rsidRPr="004269E6">
              <w:rPr>
                <w:rFonts w:asciiTheme="minorHAnsi" w:hAnsiTheme="minorHAnsi" w:cstheme="minorHAnsi"/>
              </w:rPr>
              <w:t>Mitarbeiter) über neue Nachrichten informieren</w:t>
            </w:r>
            <w:r>
              <w:rPr>
                <w:rFonts w:asciiTheme="minorHAnsi" w:hAnsiTheme="minorHAnsi" w:cstheme="minorHAnsi"/>
              </w:rPr>
              <w:t xml:space="preserve"> können</w:t>
            </w:r>
            <w:r w:rsidRPr="004269E6">
              <w:rPr>
                <w:rFonts w:asciiTheme="minorHAnsi" w:hAnsiTheme="minorHAnsi" w:cstheme="minorHAnsi"/>
              </w:rPr>
              <w:t>.</w:t>
            </w:r>
          </w:p>
        </w:tc>
      </w:tr>
      <w:tr w:rsidR="007D6927" w:rsidRPr="004269E6" w14:paraId="121A0D31" w14:textId="77777777" w:rsidTr="00547919">
        <w:tc>
          <w:tcPr>
            <w:tcW w:w="1696" w:type="dxa"/>
            <w:hideMark/>
          </w:tcPr>
          <w:p w14:paraId="1A5030F8" w14:textId="64707995" w:rsidR="007D6927" w:rsidRPr="004269E6" w:rsidRDefault="007D6927" w:rsidP="007D6927">
            <w:pPr>
              <w:rPr>
                <w:rFonts w:asciiTheme="minorHAnsi" w:hAnsiTheme="minorHAnsi" w:cstheme="minorHAnsi"/>
                <w:color w:val="4F81BD" w:themeColor="accent1"/>
              </w:rPr>
            </w:pPr>
            <w:r w:rsidRPr="00A84601">
              <w:rPr>
                <w:rFonts w:asciiTheme="minorHAnsi" w:hAnsiTheme="minorHAnsi" w:cstheme="minorHAnsi"/>
              </w:rPr>
              <w:fldChar w:fldCharType="begin"/>
            </w:r>
            <w:r w:rsidRPr="00A84601">
              <w:rPr>
                <w:rFonts w:asciiTheme="minorHAnsi" w:hAnsiTheme="minorHAnsi" w:cstheme="minorHAnsi"/>
                <w:color w:val="4F81BD" w:themeColor="accent1"/>
              </w:rPr>
              <w:instrText xml:space="preserve"> SEQ ID \#000 </w:instrText>
            </w:r>
            <w:r w:rsidRPr="00A84601">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323</w:t>
            </w:r>
            <w:r w:rsidRPr="00A84601">
              <w:rPr>
                <w:rFonts w:asciiTheme="minorHAnsi" w:hAnsiTheme="minorHAnsi" w:cstheme="minorHAnsi"/>
              </w:rPr>
              <w:fldChar w:fldCharType="end"/>
            </w:r>
            <w:r w:rsidRPr="00A84601">
              <w:rPr>
                <w:rFonts w:asciiTheme="minorHAnsi" w:hAnsiTheme="minorHAnsi" w:cstheme="minorHAnsi"/>
                <w:color w:val="4F81BD" w:themeColor="accent1"/>
              </w:rPr>
              <w:t>-</w:t>
            </w:r>
            <w:r>
              <w:rPr>
                <w:rFonts w:asciiTheme="minorHAnsi" w:hAnsiTheme="minorHAnsi" w:cstheme="minorHAnsi"/>
                <w:color w:val="4F81BD" w:themeColor="accent1"/>
              </w:rPr>
              <w:t>B-KOMM</w:t>
            </w:r>
          </w:p>
        </w:tc>
        <w:tc>
          <w:tcPr>
            <w:tcW w:w="7796" w:type="dxa"/>
          </w:tcPr>
          <w:p w14:paraId="11735F41" w14:textId="620008E6" w:rsidR="007D6927" w:rsidRPr="004269E6" w:rsidRDefault="007D6927" w:rsidP="007D6927">
            <w:pPr>
              <w:rPr>
                <w:rFonts w:asciiTheme="minorHAnsi" w:hAnsiTheme="minorHAnsi" w:cstheme="minorHAnsi"/>
              </w:rPr>
            </w:pPr>
            <w:r w:rsidRPr="004269E6">
              <w:rPr>
                <w:rFonts w:asciiTheme="minorHAnsi" w:hAnsiTheme="minorHAnsi" w:cstheme="minorHAnsi"/>
              </w:rPr>
              <w:t xml:space="preserve">Die eRecruiting-Plattform soll </w:t>
            </w:r>
            <w:r>
              <w:rPr>
                <w:rFonts w:asciiTheme="minorHAnsi" w:hAnsiTheme="minorHAnsi" w:cstheme="minorHAnsi"/>
              </w:rPr>
              <w:t>den</w:t>
            </w:r>
            <w:r w:rsidRPr="004269E6">
              <w:rPr>
                <w:rFonts w:asciiTheme="minorHAnsi" w:hAnsiTheme="minorHAnsi" w:cstheme="minorHAnsi"/>
              </w:rPr>
              <w:t xml:space="preserve"> Bedarfsträgern ermöglichen</w:t>
            </w:r>
            <w:r>
              <w:rPr>
                <w:rFonts w:asciiTheme="minorHAnsi" w:hAnsiTheme="minorHAnsi" w:cstheme="minorHAnsi"/>
              </w:rPr>
              <w:t>,</w:t>
            </w:r>
            <w:r w:rsidRPr="004269E6">
              <w:rPr>
                <w:rFonts w:asciiTheme="minorHAnsi" w:hAnsiTheme="minorHAnsi" w:cstheme="minorHAnsi"/>
              </w:rPr>
              <w:t xml:space="preserve"> </w:t>
            </w:r>
            <w:r>
              <w:rPr>
                <w:rFonts w:asciiTheme="minorHAnsi" w:hAnsiTheme="minorHAnsi" w:cstheme="minorHAnsi"/>
              </w:rPr>
              <w:t>pro</w:t>
            </w:r>
            <w:r w:rsidRPr="004269E6">
              <w:rPr>
                <w:rFonts w:asciiTheme="minorHAnsi" w:hAnsiTheme="minorHAnsi" w:cstheme="minorHAnsi"/>
              </w:rPr>
              <w:t xml:space="preserve"> Bewerbungsverfahren Funktionspostfächer</w:t>
            </w:r>
            <w:r>
              <w:rPr>
                <w:rFonts w:asciiTheme="minorHAnsi" w:hAnsiTheme="minorHAnsi" w:cstheme="minorHAnsi"/>
              </w:rPr>
              <w:t xml:space="preserve"> zu hinterlegen und</w:t>
            </w:r>
            <w:r w:rsidRPr="004269E6">
              <w:rPr>
                <w:rFonts w:asciiTheme="minorHAnsi" w:hAnsiTheme="minorHAnsi" w:cstheme="minorHAnsi"/>
              </w:rPr>
              <w:t xml:space="preserve"> einzelne Organisationseinheiten </w:t>
            </w:r>
            <w:r>
              <w:rPr>
                <w:rFonts w:asciiTheme="minorHAnsi" w:hAnsiTheme="minorHAnsi" w:cstheme="minorHAnsi"/>
              </w:rPr>
              <w:t>oder</w:t>
            </w:r>
            <w:r w:rsidRPr="004269E6">
              <w:rPr>
                <w:rFonts w:asciiTheme="minorHAnsi" w:hAnsiTheme="minorHAnsi" w:cstheme="minorHAnsi"/>
              </w:rPr>
              <w:t xml:space="preserve"> Mitarbeitende als fachlichen Ansprechpartner </w:t>
            </w:r>
            <w:r>
              <w:rPr>
                <w:rFonts w:asciiTheme="minorHAnsi" w:hAnsiTheme="minorHAnsi" w:cstheme="minorHAnsi"/>
              </w:rPr>
              <w:t>festzusetzen</w:t>
            </w:r>
            <w:r w:rsidRPr="004269E6">
              <w:rPr>
                <w:rFonts w:asciiTheme="minorHAnsi" w:hAnsiTheme="minorHAnsi" w:cstheme="minorHAnsi"/>
              </w:rPr>
              <w:t>.</w:t>
            </w:r>
          </w:p>
        </w:tc>
      </w:tr>
      <w:tr w:rsidR="007D6927" w:rsidRPr="004269E6" w14:paraId="2E68DC66" w14:textId="77777777" w:rsidTr="00547919">
        <w:tc>
          <w:tcPr>
            <w:tcW w:w="1696" w:type="dxa"/>
          </w:tcPr>
          <w:p w14:paraId="07210EDB" w14:textId="3F5C50CA" w:rsidR="007D6927" w:rsidRPr="004269E6" w:rsidRDefault="007D6927" w:rsidP="007D6927">
            <w:pPr>
              <w:rPr>
                <w:rFonts w:asciiTheme="minorHAnsi" w:hAnsiTheme="minorHAnsi" w:cstheme="minorHAnsi"/>
                <w:color w:val="4F81BD" w:themeColor="accent1"/>
              </w:rPr>
            </w:pPr>
            <w:r w:rsidRPr="00A84601">
              <w:rPr>
                <w:rFonts w:asciiTheme="minorHAnsi" w:hAnsiTheme="minorHAnsi" w:cstheme="minorHAnsi"/>
              </w:rPr>
              <w:fldChar w:fldCharType="begin"/>
            </w:r>
            <w:r w:rsidRPr="00A84601">
              <w:rPr>
                <w:rFonts w:asciiTheme="minorHAnsi" w:hAnsiTheme="minorHAnsi" w:cstheme="minorHAnsi"/>
                <w:color w:val="4F81BD" w:themeColor="accent1"/>
              </w:rPr>
              <w:instrText xml:space="preserve"> SEQ ID \#000 </w:instrText>
            </w:r>
            <w:r w:rsidRPr="00A84601">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324</w:t>
            </w:r>
            <w:r w:rsidRPr="00A84601">
              <w:rPr>
                <w:rFonts w:asciiTheme="minorHAnsi" w:hAnsiTheme="minorHAnsi" w:cstheme="minorHAnsi"/>
              </w:rPr>
              <w:fldChar w:fldCharType="end"/>
            </w:r>
            <w:r w:rsidRPr="00A84601">
              <w:rPr>
                <w:rFonts w:asciiTheme="minorHAnsi" w:hAnsiTheme="minorHAnsi" w:cstheme="minorHAnsi"/>
                <w:color w:val="4F81BD" w:themeColor="accent1"/>
              </w:rPr>
              <w:t>-</w:t>
            </w:r>
            <w:r>
              <w:rPr>
                <w:rFonts w:asciiTheme="minorHAnsi" w:hAnsiTheme="minorHAnsi" w:cstheme="minorHAnsi"/>
                <w:color w:val="4F81BD" w:themeColor="accent1"/>
              </w:rPr>
              <w:t>B-KOMM</w:t>
            </w:r>
          </w:p>
        </w:tc>
        <w:tc>
          <w:tcPr>
            <w:tcW w:w="7796" w:type="dxa"/>
          </w:tcPr>
          <w:p w14:paraId="1A43999D" w14:textId="42244097" w:rsidR="007D6927" w:rsidRPr="004269E6" w:rsidRDefault="007D6927" w:rsidP="007D6927">
            <w:pPr>
              <w:rPr>
                <w:rFonts w:asciiTheme="minorHAnsi" w:hAnsiTheme="minorHAnsi" w:cstheme="minorHAnsi"/>
              </w:rPr>
            </w:pPr>
            <w:r w:rsidRPr="004269E6">
              <w:rPr>
                <w:rFonts w:asciiTheme="minorHAnsi" w:hAnsiTheme="minorHAnsi" w:cstheme="minorHAnsi"/>
                <w:color w:val="000000" w:themeColor="text1"/>
              </w:rPr>
              <w:t xml:space="preserve">Die eRecruiting-Plattform soll </w:t>
            </w:r>
            <w:r>
              <w:rPr>
                <w:rFonts w:asciiTheme="minorHAnsi" w:hAnsiTheme="minorHAnsi" w:cstheme="minorHAnsi"/>
                <w:color w:val="000000" w:themeColor="text1"/>
              </w:rPr>
              <w:t>den Bedarfsträgern</w:t>
            </w:r>
            <w:r w:rsidRPr="004269E6">
              <w:rPr>
                <w:rFonts w:asciiTheme="minorHAnsi" w:hAnsiTheme="minorHAnsi" w:cstheme="minorHAnsi"/>
                <w:color w:val="000000" w:themeColor="text1"/>
              </w:rPr>
              <w:t xml:space="preserve"> ermöglichen, </w:t>
            </w:r>
            <w:r>
              <w:rPr>
                <w:rFonts w:asciiTheme="minorHAnsi" w:hAnsiTheme="minorHAnsi" w:cstheme="minorHAnsi"/>
                <w:color w:val="000000" w:themeColor="text1"/>
              </w:rPr>
              <w:t xml:space="preserve">in </w:t>
            </w:r>
            <w:r w:rsidRPr="004269E6">
              <w:rPr>
                <w:rFonts w:asciiTheme="minorHAnsi" w:hAnsiTheme="minorHAnsi" w:cstheme="minorHAnsi"/>
                <w:color w:val="000000" w:themeColor="text1"/>
              </w:rPr>
              <w:t>einem Bewerbungsverfahren auch mehrere fachliche Ansprechpartner</w:t>
            </w:r>
            <w:r>
              <w:rPr>
                <w:rFonts w:asciiTheme="minorHAnsi" w:hAnsiTheme="minorHAnsi" w:cstheme="minorHAnsi"/>
                <w:color w:val="000000" w:themeColor="text1"/>
              </w:rPr>
              <w:t xml:space="preserve"> zu hinterlegen</w:t>
            </w:r>
            <w:r w:rsidRPr="004269E6">
              <w:rPr>
                <w:rFonts w:asciiTheme="minorHAnsi" w:hAnsiTheme="minorHAnsi" w:cstheme="minorHAnsi"/>
                <w:color w:val="000000" w:themeColor="text1"/>
              </w:rPr>
              <w:t>.</w:t>
            </w:r>
          </w:p>
        </w:tc>
      </w:tr>
      <w:tr w:rsidR="007D6927" w:rsidRPr="004269E6" w14:paraId="0B32EBFB" w14:textId="77777777" w:rsidTr="00547919">
        <w:tc>
          <w:tcPr>
            <w:tcW w:w="1696" w:type="dxa"/>
            <w:hideMark/>
          </w:tcPr>
          <w:p w14:paraId="0C78DCB5" w14:textId="744D32F4" w:rsidR="007D6927" w:rsidRPr="004269E6" w:rsidRDefault="007D6927" w:rsidP="007D6927">
            <w:pPr>
              <w:rPr>
                <w:rFonts w:asciiTheme="minorHAnsi" w:hAnsiTheme="minorHAnsi" w:cstheme="minorHAnsi"/>
                <w:color w:val="4F81BD" w:themeColor="accent1"/>
              </w:rPr>
            </w:pPr>
            <w:r w:rsidRPr="00A84601">
              <w:rPr>
                <w:rFonts w:asciiTheme="minorHAnsi" w:hAnsiTheme="minorHAnsi" w:cstheme="minorHAnsi"/>
              </w:rPr>
              <w:fldChar w:fldCharType="begin"/>
            </w:r>
            <w:r w:rsidRPr="00A84601">
              <w:rPr>
                <w:rFonts w:asciiTheme="minorHAnsi" w:hAnsiTheme="minorHAnsi" w:cstheme="minorHAnsi"/>
                <w:color w:val="4F81BD" w:themeColor="accent1"/>
              </w:rPr>
              <w:instrText xml:space="preserve"> SEQ ID \#000 </w:instrText>
            </w:r>
            <w:r w:rsidRPr="00A84601">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325</w:t>
            </w:r>
            <w:r w:rsidRPr="00A84601">
              <w:rPr>
                <w:rFonts w:asciiTheme="minorHAnsi" w:hAnsiTheme="minorHAnsi" w:cstheme="minorHAnsi"/>
              </w:rPr>
              <w:fldChar w:fldCharType="end"/>
            </w:r>
            <w:r w:rsidRPr="00A84601">
              <w:rPr>
                <w:rFonts w:asciiTheme="minorHAnsi" w:hAnsiTheme="minorHAnsi" w:cstheme="minorHAnsi"/>
                <w:color w:val="4F81BD" w:themeColor="accent1"/>
              </w:rPr>
              <w:t>-</w:t>
            </w:r>
            <w:r>
              <w:rPr>
                <w:rFonts w:asciiTheme="minorHAnsi" w:hAnsiTheme="minorHAnsi" w:cstheme="minorHAnsi"/>
                <w:color w:val="4F81BD" w:themeColor="accent1"/>
              </w:rPr>
              <w:t>A-KOMM</w:t>
            </w:r>
          </w:p>
        </w:tc>
        <w:tc>
          <w:tcPr>
            <w:tcW w:w="7796" w:type="dxa"/>
          </w:tcPr>
          <w:p w14:paraId="5D798F9A" w14:textId="77777777" w:rsidR="007D6927" w:rsidRDefault="007D6927" w:rsidP="007D6927">
            <w:pPr>
              <w:rPr>
                <w:rFonts w:asciiTheme="minorHAnsi" w:hAnsiTheme="minorHAnsi" w:cstheme="minorHAnsi"/>
              </w:rPr>
            </w:pPr>
            <w:r w:rsidRPr="004269E6">
              <w:rPr>
                <w:rFonts w:asciiTheme="minorHAnsi" w:hAnsiTheme="minorHAnsi" w:cstheme="minorHAnsi"/>
              </w:rPr>
              <w:t xml:space="preserve">Die eRecruiting-Plattform muss den </w:t>
            </w:r>
            <w:r>
              <w:rPr>
                <w:rFonts w:asciiTheme="minorHAnsi" w:eastAsia="Arial" w:hAnsiTheme="minorHAnsi" w:cstheme="minorHAnsi"/>
              </w:rPr>
              <w:t>Bedarfsträgern</w:t>
            </w:r>
            <w:r w:rsidRPr="004269E6">
              <w:rPr>
                <w:rFonts w:asciiTheme="minorHAnsi" w:eastAsia="Arial" w:hAnsiTheme="minorHAnsi" w:cstheme="minorHAnsi"/>
              </w:rPr>
              <w:t xml:space="preserve"> </w:t>
            </w:r>
            <w:r w:rsidRPr="004269E6">
              <w:rPr>
                <w:rFonts w:asciiTheme="minorHAnsi" w:hAnsiTheme="minorHAnsi" w:cstheme="minorHAnsi"/>
              </w:rPr>
              <w:t>ermöglichen alle Bewerbenden eines laufenden Bewerbungsverfahrens gleichzeitig anzuschreiben, ohne dass diese Einsicht zu den anderen Empfangenden erlangen.</w:t>
            </w:r>
          </w:p>
          <w:p w14:paraId="13B7BF4F" w14:textId="08C3939C" w:rsidR="007D6927" w:rsidRPr="004269E6" w:rsidRDefault="007D6927" w:rsidP="007D6927">
            <w:pPr>
              <w:rPr>
                <w:rFonts w:asciiTheme="minorHAnsi" w:hAnsiTheme="minorHAnsi" w:cstheme="minorHAnsi"/>
              </w:rPr>
            </w:pPr>
            <w:r>
              <w:rPr>
                <w:rFonts w:asciiTheme="minorHAnsi" w:hAnsiTheme="minorHAnsi" w:cstheme="minorHAnsi"/>
              </w:rPr>
              <w:t>Erwartet wird, dass eine Massenbearbeitung (identische Nachricht), mit „Serienfeldern</w:t>
            </w:r>
            <w:r w:rsidR="001A2F70">
              <w:rPr>
                <w:rFonts w:asciiTheme="minorHAnsi" w:hAnsiTheme="minorHAnsi" w:cstheme="minorHAnsi"/>
              </w:rPr>
              <w:t>“</w:t>
            </w:r>
            <w:r>
              <w:rPr>
                <w:rFonts w:asciiTheme="minorHAnsi" w:hAnsiTheme="minorHAnsi" w:cstheme="minorHAnsi"/>
              </w:rPr>
              <w:t xml:space="preserve"> (Bsp. Name, Nachname etc.) und daraus folgend einzelne Nachrichten an jeden einzelnen Bewerber ergehen.</w:t>
            </w:r>
          </w:p>
        </w:tc>
      </w:tr>
      <w:tr w:rsidR="007D6927" w:rsidRPr="004269E6" w14:paraId="028D96A1" w14:textId="77777777" w:rsidTr="00547919">
        <w:tc>
          <w:tcPr>
            <w:tcW w:w="1696" w:type="dxa"/>
          </w:tcPr>
          <w:p w14:paraId="19F2D27F" w14:textId="5C44E0C3" w:rsidR="007D6927" w:rsidRPr="004269E6" w:rsidRDefault="007D6927" w:rsidP="007D6927">
            <w:pPr>
              <w:rPr>
                <w:rFonts w:asciiTheme="minorHAnsi" w:hAnsiTheme="minorHAnsi" w:cstheme="minorHAnsi"/>
                <w:color w:val="4F81BD" w:themeColor="accent1"/>
              </w:rPr>
            </w:pPr>
            <w:r w:rsidRPr="00A84601">
              <w:rPr>
                <w:rFonts w:asciiTheme="minorHAnsi" w:hAnsiTheme="minorHAnsi" w:cstheme="minorHAnsi"/>
              </w:rPr>
              <w:fldChar w:fldCharType="begin"/>
            </w:r>
            <w:r w:rsidRPr="00A84601">
              <w:rPr>
                <w:rFonts w:asciiTheme="minorHAnsi" w:hAnsiTheme="minorHAnsi" w:cstheme="minorHAnsi"/>
                <w:color w:val="4F81BD" w:themeColor="accent1"/>
              </w:rPr>
              <w:instrText xml:space="preserve"> SEQ ID \#000 </w:instrText>
            </w:r>
            <w:r w:rsidRPr="00A84601">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326</w:t>
            </w:r>
            <w:r w:rsidRPr="00A84601">
              <w:rPr>
                <w:rFonts w:asciiTheme="minorHAnsi" w:hAnsiTheme="minorHAnsi" w:cstheme="minorHAnsi"/>
              </w:rPr>
              <w:fldChar w:fldCharType="end"/>
            </w:r>
            <w:r w:rsidRPr="00A84601">
              <w:rPr>
                <w:rFonts w:asciiTheme="minorHAnsi" w:hAnsiTheme="minorHAnsi" w:cstheme="minorHAnsi"/>
                <w:color w:val="4F81BD" w:themeColor="accent1"/>
              </w:rPr>
              <w:t>-</w:t>
            </w:r>
            <w:r>
              <w:rPr>
                <w:rFonts w:asciiTheme="minorHAnsi" w:hAnsiTheme="minorHAnsi" w:cstheme="minorHAnsi"/>
                <w:color w:val="4F81BD" w:themeColor="accent1"/>
              </w:rPr>
              <w:t>B-KOMM</w:t>
            </w:r>
          </w:p>
        </w:tc>
        <w:tc>
          <w:tcPr>
            <w:tcW w:w="7796" w:type="dxa"/>
          </w:tcPr>
          <w:p w14:paraId="13822336" w14:textId="02AC03AB" w:rsidR="007D6927" w:rsidRPr="004269E6" w:rsidRDefault="007D6927" w:rsidP="007D6927">
            <w:pPr>
              <w:rPr>
                <w:rFonts w:asciiTheme="minorHAnsi" w:hAnsiTheme="minorHAnsi" w:cstheme="minorHAnsi"/>
              </w:rPr>
            </w:pPr>
            <w:r w:rsidRPr="004269E6">
              <w:rPr>
                <w:rFonts w:asciiTheme="minorHAnsi" w:hAnsiTheme="minorHAnsi" w:cstheme="minorHAnsi"/>
              </w:rPr>
              <w:t xml:space="preserve">Die eRecruiting-Plattform soll </w:t>
            </w:r>
            <w:r>
              <w:rPr>
                <w:rFonts w:asciiTheme="minorHAnsi" w:hAnsiTheme="minorHAnsi" w:cstheme="minorHAnsi"/>
              </w:rPr>
              <w:t xml:space="preserve">den </w:t>
            </w:r>
            <w:r w:rsidRPr="004269E6">
              <w:rPr>
                <w:rFonts w:asciiTheme="minorHAnsi" w:hAnsiTheme="minorHAnsi" w:cstheme="minorHAnsi"/>
              </w:rPr>
              <w:t xml:space="preserve">Bewerbenden im </w:t>
            </w:r>
            <w:r>
              <w:rPr>
                <w:rFonts w:asciiTheme="minorHAnsi" w:hAnsiTheme="minorHAnsi" w:cstheme="minorHAnsi"/>
              </w:rPr>
              <w:t>Benutzerkonto</w:t>
            </w:r>
            <w:r w:rsidRPr="004269E6">
              <w:rPr>
                <w:rFonts w:asciiTheme="minorHAnsi" w:hAnsiTheme="minorHAnsi" w:cstheme="minorHAnsi"/>
              </w:rPr>
              <w:t xml:space="preserve"> einen Kommunikationsbereich zur Verfügung stellen, über welches allgemeine und verfahrensspezifische Kommunikation mit den zuständigen </w:t>
            </w:r>
            <w:r>
              <w:rPr>
                <w:rFonts w:asciiTheme="minorHAnsi" w:eastAsia="Arial" w:hAnsiTheme="minorHAnsi" w:cstheme="minorHAnsi"/>
              </w:rPr>
              <w:t>Bedarfsträgern</w:t>
            </w:r>
            <w:r w:rsidRPr="004269E6">
              <w:rPr>
                <w:rFonts w:asciiTheme="minorHAnsi" w:eastAsia="Arial" w:hAnsiTheme="minorHAnsi" w:cstheme="minorHAnsi"/>
              </w:rPr>
              <w:t xml:space="preserve"> </w:t>
            </w:r>
            <w:r w:rsidRPr="004269E6">
              <w:rPr>
                <w:rFonts w:asciiTheme="minorHAnsi" w:hAnsiTheme="minorHAnsi" w:cstheme="minorHAnsi"/>
              </w:rPr>
              <w:t>gesteuert werden kann.</w:t>
            </w:r>
          </w:p>
        </w:tc>
      </w:tr>
      <w:tr w:rsidR="007D6927" w:rsidRPr="004269E6" w14:paraId="72366B55" w14:textId="77777777" w:rsidTr="00547919">
        <w:tc>
          <w:tcPr>
            <w:tcW w:w="1696" w:type="dxa"/>
          </w:tcPr>
          <w:p w14:paraId="7CE31B63" w14:textId="1D8C9F06" w:rsidR="007D6927" w:rsidRPr="004269E6" w:rsidRDefault="007D6927" w:rsidP="007D6927">
            <w:pPr>
              <w:rPr>
                <w:rFonts w:asciiTheme="minorHAnsi" w:hAnsiTheme="minorHAnsi" w:cstheme="minorHAnsi"/>
                <w:color w:val="4F81BD" w:themeColor="accent1"/>
              </w:rPr>
            </w:pPr>
            <w:r w:rsidRPr="00A84601">
              <w:rPr>
                <w:rFonts w:asciiTheme="minorHAnsi" w:hAnsiTheme="minorHAnsi" w:cstheme="minorHAnsi"/>
              </w:rPr>
              <w:fldChar w:fldCharType="begin"/>
            </w:r>
            <w:r w:rsidRPr="00A84601">
              <w:rPr>
                <w:rFonts w:asciiTheme="minorHAnsi" w:hAnsiTheme="minorHAnsi" w:cstheme="minorHAnsi"/>
                <w:color w:val="4F81BD" w:themeColor="accent1"/>
              </w:rPr>
              <w:instrText xml:space="preserve"> SEQ ID \#000 </w:instrText>
            </w:r>
            <w:r w:rsidRPr="00A84601">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327</w:t>
            </w:r>
            <w:r w:rsidRPr="00A84601">
              <w:rPr>
                <w:rFonts w:asciiTheme="minorHAnsi" w:hAnsiTheme="minorHAnsi" w:cstheme="minorHAnsi"/>
              </w:rPr>
              <w:fldChar w:fldCharType="end"/>
            </w:r>
            <w:r w:rsidRPr="00A84601">
              <w:rPr>
                <w:rFonts w:asciiTheme="minorHAnsi" w:hAnsiTheme="minorHAnsi" w:cstheme="minorHAnsi"/>
                <w:color w:val="4F81BD" w:themeColor="accent1"/>
              </w:rPr>
              <w:t>-</w:t>
            </w:r>
            <w:r>
              <w:rPr>
                <w:rFonts w:asciiTheme="minorHAnsi" w:hAnsiTheme="minorHAnsi" w:cstheme="minorHAnsi"/>
                <w:color w:val="4F81BD" w:themeColor="accent1"/>
              </w:rPr>
              <w:t>B-KOMM</w:t>
            </w:r>
          </w:p>
        </w:tc>
        <w:tc>
          <w:tcPr>
            <w:tcW w:w="7796" w:type="dxa"/>
          </w:tcPr>
          <w:p w14:paraId="2F9E97E8" w14:textId="14D7FF2D" w:rsidR="007D6927" w:rsidRPr="004269E6" w:rsidRDefault="007D6927" w:rsidP="007D6927">
            <w:pPr>
              <w:rPr>
                <w:rFonts w:asciiTheme="minorHAnsi" w:hAnsiTheme="minorHAnsi" w:cstheme="minorHAnsi"/>
              </w:rPr>
            </w:pPr>
            <w:r w:rsidRPr="004269E6">
              <w:rPr>
                <w:rFonts w:asciiTheme="minorHAnsi" w:hAnsiTheme="minorHAnsi" w:cstheme="minorHAnsi"/>
              </w:rPr>
              <w:t>Die eRecruiting-Plattform</w:t>
            </w:r>
            <w:r w:rsidRPr="004269E6" w:rsidDel="00C81F88">
              <w:rPr>
                <w:rFonts w:asciiTheme="minorHAnsi" w:hAnsiTheme="minorHAnsi" w:cstheme="minorHAnsi"/>
              </w:rPr>
              <w:t xml:space="preserve"> </w:t>
            </w:r>
            <w:r w:rsidRPr="004269E6">
              <w:rPr>
                <w:rFonts w:asciiTheme="minorHAnsi" w:hAnsiTheme="minorHAnsi" w:cstheme="minorHAnsi"/>
              </w:rPr>
              <w:t xml:space="preserve">soll </w:t>
            </w:r>
            <w:r>
              <w:rPr>
                <w:rFonts w:asciiTheme="minorHAnsi" w:hAnsiTheme="minorHAnsi" w:cstheme="minorHAnsi"/>
              </w:rPr>
              <w:t>den</w:t>
            </w:r>
            <w:r w:rsidRPr="004269E6">
              <w:rPr>
                <w:rFonts w:asciiTheme="minorHAnsi" w:hAnsiTheme="minorHAnsi" w:cstheme="minorHAnsi"/>
              </w:rPr>
              <w:t xml:space="preserve"> Bewerbenden ermöglichen, über das Postfach Dateien mit den </w:t>
            </w:r>
            <w:r>
              <w:rPr>
                <w:rFonts w:asciiTheme="minorHAnsi" w:eastAsia="Arial" w:hAnsiTheme="minorHAnsi" w:cstheme="minorHAnsi"/>
              </w:rPr>
              <w:t>Bedarfsträgern</w:t>
            </w:r>
            <w:r w:rsidRPr="004269E6">
              <w:rPr>
                <w:rFonts w:asciiTheme="minorHAnsi" w:eastAsia="Arial" w:hAnsiTheme="minorHAnsi" w:cstheme="minorHAnsi"/>
              </w:rPr>
              <w:t xml:space="preserve"> </w:t>
            </w:r>
            <w:r w:rsidRPr="004269E6">
              <w:rPr>
                <w:rFonts w:asciiTheme="minorHAnsi" w:hAnsiTheme="minorHAnsi" w:cstheme="minorHAnsi"/>
              </w:rPr>
              <w:t>auszutauschen und insbesondere Nachweise (in den Dateiformaten PDF, JPEG und PNG) an die Behörde zu übermitteln.</w:t>
            </w:r>
          </w:p>
        </w:tc>
      </w:tr>
      <w:tr w:rsidR="007D6927" w:rsidRPr="004269E6" w14:paraId="6051C639" w14:textId="77777777" w:rsidTr="00547919">
        <w:tc>
          <w:tcPr>
            <w:tcW w:w="1696" w:type="dxa"/>
          </w:tcPr>
          <w:p w14:paraId="21C1C491" w14:textId="17938A4D" w:rsidR="007D6927" w:rsidRPr="00E32020" w:rsidRDefault="007D6927" w:rsidP="007D6927">
            <w:r w:rsidRPr="00A84601">
              <w:rPr>
                <w:rFonts w:asciiTheme="minorHAnsi" w:hAnsiTheme="minorHAnsi" w:cstheme="minorHAnsi"/>
              </w:rPr>
              <w:fldChar w:fldCharType="begin"/>
            </w:r>
            <w:r w:rsidRPr="00A84601">
              <w:rPr>
                <w:rFonts w:asciiTheme="minorHAnsi" w:hAnsiTheme="minorHAnsi" w:cstheme="minorHAnsi"/>
                <w:color w:val="4F81BD" w:themeColor="accent1"/>
              </w:rPr>
              <w:instrText xml:space="preserve"> SEQ ID \#000 </w:instrText>
            </w:r>
            <w:r w:rsidRPr="00A84601">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328</w:t>
            </w:r>
            <w:r w:rsidRPr="00A84601">
              <w:rPr>
                <w:rFonts w:asciiTheme="minorHAnsi" w:hAnsiTheme="minorHAnsi" w:cstheme="minorHAnsi"/>
              </w:rPr>
              <w:fldChar w:fldCharType="end"/>
            </w:r>
            <w:r w:rsidRPr="00A84601">
              <w:rPr>
                <w:rFonts w:asciiTheme="minorHAnsi" w:hAnsiTheme="minorHAnsi" w:cstheme="minorHAnsi"/>
                <w:color w:val="4F81BD" w:themeColor="accent1"/>
              </w:rPr>
              <w:t>-</w:t>
            </w:r>
            <w:r>
              <w:rPr>
                <w:rFonts w:asciiTheme="minorHAnsi" w:hAnsiTheme="minorHAnsi" w:cstheme="minorHAnsi"/>
                <w:color w:val="4F81BD" w:themeColor="accent1"/>
              </w:rPr>
              <w:t>A-KOMM</w:t>
            </w:r>
          </w:p>
        </w:tc>
        <w:tc>
          <w:tcPr>
            <w:tcW w:w="7796" w:type="dxa"/>
          </w:tcPr>
          <w:p w14:paraId="219EB350" w14:textId="45216DBB" w:rsidR="007D6927" w:rsidRPr="004269E6" w:rsidRDefault="007D6927" w:rsidP="007D6927">
            <w:pPr>
              <w:rPr>
                <w:rFonts w:asciiTheme="minorHAnsi" w:hAnsiTheme="minorHAnsi" w:cstheme="minorHAnsi"/>
              </w:rPr>
            </w:pPr>
            <w:r w:rsidRPr="004269E6">
              <w:rPr>
                <w:rFonts w:asciiTheme="minorHAnsi" w:hAnsiTheme="minorHAnsi" w:cstheme="minorHAnsi"/>
              </w:rPr>
              <w:t xml:space="preserve">Die eRecruiting-Plattform muss </w:t>
            </w:r>
            <w:r>
              <w:rPr>
                <w:rFonts w:asciiTheme="minorHAnsi" w:hAnsiTheme="minorHAnsi" w:cstheme="minorHAnsi"/>
              </w:rPr>
              <w:t xml:space="preserve">die </w:t>
            </w:r>
            <w:r w:rsidRPr="004269E6">
              <w:rPr>
                <w:rFonts w:asciiTheme="minorHAnsi" w:hAnsiTheme="minorHAnsi" w:cstheme="minorHAnsi"/>
              </w:rPr>
              <w:t>Bewerbende</w:t>
            </w:r>
            <w:r>
              <w:rPr>
                <w:rFonts w:asciiTheme="minorHAnsi" w:hAnsiTheme="minorHAnsi" w:cstheme="minorHAnsi"/>
              </w:rPr>
              <w:t>n</w:t>
            </w:r>
            <w:r w:rsidRPr="004269E6">
              <w:rPr>
                <w:rFonts w:asciiTheme="minorHAnsi" w:hAnsiTheme="minorHAnsi" w:cstheme="minorHAnsi"/>
              </w:rPr>
              <w:t xml:space="preserve"> mittels Nachricht informieren können, wenn </w:t>
            </w:r>
            <w:r w:rsidRPr="004269E6" w:rsidDel="00CA3FE7">
              <w:rPr>
                <w:rFonts w:asciiTheme="minorHAnsi" w:hAnsiTheme="minorHAnsi" w:cstheme="minorHAnsi"/>
              </w:rPr>
              <w:t xml:space="preserve">eine </w:t>
            </w:r>
            <w:r w:rsidRPr="004269E6">
              <w:rPr>
                <w:rFonts w:asciiTheme="minorHAnsi" w:hAnsiTheme="minorHAnsi" w:cstheme="minorHAnsi"/>
              </w:rPr>
              <w:t xml:space="preserve">Rückfrage oder Nachforderung von Unterlagen gestellt wird. </w:t>
            </w:r>
          </w:p>
        </w:tc>
      </w:tr>
      <w:tr w:rsidR="007D6927" w:rsidRPr="004269E6" w14:paraId="1EDDA784" w14:textId="77777777" w:rsidTr="00547919">
        <w:tc>
          <w:tcPr>
            <w:tcW w:w="1696" w:type="dxa"/>
          </w:tcPr>
          <w:p w14:paraId="71773496" w14:textId="50DC7BCF" w:rsidR="007D6927" w:rsidRPr="00E32020" w:rsidRDefault="007D6927" w:rsidP="007D6927">
            <w:r w:rsidRPr="00A84601">
              <w:rPr>
                <w:rFonts w:asciiTheme="minorHAnsi" w:hAnsiTheme="minorHAnsi" w:cstheme="minorHAnsi"/>
              </w:rPr>
              <w:fldChar w:fldCharType="begin"/>
            </w:r>
            <w:r w:rsidRPr="00A84601">
              <w:rPr>
                <w:rFonts w:asciiTheme="minorHAnsi" w:hAnsiTheme="minorHAnsi" w:cstheme="minorHAnsi"/>
                <w:color w:val="4F81BD" w:themeColor="accent1"/>
              </w:rPr>
              <w:instrText xml:space="preserve"> SEQ ID \#000 </w:instrText>
            </w:r>
            <w:r w:rsidRPr="00A84601">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329</w:t>
            </w:r>
            <w:r w:rsidRPr="00A84601">
              <w:rPr>
                <w:rFonts w:asciiTheme="minorHAnsi" w:hAnsiTheme="minorHAnsi" w:cstheme="minorHAnsi"/>
              </w:rPr>
              <w:fldChar w:fldCharType="end"/>
            </w:r>
            <w:r w:rsidRPr="00A84601">
              <w:rPr>
                <w:rFonts w:asciiTheme="minorHAnsi" w:hAnsiTheme="minorHAnsi" w:cstheme="minorHAnsi"/>
                <w:color w:val="4F81BD" w:themeColor="accent1"/>
              </w:rPr>
              <w:t>-</w:t>
            </w:r>
            <w:r>
              <w:rPr>
                <w:rFonts w:asciiTheme="minorHAnsi" w:hAnsiTheme="minorHAnsi" w:cstheme="minorHAnsi"/>
                <w:color w:val="4F81BD" w:themeColor="accent1"/>
              </w:rPr>
              <w:t>B-KOMM</w:t>
            </w:r>
          </w:p>
        </w:tc>
        <w:tc>
          <w:tcPr>
            <w:tcW w:w="7796" w:type="dxa"/>
          </w:tcPr>
          <w:p w14:paraId="2806BDE2" w14:textId="0969C854" w:rsidR="007D6927" w:rsidRPr="004269E6" w:rsidRDefault="007D6927" w:rsidP="007D6927">
            <w:pPr>
              <w:rPr>
                <w:rFonts w:asciiTheme="minorHAnsi" w:hAnsiTheme="minorHAnsi" w:cstheme="minorHAnsi"/>
              </w:rPr>
            </w:pPr>
            <w:r w:rsidRPr="004269E6">
              <w:rPr>
                <w:rFonts w:asciiTheme="minorHAnsi" w:hAnsiTheme="minorHAnsi" w:cstheme="minorHAnsi"/>
              </w:rPr>
              <w:t xml:space="preserve">Die eRecruiting-Plattform soll </w:t>
            </w:r>
            <w:r>
              <w:rPr>
                <w:rFonts w:asciiTheme="minorHAnsi" w:hAnsiTheme="minorHAnsi" w:cstheme="minorHAnsi"/>
              </w:rPr>
              <w:t xml:space="preserve">den </w:t>
            </w:r>
            <w:r w:rsidRPr="004269E6">
              <w:rPr>
                <w:rFonts w:asciiTheme="minorHAnsi" w:hAnsiTheme="minorHAnsi" w:cstheme="minorHAnsi"/>
              </w:rPr>
              <w:t>Bewerbende</w:t>
            </w:r>
            <w:r>
              <w:rPr>
                <w:rFonts w:asciiTheme="minorHAnsi" w:hAnsiTheme="minorHAnsi" w:cstheme="minorHAnsi"/>
              </w:rPr>
              <w:t>n</w:t>
            </w:r>
            <w:r w:rsidRPr="004269E6">
              <w:rPr>
                <w:rFonts w:asciiTheme="minorHAnsi" w:hAnsiTheme="minorHAnsi" w:cstheme="minorHAnsi"/>
              </w:rPr>
              <w:t xml:space="preserve"> einen bevorzugten Kommunikationskanal definieren lassen</w:t>
            </w:r>
            <w:r>
              <w:rPr>
                <w:rFonts w:asciiTheme="minorHAnsi" w:hAnsiTheme="minorHAnsi" w:cstheme="minorHAnsi"/>
              </w:rPr>
              <w:t>, um</w:t>
            </w:r>
            <w:r w:rsidRPr="004269E6">
              <w:rPr>
                <w:rFonts w:asciiTheme="minorHAnsi" w:hAnsiTheme="minorHAnsi" w:cstheme="minorHAnsi"/>
              </w:rPr>
              <w:t xml:space="preserve"> Nachrichten über diesen Kommunikationskanal </w:t>
            </w:r>
            <w:r>
              <w:rPr>
                <w:rFonts w:asciiTheme="minorHAnsi" w:hAnsiTheme="minorHAnsi" w:cstheme="minorHAnsi"/>
              </w:rPr>
              <w:t xml:space="preserve">zu </w:t>
            </w:r>
            <w:r w:rsidRPr="004269E6">
              <w:rPr>
                <w:rFonts w:asciiTheme="minorHAnsi" w:hAnsiTheme="minorHAnsi" w:cstheme="minorHAnsi"/>
              </w:rPr>
              <w:t>versend</w:t>
            </w:r>
            <w:r>
              <w:rPr>
                <w:rFonts w:asciiTheme="minorHAnsi" w:hAnsiTheme="minorHAnsi" w:cstheme="minorHAnsi"/>
              </w:rPr>
              <w:t>en</w:t>
            </w:r>
            <w:r w:rsidRPr="004269E6">
              <w:rPr>
                <w:rFonts w:asciiTheme="minorHAnsi" w:hAnsiTheme="minorHAnsi" w:cstheme="minorHAnsi"/>
              </w:rPr>
              <w:t>.</w:t>
            </w:r>
          </w:p>
          <w:p w14:paraId="05295CE6" w14:textId="25AF4DC3" w:rsidR="007D6927" w:rsidRPr="004269E6" w:rsidRDefault="007D6927" w:rsidP="007D6927">
            <w:pPr>
              <w:rPr>
                <w:rFonts w:asciiTheme="minorHAnsi" w:hAnsiTheme="minorHAnsi" w:cstheme="minorHAnsi"/>
              </w:rPr>
            </w:pPr>
            <w:r>
              <w:rPr>
                <w:rFonts w:asciiTheme="minorHAnsi" w:hAnsiTheme="minorHAnsi" w:cstheme="minorHAnsi"/>
              </w:rPr>
              <w:t>Beispielsweise s</w:t>
            </w:r>
            <w:r w:rsidRPr="004269E6">
              <w:rPr>
                <w:rFonts w:asciiTheme="minorHAnsi" w:hAnsiTheme="minorHAnsi" w:cstheme="minorHAnsi"/>
              </w:rPr>
              <w:t xml:space="preserve">oll eine </w:t>
            </w:r>
            <w:r>
              <w:rPr>
                <w:rFonts w:asciiTheme="minorHAnsi" w:hAnsiTheme="minorHAnsi" w:cstheme="minorHAnsi"/>
              </w:rPr>
              <w:t>E-</w:t>
            </w:r>
            <w:r w:rsidRPr="004269E6">
              <w:rPr>
                <w:rFonts w:asciiTheme="minorHAnsi" w:hAnsiTheme="minorHAnsi" w:cstheme="minorHAnsi"/>
              </w:rPr>
              <w:t>Mail, SMS, WhatsApp o.ä. versendet werden können.</w:t>
            </w:r>
          </w:p>
        </w:tc>
      </w:tr>
      <w:tr w:rsidR="007D6927" w:rsidRPr="004269E6" w14:paraId="55761188" w14:textId="77777777" w:rsidTr="00547919">
        <w:tc>
          <w:tcPr>
            <w:tcW w:w="1696" w:type="dxa"/>
          </w:tcPr>
          <w:p w14:paraId="45CE919C" w14:textId="1D76DCE3" w:rsidR="007D6927" w:rsidRPr="00E32020" w:rsidRDefault="007D6927" w:rsidP="007D6927">
            <w:r w:rsidRPr="00A84601">
              <w:rPr>
                <w:rFonts w:asciiTheme="minorHAnsi" w:hAnsiTheme="minorHAnsi" w:cstheme="minorHAnsi"/>
              </w:rPr>
              <w:fldChar w:fldCharType="begin"/>
            </w:r>
            <w:r w:rsidRPr="00A84601">
              <w:rPr>
                <w:rFonts w:asciiTheme="minorHAnsi" w:hAnsiTheme="minorHAnsi" w:cstheme="minorHAnsi"/>
                <w:color w:val="4F81BD" w:themeColor="accent1"/>
              </w:rPr>
              <w:instrText xml:space="preserve"> SEQ ID \#000 </w:instrText>
            </w:r>
            <w:r w:rsidRPr="00A84601">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330</w:t>
            </w:r>
            <w:r w:rsidRPr="00A84601">
              <w:rPr>
                <w:rFonts w:asciiTheme="minorHAnsi" w:hAnsiTheme="minorHAnsi" w:cstheme="minorHAnsi"/>
              </w:rPr>
              <w:fldChar w:fldCharType="end"/>
            </w:r>
            <w:r w:rsidRPr="00A84601">
              <w:rPr>
                <w:rFonts w:asciiTheme="minorHAnsi" w:hAnsiTheme="minorHAnsi" w:cstheme="minorHAnsi"/>
                <w:color w:val="4F81BD" w:themeColor="accent1"/>
              </w:rPr>
              <w:t>-</w:t>
            </w:r>
            <w:r>
              <w:rPr>
                <w:rFonts w:asciiTheme="minorHAnsi" w:hAnsiTheme="minorHAnsi" w:cstheme="minorHAnsi"/>
                <w:color w:val="4F81BD" w:themeColor="accent1"/>
              </w:rPr>
              <w:t>B-KOMM</w:t>
            </w:r>
          </w:p>
        </w:tc>
        <w:tc>
          <w:tcPr>
            <w:tcW w:w="7796" w:type="dxa"/>
          </w:tcPr>
          <w:p w14:paraId="20B4DC59" w14:textId="0D2E0D86" w:rsidR="007D6927" w:rsidRPr="004269E6" w:rsidRDefault="007D6927" w:rsidP="007D6927">
            <w:pPr>
              <w:rPr>
                <w:rFonts w:asciiTheme="minorHAnsi" w:hAnsiTheme="minorHAnsi" w:cstheme="minorHAnsi"/>
              </w:rPr>
            </w:pPr>
            <w:r w:rsidRPr="004269E6">
              <w:rPr>
                <w:rFonts w:asciiTheme="minorHAnsi" w:hAnsiTheme="minorHAnsi" w:cstheme="minorHAnsi"/>
              </w:rPr>
              <w:t xml:space="preserve">Die eRecruiting-Plattform soll </w:t>
            </w:r>
            <w:r>
              <w:rPr>
                <w:rFonts w:asciiTheme="minorHAnsi" w:hAnsiTheme="minorHAnsi" w:cstheme="minorHAnsi"/>
              </w:rPr>
              <w:t xml:space="preserve">die </w:t>
            </w:r>
            <w:r w:rsidRPr="004269E6">
              <w:rPr>
                <w:rFonts w:asciiTheme="minorHAnsi" w:hAnsiTheme="minorHAnsi" w:cstheme="minorHAnsi"/>
              </w:rPr>
              <w:t>Bewerbende</w:t>
            </w:r>
            <w:r>
              <w:rPr>
                <w:rFonts w:asciiTheme="minorHAnsi" w:hAnsiTheme="minorHAnsi" w:cstheme="minorHAnsi"/>
              </w:rPr>
              <w:t>n</w:t>
            </w:r>
            <w:r w:rsidRPr="004269E6">
              <w:rPr>
                <w:rFonts w:asciiTheme="minorHAnsi" w:hAnsiTheme="minorHAnsi" w:cstheme="minorHAnsi"/>
              </w:rPr>
              <w:t xml:space="preserve"> mittels Nachricht informieren können, wenn es neue Informationen in eine</w:t>
            </w:r>
            <w:r>
              <w:rPr>
                <w:rFonts w:asciiTheme="minorHAnsi" w:hAnsiTheme="minorHAnsi" w:cstheme="minorHAnsi"/>
              </w:rPr>
              <w:t>r</w:t>
            </w:r>
            <w:r w:rsidRPr="004269E6">
              <w:rPr>
                <w:rFonts w:asciiTheme="minorHAnsi" w:hAnsiTheme="minorHAnsi" w:cstheme="minorHAnsi"/>
              </w:rPr>
              <w:t xml:space="preserve"> laufenden Bewerbung gibt (Statusänderung, Rückfrage, Nachreichung, Antwort auf Rückfrage)</w:t>
            </w:r>
            <w:r>
              <w:rPr>
                <w:rFonts w:asciiTheme="minorHAnsi" w:hAnsiTheme="minorHAnsi" w:cstheme="minorHAnsi"/>
              </w:rPr>
              <w:t>,</w:t>
            </w:r>
            <w:r w:rsidRPr="004269E6">
              <w:rPr>
                <w:rFonts w:asciiTheme="minorHAnsi" w:hAnsiTheme="minorHAnsi" w:cstheme="minorHAnsi"/>
              </w:rPr>
              <w:t xml:space="preserve"> oder sich der Status ändert.</w:t>
            </w:r>
          </w:p>
        </w:tc>
      </w:tr>
      <w:tr w:rsidR="007D6927" w:rsidRPr="004269E6" w14:paraId="39B3F022" w14:textId="77777777" w:rsidTr="00547919">
        <w:tc>
          <w:tcPr>
            <w:tcW w:w="1696" w:type="dxa"/>
          </w:tcPr>
          <w:p w14:paraId="3D2049B6" w14:textId="6B2EC0B6" w:rsidR="007D6927" w:rsidRPr="00E32020" w:rsidRDefault="007D6927" w:rsidP="007D6927">
            <w:r w:rsidRPr="00A84601">
              <w:rPr>
                <w:rFonts w:asciiTheme="minorHAnsi" w:hAnsiTheme="minorHAnsi" w:cstheme="minorHAnsi"/>
              </w:rPr>
              <w:fldChar w:fldCharType="begin"/>
            </w:r>
            <w:r w:rsidRPr="00A84601">
              <w:rPr>
                <w:rFonts w:asciiTheme="minorHAnsi" w:hAnsiTheme="minorHAnsi" w:cstheme="minorHAnsi"/>
                <w:color w:val="4F81BD" w:themeColor="accent1"/>
              </w:rPr>
              <w:instrText xml:space="preserve"> SEQ ID \#000 </w:instrText>
            </w:r>
            <w:r w:rsidRPr="00A84601">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331</w:t>
            </w:r>
            <w:r w:rsidRPr="00A84601">
              <w:rPr>
                <w:rFonts w:asciiTheme="minorHAnsi" w:hAnsiTheme="minorHAnsi" w:cstheme="minorHAnsi"/>
              </w:rPr>
              <w:fldChar w:fldCharType="end"/>
            </w:r>
            <w:r w:rsidRPr="00A84601">
              <w:rPr>
                <w:rFonts w:asciiTheme="minorHAnsi" w:hAnsiTheme="minorHAnsi" w:cstheme="minorHAnsi"/>
                <w:color w:val="4F81BD" w:themeColor="accent1"/>
              </w:rPr>
              <w:t>-</w:t>
            </w:r>
            <w:r>
              <w:rPr>
                <w:rFonts w:asciiTheme="minorHAnsi" w:hAnsiTheme="minorHAnsi" w:cstheme="minorHAnsi"/>
                <w:color w:val="4F81BD" w:themeColor="accent1"/>
              </w:rPr>
              <w:t>B-KOMM</w:t>
            </w:r>
          </w:p>
        </w:tc>
        <w:tc>
          <w:tcPr>
            <w:tcW w:w="7796" w:type="dxa"/>
          </w:tcPr>
          <w:p w14:paraId="1AB8AC3A" w14:textId="5EC2FB2C" w:rsidR="007D6927" w:rsidRPr="004269E6" w:rsidRDefault="007D6927" w:rsidP="007D6927">
            <w:pPr>
              <w:rPr>
                <w:rFonts w:asciiTheme="minorHAnsi" w:hAnsiTheme="minorHAnsi" w:cstheme="minorHAnsi"/>
              </w:rPr>
            </w:pPr>
            <w:r w:rsidRPr="004269E6">
              <w:rPr>
                <w:rFonts w:asciiTheme="minorHAnsi" w:hAnsiTheme="minorHAnsi" w:cstheme="minorHAnsi"/>
              </w:rPr>
              <w:t xml:space="preserve">Die eRecruiting-Plattform soll </w:t>
            </w:r>
            <w:r>
              <w:rPr>
                <w:rFonts w:asciiTheme="minorHAnsi" w:hAnsiTheme="minorHAnsi" w:cstheme="minorHAnsi"/>
              </w:rPr>
              <w:t>den</w:t>
            </w:r>
            <w:r w:rsidRPr="004269E6">
              <w:rPr>
                <w:rFonts w:asciiTheme="minorHAnsi" w:hAnsiTheme="minorHAnsi" w:cstheme="minorHAnsi"/>
              </w:rPr>
              <w:t xml:space="preserve"> Bewerbenden ermöglichen, auf Rückfragen</w:t>
            </w:r>
            <w:r>
              <w:rPr>
                <w:rFonts w:asciiTheme="minorHAnsi" w:hAnsiTheme="minorHAnsi" w:cstheme="minorHAnsi"/>
              </w:rPr>
              <w:t xml:space="preserve"> über den bevorzugten Kommunikationskanal</w:t>
            </w:r>
            <w:r w:rsidRPr="004269E6">
              <w:rPr>
                <w:rFonts w:asciiTheme="minorHAnsi" w:hAnsiTheme="minorHAnsi" w:cstheme="minorHAnsi"/>
              </w:rPr>
              <w:t xml:space="preserve"> zu antworten.</w:t>
            </w:r>
          </w:p>
        </w:tc>
      </w:tr>
    </w:tbl>
    <w:p w14:paraId="523E1778" w14:textId="77777777" w:rsidR="0025208B" w:rsidRPr="004269E6" w:rsidRDefault="0025208B" w:rsidP="002F2102">
      <w:pPr>
        <w:pStyle w:val="berschrift3"/>
        <w:rPr>
          <w:rFonts w:cs="Arial"/>
        </w:rPr>
      </w:pPr>
      <w:bookmarkStart w:id="544" w:name="_Ref210224081"/>
      <w:bookmarkStart w:id="545" w:name="_Toc222998505"/>
      <w:r w:rsidRPr="004269E6">
        <w:t>Termine planen und verwalten</w:t>
      </w:r>
      <w:bookmarkEnd w:id="544"/>
      <w:bookmarkEnd w:id="545"/>
    </w:p>
    <w:p w14:paraId="38205018" w14:textId="34240E06" w:rsidR="00040236" w:rsidRDefault="00040236" w:rsidP="00040236">
      <w:r>
        <w:t>Auch wenn große Teile des Bewerbungsprozesses aus Erstellung, Austausch und Bewertung von Nachrichten und Dokumenten bestehen, sind Termine</w:t>
      </w:r>
      <w:r w:rsidR="00D27CCE">
        <w:t>, in denen Bedarfsträger und Bewerbende sich kennenlernen und austauschen können, weiterhin Teil von Bewerbungsprozessen. Die eRecruiting-Plattform wird auch in der Terminfindung eine wichtige Rolle spielen.</w:t>
      </w:r>
    </w:p>
    <w:p w14:paraId="1523D807" w14:textId="77777777" w:rsidR="00D27CCE" w:rsidRPr="00040236" w:rsidRDefault="00D27CCE" w:rsidP="00040236"/>
    <w:tbl>
      <w:tblPr>
        <w:tblStyle w:val="Tabellenraster"/>
        <w:tblW w:w="9492" w:type="dxa"/>
        <w:tblLook w:val="04A0" w:firstRow="1" w:lastRow="0" w:firstColumn="1" w:lastColumn="0" w:noHBand="0" w:noVBand="1"/>
      </w:tblPr>
      <w:tblGrid>
        <w:gridCol w:w="1696"/>
        <w:gridCol w:w="7796"/>
      </w:tblGrid>
      <w:tr w:rsidR="0025208B" w:rsidRPr="004269E6" w14:paraId="0147EC4B" w14:textId="77777777" w:rsidTr="007D6927">
        <w:tc>
          <w:tcPr>
            <w:tcW w:w="1696" w:type="dxa"/>
            <w:tcBorders>
              <w:top w:val="single" w:sz="4" w:space="0" w:color="auto"/>
              <w:left w:val="single" w:sz="4" w:space="0" w:color="auto"/>
              <w:bottom w:val="single" w:sz="4" w:space="0" w:color="auto"/>
              <w:right w:val="single" w:sz="4" w:space="0" w:color="auto"/>
            </w:tcBorders>
            <w:hideMark/>
          </w:tcPr>
          <w:p w14:paraId="331728B7" w14:textId="77777777" w:rsidR="0025208B" w:rsidRPr="004269E6" w:rsidRDefault="0025208B" w:rsidP="002F2102">
            <w:pPr>
              <w:rPr>
                <w:rFonts w:ascii="Arial" w:eastAsia="Arial" w:hAnsi="Arial"/>
              </w:rPr>
            </w:pPr>
            <w:r w:rsidRPr="004269E6">
              <w:rPr>
                <w:rFonts w:ascii="Arial" w:eastAsia="Arial" w:hAnsi="Arial"/>
              </w:rPr>
              <w:t>ID</w:t>
            </w:r>
          </w:p>
        </w:tc>
        <w:tc>
          <w:tcPr>
            <w:tcW w:w="7796" w:type="dxa"/>
            <w:tcBorders>
              <w:top w:val="single" w:sz="4" w:space="0" w:color="auto"/>
              <w:left w:val="single" w:sz="4" w:space="0" w:color="auto"/>
              <w:bottom w:val="single" w:sz="4" w:space="0" w:color="auto"/>
              <w:right w:val="single" w:sz="4" w:space="0" w:color="auto"/>
            </w:tcBorders>
            <w:hideMark/>
          </w:tcPr>
          <w:p w14:paraId="1A81D152" w14:textId="77777777" w:rsidR="0025208B" w:rsidRPr="004269E6" w:rsidRDefault="0025208B" w:rsidP="002F2102">
            <w:pPr>
              <w:rPr>
                <w:rFonts w:ascii="Arial" w:eastAsia="Arial" w:hAnsi="Arial"/>
              </w:rPr>
            </w:pPr>
            <w:r w:rsidRPr="004269E6">
              <w:rPr>
                <w:rFonts w:ascii="Arial" w:eastAsia="Arial" w:hAnsi="Arial"/>
              </w:rPr>
              <w:t>Anforderung</w:t>
            </w:r>
          </w:p>
        </w:tc>
      </w:tr>
      <w:tr w:rsidR="007D6927" w:rsidRPr="004269E6" w14:paraId="6ED7D6B2" w14:textId="77777777" w:rsidTr="007D6927">
        <w:tc>
          <w:tcPr>
            <w:tcW w:w="1696" w:type="dxa"/>
            <w:tcBorders>
              <w:top w:val="single" w:sz="4" w:space="0" w:color="auto"/>
              <w:left w:val="single" w:sz="4" w:space="0" w:color="auto"/>
              <w:bottom w:val="single" w:sz="4" w:space="0" w:color="auto"/>
              <w:right w:val="single" w:sz="4" w:space="0" w:color="auto"/>
            </w:tcBorders>
          </w:tcPr>
          <w:p w14:paraId="6AFD87BA" w14:textId="4C8A1D2B" w:rsidR="007D6927" w:rsidRPr="004269E6" w:rsidRDefault="007D6927" w:rsidP="007D6927">
            <w:r w:rsidRPr="00A84601">
              <w:rPr>
                <w:rFonts w:asciiTheme="minorHAnsi" w:hAnsiTheme="minorHAnsi" w:cstheme="minorHAnsi"/>
              </w:rPr>
              <w:fldChar w:fldCharType="begin"/>
            </w:r>
            <w:r w:rsidRPr="00A84601">
              <w:rPr>
                <w:rFonts w:asciiTheme="minorHAnsi" w:hAnsiTheme="minorHAnsi" w:cstheme="minorHAnsi"/>
                <w:color w:val="4F81BD" w:themeColor="accent1"/>
              </w:rPr>
              <w:instrText xml:space="preserve"> SEQ ID \#000 </w:instrText>
            </w:r>
            <w:r w:rsidRPr="00A84601">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332</w:t>
            </w:r>
            <w:r w:rsidRPr="00A84601">
              <w:rPr>
                <w:rFonts w:asciiTheme="minorHAnsi" w:hAnsiTheme="minorHAnsi" w:cstheme="minorHAnsi"/>
              </w:rPr>
              <w:fldChar w:fldCharType="end"/>
            </w:r>
            <w:r w:rsidRPr="00A84601">
              <w:rPr>
                <w:rFonts w:asciiTheme="minorHAnsi" w:hAnsiTheme="minorHAnsi" w:cstheme="minorHAnsi"/>
                <w:color w:val="4F81BD" w:themeColor="accent1"/>
              </w:rPr>
              <w:t>-</w:t>
            </w:r>
            <w:r>
              <w:rPr>
                <w:rFonts w:asciiTheme="minorHAnsi" w:hAnsiTheme="minorHAnsi" w:cstheme="minorHAnsi"/>
                <w:color w:val="4F81BD" w:themeColor="accent1"/>
              </w:rPr>
              <w:t>A-KOMM</w:t>
            </w:r>
          </w:p>
        </w:tc>
        <w:tc>
          <w:tcPr>
            <w:tcW w:w="7796" w:type="dxa"/>
            <w:tcBorders>
              <w:top w:val="single" w:sz="4" w:space="0" w:color="auto"/>
              <w:left w:val="single" w:sz="4" w:space="0" w:color="auto"/>
              <w:bottom w:val="single" w:sz="4" w:space="0" w:color="auto"/>
              <w:right w:val="single" w:sz="4" w:space="0" w:color="auto"/>
            </w:tcBorders>
          </w:tcPr>
          <w:p w14:paraId="1B4CDD70" w14:textId="09B4D982" w:rsidR="007D6927" w:rsidRPr="004269E6" w:rsidRDefault="007D6927" w:rsidP="007D6927">
            <w:r w:rsidRPr="004269E6">
              <w:rPr>
                <w:rFonts w:asciiTheme="minorHAnsi" w:hAnsiTheme="minorHAnsi" w:cstheme="minorHAnsi"/>
                <w:color w:val="000000" w:themeColor="text1"/>
              </w:rPr>
              <w:t xml:space="preserve">Die eRecruiting-Plattform muss </w:t>
            </w:r>
            <w:r>
              <w:rPr>
                <w:rFonts w:asciiTheme="minorHAnsi" w:hAnsiTheme="minorHAnsi" w:cstheme="minorHAnsi"/>
                <w:color w:val="000000" w:themeColor="text1"/>
              </w:rPr>
              <w:t>den Bedarfsträgern ermöglichen,</w:t>
            </w:r>
            <w:r w:rsidRPr="004269E6">
              <w:rPr>
                <w:rFonts w:asciiTheme="minorHAnsi" w:hAnsiTheme="minorHAnsi" w:cstheme="minorHAnsi"/>
                <w:color w:val="000000" w:themeColor="text1"/>
              </w:rPr>
              <w:t xml:space="preserve"> Termine </w:t>
            </w:r>
            <w:r>
              <w:rPr>
                <w:rFonts w:asciiTheme="minorHAnsi" w:hAnsiTheme="minorHAnsi" w:cstheme="minorHAnsi"/>
                <w:color w:val="000000" w:themeColor="text1"/>
              </w:rPr>
              <w:t xml:space="preserve">in einem Kalender zu </w:t>
            </w:r>
            <w:r w:rsidRPr="004269E6">
              <w:rPr>
                <w:rFonts w:asciiTheme="minorHAnsi" w:hAnsiTheme="minorHAnsi" w:cstheme="minorHAnsi"/>
                <w:color w:val="000000" w:themeColor="text1"/>
              </w:rPr>
              <w:t>definiere</w:t>
            </w:r>
            <w:r>
              <w:rPr>
                <w:rFonts w:asciiTheme="minorHAnsi" w:hAnsiTheme="minorHAnsi" w:cstheme="minorHAnsi"/>
                <w:color w:val="000000" w:themeColor="text1"/>
              </w:rPr>
              <w:t>n</w:t>
            </w:r>
            <w:r w:rsidRPr="004269E6">
              <w:rPr>
                <w:rFonts w:asciiTheme="minorHAnsi" w:hAnsiTheme="minorHAnsi" w:cstheme="minorHAnsi"/>
                <w:color w:val="000000" w:themeColor="text1"/>
              </w:rPr>
              <w:t>.</w:t>
            </w:r>
          </w:p>
        </w:tc>
      </w:tr>
      <w:tr w:rsidR="007D6927" w:rsidRPr="004269E6" w14:paraId="13505C15" w14:textId="77777777" w:rsidTr="007D6927">
        <w:tc>
          <w:tcPr>
            <w:tcW w:w="1696" w:type="dxa"/>
            <w:hideMark/>
          </w:tcPr>
          <w:p w14:paraId="1A7A6F64" w14:textId="0681EF1F" w:rsidR="007D6927" w:rsidRPr="004269E6" w:rsidRDefault="007D6927" w:rsidP="007D6927">
            <w:pPr>
              <w:rPr>
                <w:rFonts w:asciiTheme="minorHAnsi" w:hAnsiTheme="minorHAnsi" w:cstheme="minorHAnsi"/>
                <w:color w:val="4F81BD" w:themeColor="accent1"/>
              </w:rPr>
            </w:pPr>
            <w:r w:rsidRPr="00A84601">
              <w:rPr>
                <w:rFonts w:asciiTheme="minorHAnsi" w:hAnsiTheme="minorHAnsi" w:cstheme="minorHAnsi"/>
              </w:rPr>
              <w:fldChar w:fldCharType="begin"/>
            </w:r>
            <w:r w:rsidRPr="00A84601">
              <w:rPr>
                <w:rFonts w:asciiTheme="minorHAnsi" w:hAnsiTheme="minorHAnsi" w:cstheme="minorHAnsi"/>
                <w:color w:val="4F81BD" w:themeColor="accent1"/>
              </w:rPr>
              <w:instrText xml:space="preserve"> SEQ ID \#000 </w:instrText>
            </w:r>
            <w:r w:rsidRPr="00A84601">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333</w:t>
            </w:r>
            <w:r w:rsidRPr="00A84601">
              <w:rPr>
                <w:rFonts w:asciiTheme="minorHAnsi" w:hAnsiTheme="minorHAnsi" w:cstheme="minorHAnsi"/>
              </w:rPr>
              <w:fldChar w:fldCharType="end"/>
            </w:r>
            <w:r w:rsidRPr="00A84601">
              <w:rPr>
                <w:rFonts w:asciiTheme="minorHAnsi" w:hAnsiTheme="minorHAnsi" w:cstheme="minorHAnsi"/>
                <w:color w:val="4F81BD" w:themeColor="accent1"/>
              </w:rPr>
              <w:t>-</w:t>
            </w:r>
            <w:r>
              <w:rPr>
                <w:rFonts w:asciiTheme="minorHAnsi" w:hAnsiTheme="minorHAnsi" w:cstheme="minorHAnsi"/>
                <w:color w:val="4F81BD" w:themeColor="accent1"/>
              </w:rPr>
              <w:t>B-KOMM</w:t>
            </w:r>
          </w:p>
        </w:tc>
        <w:tc>
          <w:tcPr>
            <w:tcW w:w="7796" w:type="dxa"/>
          </w:tcPr>
          <w:p w14:paraId="66101DB3" w14:textId="2E8464B7" w:rsidR="007D6927" w:rsidRPr="004269E6" w:rsidRDefault="007D6927" w:rsidP="007D6927">
            <w:pPr>
              <w:rPr>
                <w:rFonts w:asciiTheme="minorHAnsi" w:hAnsiTheme="minorHAnsi" w:cstheme="minorHAnsi"/>
              </w:rPr>
            </w:pPr>
            <w:r w:rsidRPr="004269E6">
              <w:rPr>
                <w:rFonts w:asciiTheme="minorHAnsi" w:hAnsiTheme="minorHAnsi" w:cstheme="minorHAnsi"/>
              </w:rPr>
              <w:t xml:space="preserve">Die eRecruiting-Plattform soll Termine in Form einer Datei des Formats </w:t>
            </w:r>
            <w:r>
              <w:rPr>
                <w:rFonts w:asciiTheme="minorHAnsi" w:hAnsiTheme="minorHAnsi" w:cstheme="minorHAnsi"/>
              </w:rPr>
              <w:t>ical</w:t>
            </w:r>
            <w:r w:rsidRPr="004269E6">
              <w:rPr>
                <w:rFonts w:asciiTheme="minorHAnsi" w:hAnsiTheme="minorHAnsi" w:cstheme="minorHAnsi"/>
              </w:rPr>
              <w:t xml:space="preserve"> an die teilnehmenden Personen über die Kommunikationskanäle übermitteln</w:t>
            </w:r>
            <w:r>
              <w:rPr>
                <w:rFonts w:asciiTheme="minorHAnsi" w:hAnsiTheme="minorHAnsi" w:cstheme="minorHAnsi"/>
              </w:rPr>
              <w:t>.</w:t>
            </w:r>
          </w:p>
        </w:tc>
      </w:tr>
      <w:tr w:rsidR="007D6927" w:rsidRPr="004269E6" w14:paraId="2A050C2B" w14:textId="77777777" w:rsidTr="007D6927">
        <w:tc>
          <w:tcPr>
            <w:tcW w:w="1696" w:type="dxa"/>
          </w:tcPr>
          <w:p w14:paraId="345541A9" w14:textId="36833633" w:rsidR="007D6927" w:rsidRPr="004269E6" w:rsidRDefault="007D6927" w:rsidP="007D6927">
            <w:pPr>
              <w:rPr>
                <w:rFonts w:asciiTheme="minorHAnsi" w:hAnsiTheme="minorHAnsi" w:cstheme="minorHAnsi"/>
                <w:color w:val="4F81BD" w:themeColor="accent1"/>
              </w:rPr>
            </w:pPr>
            <w:r w:rsidRPr="00A84601">
              <w:rPr>
                <w:rFonts w:asciiTheme="minorHAnsi" w:hAnsiTheme="minorHAnsi" w:cstheme="minorHAnsi"/>
              </w:rPr>
              <w:fldChar w:fldCharType="begin"/>
            </w:r>
            <w:r w:rsidRPr="00A84601">
              <w:rPr>
                <w:rFonts w:asciiTheme="minorHAnsi" w:hAnsiTheme="minorHAnsi" w:cstheme="minorHAnsi"/>
                <w:color w:val="4F81BD" w:themeColor="accent1"/>
              </w:rPr>
              <w:instrText xml:space="preserve"> SEQ ID \#000 </w:instrText>
            </w:r>
            <w:r w:rsidRPr="00A84601">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334</w:t>
            </w:r>
            <w:r w:rsidRPr="00A84601">
              <w:rPr>
                <w:rFonts w:asciiTheme="minorHAnsi" w:hAnsiTheme="minorHAnsi" w:cstheme="minorHAnsi"/>
              </w:rPr>
              <w:fldChar w:fldCharType="end"/>
            </w:r>
            <w:r w:rsidRPr="00A84601">
              <w:rPr>
                <w:rFonts w:asciiTheme="minorHAnsi" w:hAnsiTheme="minorHAnsi" w:cstheme="minorHAnsi"/>
                <w:color w:val="4F81BD" w:themeColor="accent1"/>
              </w:rPr>
              <w:t>-</w:t>
            </w:r>
            <w:r>
              <w:rPr>
                <w:rFonts w:asciiTheme="minorHAnsi" w:hAnsiTheme="minorHAnsi" w:cstheme="minorHAnsi"/>
                <w:color w:val="4F81BD" w:themeColor="accent1"/>
              </w:rPr>
              <w:t>B-KOMM</w:t>
            </w:r>
          </w:p>
        </w:tc>
        <w:tc>
          <w:tcPr>
            <w:tcW w:w="7796" w:type="dxa"/>
          </w:tcPr>
          <w:p w14:paraId="45C4CD4E" w14:textId="2FBBC2BA" w:rsidR="007D6927" w:rsidRPr="004269E6" w:rsidRDefault="007D6927" w:rsidP="007D6927">
            <w:pPr>
              <w:rPr>
                <w:rFonts w:asciiTheme="minorHAnsi" w:hAnsiTheme="minorHAnsi" w:cstheme="minorHAnsi"/>
              </w:rPr>
            </w:pPr>
            <w:r w:rsidRPr="0077589F">
              <w:rPr>
                <w:rFonts w:asciiTheme="minorHAnsi" w:hAnsiTheme="minorHAnsi" w:cstheme="minorHAnsi"/>
              </w:rPr>
              <w:t>Die eRecruiting-Plattform soll es ermöglichen, in Kalendereinträgen d</w:t>
            </w:r>
            <w:r>
              <w:rPr>
                <w:rFonts w:asciiTheme="minorHAnsi" w:hAnsiTheme="minorHAnsi" w:cstheme="minorHAnsi"/>
              </w:rPr>
              <w:t>ie</w:t>
            </w:r>
            <w:r w:rsidRPr="0077589F">
              <w:rPr>
                <w:rFonts w:asciiTheme="minorHAnsi" w:hAnsiTheme="minorHAnsi" w:cstheme="minorHAnsi"/>
              </w:rPr>
              <w:t xml:space="preserve"> zugehörige Bewerbung zu verlinken. Über den Link gelangen Bewerbende und Bedarfsträger gleichermaßen in die für Sie gültige Ansicht de</w:t>
            </w:r>
            <w:r>
              <w:rPr>
                <w:rFonts w:asciiTheme="minorHAnsi" w:hAnsiTheme="minorHAnsi" w:cstheme="minorHAnsi"/>
              </w:rPr>
              <w:t>r</w:t>
            </w:r>
            <w:r w:rsidRPr="0077589F">
              <w:rPr>
                <w:rFonts w:asciiTheme="minorHAnsi" w:hAnsiTheme="minorHAnsi" w:cstheme="minorHAnsi"/>
              </w:rPr>
              <w:t xml:space="preserve"> zugehörigen Bewerbung</w:t>
            </w:r>
            <w:r w:rsidR="00B4056C">
              <w:rPr>
                <w:rFonts w:asciiTheme="minorHAnsi" w:hAnsiTheme="minorHAnsi" w:cstheme="minorHAnsi"/>
              </w:rPr>
              <w:t xml:space="preserve">, wobei </w:t>
            </w:r>
            <w:r w:rsidR="00B4056C" w:rsidRPr="00B4056C">
              <w:rPr>
                <w:rFonts w:asciiTheme="minorHAnsi" w:hAnsiTheme="minorHAnsi" w:cstheme="minorHAnsi"/>
              </w:rPr>
              <w:t xml:space="preserve">die Sichtbarkeit der Kalendereinträge/Zugriffsrechte auf Links </w:t>
            </w:r>
            <w:r w:rsidR="00B4056C">
              <w:rPr>
                <w:rFonts w:asciiTheme="minorHAnsi" w:hAnsiTheme="minorHAnsi" w:cstheme="minorHAnsi"/>
              </w:rPr>
              <w:t>datenschutzkonform zu erfolgen hat (</w:t>
            </w:r>
            <w:r w:rsidR="00B4056C" w:rsidRPr="00B4056C">
              <w:rPr>
                <w:rFonts w:asciiTheme="minorHAnsi" w:hAnsiTheme="minorHAnsi" w:cstheme="minorHAnsi"/>
              </w:rPr>
              <w:t>Need-to-know-Prinzip</w:t>
            </w:r>
            <w:r w:rsidR="00B4056C">
              <w:rPr>
                <w:rFonts w:asciiTheme="minorHAnsi" w:hAnsiTheme="minorHAnsi" w:cstheme="minorHAnsi"/>
              </w:rPr>
              <w:t>).</w:t>
            </w:r>
          </w:p>
        </w:tc>
      </w:tr>
    </w:tbl>
    <w:p w14:paraId="5296F1AA" w14:textId="2AFEB3AC" w:rsidR="005016C1" w:rsidRDefault="005016C1">
      <w:pPr>
        <w:pStyle w:val="berschrift3"/>
      </w:pPr>
      <w:bookmarkStart w:id="546" w:name="_Ref210311605"/>
      <w:bookmarkStart w:id="547" w:name="_Toc222998506"/>
      <w:bookmarkStart w:id="548" w:name="_Ref205476597"/>
      <w:bookmarkStart w:id="549" w:name="_Ref16232613"/>
      <w:bookmarkStart w:id="550" w:name="_Toc18054513"/>
      <w:bookmarkStart w:id="551" w:name="_Toc18068645"/>
      <w:bookmarkStart w:id="552" w:name="_Toc18595045"/>
      <w:bookmarkStart w:id="553" w:name="_Toc18682281"/>
      <w:bookmarkStart w:id="554" w:name="_Toc18914089"/>
      <w:bookmarkStart w:id="555" w:name="_Toc18922181"/>
      <w:bookmarkStart w:id="556" w:name="_Toc18930786"/>
      <w:bookmarkStart w:id="557" w:name="_Toc18931147"/>
      <w:bookmarkStart w:id="558" w:name="_Toc18939094"/>
      <w:bookmarkStart w:id="559" w:name="_Toc19183920"/>
      <w:bookmarkStart w:id="560" w:name="_Toc19198547"/>
      <w:bookmarkStart w:id="561" w:name="_Toc19198856"/>
      <w:bookmarkStart w:id="562" w:name="_Toc20216823"/>
      <w:bookmarkStart w:id="563" w:name="_Toc20298029"/>
      <w:bookmarkStart w:id="564" w:name="_Ref188335483"/>
      <w:bookmarkStart w:id="565" w:name="_Ref188336299"/>
      <w:bookmarkStart w:id="566" w:name="_Toc10640712"/>
      <w:bookmarkStart w:id="567" w:name="_Toc10647142"/>
      <w:bookmarkStart w:id="568" w:name="_Toc10650592"/>
      <w:bookmarkStart w:id="569" w:name="_Toc10653251"/>
      <w:bookmarkStart w:id="570" w:name="_Ref10656398"/>
      <w:bookmarkStart w:id="571" w:name="_Toc12364924"/>
      <w:bookmarkStart w:id="572" w:name="_Ref12451962"/>
      <w:bookmarkStart w:id="573" w:name="_Toc12455162"/>
      <w:bookmarkStart w:id="574" w:name="_Ref12553368"/>
      <w:bookmarkStart w:id="575" w:name="_Ref12553413"/>
      <w:bookmarkStart w:id="576" w:name="_Toc12604613"/>
      <w:bookmarkStart w:id="577" w:name="_Toc13041515"/>
      <w:bookmarkStart w:id="578" w:name="_Toc13076216"/>
      <w:bookmarkStart w:id="579" w:name="_Ref13821084"/>
      <w:bookmarkStart w:id="580" w:name="_Toc14083849"/>
      <w:bookmarkStart w:id="581" w:name="_Toc14704236"/>
      <w:bookmarkStart w:id="582" w:name="_Ref14959579"/>
      <w:bookmarkStart w:id="583" w:name="_Ref15639307"/>
      <w:r>
        <w:t>Job-Alerts</w:t>
      </w:r>
      <w:r w:rsidR="00355209">
        <w:t xml:space="preserve"> </w:t>
      </w:r>
      <w:r>
        <w:t>und Newsletter</w:t>
      </w:r>
      <w:bookmarkEnd w:id="546"/>
      <w:bookmarkEnd w:id="547"/>
    </w:p>
    <w:p w14:paraId="2E470797" w14:textId="29E5F0CF" w:rsidR="006F6B29" w:rsidRDefault="006F6B29" w:rsidP="005016C1">
      <w:r>
        <w:t xml:space="preserve">Um Personen niederschwellig zu ermöglichen, für sie passende Stellenausschreibungen sowie generelle Nachrichten der potenziellen Arbeitgeber im öffentlichen Dienst des Landes Rheinland-Pfalz zu erhalten, sind entsprechende </w:t>
      </w:r>
      <w:r w:rsidR="003D654C">
        <w:t xml:space="preserve">Job-Alerts und </w:t>
      </w:r>
      <w:r>
        <w:t xml:space="preserve">Newsletter </w:t>
      </w:r>
      <w:r w:rsidR="003D654C">
        <w:t>angedacht</w:t>
      </w:r>
      <w:r>
        <w:t xml:space="preserve">. </w:t>
      </w:r>
    </w:p>
    <w:p w14:paraId="25097BDE" w14:textId="77777777" w:rsidR="00CA0B69" w:rsidRDefault="00CA0B69" w:rsidP="005016C1"/>
    <w:tbl>
      <w:tblPr>
        <w:tblStyle w:val="Tabellenraster"/>
        <w:tblW w:w="9492" w:type="dxa"/>
        <w:tblLook w:val="04A0" w:firstRow="1" w:lastRow="0" w:firstColumn="1" w:lastColumn="0" w:noHBand="0" w:noVBand="1"/>
      </w:tblPr>
      <w:tblGrid>
        <w:gridCol w:w="1696"/>
        <w:gridCol w:w="7796"/>
      </w:tblGrid>
      <w:tr w:rsidR="00CA0B69" w:rsidRPr="004269E6" w14:paraId="7E4B8144" w14:textId="77777777" w:rsidTr="007D6927">
        <w:tc>
          <w:tcPr>
            <w:tcW w:w="1696" w:type="dxa"/>
          </w:tcPr>
          <w:p w14:paraId="7302266B" w14:textId="77777777" w:rsidR="00CA0B69" w:rsidRPr="004269E6" w:rsidRDefault="00CA0B69" w:rsidP="00BF3C59">
            <w:pPr>
              <w:rPr>
                <w:rFonts w:asciiTheme="minorHAnsi" w:eastAsia="Arial" w:hAnsiTheme="minorHAnsi" w:cstheme="minorHAnsi"/>
              </w:rPr>
            </w:pPr>
            <w:r w:rsidRPr="004269E6">
              <w:rPr>
                <w:rFonts w:asciiTheme="minorHAnsi" w:eastAsia="Arial" w:hAnsiTheme="minorHAnsi" w:cstheme="minorHAnsi"/>
              </w:rPr>
              <w:t>ID</w:t>
            </w:r>
          </w:p>
        </w:tc>
        <w:tc>
          <w:tcPr>
            <w:tcW w:w="7796" w:type="dxa"/>
          </w:tcPr>
          <w:p w14:paraId="3488C71D" w14:textId="77777777" w:rsidR="00CA0B69" w:rsidRPr="004269E6" w:rsidRDefault="00CA0B69" w:rsidP="00BF3C59">
            <w:pPr>
              <w:rPr>
                <w:rFonts w:asciiTheme="minorHAnsi" w:eastAsia="Arial" w:hAnsiTheme="minorHAnsi" w:cstheme="minorHAnsi"/>
              </w:rPr>
            </w:pPr>
            <w:r w:rsidRPr="004269E6">
              <w:rPr>
                <w:rFonts w:asciiTheme="minorHAnsi" w:eastAsia="Arial" w:hAnsiTheme="minorHAnsi" w:cstheme="minorHAnsi"/>
              </w:rPr>
              <w:t>Anforderung</w:t>
            </w:r>
          </w:p>
        </w:tc>
      </w:tr>
      <w:tr w:rsidR="007D6927" w:rsidRPr="004269E6" w14:paraId="493FB8C3" w14:textId="77777777" w:rsidTr="007D6927">
        <w:tc>
          <w:tcPr>
            <w:tcW w:w="1696" w:type="dxa"/>
          </w:tcPr>
          <w:p w14:paraId="31AB16D3" w14:textId="360AD959" w:rsidR="007D6927" w:rsidRPr="00F9228E" w:rsidRDefault="007D6927" w:rsidP="007D6927">
            <w:pPr>
              <w:rPr>
                <w:rFonts w:asciiTheme="minorHAnsi" w:eastAsia="Arial" w:hAnsiTheme="minorHAnsi" w:cstheme="minorHAnsi"/>
                <w:color w:val="4F81BD" w:themeColor="accent1"/>
              </w:rPr>
            </w:pPr>
            <w:r w:rsidRPr="00A84601">
              <w:rPr>
                <w:rFonts w:asciiTheme="minorHAnsi" w:hAnsiTheme="minorHAnsi" w:cstheme="minorHAnsi"/>
              </w:rPr>
              <w:fldChar w:fldCharType="begin"/>
            </w:r>
            <w:r w:rsidRPr="00A84601">
              <w:rPr>
                <w:rFonts w:asciiTheme="minorHAnsi" w:hAnsiTheme="minorHAnsi" w:cstheme="minorHAnsi"/>
                <w:color w:val="4F81BD" w:themeColor="accent1"/>
              </w:rPr>
              <w:instrText xml:space="preserve"> SEQ ID \#000 </w:instrText>
            </w:r>
            <w:r w:rsidRPr="00A84601">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335</w:t>
            </w:r>
            <w:r w:rsidRPr="00A84601">
              <w:rPr>
                <w:rFonts w:asciiTheme="minorHAnsi" w:hAnsiTheme="minorHAnsi" w:cstheme="minorHAnsi"/>
              </w:rPr>
              <w:fldChar w:fldCharType="end"/>
            </w:r>
            <w:r w:rsidRPr="00A84601">
              <w:rPr>
                <w:rFonts w:asciiTheme="minorHAnsi" w:hAnsiTheme="minorHAnsi" w:cstheme="minorHAnsi"/>
                <w:color w:val="4F81BD" w:themeColor="accent1"/>
              </w:rPr>
              <w:t>-</w:t>
            </w:r>
            <w:r>
              <w:rPr>
                <w:rFonts w:asciiTheme="minorHAnsi" w:hAnsiTheme="minorHAnsi" w:cstheme="minorHAnsi"/>
                <w:color w:val="4F81BD" w:themeColor="accent1"/>
              </w:rPr>
              <w:t>B-KOMM</w:t>
            </w:r>
          </w:p>
        </w:tc>
        <w:tc>
          <w:tcPr>
            <w:tcW w:w="7796" w:type="dxa"/>
          </w:tcPr>
          <w:p w14:paraId="0B975FB7" w14:textId="19681FBA" w:rsidR="007D6927" w:rsidRPr="004269E6" w:rsidRDefault="007D6927" w:rsidP="007D6927">
            <w:pPr>
              <w:rPr>
                <w:rFonts w:asciiTheme="minorHAnsi" w:hAnsiTheme="minorHAnsi" w:cstheme="minorHAnsi"/>
              </w:rPr>
            </w:pPr>
            <w:r>
              <w:rPr>
                <w:rFonts w:asciiTheme="minorHAnsi" w:hAnsiTheme="minorHAnsi" w:cstheme="minorHAnsi"/>
              </w:rPr>
              <w:t>Die eRecruiting-Plattform soll</w:t>
            </w:r>
            <w:r>
              <w:rPr>
                <w:rFonts w:asciiTheme="minorHAnsi" w:hAnsiTheme="minorHAnsi" w:cstheme="minorBidi"/>
              </w:rPr>
              <w:t xml:space="preserve"> </w:t>
            </w:r>
            <w:r>
              <w:rPr>
                <w:rFonts w:asciiTheme="minorHAnsi" w:hAnsiTheme="minorHAnsi" w:cstheme="minorHAnsi"/>
              </w:rPr>
              <w:t>den Bewerbenden ermöglichen, sich anhand selbstständig ausgewählter Suchkriterien automatisiert über passende Stellenausschreibungen informieren zu lassen („Job-Alert“), ohne dass hierfür die Anlage eines Benutzerkontos notwendig ist.</w:t>
            </w:r>
          </w:p>
        </w:tc>
      </w:tr>
      <w:tr w:rsidR="007D6927" w:rsidRPr="004269E6" w14:paraId="0768FD65" w14:textId="77777777" w:rsidTr="007D6927">
        <w:tc>
          <w:tcPr>
            <w:tcW w:w="1696" w:type="dxa"/>
          </w:tcPr>
          <w:p w14:paraId="2C9FDD0B" w14:textId="65839A47" w:rsidR="007D6927" w:rsidRPr="00F9228E" w:rsidRDefault="007D6927" w:rsidP="007D6927">
            <w:pPr>
              <w:rPr>
                <w:rFonts w:asciiTheme="minorHAnsi" w:hAnsiTheme="minorHAnsi" w:cstheme="minorHAnsi"/>
                <w:color w:val="4F81BD" w:themeColor="accent1"/>
              </w:rPr>
            </w:pPr>
            <w:r w:rsidRPr="00A84601">
              <w:rPr>
                <w:rFonts w:asciiTheme="minorHAnsi" w:hAnsiTheme="minorHAnsi" w:cstheme="minorHAnsi"/>
              </w:rPr>
              <w:fldChar w:fldCharType="begin"/>
            </w:r>
            <w:r w:rsidRPr="00A84601">
              <w:rPr>
                <w:rFonts w:asciiTheme="minorHAnsi" w:hAnsiTheme="minorHAnsi" w:cstheme="minorHAnsi"/>
                <w:color w:val="4F81BD" w:themeColor="accent1"/>
              </w:rPr>
              <w:instrText xml:space="preserve"> SEQ ID \#000 </w:instrText>
            </w:r>
            <w:r w:rsidRPr="00A84601">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336</w:t>
            </w:r>
            <w:r w:rsidRPr="00A84601">
              <w:rPr>
                <w:rFonts w:asciiTheme="minorHAnsi" w:hAnsiTheme="minorHAnsi" w:cstheme="minorHAnsi"/>
              </w:rPr>
              <w:fldChar w:fldCharType="end"/>
            </w:r>
            <w:r w:rsidRPr="00A84601">
              <w:rPr>
                <w:rFonts w:asciiTheme="minorHAnsi" w:hAnsiTheme="minorHAnsi" w:cstheme="minorHAnsi"/>
                <w:color w:val="4F81BD" w:themeColor="accent1"/>
              </w:rPr>
              <w:t>-</w:t>
            </w:r>
            <w:r>
              <w:rPr>
                <w:rFonts w:asciiTheme="minorHAnsi" w:hAnsiTheme="minorHAnsi" w:cstheme="minorHAnsi"/>
                <w:color w:val="4F81BD" w:themeColor="accent1"/>
              </w:rPr>
              <w:t>B-KOMM</w:t>
            </w:r>
          </w:p>
        </w:tc>
        <w:tc>
          <w:tcPr>
            <w:tcW w:w="7796" w:type="dxa"/>
          </w:tcPr>
          <w:p w14:paraId="1148591F" w14:textId="6010C30B" w:rsidR="007D6927" w:rsidRPr="00F248F0" w:rsidRDefault="007D6927" w:rsidP="007D6927">
            <w:pPr>
              <w:rPr>
                <w:rFonts w:asciiTheme="minorHAnsi" w:hAnsiTheme="minorHAnsi" w:cstheme="minorHAnsi"/>
              </w:rPr>
            </w:pPr>
            <w:r w:rsidRPr="00F248F0">
              <w:rPr>
                <w:rFonts w:asciiTheme="minorHAnsi" w:hAnsiTheme="minorHAnsi" w:cstheme="minorHAnsi"/>
              </w:rPr>
              <w:t xml:space="preserve">Die eRecruiting-Plattform soll </w:t>
            </w:r>
            <w:r>
              <w:rPr>
                <w:rFonts w:asciiTheme="minorHAnsi" w:hAnsiTheme="minorHAnsi" w:cstheme="minorHAnsi"/>
              </w:rPr>
              <w:t>den Bewerbenden</w:t>
            </w:r>
            <w:r w:rsidRPr="00F248F0">
              <w:rPr>
                <w:rFonts w:asciiTheme="minorHAnsi" w:hAnsiTheme="minorHAnsi" w:cstheme="minorHAnsi"/>
              </w:rPr>
              <w:t xml:space="preserve"> folgende Module, die bei der Identifikation passender Stellenausschreibungen für </w:t>
            </w:r>
            <w:r>
              <w:rPr>
                <w:rFonts w:asciiTheme="minorHAnsi" w:hAnsiTheme="minorHAnsi" w:cstheme="minorHAnsi"/>
              </w:rPr>
              <w:t>den Job-Alert</w:t>
            </w:r>
            <w:r w:rsidRPr="00F248F0">
              <w:rPr>
                <w:rFonts w:asciiTheme="minorHAnsi" w:hAnsiTheme="minorHAnsi" w:cstheme="minorHAnsi"/>
              </w:rPr>
              <w:t xml:space="preserve"> </w:t>
            </w:r>
            <w:r>
              <w:rPr>
                <w:rFonts w:asciiTheme="minorHAnsi" w:hAnsiTheme="minorHAnsi" w:cstheme="minorHAnsi"/>
              </w:rPr>
              <w:t>bieten</w:t>
            </w:r>
            <w:r w:rsidRPr="00F248F0">
              <w:rPr>
                <w:rFonts w:asciiTheme="minorHAnsi" w:hAnsiTheme="minorHAnsi" w:cstheme="minorHAnsi"/>
              </w:rPr>
              <w:t>:</w:t>
            </w:r>
          </w:p>
          <w:p w14:paraId="1F8FBAED" w14:textId="77777777" w:rsidR="007D6927" w:rsidRPr="00F248F0" w:rsidRDefault="007D6927" w:rsidP="007D6927">
            <w:pPr>
              <w:pStyle w:val="Listenabsatz"/>
              <w:numPr>
                <w:ilvl w:val="0"/>
                <w:numId w:val="84"/>
              </w:numPr>
              <w:rPr>
                <w:rFonts w:asciiTheme="minorHAnsi" w:hAnsiTheme="minorHAnsi" w:cstheme="minorHAnsi"/>
              </w:rPr>
            </w:pPr>
            <w:r w:rsidRPr="00F248F0">
              <w:rPr>
                <w:rFonts w:asciiTheme="minorHAnsi" w:hAnsiTheme="minorHAnsi" w:cstheme="minorHAnsi"/>
              </w:rPr>
              <w:t>Fachliche Interessensschwerpunkte</w:t>
            </w:r>
          </w:p>
          <w:p w14:paraId="6802E692" w14:textId="77777777" w:rsidR="007D6927" w:rsidRPr="00F248F0" w:rsidRDefault="007D6927" w:rsidP="007D6927">
            <w:pPr>
              <w:numPr>
                <w:ilvl w:val="0"/>
                <w:numId w:val="84"/>
              </w:numPr>
              <w:rPr>
                <w:rFonts w:asciiTheme="minorHAnsi" w:hAnsiTheme="minorHAnsi" w:cstheme="minorHAnsi"/>
              </w:rPr>
            </w:pPr>
            <w:r w:rsidRPr="00F248F0">
              <w:rPr>
                <w:rFonts w:asciiTheme="minorHAnsi" w:hAnsiTheme="minorHAnsi" w:cstheme="minorHAnsi"/>
              </w:rPr>
              <w:t>Gewünschte Region oder Umkreis für Anstellungen</w:t>
            </w:r>
          </w:p>
          <w:p w14:paraId="0BEFBE6C" w14:textId="52544C06" w:rsidR="007D6927" w:rsidRPr="004269E6" w:rsidRDefault="007D6927" w:rsidP="007D6927">
            <w:pPr>
              <w:rPr>
                <w:rFonts w:asciiTheme="minorHAnsi" w:hAnsiTheme="minorHAnsi" w:cstheme="minorHAnsi"/>
              </w:rPr>
            </w:pPr>
            <w:r w:rsidRPr="00CE066B">
              <w:rPr>
                <w:rFonts w:asciiTheme="minorHAnsi" w:hAnsiTheme="minorHAnsi" w:cstheme="minorHAnsi"/>
              </w:rPr>
              <w:t>Behörden von Interesse</w:t>
            </w:r>
          </w:p>
        </w:tc>
      </w:tr>
      <w:tr w:rsidR="007D6927" w:rsidRPr="004269E6" w14:paraId="55506F1E" w14:textId="77777777" w:rsidTr="007D6927">
        <w:tc>
          <w:tcPr>
            <w:tcW w:w="1696" w:type="dxa"/>
          </w:tcPr>
          <w:p w14:paraId="61CDBC18" w14:textId="61FE3EE2" w:rsidR="007D6927" w:rsidRPr="00F9228E" w:rsidRDefault="007D6927" w:rsidP="007D6927">
            <w:pPr>
              <w:rPr>
                <w:rFonts w:asciiTheme="minorHAnsi" w:eastAsia="Arial" w:hAnsiTheme="minorHAnsi" w:cstheme="minorHAnsi"/>
                <w:color w:val="4F81BD" w:themeColor="accent1"/>
              </w:rPr>
            </w:pPr>
            <w:r w:rsidRPr="00A84601">
              <w:rPr>
                <w:rFonts w:asciiTheme="minorHAnsi" w:hAnsiTheme="minorHAnsi" w:cstheme="minorHAnsi"/>
              </w:rPr>
              <w:fldChar w:fldCharType="begin"/>
            </w:r>
            <w:r w:rsidRPr="00A84601">
              <w:rPr>
                <w:rFonts w:asciiTheme="minorHAnsi" w:hAnsiTheme="minorHAnsi" w:cstheme="minorHAnsi"/>
                <w:color w:val="4F81BD" w:themeColor="accent1"/>
              </w:rPr>
              <w:instrText xml:space="preserve"> SEQ ID \#000 </w:instrText>
            </w:r>
            <w:r w:rsidRPr="00A84601">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337</w:t>
            </w:r>
            <w:r w:rsidRPr="00A84601">
              <w:rPr>
                <w:rFonts w:asciiTheme="minorHAnsi" w:hAnsiTheme="minorHAnsi" w:cstheme="minorHAnsi"/>
              </w:rPr>
              <w:fldChar w:fldCharType="end"/>
            </w:r>
            <w:r w:rsidRPr="00A84601">
              <w:rPr>
                <w:rFonts w:asciiTheme="minorHAnsi" w:hAnsiTheme="minorHAnsi" w:cstheme="minorHAnsi"/>
                <w:color w:val="4F81BD" w:themeColor="accent1"/>
              </w:rPr>
              <w:t>-</w:t>
            </w:r>
            <w:r>
              <w:rPr>
                <w:rFonts w:asciiTheme="minorHAnsi" w:hAnsiTheme="minorHAnsi" w:cstheme="minorHAnsi"/>
                <w:color w:val="4F81BD" w:themeColor="accent1"/>
              </w:rPr>
              <w:t>B-KOMM</w:t>
            </w:r>
          </w:p>
        </w:tc>
        <w:tc>
          <w:tcPr>
            <w:tcW w:w="7796" w:type="dxa"/>
          </w:tcPr>
          <w:p w14:paraId="2CB5CB99" w14:textId="701DF027" w:rsidR="007D6927" w:rsidRPr="004269E6" w:rsidRDefault="007D6927" w:rsidP="007D6927">
            <w:pPr>
              <w:rPr>
                <w:rFonts w:asciiTheme="minorHAnsi" w:hAnsiTheme="minorHAnsi" w:cstheme="minorHAnsi"/>
              </w:rPr>
            </w:pPr>
            <w:r>
              <w:rPr>
                <w:rFonts w:asciiTheme="minorHAnsi" w:hAnsiTheme="minorHAnsi" w:cstheme="minorHAnsi"/>
              </w:rPr>
              <w:t>Die eRecruiting-Plattform soll den Bewerbenden ermöglichen, einen oder mehrere Newsletter zu abonnieren, ohne dass hierfür die Anlage eines Benutzerkontos notwendig ist.</w:t>
            </w:r>
          </w:p>
        </w:tc>
      </w:tr>
    </w:tbl>
    <w:p w14:paraId="6B922646" w14:textId="77777777" w:rsidR="005F3D75" w:rsidRDefault="005F3D75" w:rsidP="005016C1"/>
    <w:p w14:paraId="27FAF8BC" w14:textId="5D487A85" w:rsidR="002951E9" w:rsidRPr="004269E6" w:rsidRDefault="002951E9" w:rsidP="002F2102">
      <w:pPr>
        <w:pStyle w:val="berschrift2"/>
      </w:pPr>
      <w:bookmarkStart w:id="584" w:name="_Ref212717073"/>
      <w:bookmarkStart w:id="585" w:name="_Ref218677703"/>
      <w:bookmarkStart w:id="586" w:name="_Toc222998507"/>
      <w:r w:rsidRPr="004269E6">
        <w:t>KI-Integration</w:t>
      </w:r>
      <w:bookmarkEnd w:id="584"/>
      <w:bookmarkEnd w:id="585"/>
      <w:bookmarkEnd w:id="586"/>
    </w:p>
    <w:p w14:paraId="6225172A" w14:textId="77777777" w:rsidR="002951E9" w:rsidRPr="004269E6" w:rsidRDefault="002951E9" w:rsidP="002F2102">
      <w:r w:rsidRPr="004269E6">
        <w:t xml:space="preserve">Der Einsatz von Künstlicher Intelligenz (KI) ist in der Landesverwaltung Rheinland-Pfalz gewünscht und soll insbesondere das Bestandspersonal entlasten und unterstützen. </w:t>
      </w:r>
    </w:p>
    <w:p w14:paraId="67C19585" w14:textId="05DEF2F1" w:rsidR="002951E9" w:rsidRPr="004269E6" w:rsidRDefault="002951E9" w:rsidP="002F2102">
      <w:r w:rsidRPr="004269E6">
        <w:t>Der Personalgewinnungsprozess (Bewerbungsverfahren) in der öffentlichen Verwaltung ist derzeit ein langwieriger Prozess, weshalb teilweise auch g</w:t>
      </w:r>
      <w:r w:rsidR="00BE08ED">
        <w:t>eeignete</w:t>
      </w:r>
      <w:r w:rsidRPr="004269E6">
        <w:t xml:space="preserve"> Bewerbe</w:t>
      </w:r>
      <w:r w:rsidR="00BE08ED">
        <w:t>nde</w:t>
      </w:r>
      <w:r w:rsidRPr="004269E6">
        <w:t xml:space="preserve"> an schnellere Wettbewerber verloren gehen. Insbesondere mithilfe von KI sollen die Verfahren beschleunigt, die Entscheidungen und Tätigkeiten unterstützt und soweit möglich </w:t>
      </w:r>
      <w:r w:rsidR="00BE08ED">
        <w:t>und erlaubt</w:t>
      </w:r>
      <w:r w:rsidRPr="004269E6">
        <w:t xml:space="preserve"> auch automatisiert werden.</w:t>
      </w:r>
    </w:p>
    <w:p w14:paraId="6A20A318" w14:textId="77777777" w:rsidR="00F9228E" w:rsidRPr="004269E6" w:rsidRDefault="00F9228E" w:rsidP="002F2102"/>
    <w:tbl>
      <w:tblPr>
        <w:tblStyle w:val="Tabellenraster"/>
        <w:tblW w:w="9492" w:type="dxa"/>
        <w:tblLook w:val="04A0" w:firstRow="1" w:lastRow="0" w:firstColumn="1" w:lastColumn="0" w:noHBand="0" w:noVBand="1"/>
      </w:tblPr>
      <w:tblGrid>
        <w:gridCol w:w="2282"/>
        <w:gridCol w:w="7210"/>
      </w:tblGrid>
      <w:tr w:rsidR="002951E9" w:rsidRPr="004269E6" w14:paraId="0D7E411D" w14:textId="77777777" w:rsidTr="00C04B4A">
        <w:tc>
          <w:tcPr>
            <w:tcW w:w="2282" w:type="dxa"/>
          </w:tcPr>
          <w:p w14:paraId="0892076E" w14:textId="77777777" w:rsidR="002951E9" w:rsidRPr="004269E6" w:rsidRDefault="002951E9" w:rsidP="002F2102">
            <w:pPr>
              <w:rPr>
                <w:rFonts w:asciiTheme="minorHAnsi" w:eastAsia="Arial" w:hAnsiTheme="minorHAnsi" w:cstheme="minorHAnsi"/>
              </w:rPr>
            </w:pPr>
            <w:r w:rsidRPr="004269E6">
              <w:rPr>
                <w:rFonts w:asciiTheme="minorHAnsi" w:eastAsia="Arial" w:hAnsiTheme="minorHAnsi" w:cstheme="minorHAnsi"/>
              </w:rPr>
              <w:t>ID</w:t>
            </w:r>
          </w:p>
        </w:tc>
        <w:tc>
          <w:tcPr>
            <w:tcW w:w="7210" w:type="dxa"/>
          </w:tcPr>
          <w:p w14:paraId="6533C0F4" w14:textId="77777777" w:rsidR="002951E9" w:rsidRPr="004269E6" w:rsidRDefault="002951E9" w:rsidP="002F2102">
            <w:pPr>
              <w:rPr>
                <w:rFonts w:asciiTheme="minorHAnsi" w:eastAsia="Arial" w:hAnsiTheme="minorHAnsi" w:cstheme="minorHAnsi"/>
              </w:rPr>
            </w:pPr>
            <w:r w:rsidRPr="004269E6">
              <w:rPr>
                <w:rFonts w:asciiTheme="minorHAnsi" w:eastAsia="Arial" w:hAnsiTheme="minorHAnsi" w:cstheme="minorHAnsi"/>
              </w:rPr>
              <w:t>Anforderung</w:t>
            </w:r>
          </w:p>
        </w:tc>
      </w:tr>
      <w:tr w:rsidR="00920CA1" w:rsidRPr="004269E6" w14:paraId="563BC53D" w14:textId="77777777" w:rsidTr="00C04B4A">
        <w:tc>
          <w:tcPr>
            <w:tcW w:w="2282" w:type="dxa"/>
          </w:tcPr>
          <w:p w14:paraId="3F949B4D" w14:textId="014C1719" w:rsidR="00920CA1" w:rsidRPr="00F9228E" w:rsidRDefault="00920CA1" w:rsidP="00920CA1">
            <w:pPr>
              <w:rPr>
                <w:rFonts w:asciiTheme="minorHAnsi" w:eastAsia="Arial" w:hAnsiTheme="minorHAnsi" w:cstheme="minorHAnsi"/>
                <w:color w:val="4F81BD" w:themeColor="accent1"/>
              </w:rPr>
            </w:pPr>
            <w:r w:rsidRPr="00CB3470">
              <w:fldChar w:fldCharType="begin"/>
            </w:r>
            <w:r w:rsidRPr="004269E6">
              <w:rPr>
                <w:rFonts w:asciiTheme="minorHAnsi" w:eastAsia="Arial" w:hAnsiTheme="minorHAnsi" w:cstheme="minorHAnsi"/>
                <w:color w:val="4F81BD" w:themeColor="accent1"/>
              </w:rPr>
              <w:instrText xml:space="preserve"> SEQ ID \#000 </w:instrText>
            </w:r>
            <w:r w:rsidRPr="00CB3470">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338</w:t>
            </w:r>
            <w:r w:rsidRPr="00CB3470">
              <w:fldChar w:fldCharType="end"/>
            </w:r>
            <w:r w:rsidRPr="004269E6">
              <w:rPr>
                <w:rFonts w:asciiTheme="minorHAnsi" w:eastAsia="Arial" w:hAnsiTheme="minorHAnsi" w:cstheme="minorHAnsi"/>
                <w:color w:val="4F81BD" w:themeColor="accent1"/>
              </w:rPr>
              <w:t>-</w:t>
            </w:r>
            <w:r>
              <w:rPr>
                <w:rFonts w:asciiTheme="minorHAnsi" w:eastAsia="Arial" w:hAnsiTheme="minorHAnsi" w:cstheme="minorHAnsi"/>
                <w:color w:val="4F81BD" w:themeColor="accent1"/>
              </w:rPr>
              <w:t>A-KI</w:t>
            </w:r>
          </w:p>
        </w:tc>
        <w:tc>
          <w:tcPr>
            <w:tcW w:w="7210" w:type="dxa"/>
          </w:tcPr>
          <w:p w14:paraId="4316A16E" w14:textId="1617A829" w:rsidR="00920CA1" w:rsidRPr="004269E6" w:rsidRDefault="00920CA1" w:rsidP="00920CA1">
            <w:pPr>
              <w:rPr>
                <w:rFonts w:asciiTheme="minorHAnsi" w:hAnsiTheme="minorHAnsi" w:cstheme="minorHAnsi"/>
              </w:rPr>
            </w:pPr>
            <w:r w:rsidRPr="004269E6">
              <w:rPr>
                <w:rFonts w:asciiTheme="minorHAnsi" w:eastAsia="Arial" w:hAnsiTheme="minorHAnsi" w:cstheme="minorHAnsi"/>
              </w:rPr>
              <w:t xml:space="preserve">Die eRecruiting-Plattform muss </w:t>
            </w:r>
            <w:r w:rsidR="00D44938">
              <w:rPr>
                <w:rFonts w:asciiTheme="minorHAnsi" w:eastAsia="Arial" w:hAnsiTheme="minorHAnsi" w:cstheme="minorHAnsi"/>
              </w:rPr>
              <w:t xml:space="preserve">modular aufgebaute </w:t>
            </w:r>
            <w:r w:rsidRPr="004269E6">
              <w:rPr>
                <w:rFonts w:asciiTheme="minorHAnsi" w:eastAsia="Arial" w:hAnsiTheme="minorHAnsi" w:cstheme="minorHAnsi"/>
              </w:rPr>
              <w:t>KI-Funktionen bieten.</w:t>
            </w:r>
          </w:p>
        </w:tc>
      </w:tr>
      <w:tr w:rsidR="00920CA1" w:rsidRPr="004269E6" w14:paraId="3E8627EE" w14:textId="77777777" w:rsidTr="00C04B4A">
        <w:tc>
          <w:tcPr>
            <w:tcW w:w="2282" w:type="dxa"/>
          </w:tcPr>
          <w:p w14:paraId="603213FF" w14:textId="043F06EA" w:rsidR="00920CA1" w:rsidRPr="00F9228E" w:rsidRDefault="00920CA1" w:rsidP="00920CA1">
            <w:pPr>
              <w:rPr>
                <w:rFonts w:asciiTheme="minorHAnsi" w:hAnsiTheme="minorHAnsi" w:cstheme="minorHAnsi"/>
                <w:color w:val="4F81BD" w:themeColor="accent1"/>
              </w:rPr>
            </w:pPr>
            <w:r w:rsidRPr="00CB3470">
              <w:fldChar w:fldCharType="begin"/>
            </w:r>
            <w:r w:rsidRPr="004269E6">
              <w:rPr>
                <w:rFonts w:asciiTheme="minorHAnsi" w:eastAsia="Arial" w:hAnsiTheme="minorHAnsi" w:cstheme="minorHAnsi"/>
                <w:color w:val="4F81BD" w:themeColor="accent1"/>
              </w:rPr>
              <w:instrText xml:space="preserve"> SEQ ID \#000 </w:instrText>
            </w:r>
            <w:r w:rsidRPr="00CB3470">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339</w:t>
            </w:r>
            <w:r w:rsidRPr="00CB3470">
              <w:fldChar w:fldCharType="end"/>
            </w:r>
            <w:r w:rsidRPr="004269E6">
              <w:rPr>
                <w:rFonts w:asciiTheme="minorHAnsi" w:eastAsia="Arial" w:hAnsiTheme="minorHAnsi" w:cstheme="minorHAnsi"/>
                <w:color w:val="4F81BD" w:themeColor="accent1"/>
              </w:rPr>
              <w:t>-</w:t>
            </w:r>
            <w:r>
              <w:rPr>
                <w:rFonts w:asciiTheme="minorHAnsi" w:eastAsia="Arial" w:hAnsiTheme="minorHAnsi" w:cstheme="minorHAnsi"/>
                <w:color w:val="4F81BD" w:themeColor="accent1"/>
              </w:rPr>
              <w:t>A-KI</w:t>
            </w:r>
          </w:p>
        </w:tc>
        <w:tc>
          <w:tcPr>
            <w:tcW w:w="7210" w:type="dxa"/>
          </w:tcPr>
          <w:p w14:paraId="7C35FF0A" w14:textId="6B89590D" w:rsidR="00920CA1" w:rsidRPr="004269E6" w:rsidRDefault="00920CA1" w:rsidP="00920CA1">
            <w:pPr>
              <w:rPr>
                <w:rFonts w:asciiTheme="minorHAnsi" w:hAnsiTheme="minorHAnsi" w:cstheme="minorHAnsi"/>
              </w:rPr>
            </w:pPr>
            <w:r w:rsidRPr="00E96520">
              <w:rPr>
                <w:rFonts w:asciiTheme="minorHAnsi" w:hAnsiTheme="minorHAnsi" w:cstheme="minorHAnsi"/>
              </w:rPr>
              <w:t>Bietende und deren Systeme müssen den Anforderungen des EU AI Act</w:t>
            </w:r>
            <w:r>
              <w:rPr>
                <w:rFonts w:asciiTheme="minorHAnsi" w:hAnsiTheme="minorHAnsi" w:cstheme="minorHAnsi"/>
              </w:rPr>
              <w:t xml:space="preserve"> (vgl. Kapitel </w:t>
            </w:r>
            <w:r>
              <w:rPr>
                <w:rFonts w:asciiTheme="minorHAnsi" w:hAnsiTheme="minorHAnsi" w:cstheme="minorHAnsi"/>
              </w:rPr>
              <w:fldChar w:fldCharType="begin"/>
            </w:r>
            <w:r>
              <w:rPr>
                <w:rFonts w:asciiTheme="minorHAnsi" w:hAnsiTheme="minorHAnsi" w:cstheme="minorHAnsi"/>
              </w:rPr>
              <w:instrText xml:space="preserve"> REF _Ref212631370 \r \h </w:instrText>
            </w:r>
            <w:r>
              <w:rPr>
                <w:rFonts w:asciiTheme="minorHAnsi" w:hAnsiTheme="minorHAnsi" w:cstheme="minorHAnsi"/>
              </w:rPr>
            </w:r>
            <w:r>
              <w:rPr>
                <w:rFonts w:asciiTheme="minorHAnsi" w:hAnsiTheme="minorHAnsi" w:cstheme="minorHAnsi"/>
              </w:rPr>
              <w:fldChar w:fldCharType="separate"/>
            </w:r>
            <w:r w:rsidR="00A30EE8">
              <w:rPr>
                <w:rFonts w:asciiTheme="minorHAnsi" w:hAnsiTheme="minorHAnsi" w:cstheme="minorHAnsi"/>
              </w:rPr>
              <w:t>2.2</w:t>
            </w:r>
            <w:r>
              <w:rPr>
                <w:rFonts w:asciiTheme="minorHAnsi" w:hAnsiTheme="minorHAnsi" w:cstheme="minorHAnsi"/>
              </w:rPr>
              <w:fldChar w:fldCharType="end"/>
            </w:r>
            <w:r>
              <w:rPr>
                <w:rFonts w:asciiTheme="minorHAnsi" w:hAnsiTheme="minorHAnsi" w:cstheme="minorHAnsi"/>
              </w:rPr>
              <w:t>)</w:t>
            </w:r>
            <w:r w:rsidRPr="00E96520">
              <w:rPr>
                <w:rFonts w:asciiTheme="minorHAnsi" w:hAnsiTheme="minorHAnsi" w:cstheme="minorHAnsi"/>
              </w:rPr>
              <w:t xml:space="preserve"> entsprechen, um die rechtlichen und ethischen Standards der Europäischen Union </w:t>
            </w:r>
            <w:r w:rsidR="00D44938">
              <w:rPr>
                <w:rFonts w:asciiTheme="minorHAnsi" w:hAnsiTheme="minorHAnsi" w:cstheme="minorHAnsi"/>
              </w:rPr>
              <w:t>sowie ggf. die Normen des in Entstehung befindlichen entsprechenden nationalen Durchführungsgesetzes</w:t>
            </w:r>
            <w:r w:rsidR="00E96520" w:rsidRPr="00E96520">
              <w:rPr>
                <w:rFonts w:asciiTheme="minorHAnsi" w:hAnsiTheme="minorHAnsi" w:cstheme="minorHAnsi"/>
              </w:rPr>
              <w:t xml:space="preserve"> </w:t>
            </w:r>
            <w:r w:rsidRPr="00E96520">
              <w:rPr>
                <w:rFonts w:asciiTheme="minorHAnsi" w:hAnsiTheme="minorHAnsi" w:cstheme="minorHAnsi"/>
              </w:rPr>
              <w:t>zu erfüllen und haben dies laufend zu gewähren.</w:t>
            </w:r>
          </w:p>
        </w:tc>
      </w:tr>
      <w:tr w:rsidR="00920CA1" w:rsidRPr="004269E6" w14:paraId="480ACCE7" w14:textId="77777777" w:rsidTr="00C04B4A">
        <w:tc>
          <w:tcPr>
            <w:tcW w:w="2282" w:type="dxa"/>
          </w:tcPr>
          <w:p w14:paraId="4E0A8B8D" w14:textId="00268CE0" w:rsidR="00920CA1" w:rsidRPr="00F9228E" w:rsidRDefault="00920CA1" w:rsidP="00920CA1">
            <w:pPr>
              <w:rPr>
                <w:rFonts w:asciiTheme="minorHAnsi" w:eastAsia="Arial" w:hAnsiTheme="minorHAnsi" w:cstheme="minorHAnsi"/>
                <w:color w:val="4F81BD" w:themeColor="accent1"/>
              </w:rPr>
            </w:pPr>
            <w:r w:rsidRPr="00CB3470">
              <w:fldChar w:fldCharType="begin"/>
            </w:r>
            <w:r w:rsidRPr="004269E6">
              <w:rPr>
                <w:rFonts w:asciiTheme="minorHAnsi" w:eastAsia="Arial" w:hAnsiTheme="minorHAnsi" w:cstheme="minorHAnsi"/>
                <w:color w:val="4F81BD" w:themeColor="accent1"/>
              </w:rPr>
              <w:instrText xml:space="preserve"> SEQ ID \#000 </w:instrText>
            </w:r>
            <w:r w:rsidRPr="00CB3470">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340</w:t>
            </w:r>
            <w:r w:rsidRPr="00CB3470">
              <w:fldChar w:fldCharType="end"/>
            </w:r>
            <w:r w:rsidRPr="004269E6">
              <w:rPr>
                <w:rFonts w:asciiTheme="minorHAnsi" w:eastAsia="Arial" w:hAnsiTheme="minorHAnsi" w:cstheme="minorHAnsi"/>
                <w:color w:val="4F81BD" w:themeColor="accent1"/>
              </w:rPr>
              <w:t>-</w:t>
            </w:r>
            <w:r>
              <w:rPr>
                <w:rFonts w:asciiTheme="minorHAnsi" w:eastAsia="Arial" w:hAnsiTheme="minorHAnsi" w:cstheme="minorHAnsi"/>
                <w:color w:val="4F81BD" w:themeColor="accent1"/>
              </w:rPr>
              <w:t>A-KI</w:t>
            </w:r>
          </w:p>
        </w:tc>
        <w:tc>
          <w:tcPr>
            <w:tcW w:w="7210" w:type="dxa"/>
          </w:tcPr>
          <w:p w14:paraId="05988AA0" w14:textId="3567C691" w:rsidR="00920CA1" w:rsidRPr="004269E6" w:rsidRDefault="00920CA1" w:rsidP="00920CA1">
            <w:pPr>
              <w:rPr>
                <w:rFonts w:asciiTheme="minorHAnsi" w:eastAsia="Arial" w:hAnsiTheme="minorHAnsi" w:cstheme="minorHAnsi"/>
              </w:rPr>
            </w:pPr>
            <w:r w:rsidRPr="004269E6">
              <w:rPr>
                <w:rFonts w:asciiTheme="minorHAnsi" w:eastAsia="Arial" w:hAnsiTheme="minorHAnsi" w:cstheme="minorHAnsi"/>
              </w:rPr>
              <w:t xml:space="preserve">Die </w:t>
            </w:r>
            <w:r w:rsidR="00F85E1A">
              <w:rPr>
                <w:rFonts w:asciiTheme="minorHAnsi" w:eastAsia="Arial" w:hAnsiTheme="minorHAnsi" w:cstheme="minorHAnsi"/>
              </w:rPr>
              <w:t>KI-Funktionalitäten der</w:t>
            </w:r>
            <w:r w:rsidR="002951E9" w:rsidRPr="004269E6">
              <w:rPr>
                <w:rFonts w:asciiTheme="minorHAnsi" w:eastAsia="Arial" w:hAnsiTheme="minorHAnsi" w:cstheme="minorHAnsi"/>
              </w:rPr>
              <w:t xml:space="preserve"> </w:t>
            </w:r>
            <w:r w:rsidRPr="004269E6">
              <w:rPr>
                <w:rFonts w:asciiTheme="minorHAnsi" w:eastAsia="Arial" w:hAnsiTheme="minorHAnsi" w:cstheme="minorHAnsi"/>
              </w:rPr>
              <w:t xml:space="preserve">eRecruiting-Plattform </w:t>
            </w:r>
            <w:r w:rsidR="002951E9" w:rsidRPr="004269E6">
              <w:rPr>
                <w:rFonts w:asciiTheme="minorHAnsi" w:eastAsia="Arial" w:hAnsiTheme="minorHAnsi" w:cstheme="minorHAnsi"/>
              </w:rPr>
              <w:t>m</w:t>
            </w:r>
            <w:r w:rsidR="00F85E1A">
              <w:rPr>
                <w:rFonts w:asciiTheme="minorHAnsi" w:eastAsia="Arial" w:hAnsiTheme="minorHAnsi" w:cstheme="minorHAnsi"/>
              </w:rPr>
              <w:t>üssen modellagnostisch</w:t>
            </w:r>
            <w:r w:rsidR="00555679">
              <w:rPr>
                <w:rFonts w:asciiTheme="minorHAnsi" w:eastAsia="Arial" w:hAnsiTheme="minorHAnsi" w:cstheme="minorHAnsi"/>
              </w:rPr>
              <w:t xml:space="preserve"> (also modellunabhängig)</w:t>
            </w:r>
            <w:r w:rsidR="00F85E1A">
              <w:rPr>
                <w:rFonts w:asciiTheme="minorHAnsi" w:eastAsia="Arial" w:hAnsiTheme="minorHAnsi" w:cstheme="minorHAnsi"/>
              </w:rPr>
              <w:t xml:space="preserve"> konzipiert und umgesetzt sein</w:t>
            </w:r>
            <w:r w:rsidR="002951E9" w:rsidRPr="004269E6">
              <w:rPr>
                <w:rFonts w:asciiTheme="minorHAnsi" w:eastAsia="Arial" w:hAnsiTheme="minorHAnsi" w:cstheme="minorHAnsi"/>
              </w:rPr>
              <w:t>.</w:t>
            </w:r>
          </w:p>
        </w:tc>
      </w:tr>
      <w:tr w:rsidR="00920CA1" w:rsidRPr="004269E6" w14:paraId="0DC65250" w14:textId="77777777" w:rsidTr="00C04B4A">
        <w:tc>
          <w:tcPr>
            <w:tcW w:w="2282" w:type="dxa"/>
          </w:tcPr>
          <w:p w14:paraId="61639D45" w14:textId="278337AA" w:rsidR="00920CA1" w:rsidRPr="004269E6" w:rsidRDefault="00920CA1" w:rsidP="00920CA1">
            <w:pPr>
              <w:rPr>
                <w:rFonts w:asciiTheme="minorHAnsi" w:hAnsiTheme="minorHAnsi" w:cstheme="minorHAnsi"/>
                <w:color w:val="4F81BD" w:themeColor="accent1"/>
              </w:rPr>
            </w:pPr>
            <w:r w:rsidRPr="00CB3470">
              <w:fldChar w:fldCharType="begin"/>
            </w:r>
            <w:r w:rsidRPr="004269E6">
              <w:rPr>
                <w:rFonts w:asciiTheme="minorHAnsi" w:eastAsia="Arial" w:hAnsiTheme="minorHAnsi" w:cstheme="minorHAnsi"/>
                <w:color w:val="4F81BD" w:themeColor="accent1"/>
              </w:rPr>
              <w:instrText xml:space="preserve"> SEQ ID \#000 </w:instrText>
            </w:r>
            <w:r w:rsidRPr="00CB3470">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341</w:t>
            </w:r>
            <w:r w:rsidRPr="00CB3470">
              <w:fldChar w:fldCharType="end"/>
            </w:r>
            <w:r w:rsidRPr="004269E6">
              <w:rPr>
                <w:rFonts w:asciiTheme="minorHAnsi" w:eastAsia="Arial" w:hAnsiTheme="minorHAnsi" w:cstheme="minorHAnsi"/>
                <w:color w:val="4F81BD" w:themeColor="accent1"/>
              </w:rPr>
              <w:t>-</w:t>
            </w:r>
            <w:r w:rsidR="00A14582">
              <w:rPr>
                <w:rFonts w:asciiTheme="minorHAnsi" w:eastAsia="Arial" w:hAnsiTheme="minorHAnsi" w:cstheme="minorHAnsi"/>
                <w:color w:val="4F81BD" w:themeColor="accent1"/>
              </w:rPr>
              <w:t>A</w:t>
            </w:r>
            <w:r>
              <w:rPr>
                <w:rFonts w:asciiTheme="minorHAnsi" w:eastAsia="Arial" w:hAnsiTheme="minorHAnsi" w:cstheme="minorHAnsi"/>
                <w:color w:val="4F81BD" w:themeColor="accent1"/>
              </w:rPr>
              <w:t>-KI</w:t>
            </w:r>
          </w:p>
        </w:tc>
        <w:tc>
          <w:tcPr>
            <w:tcW w:w="7210" w:type="dxa"/>
          </w:tcPr>
          <w:p w14:paraId="45955AB9" w14:textId="7424C013" w:rsidR="00920CA1" w:rsidRPr="004269E6" w:rsidRDefault="00920CA1" w:rsidP="00920CA1">
            <w:pPr>
              <w:rPr>
                <w:rFonts w:asciiTheme="minorHAnsi" w:eastAsia="Arial" w:hAnsiTheme="minorHAnsi" w:cstheme="minorHAnsi"/>
              </w:rPr>
            </w:pPr>
            <w:r w:rsidRPr="004269E6">
              <w:rPr>
                <w:rFonts w:asciiTheme="minorHAnsi" w:eastAsia="Arial" w:hAnsiTheme="minorHAnsi" w:cstheme="minorHAnsi"/>
              </w:rPr>
              <w:t xml:space="preserve">Die eRecruiting-Plattform </w:t>
            </w:r>
            <w:r w:rsidR="00A14582">
              <w:rPr>
                <w:rFonts w:asciiTheme="minorHAnsi" w:eastAsia="Arial" w:hAnsiTheme="minorHAnsi" w:cstheme="minorHAnsi"/>
              </w:rPr>
              <w:t>muss</w:t>
            </w:r>
            <w:r w:rsidRPr="004269E6">
              <w:rPr>
                <w:rFonts w:asciiTheme="minorHAnsi" w:eastAsia="Arial" w:hAnsiTheme="minorHAnsi" w:cstheme="minorHAnsi"/>
              </w:rPr>
              <w:t xml:space="preserve"> den Bedarfsträgern ermöglichen, alle durch KI unterstützten Funktionalitäten deaktivieren zu können (</w:t>
            </w:r>
            <w:r>
              <w:rPr>
                <w:rFonts w:asciiTheme="minorHAnsi" w:eastAsia="Arial" w:hAnsiTheme="minorHAnsi" w:cstheme="minorHAnsi"/>
              </w:rPr>
              <w:t>a</w:t>
            </w:r>
            <w:r w:rsidRPr="004269E6">
              <w:rPr>
                <w:rFonts w:asciiTheme="minorHAnsi" w:eastAsia="Arial" w:hAnsiTheme="minorHAnsi" w:cstheme="minorHAnsi"/>
              </w:rPr>
              <w:t>llgemeine Deaktivierung)</w:t>
            </w:r>
            <w:r>
              <w:rPr>
                <w:rFonts w:asciiTheme="minorHAnsi" w:eastAsia="Arial" w:hAnsiTheme="minorHAnsi" w:cstheme="minorHAnsi"/>
              </w:rPr>
              <w:t>.</w:t>
            </w:r>
          </w:p>
        </w:tc>
      </w:tr>
      <w:tr w:rsidR="002905F3" w:rsidRPr="004269E6" w14:paraId="782269C4" w14:textId="77777777" w:rsidTr="00C04B4A">
        <w:tc>
          <w:tcPr>
            <w:tcW w:w="2282" w:type="dxa"/>
          </w:tcPr>
          <w:p w14:paraId="6C7B6DDE" w14:textId="32205D54" w:rsidR="002905F3" w:rsidRPr="00CB3470" w:rsidRDefault="002905F3" w:rsidP="002905F3">
            <w:r w:rsidRPr="00CB3470">
              <w:fldChar w:fldCharType="begin"/>
            </w:r>
            <w:r w:rsidRPr="004269E6">
              <w:rPr>
                <w:rFonts w:asciiTheme="minorHAnsi" w:eastAsia="Arial" w:hAnsiTheme="minorHAnsi" w:cstheme="minorHAnsi"/>
                <w:color w:val="4F81BD" w:themeColor="accent1"/>
              </w:rPr>
              <w:instrText xml:space="preserve"> SEQ ID \#000 </w:instrText>
            </w:r>
            <w:r w:rsidRPr="00CB3470">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342</w:t>
            </w:r>
            <w:r w:rsidRPr="00CB3470">
              <w:fldChar w:fldCharType="end"/>
            </w:r>
            <w:r w:rsidRPr="004269E6">
              <w:rPr>
                <w:rFonts w:asciiTheme="minorHAnsi" w:eastAsia="Arial" w:hAnsiTheme="minorHAnsi" w:cstheme="minorHAnsi"/>
                <w:color w:val="4F81BD" w:themeColor="accent1"/>
              </w:rPr>
              <w:t>-</w:t>
            </w:r>
            <w:r>
              <w:rPr>
                <w:rFonts w:asciiTheme="minorHAnsi" w:eastAsia="Arial" w:hAnsiTheme="minorHAnsi" w:cstheme="minorHAnsi"/>
                <w:color w:val="4F81BD" w:themeColor="accent1"/>
              </w:rPr>
              <w:t>A-KI</w:t>
            </w:r>
          </w:p>
        </w:tc>
        <w:tc>
          <w:tcPr>
            <w:tcW w:w="7210" w:type="dxa"/>
          </w:tcPr>
          <w:p w14:paraId="5632DBAD" w14:textId="7E9C3EB0" w:rsidR="002905F3" w:rsidRPr="004269E6" w:rsidRDefault="002905F3" w:rsidP="002905F3">
            <w:pPr>
              <w:rPr>
                <w:rFonts w:asciiTheme="minorHAnsi" w:hAnsiTheme="minorHAnsi" w:cstheme="minorHAnsi"/>
              </w:rPr>
            </w:pPr>
            <w:r w:rsidRPr="004269E6">
              <w:rPr>
                <w:rFonts w:asciiTheme="minorHAnsi" w:eastAsia="Arial" w:hAnsiTheme="minorHAnsi" w:cstheme="minorHAnsi"/>
              </w:rPr>
              <w:t>Die eRecruiting-Plattform muss sicherstellen, dass die KI</w:t>
            </w:r>
            <w:r>
              <w:rPr>
                <w:rFonts w:asciiTheme="minorHAnsi" w:eastAsia="Arial" w:hAnsiTheme="minorHAnsi" w:cstheme="minorHAnsi"/>
              </w:rPr>
              <w:t>-</w:t>
            </w:r>
            <w:r w:rsidRPr="004269E6">
              <w:rPr>
                <w:rFonts w:asciiTheme="minorHAnsi" w:eastAsia="Arial" w:hAnsiTheme="minorHAnsi" w:cstheme="minorHAnsi"/>
              </w:rPr>
              <w:t>Anwendung Fairness fördert und explizit Bias reduziert wird.</w:t>
            </w:r>
            <w:r>
              <w:rPr>
                <w:rFonts w:asciiTheme="minorHAnsi" w:eastAsia="Arial" w:hAnsiTheme="minorHAnsi" w:cstheme="minorHAnsi"/>
              </w:rPr>
              <w:t xml:space="preserve"> </w:t>
            </w:r>
            <w:r w:rsidRPr="004269E6">
              <w:rPr>
                <w:rFonts w:asciiTheme="minorHAnsi" w:eastAsia="Arial" w:hAnsiTheme="minorHAnsi" w:cstheme="minorHAnsi"/>
              </w:rPr>
              <w:t>Dementsprechend darf die KI keine Wertung oder Entscheidung bzgl. Geschlecht, Alter, Herkunft, Aussehen o.ä. ermitteln.</w:t>
            </w:r>
          </w:p>
        </w:tc>
      </w:tr>
      <w:tr w:rsidR="00FC7FDC" w:rsidRPr="004269E6" w14:paraId="2AFEA2C8" w14:textId="77777777" w:rsidTr="00C04B4A">
        <w:tc>
          <w:tcPr>
            <w:tcW w:w="2282" w:type="dxa"/>
          </w:tcPr>
          <w:p w14:paraId="25897CD8" w14:textId="6E55B74B" w:rsidR="00FC7FDC" w:rsidRPr="00CB3470" w:rsidRDefault="00FC7FDC" w:rsidP="00FC7FDC">
            <w:r w:rsidRPr="00CB3470">
              <w:fldChar w:fldCharType="begin"/>
            </w:r>
            <w:r w:rsidRPr="004269E6">
              <w:rPr>
                <w:rFonts w:asciiTheme="minorHAnsi" w:eastAsia="Arial" w:hAnsiTheme="minorHAnsi" w:cstheme="minorHAnsi"/>
                <w:color w:val="4F81BD" w:themeColor="accent1"/>
              </w:rPr>
              <w:instrText xml:space="preserve"> SEQ ID \#000 </w:instrText>
            </w:r>
            <w:r w:rsidRPr="00CB3470">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343</w:t>
            </w:r>
            <w:r w:rsidRPr="00CB3470">
              <w:fldChar w:fldCharType="end"/>
            </w:r>
            <w:r w:rsidRPr="004269E6">
              <w:rPr>
                <w:rFonts w:asciiTheme="minorHAnsi" w:eastAsia="Arial" w:hAnsiTheme="minorHAnsi" w:cstheme="minorHAnsi"/>
                <w:color w:val="4F81BD" w:themeColor="accent1"/>
              </w:rPr>
              <w:t>-</w:t>
            </w:r>
            <w:r>
              <w:rPr>
                <w:rFonts w:asciiTheme="minorHAnsi" w:eastAsia="Arial" w:hAnsiTheme="minorHAnsi" w:cstheme="minorHAnsi"/>
                <w:color w:val="4F81BD" w:themeColor="accent1"/>
              </w:rPr>
              <w:t>A-KI</w:t>
            </w:r>
          </w:p>
        </w:tc>
        <w:tc>
          <w:tcPr>
            <w:tcW w:w="7210" w:type="dxa"/>
          </w:tcPr>
          <w:p w14:paraId="26872E0E" w14:textId="42D86E72" w:rsidR="00FC7FDC" w:rsidRPr="004269E6" w:rsidRDefault="00FC7FDC" w:rsidP="00FC7FDC">
            <w:pPr>
              <w:rPr>
                <w:rFonts w:asciiTheme="minorHAnsi" w:hAnsiTheme="minorHAnsi" w:cstheme="minorHAnsi"/>
              </w:rPr>
            </w:pPr>
            <w:r>
              <w:rPr>
                <w:rFonts w:asciiTheme="minorHAnsi" w:eastAsia="Arial" w:hAnsiTheme="minorHAnsi" w:cstheme="minorHAnsi"/>
              </w:rPr>
              <w:t>Alle durch KI erstellten Ergebnisse oder Auswertungen müssen nachvollziehbar</w:t>
            </w:r>
            <w:r>
              <w:rPr>
                <w:rStyle w:val="Funotenzeichen"/>
                <w:rFonts w:asciiTheme="minorHAnsi" w:eastAsia="Arial" w:hAnsiTheme="minorHAnsi" w:cstheme="minorHAnsi"/>
              </w:rPr>
              <w:footnoteReference w:id="10"/>
            </w:r>
            <w:r w:rsidR="003D0F91">
              <w:rPr>
                <w:rFonts w:asciiTheme="minorHAnsi" w:eastAsia="Arial" w:hAnsiTheme="minorHAnsi" w:cstheme="minorHAnsi"/>
              </w:rPr>
              <w:t xml:space="preserve"> </w:t>
            </w:r>
            <w:r w:rsidR="00A43D2C">
              <w:rPr>
                <w:rFonts w:asciiTheme="minorHAnsi" w:eastAsia="Arial" w:hAnsiTheme="minorHAnsi" w:cstheme="minorHAnsi"/>
              </w:rPr>
              <w:t>sein.</w:t>
            </w:r>
            <w:r>
              <w:rPr>
                <w:rFonts w:asciiTheme="minorHAnsi" w:eastAsia="Arial" w:hAnsiTheme="minorHAnsi" w:cstheme="minorHAnsi"/>
              </w:rPr>
              <w:t xml:space="preserve"> </w:t>
            </w:r>
          </w:p>
        </w:tc>
      </w:tr>
      <w:tr w:rsidR="00D2452D" w:rsidRPr="004269E6" w14:paraId="1A68897F" w14:textId="77777777" w:rsidTr="00C04B4A">
        <w:tc>
          <w:tcPr>
            <w:tcW w:w="2282" w:type="dxa"/>
          </w:tcPr>
          <w:p w14:paraId="665EDABB" w14:textId="217D461D" w:rsidR="00D2452D" w:rsidRPr="00CB3470" w:rsidRDefault="00555679" w:rsidP="00FC7FDC">
            <w:r w:rsidRPr="00CB3470">
              <w:fldChar w:fldCharType="begin"/>
            </w:r>
            <w:r w:rsidRPr="004269E6">
              <w:rPr>
                <w:rFonts w:asciiTheme="minorHAnsi" w:eastAsia="Arial" w:hAnsiTheme="minorHAnsi" w:cstheme="minorHAnsi"/>
                <w:color w:val="4F81BD" w:themeColor="accent1"/>
              </w:rPr>
              <w:instrText xml:space="preserve"> SEQ ID \#000 </w:instrText>
            </w:r>
            <w:r w:rsidRPr="00CB3470">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344</w:t>
            </w:r>
            <w:r w:rsidRPr="00CB3470">
              <w:fldChar w:fldCharType="end"/>
            </w:r>
            <w:r w:rsidRPr="004269E6">
              <w:rPr>
                <w:rFonts w:asciiTheme="minorHAnsi" w:eastAsia="Arial" w:hAnsiTheme="minorHAnsi" w:cstheme="minorHAnsi"/>
                <w:color w:val="4F81BD" w:themeColor="accent1"/>
              </w:rPr>
              <w:t>-</w:t>
            </w:r>
            <w:r>
              <w:rPr>
                <w:rFonts w:asciiTheme="minorHAnsi" w:eastAsia="Arial" w:hAnsiTheme="minorHAnsi" w:cstheme="minorHAnsi"/>
                <w:color w:val="4F81BD" w:themeColor="accent1"/>
              </w:rPr>
              <w:t>A-KI</w:t>
            </w:r>
          </w:p>
        </w:tc>
        <w:tc>
          <w:tcPr>
            <w:tcW w:w="7210" w:type="dxa"/>
          </w:tcPr>
          <w:p w14:paraId="5FFA24F4" w14:textId="1CBA41EB" w:rsidR="00D2452D" w:rsidRDefault="00D2452D" w:rsidP="00FC7FDC">
            <w:pPr>
              <w:rPr>
                <w:rFonts w:asciiTheme="minorHAnsi" w:hAnsiTheme="minorHAnsi" w:cstheme="minorHAnsi"/>
              </w:rPr>
            </w:pPr>
            <w:r>
              <w:rPr>
                <w:rFonts w:asciiTheme="minorHAnsi" w:hAnsiTheme="minorHAnsi" w:cstheme="minorHAnsi"/>
              </w:rPr>
              <w:t xml:space="preserve">Die eRecruiting-Plattform muss den Bedarfsträgern ermöglichen, </w:t>
            </w:r>
            <w:r w:rsidR="00555679">
              <w:rPr>
                <w:rFonts w:asciiTheme="minorHAnsi" w:hAnsiTheme="minorHAnsi" w:cstheme="minorHAnsi"/>
              </w:rPr>
              <w:t>durch KI erstellte Ergebnisse oder Auswertungen manuell korrigieren zu können.</w:t>
            </w:r>
          </w:p>
        </w:tc>
      </w:tr>
      <w:tr w:rsidR="00D2452D" w:rsidRPr="004269E6" w14:paraId="01ED1E23" w14:textId="77777777" w:rsidTr="00C04B4A">
        <w:tc>
          <w:tcPr>
            <w:tcW w:w="2282" w:type="dxa"/>
          </w:tcPr>
          <w:p w14:paraId="508026C8" w14:textId="65DBAFC7" w:rsidR="00D2452D" w:rsidRPr="00CB3470" w:rsidRDefault="00555679" w:rsidP="00FC7FDC">
            <w:r w:rsidRPr="00CB3470">
              <w:fldChar w:fldCharType="begin"/>
            </w:r>
            <w:r w:rsidRPr="004269E6">
              <w:rPr>
                <w:rFonts w:asciiTheme="minorHAnsi" w:eastAsia="Arial" w:hAnsiTheme="minorHAnsi" w:cstheme="minorHAnsi"/>
                <w:color w:val="4F81BD" w:themeColor="accent1"/>
              </w:rPr>
              <w:instrText xml:space="preserve"> SEQ ID \#000 </w:instrText>
            </w:r>
            <w:r w:rsidRPr="00CB3470">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345</w:t>
            </w:r>
            <w:r w:rsidRPr="00CB3470">
              <w:fldChar w:fldCharType="end"/>
            </w:r>
            <w:r w:rsidRPr="004269E6">
              <w:rPr>
                <w:rFonts w:asciiTheme="minorHAnsi" w:eastAsia="Arial" w:hAnsiTheme="minorHAnsi" w:cstheme="minorHAnsi"/>
                <w:color w:val="4F81BD" w:themeColor="accent1"/>
              </w:rPr>
              <w:t>-</w:t>
            </w:r>
            <w:r>
              <w:rPr>
                <w:rFonts w:asciiTheme="minorHAnsi" w:eastAsia="Arial" w:hAnsiTheme="minorHAnsi" w:cstheme="minorHAnsi"/>
                <w:color w:val="4F81BD" w:themeColor="accent1"/>
              </w:rPr>
              <w:t>A-KI</w:t>
            </w:r>
          </w:p>
        </w:tc>
        <w:tc>
          <w:tcPr>
            <w:tcW w:w="7210" w:type="dxa"/>
          </w:tcPr>
          <w:p w14:paraId="5F5CB087" w14:textId="0603CE7D" w:rsidR="00D2452D" w:rsidRDefault="00D2452D" w:rsidP="00FC7FDC">
            <w:pPr>
              <w:rPr>
                <w:rFonts w:asciiTheme="minorHAnsi" w:hAnsiTheme="minorHAnsi" w:cstheme="minorHAnsi"/>
              </w:rPr>
            </w:pPr>
            <w:r>
              <w:rPr>
                <w:rFonts w:asciiTheme="minorHAnsi" w:hAnsiTheme="minorHAnsi" w:cstheme="minorHAnsi"/>
              </w:rPr>
              <w:t>Die eRecruiting-Plattform muss alle manuell vorgenommenen Korrekturen der Ergebnisse protokollieren können.</w:t>
            </w:r>
          </w:p>
        </w:tc>
      </w:tr>
      <w:tr w:rsidR="00920CA1" w:rsidRPr="004269E6" w14:paraId="01AF69D0" w14:textId="77777777" w:rsidTr="00C04B4A">
        <w:tc>
          <w:tcPr>
            <w:tcW w:w="2282" w:type="dxa"/>
          </w:tcPr>
          <w:p w14:paraId="0C507825" w14:textId="70897F2D" w:rsidR="00920CA1" w:rsidRPr="004269E6" w:rsidRDefault="00920CA1" w:rsidP="00920CA1">
            <w:pPr>
              <w:rPr>
                <w:rFonts w:asciiTheme="minorHAnsi" w:hAnsiTheme="minorHAnsi" w:cstheme="minorHAnsi"/>
                <w:color w:val="4F81BD" w:themeColor="accent1"/>
              </w:rPr>
            </w:pPr>
            <w:r w:rsidRPr="00CB3470">
              <w:fldChar w:fldCharType="begin"/>
            </w:r>
            <w:r w:rsidRPr="004269E6">
              <w:rPr>
                <w:rFonts w:asciiTheme="minorHAnsi" w:eastAsia="Arial" w:hAnsiTheme="minorHAnsi" w:cstheme="minorHAnsi"/>
                <w:color w:val="4F81BD" w:themeColor="accent1"/>
              </w:rPr>
              <w:instrText xml:space="preserve"> SEQ ID \#000 </w:instrText>
            </w:r>
            <w:r w:rsidRPr="00CB3470">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346</w:t>
            </w:r>
            <w:r w:rsidRPr="00CB3470">
              <w:fldChar w:fldCharType="end"/>
            </w:r>
            <w:r w:rsidRPr="004269E6">
              <w:rPr>
                <w:rFonts w:asciiTheme="minorHAnsi" w:eastAsia="Arial" w:hAnsiTheme="minorHAnsi" w:cstheme="minorHAnsi"/>
                <w:color w:val="4F81BD" w:themeColor="accent1"/>
              </w:rPr>
              <w:t>-B</w:t>
            </w:r>
            <w:r>
              <w:rPr>
                <w:rFonts w:asciiTheme="minorHAnsi" w:eastAsia="Arial" w:hAnsiTheme="minorHAnsi" w:cstheme="minorHAnsi"/>
                <w:color w:val="4F81BD" w:themeColor="accent1"/>
              </w:rPr>
              <w:t>-KI</w:t>
            </w:r>
          </w:p>
        </w:tc>
        <w:tc>
          <w:tcPr>
            <w:tcW w:w="7210" w:type="dxa"/>
          </w:tcPr>
          <w:p w14:paraId="41A568B9" w14:textId="10DE3C5C" w:rsidR="00920CA1" w:rsidRPr="004269E6" w:rsidRDefault="00920CA1" w:rsidP="00920CA1">
            <w:pPr>
              <w:rPr>
                <w:rFonts w:asciiTheme="minorHAnsi" w:hAnsiTheme="minorHAnsi" w:cstheme="minorHAnsi"/>
              </w:rPr>
            </w:pPr>
            <w:r w:rsidRPr="004269E6">
              <w:rPr>
                <w:rFonts w:asciiTheme="minorHAnsi" w:eastAsia="Arial" w:hAnsiTheme="minorHAnsi" w:cstheme="minorHAnsi"/>
              </w:rPr>
              <w:t>Die eRecruiting-Plattform soll den Bedarfsträgern ermöglichen, einzelne KI-unterstützte Funktionalitäten zu deaktivieren (</w:t>
            </w:r>
            <w:r>
              <w:rPr>
                <w:rFonts w:asciiTheme="minorHAnsi" w:eastAsia="Arial" w:hAnsiTheme="minorHAnsi" w:cstheme="minorHAnsi"/>
              </w:rPr>
              <w:t>s</w:t>
            </w:r>
            <w:r w:rsidRPr="004269E6">
              <w:rPr>
                <w:rFonts w:asciiTheme="minorHAnsi" w:eastAsia="Arial" w:hAnsiTheme="minorHAnsi" w:cstheme="minorHAnsi"/>
              </w:rPr>
              <w:t>elektive Deaktivierung)</w:t>
            </w:r>
            <w:r>
              <w:rPr>
                <w:rFonts w:asciiTheme="minorHAnsi" w:eastAsia="Arial" w:hAnsiTheme="minorHAnsi" w:cstheme="minorHAnsi"/>
              </w:rPr>
              <w:t>.</w:t>
            </w:r>
          </w:p>
        </w:tc>
      </w:tr>
      <w:tr w:rsidR="00920CA1" w:rsidRPr="004269E6" w14:paraId="025931C9" w14:textId="77777777" w:rsidTr="00C04B4A">
        <w:tc>
          <w:tcPr>
            <w:tcW w:w="2282" w:type="dxa"/>
          </w:tcPr>
          <w:p w14:paraId="417AF38E" w14:textId="089DB5F0" w:rsidR="00920CA1" w:rsidRPr="004269E6" w:rsidRDefault="00920CA1" w:rsidP="00920CA1">
            <w:pPr>
              <w:rPr>
                <w:rFonts w:asciiTheme="minorHAnsi" w:hAnsiTheme="minorHAnsi" w:cstheme="minorHAnsi"/>
                <w:color w:val="4F81BD" w:themeColor="accent1"/>
              </w:rPr>
            </w:pPr>
            <w:r w:rsidRPr="00CB3470">
              <w:fldChar w:fldCharType="begin"/>
            </w:r>
            <w:r w:rsidRPr="004269E6">
              <w:rPr>
                <w:rFonts w:asciiTheme="minorHAnsi" w:eastAsia="Arial" w:hAnsiTheme="minorHAnsi" w:cstheme="minorHAnsi"/>
                <w:color w:val="4F81BD" w:themeColor="accent1"/>
              </w:rPr>
              <w:instrText xml:space="preserve"> SEQ ID \#000 </w:instrText>
            </w:r>
            <w:r w:rsidRPr="00CB3470">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347</w:t>
            </w:r>
            <w:r w:rsidRPr="00CB3470">
              <w:fldChar w:fldCharType="end"/>
            </w:r>
            <w:r w:rsidRPr="004269E6">
              <w:rPr>
                <w:rFonts w:asciiTheme="minorHAnsi" w:eastAsia="Arial" w:hAnsiTheme="minorHAnsi" w:cstheme="minorHAnsi"/>
                <w:color w:val="4F81BD" w:themeColor="accent1"/>
              </w:rPr>
              <w:t>-</w:t>
            </w:r>
            <w:r>
              <w:rPr>
                <w:rFonts w:asciiTheme="minorHAnsi" w:eastAsia="Arial" w:hAnsiTheme="minorHAnsi" w:cstheme="minorHAnsi"/>
                <w:color w:val="4F81BD" w:themeColor="accent1"/>
              </w:rPr>
              <w:t>A-KI</w:t>
            </w:r>
          </w:p>
        </w:tc>
        <w:tc>
          <w:tcPr>
            <w:tcW w:w="7210" w:type="dxa"/>
          </w:tcPr>
          <w:p w14:paraId="24DE61C3" w14:textId="501BD38A" w:rsidR="00920CA1" w:rsidRPr="004269E6" w:rsidRDefault="00920CA1" w:rsidP="00920CA1">
            <w:pPr>
              <w:rPr>
                <w:rFonts w:asciiTheme="minorHAnsi" w:hAnsiTheme="minorHAnsi" w:cstheme="minorHAnsi"/>
              </w:rPr>
            </w:pPr>
            <w:r w:rsidRPr="004269E6">
              <w:rPr>
                <w:rFonts w:asciiTheme="minorHAnsi" w:eastAsia="Arial" w:hAnsiTheme="minorHAnsi" w:cstheme="minorHAnsi"/>
              </w:rPr>
              <w:t xml:space="preserve">Die eRecruiting-Plattform muss Bedarfsträger </w:t>
            </w:r>
            <w:r w:rsidR="00A14582">
              <w:rPr>
                <w:rFonts w:asciiTheme="minorHAnsi" w:eastAsia="Arial" w:hAnsiTheme="minorHAnsi" w:cstheme="minorHAnsi"/>
              </w:rPr>
              <w:t>durch</w:t>
            </w:r>
            <w:r w:rsidR="002951E9" w:rsidRPr="004269E6">
              <w:rPr>
                <w:rFonts w:asciiTheme="minorHAnsi" w:eastAsia="Arial" w:hAnsiTheme="minorHAnsi" w:cstheme="minorHAnsi"/>
              </w:rPr>
              <w:t xml:space="preserve"> </w:t>
            </w:r>
            <w:r w:rsidR="00A14582">
              <w:rPr>
                <w:rFonts w:asciiTheme="minorHAnsi" w:eastAsia="Arial" w:hAnsiTheme="minorHAnsi" w:cstheme="minorHAnsi"/>
              </w:rPr>
              <w:t xml:space="preserve">eine KI-gestützte Analyse </w:t>
            </w:r>
            <w:r w:rsidR="00FC7FDC">
              <w:rPr>
                <w:rFonts w:asciiTheme="minorHAnsi" w:eastAsia="Arial" w:hAnsiTheme="minorHAnsi" w:cstheme="minorHAnsi"/>
              </w:rPr>
              <w:t>aller Bewerbungsunterlagen (</w:t>
            </w:r>
            <w:r w:rsidR="004E5E5D">
              <w:rPr>
                <w:rFonts w:asciiTheme="minorHAnsi" w:eastAsia="Arial" w:hAnsiTheme="minorHAnsi" w:cstheme="minorHAnsi"/>
              </w:rPr>
              <w:t>Lebenslauf</w:t>
            </w:r>
            <w:r w:rsidR="00FC7FDC">
              <w:rPr>
                <w:rFonts w:asciiTheme="minorHAnsi" w:eastAsia="Arial" w:hAnsiTheme="minorHAnsi" w:cstheme="minorHAnsi"/>
              </w:rPr>
              <w:t>, Anschreiben, Anlagen)</w:t>
            </w:r>
            <w:r w:rsidR="00A14582">
              <w:rPr>
                <w:rFonts w:asciiTheme="minorHAnsi" w:eastAsia="Arial" w:hAnsiTheme="minorHAnsi" w:cstheme="minorHAnsi"/>
              </w:rPr>
              <w:t xml:space="preserve"> s</w:t>
            </w:r>
            <w:r w:rsidRPr="004269E6">
              <w:rPr>
                <w:rFonts w:asciiTheme="minorHAnsi" w:eastAsia="Arial" w:hAnsiTheme="minorHAnsi" w:cstheme="minorHAnsi"/>
              </w:rPr>
              <w:t xml:space="preserve"> unterstützen.</w:t>
            </w:r>
          </w:p>
        </w:tc>
      </w:tr>
      <w:tr w:rsidR="00A14582" w:rsidRPr="004269E6" w14:paraId="5A9BEBBC" w14:textId="77777777" w:rsidTr="00C04B4A">
        <w:tc>
          <w:tcPr>
            <w:tcW w:w="2282" w:type="dxa"/>
          </w:tcPr>
          <w:p w14:paraId="06690659" w14:textId="5D5E6C7F" w:rsidR="00A14582" w:rsidRPr="00CB3470" w:rsidRDefault="00A14582" w:rsidP="00A14582">
            <w:r w:rsidRPr="00CB3470">
              <w:fldChar w:fldCharType="begin"/>
            </w:r>
            <w:r w:rsidRPr="004269E6">
              <w:rPr>
                <w:rFonts w:asciiTheme="minorHAnsi" w:eastAsia="Arial" w:hAnsiTheme="minorHAnsi" w:cstheme="minorHAnsi"/>
                <w:color w:val="4F81BD" w:themeColor="accent1"/>
              </w:rPr>
              <w:instrText xml:space="preserve"> SEQ ID \#000 </w:instrText>
            </w:r>
            <w:r w:rsidRPr="00CB3470">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348</w:t>
            </w:r>
            <w:r w:rsidRPr="00CB3470">
              <w:fldChar w:fldCharType="end"/>
            </w:r>
            <w:r w:rsidRPr="004269E6">
              <w:rPr>
                <w:rFonts w:asciiTheme="minorHAnsi" w:eastAsia="Arial" w:hAnsiTheme="minorHAnsi" w:cstheme="minorHAnsi"/>
                <w:color w:val="4F81BD" w:themeColor="accent1"/>
              </w:rPr>
              <w:t>-B</w:t>
            </w:r>
            <w:r>
              <w:rPr>
                <w:rFonts w:asciiTheme="minorHAnsi" w:eastAsia="Arial" w:hAnsiTheme="minorHAnsi" w:cstheme="minorHAnsi"/>
                <w:color w:val="4F81BD" w:themeColor="accent1"/>
              </w:rPr>
              <w:t>-KI</w:t>
            </w:r>
          </w:p>
        </w:tc>
        <w:tc>
          <w:tcPr>
            <w:tcW w:w="7210" w:type="dxa"/>
          </w:tcPr>
          <w:p w14:paraId="062528D3" w14:textId="4B193AA5" w:rsidR="00A14582" w:rsidRPr="004269E6" w:rsidRDefault="00A14582" w:rsidP="00A14582">
            <w:pPr>
              <w:rPr>
                <w:rFonts w:asciiTheme="minorHAnsi" w:hAnsiTheme="minorHAnsi" w:cstheme="minorHAnsi"/>
              </w:rPr>
            </w:pPr>
            <w:r w:rsidRPr="004269E6">
              <w:rPr>
                <w:rFonts w:asciiTheme="minorHAnsi" w:eastAsia="Arial" w:hAnsiTheme="minorHAnsi" w:cstheme="minorHAnsi"/>
              </w:rPr>
              <w:t>Die eRecruiting-Plattform soll aus de</w:t>
            </w:r>
            <w:r>
              <w:rPr>
                <w:rFonts w:asciiTheme="minorHAnsi" w:eastAsia="Arial" w:hAnsiTheme="minorHAnsi" w:cstheme="minorHAnsi"/>
              </w:rPr>
              <w:t>r KI-</w:t>
            </w:r>
            <w:r w:rsidR="00FC7FDC">
              <w:rPr>
                <w:rFonts w:asciiTheme="minorHAnsi" w:eastAsia="Arial" w:hAnsiTheme="minorHAnsi" w:cstheme="minorHAnsi"/>
              </w:rPr>
              <w:t>gestützten Analyse der Bewerbungsunterlagen (</w:t>
            </w:r>
            <w:r w:rsidR="004E5E5D">
              <w:rPr>
                <w:rFonts w:asciiTheme="minorHAnsi" w:eastAsia="Arial" w:hAnsiTheme="minorHAnsi" w:cstheme="minorHAnsi"/>
              </w:rPr>
              <w:t>Lebenslauf</w:t>
            </w:r>
            <w:r w:rsidR="00FC7FDC">
              <w:rPr>
                <w:rFonts w:asciiTheme="minorHAnsi" w:eastAsia="Arial" w:hAnsiTheme="minorHAnsi" w:cstheme="minorHAnsi"/>
              </w:rPr>
              <w:t>, Anschreiben, Anlagen)</w:t>
            </w:r>
            <w:r w:rsidRPr="004269E6">
              <w:rPr>
                <w:rFonts w:asciiTheme="minorHAnsi" w:eastAsia="Arial" w:hAnsiTheme="minorHAnsi" w:cstheme="minorHAnsi"/>
              </w:rPr>
              <w:t xml:space="preserve"> Metadaten </w:t>
            </w:r>
            <w:r>
              <w:rPr>
                <w:rFonts w:asciiTheme="minorHAnsi" w:eastAsia="Arial" w:hAnsiTheme="minorHAnsi" w:cstheme="minorHAnsi"/>
              </w:rPr>
              <w:t xml:space="preserve">des Benutzerkontos bzw. der Bewerbung </w:t>
            </w:r>
            <w:r w:rsidRPr="004269E6">
              <w:rPr>
                <w:rFonts w:asciiTheme="minorHAnsi" w:eastAsia="Arial" w:hAnsiTheme="minorHAnsi" w:cstheme="minorHAnsi"/>
              </w:rPr>
              <w:t>befüllen</w:t>
            </w:r>
            <w:r>
              <w:rPr>
                <w:rFonts w:asciiTheme="minorHAnsi" w:eastAsia="Arial" w:hAnsiTheme="minorHAnsi" w:cstheme="minorHAnsi"/>
              </w:rPr>
              <w:t xml:space="preserve"> können. Hierzu zählen z.B. </w:t>
            </w:r>
            <w:r w:rsidRPr="004269E6">
              <w:rPr>
                <w:rFonts w:asciiTheme="minorHAnsi" w:eastAsia="Arial" w:hAnsiTheme="minorHAnsi" w:cstheme="minorHAnsi"/>
              </w:rPr>
              <w:t xml:space="preserve">Adresse, Postleitzahl, Wohnort etc. </w:t>
            </w:r>
            <w:r>
              <w:rPr>
                <w:rFonts w:asciiTheme="minorHAnsi" w:eastAsia="Arial" w:hAnsiTheme="minorHAnsi" w:cstheme="minorHAnsi"/>
              </w:rPr>
              <w:t xml:space="preserve">Diese Daten </w:t>
            </w:r>
            <w:r w:rsidRPr="004269E6">
              <w:rPr>
                <w:rFonts w:asciiTheme="minorHAnsi" w:eastAsia="Arial" w:hAnsiTheme="minorHAnsi" w:cstheme="minorHAnsi"/>
              </w:rPr>
              <w:t>sollen nicht manuell vom Bewerbenden eingegeben werden, wenn die Information aus dem Lebenslauf ausgelesen werden kann.</w:t>
            </w:r>
          </w:p>
        </w:tc>
      </w:tr>
      <w:tr w:rsidR="00920CA1" w:rsidRPr="004269E6" w14:paraId="35FBC926" w14:textId="77777777" w:rsidTr="00C04B4A">
        <w:tc>
          <w:tcPr>
            <w:tcW w:w="2282" w:type="dxa"/>
          </w:tcPr>
          <w:p w14:paraId="454E2AA5" w14:textId="209F2F28" w:rsidR="00920CA1" w:rsidRPr="004269E6" w:rsidRDefault="00231A62" w:rsidP="00920CA1">
            <w:pPr>
              <w:rPr>
                <w:rFonts w:asciiTheme="minorHAnsi" w:hAnsiTheme="minorHAnsi" w:cstheme="minorHAnsi"/>
                <w:color w:val="4F81BD" w:themeColor="accent1"/>
              </w:rPr>
            </w:pPr>
            <w:r w:rsidRPr="00CB3470">
              <w:fldChar w:fldCharType="begin"/>
            </w:r>
            <w:r w:rsidRPr="004269E6">
              <w:rPr>
                <w:rFonts w:asciiTheme="minorHAnsi" w:eastAsia="Arial" w:hAnsiTheme="minorHAnsi" w:cstheme="minorHAnsi"/>
                <w:color w:val="4F81BD" w:themeColor="accent1"/>
              </w:rPr>
              <w:instrText xml:space="preserve"> SEQ ID \#000 </w:instrText>
            </w:r>
            <w:r w:rsidRPr="00CB3470">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349</w:t>
            </w:r>
            <w:r w:rsidRPr="00CB3470">
              <w:fldChar w:fldCharType="end"/>
            </w:r>
            <w:r>
              <w:t>-</w:t>
            </w:r>
            <w:r w:rsidR="00FC7FDC">
              <w:rPr>
                <w:rFonts w:asciiTheme="minorHAnsi" w:hAnsiTheme="minorHAnsi" w:cstheme="minorHAnsi"/>
                <w:color w:val="4F81BD" w:themeColor="accent1"/>
              </w:rPr>
              <w:t>A</w:t>
            </w:r>
            <w:r w:rsidR="00920CA1">
              <w:rPr>
                <w:rFonts w:asciiTheme="minorHAnsi" w:hAnsiTheme="minorHAnsi" w:cstheme="minorHAnsi"/>
                <w:color w:val="4F81BD" w:themeColor="accent1"/>
              </w:rPr>
              <w:t>-KI</w:t>
            </w:r>
          </w:p>
        </w:tc>
        <w:tc>
          <w:tcPr>
            <w:tcW w:w="7210" w:type="dxa"/>
          </w:tcPr>
          <w:p w14:paraId="7E524A5D" w14:textId="617FB54F" w:rsidR="00920CA1" w:rsidRPr="003E3CBD" w:rsidRDefault="00920CA1" w:rsidP="00920CA1">
            <w:pPr>
              <w:rPr>
                <w:rFonts w:asciiTheme="minorHAnsi" w:eastAsia="Arial" w:hAnsiTheme="minorHAnsi" w:cstheme="minorHAnsi"/>
              </w:rPr>
            </w:pPr>
            <w:r w:rsidRPr="004269E6">
              <w:rPr>
                <w:rFonts w:asciiTheme="minorHAnsi" w:eastAsia="Arial" w:hAnsiTheme="minorHAnsi" w:cstheme="minorHAnsi"/>
              </w:rPr>
              <w:t xml:space="preserve">Die eRecruiting-Plattform </w:t>
            </w:r>
            <w:r w:rsidR="00FC7FDC">
              <w:rPr>
                <w:rFonts w:asciiTheme="minorHAnsi" w:eastAsia="Arial" w:hAnsiTheme="minorHAnsi" w:cstheme="minorHAnsi"/>
              </w:rPr>
              <w:t>muss KI-gestützt</w:t>
            </w:r>
            <w:r w:rsidRPr="004269E6">
              <w:rPr>
                <w:rFonts w:asciiTheme="minorHAnsi" w:eastAsia="Arial" w:hAnsiTheme="minorHAnsi" w:cstheme="minorHAnsi"/>
              </w:rPr>
              <w:t xml:space="preserve"> einen </w:t>
            </w:r>
            <w:r w:rsidR="00FC7FDC">
              <w:rPr>
                <w:rFonts w:asciiTheme="minorHAnsi" w:eastAsia="Arial" w:hAnsiTheme="minorHAnsi" w:cstheme="minorHAnsi"/>
              </w:rPr>
              <w:t>qualitativen Inhaltsa</w:t>
            </w:r>
            <w:r w:rsidR="00FC7FDC" w:rsidRPr="004269E6">
              <w:rPr>
                <w:rFonts w:asciiTheme="minorHAnsi" w:eastAsia="Arial" w:hAnsiTheme="minorHAnsi" w:cstheme="minorHAnsi"/>
              </w:rPr>
              <w:t xml:space="preserve">bgleich </w:t>
            </w:r>
            <w:r w:rsidR="00FC7FDC">
              <w:rPr>
                <w:rFonts w:asciiTheme="minorHAnsi" w:eastAsia="Arial" w:hAnsiTheme="minorHAnsi" w:cstheme="minorHAnsi"/>
              </w:rPr>
              <w:t>der gesamten Bewerbungsunterlagen (</w:t>
            </w:r>
            <w:r w:rsidR="004E5E5D">
              <w:rPr>
                <w:rFonts w:asciiTheme="minorHAnsi" w:eastAsia="Arial" w:hAnsiTheme="minorHAnsi" w:cstheme="minorHAnsi"/>
              </w:rPr>
              <w:t>Lebenslauf</w:t>
            </w:r>
            <w:r w:rsidR="00FC7FDC">
              <w:rPr>
                <w:rFonts w:asciiTheme="minorHAnsi" w:eastAsia="Arial" w:hAnsiTheme="minorHAnsi" w:cstheme="minorHAnsi"/>
              </w:rPr>
              <w:t>, Anschreiben, Anlagen) mit den</w:t>
            </w:r>
            <w:r w:rsidRPr="004269E6">
              <w:rPr>
                <w:rFonts w:asciiTheme="minorHAnsi" w:eastAsia="Arial" w:hAnsiTheme="minorHAnsi" w:cstheme="minorHAnsi"/>
              </w:rPr>
              <w:t xml:space="preserve"> </w:t>
            </w:r>
            <w:r w:rsidR="00FC7FDC" w:rsidRPr="004269E6">
              <w:rPr>
                <w:rFonts w:asciiTheme="minorHAnsi" w:eastAsia="Arial" w:hAnsiTheme="minorHAnsi" w:cstheme="minorHAnsi"/>
              </w:rPr>
              <w:t>Anforderung</w:t>
            </w:r>
            <w:r w:rsidR="00FC7FDC">
              <w:rPr>
                <w:rFonts w:asciiTheme="minorHAnsi" w:eastAsia="Arial" w:hAnsiTheme="minorHAnsi" w:cstheme="minorHAnsi"/>
              </w:rPr>
              <w:t>en</w:t>
            </w:r>
            <w:r w:rsidRPr="004269E6">
              <w:rPr>
                <w:rFonts w:asciiTheme="minorHAnsi" w:eastAsia="Arial" w:hAnsiTheme="minorHAnsi" w:cstheme="minorHAnsi"/>
              </w:rPr>
              <w:t xml:space="preserve"> der ausgeschriebenen Stelle </w:t>
            </w:r>
            <w:r>
              <w:rPr>
                <w:rFonts w:asciiTheme="minorHAnsi" w:eastAsia="Arial" w:hAnsiTheme="minorHAnsi" w:cstheme="minorHAnsi"/>
              </w:rPr>
              <w:t xml:space="preserve">in konstitutiver und fakultativer Hinsicht </w:t>
            </w:r>
            <w:r w:rsidRPr="004269E6">
              <w:rPr>
                <w:rFonts w:asciiTheme="minorHAnsi" w:eastAsia="Arial" w:hAnsiTheme="minorHAnsi" w:cstheme="minorHAnsi"/>
              </w:rPr>
              <w:t>durchführen</w:t>
            </w:r>
            <w:r>
              <w:rPr>
                <w:rFonts w:asciiTheme="minorHAnsi" w:eastAsia="Arial" w:hAnsiTheme="minorHAnsi" w:cstheme="minorHAnsi"/>
              </w:rPr>
              <w:t xml:space="preserve"> </w:t>
            </w:r>
            <w:r w:rsidR="00FC7FDC">
              <w:rPr>
                <w:rFonts w:asciiTheme="minorHAnsi" w:eastAsia="Arial" w:hAnsiTheme="minorHAnsi" w:cstheme="minorHAnsi"/>
              </w:rPr>
              <w:t>und nachvollziehbar darstellen können</w:t>
            </w:r>
            <w:r w:rsidR="00FC7FDC" w:rsidRPr="004269E6">
              <w:rPr>
                <w:rFonts w:asciiTheme="minorHAnsi" w:eastAsia="Arial" w:hAnsiTheme="minorHAnsi" w:cstheme="minorHAnsi"/>
              </w:rPr>
              <w:t>.</w:t>
            </w:r>
          </w:p>
        </w:tc>
      </w:tr>
      <w:tr w:rsidR="00920CA1" w:rsidRPr="004269E6" w14:paraId="5A1061D4" w14:textId="77777777" w:rsidTr="00C04B4A">
        <w:tc>
          <w:tcPr>
            <w:tcW w:w="2282" w:type="dxa"/>
          </w:tcPr>
          <w:p w14:paraId="5A98188E" w14:textId="29A629FA" w:rsidR="00920CA1" w:rsidRPr="004269E6" w:rsidRDefault="00920CA1" w:rsidP="00920CA1">
            <w:pPr>
              <w:rPr>
                <w:rFonts w:asciiTheme="minorHAnsi" w:hAnsiTheme="minorHAnsi" w:cstheme="minorHAnsi"/>
                <w:color w:val="4F81BD" w:themeColor="accent1"/>
              </w:rPr>
            </w:pPr>
            <w:r w:rsidRPr="00CB3470">
              <w:fldChar w:fldCharType="begin"/>
            </w:r>
            <w:r w:rsidRPr="004269E6">
              <w:rPr>
                <w:rFonts w:asciiTheme="minorHAnsi" w:eastAsia="Arial" w:hAnsiTheme="minorHAnsi" w:cstheme="minorHAnsi"/>
                <w:color w:val="4F81BD" w:themeColor="accent1"/>
              </w:rPr>
              <w:instrText xml:space="preserve"> SEQ ID \#000 </w:instrText>
            </w:r>
            <w:r w:rsidRPr="00CB3470">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350</w:t>
            </w:r>
            <w:r w:rsidRPr="00CB3470">
              <w:fldChar w:fldCharType="end"/>
            </w:r>
            <w:r w:rsidRPr="004269E6">
              <w:rPr>
                <w:rFonts w:asciiTheme="minorHAnsi" w:eastAsia="Arial" w:hAnsiTheme="minorHAnsi" w:cstheme="minorHAnsi"/>
                <w:color w:val="4F81BD" w:themeColor="accent1"/>
              </w:rPr>
              <w:t>-B</w:t>
            </w:r>
            <w:r>
              <w:rPr>
                <w:rFonts w:asciiTheme="minorHAnsi" w:eastAsia="Arial" w:hAnsiTheme="minorHAnsi" w:cstheme="minorHAnsi"/>
                <w:color w:val="4F81BD" w:themeColor="accent1"/>
              </w:rPr>
              <w:t>-KI</w:t>
            </w:r>
          </w:p>
        </w:tc>
        <w:tc>
          <w:tcPr>
            <w:tcW w:w="7210" w:type="dxa"/>
          </w:tcPr>
          <w:p w14:paraId="17F2D635" w14:textId="3A4C8E17" w:rsidR="00920CA1" w:rsidRPr="004269E6" w:rsidRDefault="00920CA1" w:rsidP="00920CA1">
            <w:pPr>
              <w:rPr>
                <w:rFonts w:asciiTheme="minorHAnsi" w:hAnsiTheme="minorHAnsi" w:cstheme="minorHAnsi"/>
              </w:rPr>
            </w:pPr>
            <w:r>
              <w:rPr>
                <w:rFonts w:asciiTheme="minorHAnsi" w:hAnsiTheme="minorHAnsi" w:cstheme="minorHAnsi"/>
              </w:rPr>
              <w:t>Die eRecruiting-Plattform soll KI-</w:t>
            </w:r>
            <w:r w:rsidR="00FC7FDC">
              <w:rPr>
                <w:rFonts w:asciiTheme="minorHAnsi" w:hAnsiTheme="minorHAnsi" w:cstheme="minorHAnsi"/>
              </w:rPr>
              <w:t>gestützt</w:t>
            </w:r>
            <w:r>
              <w:rPr>
                <w:rFonts w:asciiTheme="minorHAnsi" w:hAnsiTheme="minorHAnsi" w:cstheme="minorHAnsi"/>
              </w:rPr>
              <w:t xml:space="preserve"> in der Lage sein, die Erwähnung einer Schwerbehinderung in einem der eingereichten Dokumente oder Freitextfelder zu erkennen und den Ort der Erwähnung für Recruiter erkennbar </w:t>
            </w:r>
            <w:r w:rsidR="00555679">
              <w:rPr>
                <w:rFonts w:asciiTheme="minorHAnsi" w:hAnsiTheme="minorHAnsi" w:cstheme="minorHAnsi"/>
              </w:rPr>
              <w:t xml:space="preserve">zu </w:t>
            </w:r>
            <w:r>
              <w:rPr>
                <w:rFonts w:asciiTheme="minorHAnsi" w:hAnsiTheme="minorHAnsi" w:cstheme="minorHAnsi"/>
              </w:rPr>
              <w:t>machen.</w:t>
            </w:r>
          </w:p>
        </w:tc>
      </w:tr>
      <w:tr w:rsidR="00920CA1" w:rsidRPr="004269E6" w14:paraId="7C5B814E" w14:textId="77777777" w:rsidTr="00C04B4A">
        <w:tc>
          <w:tcPr>
            <w:tcW w:w="2282" w:type="dxa"/>
          </w:tcPr>
          <w:p w14:paraId="5EE6431C" w14:textId="6D4B9933" w:rsidR="00920CA1" w:rsidRPr="004269E6" w:rsidRDefault="00920CA1" w:rsidP="00920CA1">
            <w:pPr>
              <w:rPr>
                <w:rFonts w:asciiTheme="minorHAnsi" w:hAnsiTheme="minorHAnsi" w:cstheme="minorHAnsi"/>
                <w:color w:val="4F81BD" w:themeColor="accent1"/>
              </w:rPr>
            </w:pPr>
            <w:r w:rsidRPr="00CB3470">
              <w:fldChar w:fldCharType="begin"/>
            </w:r>
            <w:r w:rsidRPr="004269E6">
              <w:rPr>
                <w:rFonts w:asciiTheme="minorHAnsi" w:eastAsia="Arial" w:hAnsiTheme="minorHAnsi" w:cstheme="minorHAnsi"/>
                <w:color w:val="4F81BD" w:themeColor="accent1"/>
              </w:rPr>
              <w:instrText xml:space="preserve"> SEQ ID \#000 </w:instrText>
            </w:r>
            <w:r w:rsidRPr="00CB3470">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351</w:t>
            </w:r>
            <w:r w:rsidRPr="00CB3470">
              <w:fldChar w:fldCharType="end"/>
            </w:r>
            <w:r w:rsidRPr="004269E6">
              <w:rPr>
                <w:rFonts w:asciiTheme="minorHAnsi" w:eastAsia="Arial" w:hAnsiTheme="minorHAnsi" w:cstheme="minorHAnsi"/>
                <w:color w:val="4F81BD" w:themeColor="accent1"/>
              </w:rPr>
              <w:t>-B</w:t>
            </w:r>
            <w:r>
              <w:rPr>
                <w:rFonts w:asciiTheme="minorHAnsi" w:eastAsia="Arial" w:hAnsiTheme="minorHAnsi" w:cstheme="minorHAnsi"/>
                <w:color w:val="4F81BD" w:themeColor="accent1"/>
              </w:rPr>
              <w:t>-KI</w:t>
            </w:r>
          </w:p>
        </w:tc>
        <w:tc>
          <w:tcPr>
            <w:tcW w:w="7210" w:type="dxa"/>
          </w:tcPr>
          <w:p w14:paraId="42A984E1" w14:textId="48A134A5" w:rsidR="00920CA1" w:rsidRPr="004269E6" w:rsidRDefault="00920CA1" w:rsidP="00920CA1">
            <w:pPr>
              <w:rPr>
                <w:rFonts w:asciiTheme="minorHAnsi" w:hAnsiTheme="minorHAnsi" w:cstheme="minorHAnsi"/>
              </w:rPr>
            </w:pPr>
            <w:r>
              <w:rPr>
                <w:rFonts w:asciiTheme="minorHAnsi" w:hAnsiTheme="minorHAnsi" w:cstheme="minorHAnsi"/>
              </w:rPr>
              <w:t xml:space="preserve">Die eRecruiting-Plattform soll in der Lage sein, die erkannte Erwähnung einer Schwerbehinderung in einem der eingereichten Dokumente oder Textfelder auch bei der Erstellung der Bewerbersynopse (vgl. Kapitel </w:t>
            </w:r>
            <w:r>
              <w:rPr>
                <w:rFonts w:asciiTheme="minorHAnsi" w:hAnsiTheme="minorHAnsi" w:cstheme="minorHAnsi"/>
              </w:rPr>
              <w:fldChar w:fldCharType="begin"/>
            </w:r>
            <w:r>
              <w:rPr>
                <w:rFonts w:asciiTheme="minorHAnsi" w:hAnsiTheme="minorHAnsi" w:cstheme="minorHAnsi"/>
              </w:rPr>
              <w:instrText xml:space="preserve"> REF _Ref217398511 \r \h </w:instrText>
            </w:r>
            <w:r>
              <w:rPr>
                <w:rFonts w:asciiTheme="minorHAnsi" w:hAnsiTheme="minorHAnsi" w:cstheme="minorHAnsi"/>
              </w:rPr>
            </w:r>
            <w:r>
              <w:rPr>
                <w:rFonts w:asciiTheme="minorHAnsi" w:hAnsiTheme="minorHAnsi" w:cstheme="minorHAnsi"/>
              </w:rPr>
              <w:fldChar w:fldCharType="separate"/>
            </w:r>
            <w:r w:rsidR="00A30EE8">
              <w:rPr>
                <w:rFonts w:asciiTheme="minorHAnsi" w:hAnsiTheme="minorHAnsi" w:cstheme="minorHAnsi"/>
              </w:rPr>
              <w:t>3.8.4.3</w:t>
            </w:r>
            <w:r>
              <w:rPr>
                <w:rFonts w:asciiTheme="minorHAnsi" w:hAnsiTheme="minorHAnsi" w:cstheme="minorHAnsi"/>
              </w:rPr>
              <w:fldChar w:fldCharType="end"/>
            </w:r>
            <w:r>
              <w:rPr>
                <w:rFonts w:asciiTheme="minorHAnsi" w:hAnsiTheme="minorHAnsi" w:cstheme="minorHAnsi"/>
              </w:rPr>
              <w:t>) zu berücksichtigen.</w:t>
            </w:r>
          </w:p>
        </w:tc>
      </w:tr>
      <w:tr w:rsidR="00920CA1" w:rsidRPr="004269E6" w14:paraId="7254968A" w14:textId="77777777" w:rsidTr="00C04B4A">
        <w:tc>
          <w:tcPr>
            <w:tcW w:w="2282" w:type="dxa"/>
          </w:tcPr>
          <w:p w14:paraId="0D77372D" w14:textId="0F543B07" w:rsidR="00920CA1" w:rsidRPr="004269E6" w:rsidRDefault="00920CA1" w:rsidP="00920CA1">
            <w:pPr>
              <w:rPr>
                <w:rFonts w:asciiTheme="minorHAnsi" w:hAnsiTheme="minorHAnsi" w:cstheme="minorHAnsi"/>
                <w:color w:val="4F81BD" w:themeColor="accent1"/>
              </w:rPr>
            </w:pPr>
            <w:r w:rsidRPr="00CB3470">
              <w:fldChar w:fldCharType="begin"/>
            </w:r>
            <w:r w:rsidRPr="004269E6">
              <w:rPr>
                <w:rFonts w:asciiTheme="minorHAnsi" w:eastAsia="Arial" w:hAnsiTheme="minorHAnsi" w:cstheme="minorHAnsi"/>
                <w:color w:val="4F81BD" w:themeColor="accent1"/>
              </w:rPr>
              <w:instrText xml:space="preserve"> SEQ ID \#000 </w:instrText>
            </w:r>
            <w:r w:rsidRPr="00CB3470">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352</w:t>
            </w:r>
            <w:r w:rsidRPr="00CB3470">
              <w:fldChar w:fldCharType="end"/>
            </w:r>
            <w:r w:rsidRPr="004269E6">
              <w:rPr>
                <w:rFonts w:asciiTheme="minorHAnsi" w:eastAsia="Arial" w:hAnsiTheme="minorHAnsi" w:cstheme="minorHAnsi"/>
                <w:color w:val="4F81BD" w:themeColor="accent1"/>
              </w:rPr>
              <w:t>-B</w:t>
            </w:r>
            <w:r>
              <w:rPr>
                <w:rFonts w:asciiTheme="minorHAnsi" w:eastAsia="Arial" w:hAnsiTheme="minorHAnsi" w:cstheme="minorHAnsi"/>
                <w:color w:val="4F81BD" w:themeColor="accent1"/>
              </w:rPr>
              <w:t>-KI</w:t>
            </w:r>
          </w:p>
        </w:tc>
        <w:tc>
          <w:tcPr>
            <w:tcW w:w="7210" w:type="dxa"/>
          </w:tcPr>
          <w:p w14:paraId="318C66E8" w14:textId="09EAB4CD" w:rsidR="00920CA1" w:rsidRPr="004269E6" w:rsidRDefault="00920CA1" w:rsidP="00920CA1">
            <w:pPr>
              <w:rPr>
                <w:rFonts w:asciiTheme="minorHAnsi" w:hAnsiTheme="minorHAnsi" w:cstheme="minorHAnsi"/>
              </w:rPr>
            </w:pPr>
            <w:r>
              <w:rPr>
                <w:rFonts w:asciiTheme="minorHAnsi" w:hAnsiTheme="minorHAnsi" w:cstheme="minorHAnsi"/>
              </w:rPr>
              <w:t xml:space="preserve">Die eRecruiting-Plattform soll </w:t>
            </w:r>
            <w:r w:rsidR="00A836BF">
              <w:rPr>
                <w:rFonts w:asciiTheme="minorHAnsi" w:hAnsiTheme="minorHAnsi" w:cstheme="minorHAnsi"/>
              </w:rPr>
              <w:t>KI-gestützt</w:t>
            </w:r>
            <w:r w:rsidR="00FC7FDC">
              <w:rPr>
                <w:rFonts w:asciiTheme="minorHAnsi" w:hAnsiTheme="minorHAnsi" w:cstheme="minorHAnsi"/>
              </w:rPr>
              <w:t xml:space="preserve"> </w:t>
            </w:r>
            <w:r>
              <w:rPr>
                <w:rFonts w:asciiTheme="minorHAnsi" w:hAnsiTheme="minorHAnsi" w:cstheme="minorHAnsi"/>
              </w:rPr>
              <w:t>den Inhalt von durch Bewerbende hochgeladenen Dateien prüfen und plausibilisieren, um inhaltlich falsche Anhänge / Uploads identifizieren zu können und die Bewerbenden darauf hinzuweisen</w:t>
            </w:r>
            <w:r w:rsidR="00A836BF">
              <w:rPr>
                <w:rFonts w:asciiTheme="minorHAnsi" w:hAnsiTheme="minorHAnsi" w:cstheme="minorHAnsi"/>
              </w:rPr>
              <w:t xml:space="preserve"> (z. B. Upload eines Führerscheins anstelle eines Schulzeugnisses)</w:t>
            </w:r>
            <w:r w:rsidR="00FC7FDC">
              <w:rPr>
                <w:rFonts w:asciiTheme="minorHAnsi" w:hAnsiTheme="minorHAnsi" w:cstheme="minorHAnsi"/>
              </w:rPr>
              <w:t>.</w:t>
            </w:r>
          </w:p>
        </w:tc>
      </w:tr>
      <w:tr w:rsidR="00920CA1" w:rsidRPr="004269E6" w14:paraId="78C66F81" w14:textId="77777777" w:rsidTr="00C04B4A">
        <w:tc>
          <w:tcPr>
            <w:tcW w:w="2282" w:type="dxa"/>
          </w:tcPr>
          <w:p w14:paraId="176077EC" w14:textId="204C3758" w:rsidR="00920CA1" w:rsidRPr="004269E6" w:rsidRDefault="00920CA1" w:rsidP="00920CA1">
            <w:pPr>
              <w:rPr>
                <w:rFonts w:asciiTheme="minorHAnsi" w:hAnsiTheme="minorHAnsi" w:cstheme="minorHAnsi"/>
                <w:color w:val="4F81BD" w:themeColor="accent1"/>
              </w:rPr>
            </w:pPr>
            <w:r w:rsidRPr="00CB3470">
              <w:fldChar w:fldCharType="begin"/>
            </w:r>
            <w:r w:rsidRPr="004269E6">
              <w:rPr>
                <w:rFonts w:asciiTheme="minorHAnsi" w:eastAsia="Arial" w:hAnsiTheme="minorHAnsi" w:cstheme="minorHAnsi"/>
                <w:color w:val="4F81BD" w:themeColor="accent1"/>
              </w:rPr>
              <w:instrText xml:space="preserve"> SEQ ID \#000 </w:instrText>
            </w:r>
            <w:r w:rsidRPr="00CB3470">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353</w:t>
            </w:r>
            <w:r w:rsidRPr="00CB3470">
              <w:fldChar w:fldCharType="end"/>
            </w:r>
            <w:r w:rsidRPr="004269E6">
              <w:rPr>
                <w:rFonts w:asciiTheme="minorHAnsi" w:eastAsia="Arial" w:hAnsiTheme="minorHAnsi" w:cstheme="minorHAnsi"/>
                <w:color w:val="4F81BD" w:themeColor="accent1"/>
              </w:rPr>
              <w:t>-B</w:t>
            </w:r>
            <w:r>
              <w:rPr>
                <w:rFonts w:asciiTheme="minorHAnsi" w:eastAsia="Arial" w:hAnsiTheme="minorHAnsi" w:cstheme="minorHAnsi"/>
                <w:color w:val="4F81BD" w:themeColor="accent1"/>
              </w:rPr>
              <w:t>-KI</w:t>
            </w:r>
          </w:p>
        </w:tc>
        <w:tc>
          <w:tcPr>
            <w:tcW w:w="7210" w:type="dxa"/>
          </w:tcPr>
          <w:p w14:paraId="6AE5464A" w14:textId="002D8CD4" w:rsidR="00920CA1" w:rsidRPr="004269E6" w:rsidRDefault="00920CA1" w:rsidP="00920CA1">
            <w:pPr>
              <w:rPr>
                <w:rFonts w:asciiTheme="minorHAnsi" w:hAnsiTheme="minorHAnsi" w:cstheme="minorHAnsi"/>
              </w:rPr>
            </w:pPr>
            <w:r w:rsidRPr="004269E6">
              <w:rPr>
                <w:rFonts w:asciiTheme="minorHAnsi" w:eastAsia="Arial" w:hAnsiTheme="minorHAnsi" w:cstheme="minorHAnsi"/>
              </w:rPr>
              <w:t>Die eRecruiting-Plattform soll KI-</w:t>
            </w:r>
            <w:r w:rsidR="00A836BF">
              <w:rPr>
                <w:rFonts w:asciiTheme="minorHAnsi" w:eastAsia="Arial" w:hAnsiTheme="minorHAnsi" w:cstheme="minorHAnsi"/>
              </w:rPr>
              <w:t>gestützt</w:t>
            </w:r>
            <w:r w:rsidRPr="004269E6">
              <w:rPr>
                <w:rFonts w:asciiTheme="minorHAnsi" w:eastAsia="Arial" w:hAnsiTheme="minorHAnsi" w:cstheme="minorHAnsi"/>
              </w:rPr>
              <w:t xml:space="preserve"> die formelle Prüfung der Bewerbe</w:t>
            </w:r>
            <w:r>
              <w:rPr>
                <w:rFonts w:asciiTheme="minorHAnsi" w:eastAsia="Arial" w:hAnsiTheme="minorHAnsi" w:cstheme="minorHAnsi"/>
              </w:rPr>
              <w:t>nden</w:t>
            </w:r>
            <w:r w:rsidRPr="004269E6">
              <w:rPr>
                <w:rFonts w:asciiTheme="minorHAnsi" w:eastAsia="Arial" w:hAnsiTheme="minorHAnsi" w:cstheme="minorHAnsi"/>
              </w:rPr>
              <w:t xml:space="preserve"> durchführen können.</w:t>
            </w:r>
          </w:p>
        </w:tc>
      </w:tr>
      <w:tr w:rsidR="00920CA1" w:rsidRPr="004269E6" w14:paraId="3B981478" w14:textId="77777777" w:rsidTr="00C04B4A">
        <w:tc>
          <w:tcPr>
            <w:tcW w:w="2282" w:type="dxa"/>
          </w:tcPr>
          <w:p w14:paraId="6FB093FB" w14:textId="3676E181" w:rsidR="00920CA1" w:rsidRPr="004269E6" w:rsidDel="00CC191D" w:rsidRDefault="00920CA1" w:rsidP="00920CA1">
            <w:pPr>
              <w:rPr>
                <w:rFonts w:asciiTheme="minorHAnsi" w:hAnsiTheme="minorHAnsi" w:cstheme="minorHAnsi"/>
                <w:color w:val="4F81BD" w:themeColor="accent1"/>
              </w:rPr>
            </w:pPr>
            <w:r w:rsidRPr="00CB3470">
              <w:fldChar w:fldCharType="begin"/>
            </w:r>
            <w:r w:rsidRPr="004269E6">
              <w:rPr>
                <w:rFonts w:asciiTheme="minorHAnsi" w:eastAsia="Arial" w:hAnsiTheme="minorHAnsi" w:cstheme="minorHAnsi"/>
                <w:color w:val="4F81BD" w:themeColor="accent1"/>
              </w:rPr>
              <w:instrText xml:space="preserve"> SEQ ID \#000 </w:instrText>
            </w:r>
            <w:r w:rsidRPr="00CB3470">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354</w:t>
            </w:r>
            <w:r w:rsidRPr="00CB3470">
              <w:fldChar w:fldCharType="end"/>
            </w:r>
            <w:r w:rsidRPr="004269E6">
              <w:rPr>
                <w:rFonts w:asciiTheme="minorHAnsi" w:eastAsia="Arial" w:hAnsiTheme="minorHAnsi" w:cstheme="minorHAnsi"/>
                <w:color w:val="4F81BD" w:themeColor="accent1"/>
              </w:rPr>
              <w:t>-B</w:t>
            </w:r>
            <w:r>
              <w:rPr>
                <w:rFonts w:asciiTheme="minorHAnsi" w:eastAsia="Arial" w:hAnsiTheme="minorHAnsi" w:cstheme="minorHAnsi"/>
                <w:color w:val="4F81BD" w:themeColor="accent1"/>
              </w:rPr>
              <w:t>-KI</w:t>
            </w:r>
          </w:p>
        </w:tc>
        <w:tc>
          <w:tcPr>
            <w:tcW w:w="7210" w:type="dxa"/>
          </w:tcPr>
          <w:p w14:paraId="642A0894" w14:textId="10225E0C" w:rsidR="00920CA1" w:rsidRPr="004269E6" w:rsidDel="00CC191D" w:rsidRDefault="00920CA1" w:rsidP="00920CA1">
            <w:pPr>
              <w:rPr>
                <w:rFonts w:asciiTheme="minorHAnsi" w:hAnsiTheme="minorHAnsi" w:cstheme="minorHAnsi"/>
              </w:rPr>
            </w:pPr>
            <w:r w:rsidRPr="004269E6">
              <w:rPr>
                <w:rFonts w:asciiTheme="minorHAnsi" w:eastAsia="Arial" w:hAnsiTheme="minorHAnsi" w:cstheme="minorHAnsi"/>
              </w:rPr>
              <w:t xml:space="preserve">Die eRecruiting-Plattform soll </w:t>
            </w:r>
            <w:r w:rsidR="00A836BF">
              <w:rPr>
                <w:rFonts w:asciiTheme="minorHAnsi" w:eastAsia="Arial" w:hAnsiTheme="minorHAnsi" w:cstheme="minorHAnsi"/>
              </w:rPr>
              <w:t xml:space="preserve">KI-gestützt </w:t>
            </w:r>
            <w:r w:rsidRPr="004269E6">
              <w:rPr>
                <w:rFonts w:asciiTheme="minorHAnsi" w:eastAsia="Arial" w:hAnsiTheme="minorHAnsi" w:cstheme="minorHAnsi"/>
              </w:rPr>
              <w:t>formell ungeeignete Bewerbe</w:t>
            </w:r>
            <w:r>
              <w:rPr>
                <w:rFonts w:asciiTheme="minorHAnsi" w:eastAsia="Arial" w:hAnsiTheme="minorHAnsi" w:cstheme="minorHAnsi"/>
              </w:rPr>
              <w:t>nde</w:t>
            </w:r>
            <w:r w:rsidRPr="004269E6">
              <w:rPr>
                <w:rFonts w:asciiTheme="minorHAnsi" w:eastAsia="Arial" w:hAnsiTheme="minorHAnsi" w:cstheme="minorHAnsi"/>
              </w:rPr>
              <w:t xml:space="preserve"> (nicht die Mindestanforderung erfüllt) entsprechend kennzeichnen und </w:t>
            </w:r>
            <w:r w:rsidR="00A836BF">
              <w:rPr>
                <w:rFonts w:asciiTheme="minorHAnsi" w:eastAsia="Arial" w:hAnsiTheme="minorHAnsi" w:cstheme="minorHAnsi"/>
              </w:rPr>
              <w:t xml:space="preserve">der Sachbearbeitung nachvollziehbar </w:t>
            </w:r>
            <w:r w:rsidRPr="004269E6">
              <w:rPr>
                <w:rFonts w:asciiTheme="minorHAnsi" w:eastAsia="Arial" w:hAnsiTheme="minorHAnsi" w:cstheme="minorHAnsi"/>
              </w:rPr>
              <w:t xml:space="preserve">zum Ausschluss aus dem Bewerbungsverfahren </w:t>
            </w:r>
            <w:r w:rsidR="00A836BF">
              <w:rPr>
                <w:rFonts w:asciiTheme="minorHAnsi" w:eastAsia="Arial" w:hAnsiTheme="minorHAnsi" w:cstheme="minorHAnsi"/>
              </w:rPr>
              <w:t>zur Entscheidung vorlegen</w:t>
            </w:r>
            <w:r w:rsidRPr="004269E6">
              <w:rPr>
                <w:rFonts w:asciiTheme="minorHAnsi" w:eastAsia="Arial" w:hAnsiTheme="minorHAnsi" w:cstheme="minorHAnsi"/>
              </w:rPr>
              <w:t>.</w:t>
            </w:r>
          </w:p>
        </w:tc>
      </w:tr>
      <w:tr w:rsidR="00920CA1" w:rsidRPr="004269E6" w14:paraId="4AC12563" w14:textId="77777777" w:rsidTr="00C04B4A">
        <w:tc>
          <w:tcPr>
            <w:tcW w:w="2282" w:type="dxa"/>
          </w:tcPr>
          <w:p w14:paraId="54561F5A" w14:textId="2399F8B8" w:rsidR="00920CA1" w:rsidRPr="004269E6" w:rsidDel="00CC191D" w:rsidRDefault="00920CA1" w:rsidP="00920CA1">
            <w:pPr>
              <w:rPr>
                <w:rFonts w:asciiTheme="minorHAnsi" w:hAnsiTheme="minorHAnsi" w:cstheme="minorHAnsi"/>
                <w:color w:val="4F81BD" w:themeColor="accent1"/>
              </w:rPr>
            </w:pPr>
            <w:r w:rsidRPr="00CB3470">
              <w:fldChar w:fldCharType="begin"/>
            </w:r>
            <w:r w:rsidRPr="004269E6">
              <w:rPr>
                <w:rFonts w:asciiTheme="minorHAnsi" w:eastAsia="Arial" w:hAnsiTheme="minorHAnsi" w:cstheme="minorHAnsi"/>
                <w:color w:val="4F81BD" w:themeColor="accent1"/>
              </w:rPr>
              <w:instrText xml:space="preserve"> SEQ ID \#000 </w:instrText>
            </w:r>
            <w:r w:rsidRPr="00CB3470">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355</w:t>
            </w:r>
            <w:r w:rsidRPr="00CB3470">
              <w:fldChar w:fldCharType="end"/>
            </w:r>
            <w:r w:rsidRPr="004269E6">
              <w:rPr>
                <w:rFonts w:asciiTheme="minorHAnsi" w:eastAsia="Arial" w:hAnsiTheme="minorHAnsi" w:cstheme="minorHAnsi"/>
                <w:color w:val="4F81BD" w:themeColor="accent1"/>
              </w:rPr>
              <w:t>-</w:t>
            </w:r>
            <w:r>
              <w:rPr>
                <w:rFonts w:asciiTheme="minorHAnsi" w:eastAsia="Arial" w:hAnsiTheme="minorHAnsi" w:cstheme="minorHAnsi"/>
                <w:color w:val="4F81BD" w:themeColor="accent1"/>
              </w:rPr>
              <w:t>A-KI</w:t>
            </w:r>
          </w:p>
        </w:tc>
        <w:tc>
          <w:tcPr>
            <w:tcW w:w="7210" w:type="dxa"/>
          </w:tcPr>
          <w:p w14:paraId="06FD9EC8" w14:textId="7CC6E4F6" w:rsidR="00920CA1" w:rsidRPr="004269E6" w:rsidDel="00CC191D" w:rsidRDefault="00920CA1" w:rsidP="00920CA1">
            <w:pPr>
              <w:rPr>
                <w:rFonts w:asciiTheme="minorHAnsi" w:hAnsiTheme="minorHAnsi" w:cstheme="minorHAnsi"/>
              </w:rPr>
            </w:pPr>
            <w:r w:rsidRPr="004269E6">
              <w:rPr>
                <w:rFonts w:asciiTheme="minorHAnsi" w:eastAsia="Arial" w:hAnsiTheme="minorHAnsi" w:cstheme="minorHAnsi"/>
              </w:rPr>
              <w:t>Die eRecruiting-Plattform muss KI-</w:t>
            </w:r>
            <w:r w:rsidR="00A836BF">
              <w:rPr>
                <w:rFonts w:asciiTheme="minorHAnsi" w:eastAsia="Arial" w:hAnsiTheme="minorHAnsi" w:cstheme="minorHAnsi"/>
              </w:rPr>
              <w:t>gestützt</w:t>
            </w:r>
            <w:r w:rsidRPr="004269E6">
              <w:rPr>
                <w:rFonts w:asciiTheme="minorHAnsi" w:eastAsia="Arial" w:hAnsiTheme="minorHAnsi" w:cstheme="minorHAnsi"/>
              </w:rPr>
              <w:t xml:space="preserve"> die Bewerbe</w:t>
            </w:r>
            <w:r>
              <w:rPr>
                <w:rFonts w:asciiTheme="minorHAnsi" w:eastAsia="Arial" w:hAnsiTheme="minorHAnsi" w:cstheme="minorHAnsi"/>
              </w:rPr>
              <w:t>nden</w:t>
            </w:r>
            <w:r w:rsidRPr="004269E6">
              <w:rPr>
                <w:rFonts w:asciiTheme="minorHAnsi" w:eastAsia="Arial" w:hAnsiTheme="minorHAnsi" w:cstheme="minorHAnsi"/>
              </w:rPr>
              <w:t xml:space="preserve"> beurteilen, </w:t>
            </w:r>
            <w:r>
              <w:rPr>
                <w:rFonts w:asciiTheme="minorHAnsi" w:eastAsia="Arial" w:hAnsiTheme="minorHAnsi" w:cstheme="minorHAnsi"/>
              </w:rPr>
              <w:t>also</w:t>
            </w:r>
            <w:r w:rsidRPr="004269E6">
              <w:rPr>
                <w:rFonts w:asciiTheme="minorHAnsi" w:eastAsia="Arial" w:hAnsiTheme="minorHAnsi" w:cstheme="minorHAnsi"/>
              </w:rPr>
              <w:t xml:space="preserve"> ihnen einen Score zuweisen, können</w:t>
            </w:r>
            <w:r w:rsidR="002905F3">
              <w:rPr>
                <w:rFonts w:asciiTheme="minorHAnsi" w:eastAsia="Arial" w:hAnsiTheme="minorHAnsi" w:cstheme="minorHAnsi"/>
              </w:rPr>
              <w:t xml:space="preserve">, um </w:t>
            </w:r>
            <w:r w:rsidR="002905F3" w:rsidRPr="004269E6">
              <w:rPr>
                <w:rFonts w:asciiTheme="minorHAnsi" w:eastAsia="Arial" w:hAnsiTheme="minorHAnsi" w:cstheme="minorHAnsi"/>
              </w:rPr>
              <w:t>schneller zu beurteilen, zu welchem Grad einzelne Bewerbenden die Stellenanforderungen erfüllen</w:t>
            </w:r>
            <w:r w:rsidRPr="004269E6">
              <w:rPr>
                <w:rFonts w:asciiTheme="minorHAnsi" w:eastAsia="Arial" w:hAnsiTheme="minorHAnsi" w:cstheme="minorHAnsi"/>
              </w:rPr>
              <w:t>.</w:t>
            </w:r>
          </w:p>
        </w:tc>
      </w:tr>
      <w:tr w:rsidR="002905F3" w:rsidRPr="004269E6" w14:paraId="1E4CDFA8" w14:textId="77777777" w:rsidTr="00C04B4A">
        <w:tc>
          <w:tcPr>
            <w:tcW w:w="2282" w:type="dxa"/>
          </w:tcPr>
          <w:p w14:paraId="1F7F9BE8" w14:textId="0EC59E05" w:rsidR="002905F3" w:rsidRPr="00CB3470" w:rsidRDefault="002905F3" w:rsidP="002905F3">
            <w:r w:rsidRPr="00CB3470">
              <w:fldChar w:fldCharType="begin"/>
            </w:r>
            <w:r w:rsidRPr="004269E6">
              <w:rPr>
                <w:rFonts w:asciiTheme="minorHAnsi" w:eastAsia="Arial" w:hAnsiTheme="minorHAnsi" w:cstheme="minorHAnsi"/>
                <w:color w:val="4F81BD" w:themeColor="accent1"/>
              </w:rPr>
              <w:instrText xml:space="preserve"> SEQ ID \#000 </w:instrText>
            </w:r>
            <w:r w:rsidRPr="00CB3470">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356</w:t>
            </w:r>
            <w:r w:rsidRPr="00CB3470">
              <w:fldChar w:fldCharType="end"/>
            </w:r>
            <w:r w:rsidRPr="004269E6">
              <w:rPr>
                <w:rFonts w:asciiTheme="minorHAnsi" w:eastAsia="Arial" w:hAnsiTheme="minorHAnsi" w:cstheme="minorHAnsi"/>
                <w:color w:val="4F81BD" w:themeColor="accent1"/>
              </w:rPr>
              <w:t>-B</w:t>
            </w:r>
            <w:r>
              <w:rPr>
                <w:rFonts w:asciiTheme="minorHAnsi" w:eastAsia="Arial" w:hAnsiTheme="minorHAnsi" w:cstheme="minorHAnsi"/>
                <w:color w:val="4F81BD" w:themeColor="accent1"/>
              </w:rPr>
              <w:t>-KI</w:t>
            </w:r>
          </w:p>
        </w:tc>
        <w:tc>
          <w:tcPr>
            <w:tcW w:w="7210" w:type="dxa"/>
          </w:tcPr>
          <w:p w14:paraId="7D8CD178" w14:textId="3DAB962B" w:rsidR="002905F3" w:rsidRPr="004269E6" w:rsidRDefault="002905F3" w:rsidP="002905F3">
            <w:pPr>
              <w:rPr>
                <w:rFonts w:asciiTheme="minorHAnsi" w:hAnsiTheme="minorHAnsi" w:cstheme="minorHAnsi"/>
              </w:rPr>
            </w:pPr>
            <w:r w:rsidRPr="004269E6">
              <w:rPr>
                <w:rFonts w:asciiTheme="minorHAnsi" w:eastAsia="Arial" w:hAnsiTheme="minorHAnsi" w:cstheme="minorHAnsi"/>
              </w:rPr>
              <w:t xml:space="preserve">Die eRecruiting-Plattform soll, zusätzlich zum Gesamt-Score, die Bildung eines Scores für einzelne Teilbereiche einer Bewerbung bzw. eines Profils ermöglichen. </w:t>
            </w:r>
          </w:p>
        </w:tc>
      </w:tr>
      <w:tr w:rsidR="00920CA1" w:rsidRPr="004269E6" w14:paraId="7BBFAA86" w14:textId="77777777" w:rsidTr="00C04B4A">
        <w:tc>
          <w:tcPr>
            <w:tcW w:w="2282" w:type="dxa"/>
          </w:tcPr>
          <w:p w14:paraId="6EC432C9" w14:textId="3F2CFC64" w:rsidR="00920CA1" w:rsidRPr="004269E6" w:rsidRDefault="00920CA1" w:rsidP="00920CA1">
            <w:pPr>
              <w:rPr>
                <w:rFonts w:asciiTheme="minorHAnsi" w:hAnsiTheme="minorHAnsi" w:cstheme="minorHAnsi"/>
                <w:color w:val="4F81BD" w:themeColor="accent1"/>
              </w:rPr>
            </w:pPr>
            <w:r w:rsidRPr="00CB3470">
              <w:fldChar w:fldCharType="begin"/>
            </w:r>
            <w:r w:rsidRPr="004269E6">
              <w:rPr>
                <w:rFonts w:asciiTheme="minorHAnsi" w:eastAsia="Arial" w:hAnsiTheme="minorHAnsi" w:cstheme="minorHAnsi"/>
                <w:color w:val="4F81BD" w:themeColor="accent1"/>
              </w:rPr>
              <w:instrText xml:space="preserve"> SEQ ID \#000 </w:instrText>
            </w:r>
            <w:r w:rsidRPr="00CB3470">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357</w:t>
            </w:r>
            <w:r w:rsidRPr="00CB3470">
              <w:fldChar w:fldCharType="end"/>
            </w:r>
            <w:r w:rsidRPr="004269E6">
              <w:rPr>
                <w:rFonts w:asciiTheme="minorHAnsi" w:eastAsia="Arial" w:hAnsiTheme="minorHAnsi" w:cstheme="minorHAnsi"/>
                <w:color w:val="4F81BD" w:themeColor="accent1"/>
              </w:rPr>
              <w:t>-B</w:t>
            </w:r>
            <w:r>
              <w:rPr>
                <w:rFonts w:asciiTheme="minorHAnsi" w:eastAsia="Arial" w:hAnsiTheme="minorHAnsi" w:cstheme="minorHAnsi"/>
                <w:color w:val="4F81BD" w:themeColor="accent1"/>
              </w:rPr>
              <w:t>-KI</w:t>
            </w:r>
          </w:p>
        </w:tc>
        <w:tc>
          <w:tcPr>
            <w:tcW w:w="7210" w:type="dxa"/>
          </w:tcPr>
          <w:p w14:paraId="77DD3177" w14:textId="3C558AE5" w:rsidR="00920CA1" w:rsidRPr="004269E6" w:rsidRDefault="00920CA1" w:rsidP="00920CA1">
            <w:pPr>
              <w:rPr>
                <w:rFonts w:asciiTheme="minorHAnsi" w:hAnsiTheme="minorHAnsi" w:cstheme="minorHAnsi"/>
              </w:rPr>
            </w:pPr>
            <w:r w:rsidRPr="004269E6">
              <w:rPr>
                <w:rFonts w:asciiTheme="minorHAnsi" w:eastAsia="Arial" w:hAnsiTheme="minorHAnsi" w:cstheme="minorHAnsi"/>
              </w:rPr>
              <w:t>Die eRecruiting-Plattform soll für den Score alle vo</w:t>
            </w:r>
            <w:r>
              <w:rPr>
                <w:rFonts w:asciiTheme="minorHAnsi" w:eastAsia="Arial" w:hAnsiTheme="minorHAnsi" w:cstheme="minorHAnsi"/>
              </w:rPr>
              <w:t>n</w:t>
            </w:r>
            <w:r w:rsidRPr="004269E6">
              <w:rPr>
                <w:rFonts w:asciiTheme="minorHAnsi" w:eastAsia="Arial" w:hAnsiTheme="minorHAnsi" w:cstheme="minorHAnsi"/>
              </w:rPr>
              <w:t xml:space="preserve"> Bewerbe</w:t>
            </w:r>
            <w:r>
              <w:rPr>
                <w:rFonts w:asciiTheme="minorHAnsi" w:eastAsia="Arial" w:hAnsiTheme="minorHAnsi" w:cstheme="minorHAnsi"/>
              </w:rPr>
              <w:t>nden</w:t>
            </w:r>
            <w:r w:rsidRPr="004269E6">
              <w:rPr>
                <w:rFonts w:asciiTheme="minorHAnsi" w:eastAsia="Arial" w:hAnsiTheme="minorHAnsi" w:cstheme="minorHAnsi"/>
              </w:rPr>
              <w:t xml:space="preserve"> eingereichten Informationen (strukturierte Angaben, Freitext Angaben, Dokumentenart, Dokumenteninhalt etc.) berücksichtigen</w:t>
            </w:r>
            <w:r>
              <w:rPr>
                <w:rFonts w:asciiTheme="minorHAnsi" w:eastAsia="Arial" w:hAnsiTheme="minorHAnsi" w:cstheme="minorHAnsi"/>
              </w:rPr>
              <w:t xml:space="preserve"> </w:t>
            </w:r>
            <w:r w:rsidR="00A836BF">
              <w:rPr>
                <w:rFonts w:asciiTheme="minorHAnsi" w:eastAsia="Arial" w:hAnsiTheme="minorHAnsi" w:cstheme="minorHAnsi"/>
              </w:rPr>
              <w:t xml:space="preserve">und nachvollziehbar offenlegen </w:t>
            </w:r>
            <w:r>
              <w:rPr>
                <w:rFonts w:asciiTheme="minorHAnsi" w:eastAsia="Arial" w:hAnsiTheme="minorHAnsi" w:cstheme="minorHAnsi"/>
              </w:rPr>
              <w:t>können</w:t>
            </w:r>
            <w:r w:rsidRPr="004269E6">
              <w:rPr>
                <w:rFonts w:asciiTheme="minorHAnsi" w:eastAsia="Arial" w:hAnsiTheme="minorHAnsi" w:cstheme="minorHAnsi"/>
              </w:rPr>
              <w:t>.</w:t>
            </w:r>
          </w:p>
        </w:tc>
      </w:tr>
      <w:tr w:rsidR="00920CA1" w:rsidRPr="004269E6" w14:paraId="5D10614E" w14:textId="77777777" w:rsidTr="00C04B4A">
        <w:tc>
          <w:tcPr>
            <w:tcW w:w="2282" w:type="dxa"/>
          </w:tcPr>
          <w:p w14:paraId="4FC7B76B" w14:textId="5691DC39" w:rsidR="00920CA1" w:rsidRPr="004269E6" w:rsidRDefault="00920CA1" w:rsidP="00920CA1">
            <w:pPr>
              <w:rPr>
                <w:rFonts w:asciiTheme="minorHAnsi" w:hAnsiTheme="minorHAnsi" w:cstheme="minorHAnsi"/>
                <w:color w:val="4F81BD" w:themeColor="accent1"/>
              </w:rPr>
            </w:pPr>
            <w:r w:rsidRPr="00CB3470">
              <w:fldChar w:fldCharType="begin"/>
            </w:r>
            <w:r w:rsidRPr="004269E6">
              <w:rPr>
                <w:rFonts w:asciiTheme="minorHAnsi" w:eastAsia="Arial" w:hAnsiTheme="minorHAnsi" w:cstheme="minorHAnsi"/>
                <w:color w:val="4F81BD" w:themeColor="accent1"/>
              </w:rPr>
              <w:instrText xml:space="preserve"> SEQ ID \#000 </w:instrText>
            </w:r>
            <w:r w:rsidRPr="00CB3470">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358</w:t>
            </w:r>
            <w:r w:rsidRPr="00CB3470">
              <w:fldChar w:fldCharType="end"/>
            </w:r>
            <w:r w:rsidRPr="004269E6">
              <w:rPr>
                <w:rFonts w:asciiTheme="minorHAnsi" w:eastAsia="Arial" w:hAnsiTheme="minorHAnsi" w:cstheme="minorHAnsi"/>
                <w:color w:val="4F81BD" w:themeColor="accent1"/>
              </w:rPr>
              <w:t>-</w:t>
            </w:r>
            <w:r>
              <w:rPr>
                <w:rFonts w:asciiTheme="minorHAnsi" w:eastAsia="Arial" w:hAnsiTheme="minorHAnsi" w:cstheme="minorHAnsi"/>
                <w:color w:val="4F81BD" w:themeColor="accent1"/>
              </w:rPr>
              <w:t>A-KI</w:t>
            </w:r>
          </w:p>
        </w:tc>
        <w:tc>
          <w:tcPr>
            <w:tcW w:w="7210" w:type="dxa"/>
          </w:tcPr>
          <w:p w14:paraId="3BD45D69" w14:textId="6A021DA9" w:rsidR="00920CA1" w:rsidRPr="004269E6" w:rsidRDefault="00920CA1" w:rsidP="00920CA1">
            <w:pPr>
              <w:rPr>
                <w:rFonts w:asciiTheme="minorHAnsi" w:eastAsia="Arial" w:hAnsiTheme="minorHAnsi" w:cstheme="minorHAnsi"/>
              </w:rPr>
            </w:pPr>
            <w:r w:rsidRPr="004269E6">
              <w:rPr>
                <w:rFonts w:asciiTheme="minorHAnsi" w:eastAsia="Arial" w:hAnsiTheme="minorHAnsi" w:cstheme="minorHAnsi"/>
              </w:rPr>
              <w:t xml:space="preserve">Die eRecruiting-Plattform muss </w:t>
            </w:r>
            <w:r w:rsidR="002905F3">
              <w:rPr>
                <w:rFonts w:asciiTheme="minorHAnsi" w:eastAsia="Arial" w:hAnsiTheme="minorHAnsi" w:cstheme="minorHAnsi"/>
              </w:rPr>
              <w:t xml:space="preserve">KI-gestützt </w:t>
            </w:r>
            <w:r w:rsidRPr="004269E6">
              <w:rPr>
                <w:rFonts w:asciiTheme="minorHAnsi" w:eastAsia="Arial" w:hAnsiTheme="minorHAnsi" w:cstheme="minorHAnsi"/>
              </w:rPr>
              <w:t xml:space="preserve">Vorschläge aufzeigen, welche der Bewerbenden am ehesten </w:t>
            </w:r>
            <w:r w:rsidR="00555679">
              <w:rPr>
                <w:rFonts w:asciiTheme="minorHAnsi" w:eastAsia="Arial" w:hAnsiTheme="minorHAnsi" w:cstheme="minorHAnsi"/>
              </w:rPr>
              <w:t>geeignet</w:t>
            </w:r>
            <w:r w:rsidR="00A57C4E">
              <w:rPr>
                <w:rFonts w:asciiTheme="minorHAnsi" w:eastAsia="Arial" w:hAnsiTheme="minorHAnsi" w:cstheme="minorHAnsi"/>
              </w:rPr>
              <w:t xml:space="preserve"> </w:t>
            </w:r>
            <w:r w:rsidRPr="004269E6">
              <w:rPr>
                <w:rFonts w:asciiTheme="minorHAnsi" w:eastAsia="Arial" w:hAnsiTheme="minorHAnsi" w:cstheme="minorHAnsi"/>
              </w:rPr>
              <w:t>sind.</w:t>
            </w:r>
          </w:p>
        </w:tc>
      </w:tr>
      <w:tr w:rsidR="00920CA1" w:rsidRPr="004269E6" w14:paraId="71A5ACCE" w14:textId="77777777" w:rsidTr="00C04B4A">
        <w:tc>
          <w:tcPr>
            <w:tcW w:w="2282" w:type="dxa"/>
          </w:tcPr>
          <w:p w14:paraId="5871D735" w14:textId="46F32B1C" w:rsidR="00920CA1" w:rsidRPr="004269E6" w:rsidRDefault="00920CA1" w:rsidP="00920CA1">
            <w:pPr>
              <w:rPr>
                <w:rFonts w:asciiTheme="minorHAnsi" w:hAnsiTheme="minorHAnsi" w:cstheme="minorHAnsi"/>
                <w:color w:val="4F81BD" w:themeColor="accent1"/>
              </w:rPr>
            </w:pPr>
            <w:r w:rsidRPr="00CB3470">
              <w:fldChar w:fldCharType="begin"/>
            </w:r>
            <w:r w:rsidRPr="004269E6">
              <w:rPr>
                <w:rFonts w:asciiTheme="minorHAnsi" w:eastAsia="Arial" w:hAnsiTheme="minorHAnsi" w:cstheme="minorHAnsi"/>
                <w:color w:val="4F81BD" w:themeColor="accent1"/>
              </w:rPr>
              <w:instrText xml:space="preserve"> SEQ ID \#000 </w:instrText>
            </w:r>
            <w:r w:rsidRPr="00CB3470">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359</w:t>
            </w:r>
            <w:r w:rsidRPr="00CB3470">
              <w:fldChar w:fldCharType="end"/>
            </w:r>
            <w:r w:rsidRPr="004269E6">
              <w:rPr>
                <w:rFonts w:asciiTheme="minorHAnsi" w:eastAsia="Arial" w:hAnsiTheme="minorHAnsi" w:cstheme="minorHAnsi"/>
                <w:color w:val="4F81BD" w:themeColor="accent1"/>
              </w:rPr>
              <w:t>-B</w:t>
            </w:r>
            <w:r>
              <w:rPr>
                <w:rFonts w:asciiTheme="minorHAnsi" w:eastAsia="Arial" w:hAnsiTheme="minorHAnsi" w:cstheme="minorHAnsi"/>
                <w:color w:val="4F81BD" w:themeColor="accent1"/>
              </w:rPr>
              <w:t>-KI</w:t>
            </w:r>
          </w:p>
        </w:tc>
        <w:tc>
          <w:tcPr>
            <w:tcW w:w="7210" w:type="dxa"/>
          </w:tcPr>
          <w:p w14:paraId="2259FF59" w14:textId="4638AADB" w:rsidR="00920CA1" w:rsidRPr="004269E6" w:rsidRDefault="00920CA1" w:rsidP="00920CA1">
            <w:pPr>
              <w:rPr>
                <w:rFonts w:asciiTheme="minorHAnsi" w:eastAsia="Arial" w:hAnsiTheme="minorHAnsi" w:cstheme="minorHAnsi"/>
              </w:rPr>
            </w:pPr>
            <w:r w:rsidRPr="004269E6">
              <w:rPr>
                <w:rFonts w:asciiTheme="minorHAnsi" w:eastAsia="Arial" w:hAnsiTheme="minorHAnsi" w:cstheme="minorHAnsi"/>
              </w:rPr>
              <w:t xml:space="preserve">Die eRecruiting-Plattform soll </w:t>
            </w:r>
            <w:r>
              <w:rPr>
                <w:rFonts w:asciiTheme="minorHAnsi" w:eastAsia="Arial" w:hAnsiTheme="minorHAnsi" w:cstheme="minorHAnsi"/>
              </w:rPr>
              <w:t>für alle Bewerbenden</w:t>
            </w:r>
            <w:r w:rsidRPr="004269E6">
              <w:rPr>
                <w:rFonts w:asciiTheme="minorHAnsi" w:eastAsia="Arial" w:hAnsiTheme="minorHAnsi" w:cstheme="minorHAnsi"/>
              </w:rPr>
              <w:t xml:space="preserve"> </w:t>
            </w:r>
            <w:r w:rsidR="002905F3">
              <w:rPr>
                <w:rFonts w:asciiTheme="minorHAnsi" w:eastAsia="Arial" w:hAnsiTheme="minorHAnsi" w:cstheme="minorHAnsi"/>
              </w:rPr>
              <w:t xml:space="preserve">KI-gestützt </w:t>
            </w:r>
            <w:r w:rsidRPr="004269E6">
              <w:rPr>
                <w:rFonts w:asciiTheme="minorHAnsi" w:eastAsia="Arial" w:hAnsiTheme="minorHAnsi" w:cstheme="minorHAnsi"/>
              </w:rPr>
              <w:t>ein Kurzprofil erstellen</w:t>
            </w:r>
            <w:r>
              <w:rPr>
                <w:rFonts w:asciiTheme="minorHAnsi" w:eastAsia="Arial" w:hAnsiTheme="minorHAnsi" w:cstheme="minorHAnsi"/>
              </w:rPr>
              <w:t xml:space="preserve"> können</w:t>
            </w:r>
            <w:r w:rsidRPr="004269E6">
              <w:rPr>
                <w:rFonts w:asciiTheme="minorHAnsi" w:eastAsia="Arial" w:hAnsiTheme="minorHAnsi" w:cstheme="minorHAnsi"/>
              </w:rPr>
              <w:t>.</w:t>
            </w:r>
          </w:p>
        </w:tc>
      </w:tr>
      <w:tr w:rsidR="00920CA1" w:rsidRPr="004269E6" w14:paraId="48E0591B" w14:textId="77777777" w:rsidTr="00C04B4A">
        <w:tc>
          <w:tcPr>
            <w:tcW w:w="2282" w:type="dxa"/>
          </w:tcPr>
          <w:p w14:paraId="4C56E100" w14:textId="1A36E552" w:rsidR="00920CA1" w:rsidRPr="004269E6" w:rsidRDefault="00920CA1" w:rsidP="00920CA1">
            <w:pPr>
              <w:rPr>
                <w:rFonts w:asciiTheme="minorHAnsi" w:hAnsiTheme="minorHAnsi" w:cstheme="minorHAnsi"/>
                <w:color w:val="4F81BD" w:themeColor="accent1"/>
              </w:rPr>
            </w:pPr>
            <w:r w:rsidRPr="00CB3470">
              <w:fldChar w:fldCharType="begin"/>
            </w:r>
            <w:r w:rsidRPr="004269E6">
              <w:rPr>
                <w:rFonts w:asciiTheme="minorHAnsi" w:eastAsia="Arial" w:hAnsiTheme="minorHAnsi" w:cstheme="minorHAnsi"/>
                <w:color w:val="4F81BD" w:themeColor="accent1"/>
              </w:rPr>
              <w:instrText xml:space="preserve"> SEQ ID \#000 </w:instrText>
            </w:r>
            <w:r w:rsidRPr="00CB3470">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360</w:t>
            </w:r>
            <w:r w:rsidRPr="00CB3470">
              <w:fldChar w:fldCharType="end"/>
            </w:r>
            <w:r w:rsidRPr="004269E6">
              <w:rPr>
                <w:rFonts w:asciiTheme="minorHAnsi" w:eastAsia="Arial" w:hAnsiTheme="minorHAnsi" w:cstheme="minorHAnsi"/>
                <w:color w:val="4F81BD" w:themeColor="accent1"/>
              </w:rPr>
              <w:t>-B</w:t>
            </w:r>
            <w:r>
              <w:rPr>
                <w:rFonts w:asciiTheme="minorHAnsi" w:eastAsia="Arial" w:hAnsiTheme="minorHAnsi" w:cstheme="minorHAnsi"/>
                <w:color w:val="4F81BD" w:themeColor="accent1"/>
              </w:rPr>
              <w:t>-KI</w:t>
            </w:r>
          </w:p>
        </w:tc>
        <w:tc>
          <w:tcPr>
            <w:tcW w:w="7210" w:type="dxa"/>
          </w:tcPr>
          <w:p w14:paraId="3C028CCD" w14:textId="576A822D" w:rsidR="00920CA1" w:rsidRPr="004269E6" w:rsidRDefault="00920CA1" w:rsidP="00920CA1">
            <w:pPr>
              <w:rPr>
                <w:rFonts w:asciiTheme="minorHAnsi" w:hAnsiTheme="minorHAnsi" w:cstheme="minorHAnsi"/>
              </w:rPr>
            </w:pPr>
            <w:r w:rsidRPr="004269E6">
              <w:rPr>
                <w:rFonts w:asciiTheme="minorHAnsi" w:eastAsia="Arial" w:hAnsiTheme="minorHAnsi" w:cstheme="minorHAnsi"/>
              </w:rPr>
              <w:t>Die eRecruiting-Plattform soll KI generierte Vorschläge für Stellenbeschreibungen und deren Anforderungen bieten.</w:t>
            </w:r>
          </w:p>
        </w:tc>
      </w:tr>
      <w:tr w:rsidR="00920CA1" w:rsidRPr="004269E6" w14:paraId="0A227897" w14:textId="77777777" w:rsidTr="00C04B4A">
        <w:tc>
          <w:tcPr>
            <w:tcW w:w="2282" w:type="dxa"/>
          </w:tcPr>
          <w:p w14:paraId="61C74955" w14:textId="073E0541" w:rsidR="00920CA1" w:rsidRPr="004269E6" w:rsidRDefault="00920CA1" w:rsidP="00920CA1">
            <w:pPr>
              <w:rPr>
                <w:rFonts w:asciiTheme="minorHAnsi" w:hAnsiTheme="minorHAnsi" w:cstheme="minorHAnsi"/>
                <w:color w:val="4F81BD" w:themeColor="accent1"/>
              </w:rPr>
            </w:pPr>
            <w:r w:rsidRPr="00CB3470">
              <w:fldChar w:fldCharType="begin"/>
            </w:r>
            <w:r w:rsidRPr="004269E6">
              <w:rPr>
                <w:rFonts w:asciiTheme="minorHAnsi" w:eastAsia="Arial" w:hAnsiTheme="minorHAnsi" w:cstheme="minorHAnsi"/>
                <w:color w:val="4F81BD" w:themeColor="accent1"/>
              </w:rPr>
              <w:instrText xml:space="preserve"> SEQ ID \#000 </w:instrText>
            </w:r>
            <w:r w:rsidRPr="00CB3470">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361</w:t>
            </w:r>
            <w:r w:rsidRPr="00CB3470">
              <w:fldChar w:fldCharType="end"/>
            </w:r>
            <w:r w:rsidRPr="004269E6">
              <w:rPr>
                <w:rFonts w:asciiTheme="minorHAnsi" w:eastAsia="Arial" w:hAnsiTheme="minorHAnsi" w:cstheme="minorHAnsi"/>
                <w:color w:val="4F81BD" w:themeColor="accent1"/>
              </w:rPr>
              <w:t>-B</w:t>
            </w:r>
            <w:r>
              <w:rPr>
                <w:rFonts w:asciiTheme="minorHAnsi" w:eastAsia="Arial" w:hAnsiTheme="minorHAnsi" w:cstheme="minorHAnsi"/>
                <w:color w:val="4F81BD" w:themeColor="accent1"/>
              </w:rPr>
              <w:t>-KI</w:t>
            </w:r>
          </w:p>
        </w:tc>
        <w:tc>
          <w:tcPr>
            <w:tcW w:w="7210" w:type="dxa"/>
          </w:tcPr>
          <w:p w14:paraId="1F5139C8" w14:textId="5B408932" w:rsidR="00920CA1" w:rsidRPr="004269E6" w:rsidRDefault="00920CA1" w:rsidP="00920CA1">
            <w:pPr>
              <w:rPr>
                <w:rFonts w:asciiTheme="minorHAnsi" w:hAnsiTheme="minorHAnsi" w:cstheme="minorHAnsi"/>
              </w:rPr>
            </w:pPr>
            <w:r w:rsidRPr="004269E6">
              <w:rPr>
                <w:rFonts w:asciiTheme="minorHAnsi" w:eastAsia="Arial" w:hAnsiTheme="minorHAnsi" w:cstheme="minorHAnsi"/>
              </w:rPr>
              <w:t>Die eRecruiting-Plattform soll KI</w:t>
            </w:r>
            <w:r w:rsidR="002905F3">
              <w:rPr>
                <w:rFonts w:asciiTheme="minorHAnsi" w:eastAsia="Arial" w:hAnsiTheme="minorHAnsi" w:cstheme="minorHAnsi"/>
              </w:rPr>
              <w:t>-gestützt nachvollziehbare Vorschläge für die</w:t>
            </w:r>
            <w:r w:rsidRPr="004269E6">
              <w:rPr>
                <w:rFonts w:asciiTheme="minorHAnsi" w:eastAsia="Arial" w:hAnsiTheme="minorHAnsi" w:cstheme="minorHAnsi"/>
              </w:rPr>
              <w:t xml:space="preserve"> Stellenbewertungen</w:t>
            </w:r>
            <w:r w:rsidR="002905F3">
              <w:rPr>
                <w:rFonts w:asciiTheme="minorHAnsi" w:eastAsia="Arial" w:hAnsiTheme="minorHAnsi" w:cstheme="minorHAnsi"/>
              </w:rPr>
              <w:t xml:space="preserve"> aussprech</w:t>
            </w:r>
            <w:r w:rsidR="002905F3" w:rsidRPr="004269E6">
              <w:rPr>
                <w:rFonts w:asciiTheme="minorHAnsi" w:eastAsia="Arial" w:hAnsiTheme="minorHAnsi" w:cstheme="minorHAnsi"/>
              </w:rPr>
              <w:t>en.</w:t>
            </w:r>
            <w:r w:rsidR="002905F3">
              <w:rPr>
                <w:rFonts w:asciiTheme="minorHAnsi" w:eastAsia="Arial" w:hAnsiTheme="minorHAnsi" w:cstheme="minorHAnsi"/>
              </w:rPr>
              <w:t xml:space="preserve"> </w:t>
            </w:r>
            <w:r w:rsidRPr="004269E6">
              <w:rPr>
                <w:rFonts w:asciiTheme="minorHAnsi" w:eastAsia="Arial" w:hAnsiTheme="minorHAnsi" w:cstheme="minorHAnsi"/>
              </w:rPr>
              <w:t>Dementsprechend soll anhand der Stellenbeschreibung, der Systematik der Tarifverträge und bestehender Rechtsprechung eine Zuordnungsempfehlung zu einer Tarifgruppe erfolgen.</w:t>
            </w:r>
          </w:p>
        </w:tc>
      </w:tr>
      <w:tr w:rsidR="00920CA1" w:rsidRPr="004269E6" w14:paraId="13E61021" w14:textId="77777777" w:rsidTr="00C04B4A">
        <w:tc>
          <w:tcPr>
            <w:tcW w:w="2282" w:type="dxa"/>
          </w:tcPr>
          <w:p w14:paraId="3B619BF4" w14:textId="5CE3798E" w:rsidR="00920CA1" w:rsidRPr="004269E6" w:rsidRDefault="00920CA1" w:rsidP="00920CA1">
            <w:pPr>
              <w:rPr>
                <w:rFonts w:asciiTheme="minorHAnsi" w:hAnsiTheme="minorHAnsi" w:cstheme="minorHAnsi"/>
                <w:color w:val="4F81BD" w:themeColor="accent1"/>
              </w:rPr>
            </w:pPr>
            <w:r w:rsidRPr="00CB3470">
              <w:fldChar w:fldCharType="begin"/>
            </w:r>
            <w:r w:rsidRPr="004269E6">
              <w:rPr>
                <w:rFonts w:asciiTheme="minorHAnsi" w:eastAsia="Arial" w:hAnsiTheme="minorHAnsi" w:cstheme="minorHAnsi"/>
                <w:color w:val="4F81BD" w:themeColor="accent1"/>
              </w:rPr>
              <w:instrText xml:space="preserve"> SEQ ID \#000 </w:instrText>
            </w:r>
            <w:r w:rsidRPr="00CB3470">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362</w:t>
            </w:r>
            <w:r w:rsidRPr="00CB3470">
              <w:fldChar w:fldCharType="end"/>
            </w:r>
            <w:r w:rsidRPr="004269E6">
              <w:rPr>
                <w:rFonts w:asciiTheme="minorHAnsi" w:eastAsia="Arial" w:hAnsiTheme="minorHAnsi" w:cstheme="minorHAnsi"/>
                <w:color w:val="4F81BD" w:themeColor="accent1"/>
              </w:rPr>
              <w:t>-B</w:t>
            </w:r>
            <w:r>
              <w:rPr>
                <w:rFonts w:asciiTheme="minorHAnsi" w:eastAsia="Arial" w:hAnsiTheme="minorHAnsi" w:cstheme="minorHAnsi"/>
                <w:color w:val="4F81BD" w:themeColor="accent1"/>
              </w:rPr>
              <w:t>-KI</w:t>
            </w:r>
          </w:p>
        </w:tc>
        <w:tc>
          <w:tcPr>
            <w:tcW w:w="7210" w:type="dxa"/>
          </w:tcPr>
          <w:p w14:paraId="2AA8A733" w14:textId="285927D2" w:rsidR="00920CA1" w:rsidRPr="004269E6" w:rsidRDefault="00920CA1" w:rsidP="00920CA1">
            <w:pPr>
              <w:rPr>
                <w:rFonts w:asciiTheme="minorHAnsi" w:eastAsia="Arial" w:hAnsiTheme="minorHAnsi" w:cstheme="minorHAnsi"/>
              </w:rPr>
            </w:pPr>
            <w:r w:rsidRPr="004269E6">
              <w:rPr>
                <w:rFonts w:asciiTheme="minorHAnsi" w:eastAsia="Arial" w:hAnsiTheme="minorHAnsi" w:cstheme="minorHAnsi"/>
              </w:rPr>
              <w:t xml:space="preserve">Die eRecruiting-Plattform soll </w:t>
            </w:r>
            <w:r w:rsidR="002905F3">
              <w:rPr>
                <w:rFonts w:asciiTheme="minorHAnsi" w:eastAsia="Arial" w:hAnsiTheme="minorHAnsi" w:cstheme="minorHAnsi"/>
              </w:rPr>
              <w:t xml:space="preserve">KI-gestützt </w:t>
            </w:r>
            <w:r w:rsidRPr="004269E6">
              <w:rPr>
                <w:rFonts w:asciiTheme="minorHAnsi" w:eastAsia="Arial" w:hAnsiTheme="minorHAnsi" w:cstheme="minorHAnsi"/>
              </w:rPr>
              <w:t>insbesondere bei der Erstellung von Texten für die Karriereseiten</w:t>
            </w:r>
            <w:r w:rsidR="002905F3">
              <w:rPr>
                <w:rFonts w:asciiTheme="minorHAnsi" w:eastAsia="Arial" w:hAnsiTheme="minorHAnsi" w:cstheme="minorHAnsi"/>
              </w:rPr>
              <w:t xml:space="preserve"> unterstütz</w:t>
            </w:r>
            <w:r w:rsidR="002905F3" w:rsidRPr="004269E6">
              <w:rPr>
                <w:rFonts w:asciiTheme="minorHAnsi" w:eastAsia="Arial" w:hAnsiTheme="minorHAnsi" w:cstheme="minorHAnsi"/>
              </w:rPr>
              <w:t>en</w:t>
            </w:r>
            <w:r w:rsidRPr="004269E6">
              <w:rPr>
                <w:rFonts w:asciiTheme="minorHAnsi" w:eastAsia="Arial" w:hAnsiTheme="minorHAnsi" w:cstheme="minorHAnsi"/>
              </w:rPr>
              <w:t>.</w:t>
            </w:r>
          </w:p>
          <w:p w14:paraId="232314EA" w14:textId="77777777" w:rsidR="00920CA1" w:rsidRPr="004269E6" w:rsidRDefault="00920CA1" w:rsidP="00920CA1">
            <w:pPr>
              <w:rPr>
                <w:rFonts w:asciiTheme="minorHAnsi" w:hAnsiTheme="minorHAnsi" w:cstheme="minorHAnsi"/>
              </w:rPr>
            </w:pPr>
            <w:r w:rsidRPr="004269E6">
              <w:rPr>
                <w:rFonts w:asciiTheme="minorHAnsi" w:eastAsia="Arial" w:hAnsiTheme="minorHAnsi" w:cstheme="minorHAnsi"/>
              </w:rPr>
              <w:t>Hierzu zählen z.B. Textgenerierung, eine Rechtschreibe- und Syntaxprüfung, eine Übersetzung in andere Sprachen und weitere.</w:t>
            </w:r>
          </w:p>
        </w:tc>
      </w:tr>
      <w:tr w:rsidR="00920CA1" w:rsidRPr="004269E6" w14:paraId="0EE83AC8" w14:textId="77777777" w:rsidTr="00C04B4A">
        <w:tc>
          <w:tcPr>
            <w:tcW w:w="2282" w:type="dxa"/>
          </w:tcPr>
          <w:p w14:paraId="7C058186" w14:textId="304C7DD4" w:rsidR="00920CA1" w:rsidRPr="004269E6" w:rsidRDefault="00920CA1" w:rsidP="00920CA1">
            <w:pPr>
              <w:rPr>
                <w:rFonts w:asciiTheme="minorHAnsi" w:hAnsiTheme="minorHAnsi" w:cstheme="minorHAnsi"/>
                <w:color w:val="4F81BD" w:themeColor="accent1"/>
              </w:rPr>
            </w:pPr>
            <w:r w:rsidRPr="00CB3470">
              <w:fldChar w:fldCharType="begin"/>
            </w:r>
            <w:r w:rsidRPr="004269E6">
              <w:rPr>
                <w:rFonts w:asciiTheme="minorHAnsi" w:eastAsia="Arial" w:hAnsiTheme="minorHAnsi" w:cstheme="minorHAnsi"/>
                <w:color w:val="4F81BD" w:themeColor="accent1"/>
              </w:rPr>
              <w:instrText xml:space="preserve"> SEQ ID \#000 </w:instrText>
            </w:r>
            <w:r w:rsidRPr="00CB3470">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363</w:t>
            </w:r>
            <w:r w:rsidRPr="00CB3470">
              <w:fldChar w:fldCharType="end"/>
            </w:r>
            <w:r w:rsidRPr="004269E6">
              <w:rPr>
                <w:rFonts w:asciiTheme="minorHAnsi" w:eastAsia="Arial" w:hAnsiTheme="minorHAnsi" w:cstheme="minorHAnsi"/>
                <w:color w:val="4F81BD" w:themeColor="accent1"/>
              </w:rPr>
              <w:t>-B</w:t>
            </w:r>
            <w:r>
              <w:rPr>
                <w:rFonts w:asciiTheme="minorHAnsi" w:eastAsia="Arial" w:hAnsiTheme="minorHAnsi" w:cstheme="minorHAnsi"/>
                <w:color w:val="4F81BD" w:themeColor="accent1"/>
              </w:rPr>
              <w:t>-KI</w:t>
            </w:r>
          </w:p>
        </w:tc>
        <w:tc>
          <w:tcPr>
            <w:tcW w:w="7210" w:type="dxa"/>
          </w:tcPr>
          <w:p w14:paraId="7A46F314" w14:textId="3B748B0B" w:rsidR="00920CA1" w:rsidRPr="004269E6" w:rsidRDefault="00920CA1" w:rsidP="00920CA1">
            <w:pPr>
              <w:rPr>
                <w:rFonts w:ascii="Arial" w:eastAsia="Arial" w:hAnsi="Arial" w:cs="Arial"/>
              </w:rPr>
            </w:pPr>
            <w:r w:rsidRPr="004269E6">
              <w:rPr>
                <w:rFonts w:ascii="Arial" w:eastAsia="Arial" w:hAnsi="Arial" w:cs="Arial"/>
              </w:rPr>
              <w:t>Die eRecruiting-Plattform soll KI</w:t>
            </w:r>
            <w:r>
              <w:rPr>
                <w:rFonts w:ascii="Arial" w:eastAsia="Arial" w:hAnsi="Arial" w:cs="Arial"/>
              </w:rPr>
              <w:t>-</w:t>
            </w:r>
            <w:r w:rsidR="002905F3">
              <w:rPr>
                <w:rFonts w:ascii="Arial" w:eastAsia="Arial" w:hAnsi="Arial" w:cs="Arial"/>
              </w:rPr>
              <w:t>gestützt</w:t>
            </w:r>
            <w:r w:rsidRPr="004269E6">
              <w:rPr>
                <w:rFonts w:ascii="Arial" w:eastAsia="Arial" w:hAnsi="Arial" w:cs="Arial"/>
              </w:rPr>
              <w:t xml:space="preserve"> Berichte </w:t>
            </w:r>
            <w:r w:rsidR="002905F3">
              <w:rPr>
                <w:rFonts w:ascii="Arial" w:eastAsia="Arial" w:hAnsi="Arial" w:cs="Arial"/>
              </w:rPr>
              <w:t>erstellen können</w:t>
            </w:r>
            <w:r w:rsidRPr="004269E6">
              <w:rPr>
                <w:rFonts w:ascii="Arial" w:eastAsia="Arial" w:hAnsi="Arial" w:cs="Arial"/>
              </w:rPr>
              <w:t>.</w:t>
            </w:r>
          </w:p>
        </w:tc>
      </w:tr>
      <w:tr w:rsidR="00920CA1" w:rsidRPr="004269E6" w14:paraId="5C9F9F3A" w14:textId="77777777" w:rsidTr="00C04B4A">
        <w:tc>
          <w:tcPr>
            <w:tcW w:w="2282" w:type="dxa"/>
          </w:tcPr>
          <w:p w14:paraId="7F860C22" w14:textId="6F96641D" w:rsidR="00920CA1" w:rsidRPr="004269E6" w:rsidDel="00DF3BED" w:rsidRDefault="00920CA1" w:rsidP="00920CA1">
            <w:pPr>
              <w:rPr>
                <w:rFonts w:asciiTheme="minorHAnsi" w:hAnsiTheme="minorHAnsi" w:cstheme="minorHAnsi"/>
                <w:color w:val="4F81BD" w:themeColor="accent1"/>
              </w:rPr>
            </w:pPr>
            <w:r w:rsidRPr="00CB3470">
              <w:fldChar w:fldCharType="begin"/>
            </w:r>
            <w:r w:rsidRPr="004269E6">
              <w:rPr>
                <w:rFonts w:asciiTheme="minorHAnsi" w:eastAsia="Arial" w:hAnsiTheme="minorHAnsi" w:cstheme="minorHAnsi"/>
                <w:color w:val="4F81BD" w:themeColor="accent1"/>
              </w:rPr>
              <w:instrText xml:space="preserve"> SEQ ID \#000 </w:instrText>
            </w:r>
            <w:r w:rsidRPr="00CB3470">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364</w:t>
            </w:r>
            <w:r w:rsidRPr="00CB3470">
              <w:fldChar w:fldCharType="end"/>
            </w:r>
            <w:r w:rsidRPr="004269E6">
              <w:rPr>
                <w:rFonts w:asciiTheme="minorHAnsi" w:eastAsia="Arial" w:hAnsiTheme="minorHAnsi" w:cstheme="minorHAnsi"/>
                <w:color w:val="4F81BD" w:themeColor="accent1"/>
              </w:rPr>
              <w:t>-B</w:t>
            </w:r>
            <w:r>
              <w:rPr>
                <w:rFonts w:asciiTheme="minorHAnsi" w:eastAsia="Arial" w:hAnsiTheme="minorHAnsi" w:cstheme="minorHAnsi"/>
                <w:color w:val="4F81BD" w:themeColor="accent1"/>
              </w:rPr>
              <w:t>-KI</w:t>
            </w:r>
          </w:p>
        </w:tc>
        <w:tc>
          <w:tcPr>
            <w:tcW w:w="7210" w:type="dxa"/>
          </w:tcPr>
          <w:p w14:paraId="548C802B" w14:textId="4CD0BA9C" w:rsidR="00920CA1" w:rsidRPr="004269E6" w:rsidRDefault="00920CA1" w:rsidP="00920CA1">
            <w:pPr>
              <w:rPr>
                <w:rFonts w:asciiTheme="minorHAnsi" w:eastAsia="Arial" w:hAnsiTheme="minorHAnsi" w:cstheme="minorHAnsi"/>
              </w:rPr>
            </w:pPr>
            <w:r w:rsidRPr="004269E6">
              <w:rPr>
                <w:rFonts w:asciiTheme="minorHAnsi" w:eastAsia="Arial" w:hAnsiTheme="minorHAnsi" w:cstheme="minorHAnsi"/>
              </w:rPr>
              <w:t xml:space="preserve">Die eRecruiting-Plattform soll </w:t>
            </w:r>
            <w:r w:rsidR="002905F3">
              <w:rPr>
                <w:rFonts w:asciiTheme="minorHAnsi" w:eastAsia="Arial" w:hAnsiTheme="minorHAnsi" w:cstheme="minorHAnsi"/>
              </w:rPr>
              <w:t xml:space="preserve">KI-gestützte Trend- und Delta-Analysen </w:t>
            </w:r>
            <w:r w:rsidRPr="004269E6">
              <w:rPr>
                <w:rFonts w:asciiTheme="minorHAnsi" w:eastAsia="Arial" w:hAnsiTheme="minorHAnsi" w:cstheme="minorHAnsi"/>
              </w:rPr>
              <w:t>bei gleichen Berichtsarten bieten.</w:t>
            </w:r>
          </w:p>
          <w:p w14:paraId="6AC2C328" w14:textId="30AD2F74" w:rsidR="00920CA1" w:rsidRPr="004269E6" w:rsidRDefault="00920CA1" w:rsidP="00920CA1">
            <w:pPr>
              <w:rPr>
                <w:rFonts w:asciiTheme="minorHAnsi" w:eastAsia="Arial" w:hAnsiTheme="minorHAnsi" w:cstheme="minorHAnsi"/>
              </w:rPr>
            </w:pPr>
            <w:r>
              <w:rPr>
                <w:rFonts w:asciiTheme="minorHAnsi" w:eastAsia="Arial" w:hAnsiTheme="minorHAnsi" w:cstheme="minorHAnsi"/>
              </w:rPr>
              <w:t>Beispielfall</w:t>
            </w:r>
            <w:r w:rsidRPr="004269E6">
              <w:rPr>
                <w:rFonts w:asciiTheme="minorHAnsi" w:eastAsia="Arial" w:hAnsiTheme="minorHAnsi" w:cstheme="minorHAnsi"/>
              </w:rPr>
              <w:t>:</w:t>
            </w:r>
          </w:p>
          <w:p w14:paraId="4CC5D595" w14:textId="2CD92380" w:rsidR="00920CA1" w:rsidRPr="004269E6" w:rsidDel="00DF3BED" w:rsidRDefault="00920CA1" w:rsidP="00920CA1">
            <w:pPr>
              <w:rPr>
                <w:rFonts w:cs="Arial"/>
              </w:rPr>
            </w:pPr>
            <w:r w:rsidRPr="004269E6">
              <w:rPr>
                <w:rFonts w:asciiTheme="minorHAnsi" w:eastAsia="Arial" w:hAnsiTheme="minorHAnsi" w:cstheme="minorHAnsi"/>
              </w:rPr>
              <w:t>Hinweise bzw. Anmerkungen</w:t>
            </w:r>
            <w:r>
              <w:rPr>
                <w:rFonts w:asciiTheme="minorHAnsi" w:eastAsia="Arial" w:hAnsiTheme="minorHAnsi" w:cstheme="minorHAnsi"/>
              </w:rPr>
              <w:t>,</w:t>
            </w:r>
            <w:r w:rsidRPr="004269E6">
              <w:rPr>
                <w:rFonts w:asciiTheme="minorHAnsi" w:eastAsia="Arial" w:hAnsiTheme="minorHAnsi" w:cstheme="minorHAnsi"/>
              </w:rPr>
              <w:t xml:space="preserve"> was sich bei Bericht A zwischen dem Monat Januar und Februar getan hat. Dies entspricht einem KI</w:t>
            </w:r>
            <w:r>
              <w:rPr>
                <w:rFonts w:asciiTheme="minorHAnsi" w:eastAsia="Arial" w:hAnsiTheme="minorHAnsi" w:cstheme="minorHAnsi"/>
              </w:rPr>
              <w:t>-</w:t>
            </w:r>
            <w:r w:rsidRPr="004269E6">
              <w:rPr>
                <w:rFonts w:asciiTheme="minorHAnsi" w:eastAsia="Arial" w:hAnsiTheme="minorHAnsi" w:cstheme="minorHAnsi"/>
              </w:rPr>
              <w:t>Abgleich von Bericht A für Januar und Bericht A für Februar.</w:t>
            </w:r>
          </w:p>
        </w:tc>
      </w:tr>
      <w:tr w:rsidR="00920CA1" w:rsidRPr="004269E6" w14:paraId="0F14C299" w14:textId="77777777" w:rsidTr="00C04B4A">
        <w:tc>
          <w:tcPr>
            <w:tcW w:w="2282" w:type="dxa"/>
          </w:tcPr>
          <w:p w14:paraId="72AC55B3" w14:textId="78E8A5FA" w:rsidR="00920CA1" w:rsidRPr="004269E6" w:rsidRDefault="00920CA1" w:rsidP="00920CA1">
            <w:pPr>
              <w:rPr>
                <w:rFonts w:asciiTheme="minorHAnsi" w:hAnsiTheme="minorHAnsi" w:cstheme="minorHAnsi"/>
                <w:color w:val="4F81BD" w:themeColor="accent1"/>
              </w:rPr>
            </w:pPr>
            <w:r w:rsidRPr="00CB3470">
              <w:fldChar w:fldCharType="begin"/>
            </w:r>
            <w:r w:rsidRPr="004269E6">
              <w:rPr>
                <w:rFonts w:asciiTheme="minorHAnsi" w:eastAsia="Arial" w:hAnsiTheme="minorHAnsi" w:cstheme="minorHAnsi"/>
                <w:color w:val="4F81BD" w:themeColor="accent1"/>
              </w:rPr>
              <w:instrText xml:space="preserve"> SEQ ID \#000 </w:instrText>
            </w:r>
            <w:r w:rsidRPr="00CB3470">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365</w:t>
            </w:r>
            <w:r w:rsidRPr="00CB3470">
              <w:fldChar w:fldCharType="end"/>
            </w:r>
            <w:r w:rsidRPr="004269E6">
              <w:rPr>
                <w:rFonts w:asciiTheme="minorHAnsi" w:eastAsia="Arial" w:hAnsiTheme="minorHAnsi" w:cstheme="minorHAnsi"/>
                <w:color w:val="4F81BD" w:themeColor="accent1"/>
              </w:rPr>
              <w:t>-B</w:t>
            </w:r>
            <w:r>
              <w:rPr>
                <w:rFonts w:asciiTheme="minorHAnsi" w:eastAsia="Arial" w:hAnsiTheme="minorHAnsi" w:cstheme="minorHAnsi"/>
                <w:color w:val="4F81BD" w:themeColor="accent1"/>
              </w:rPr>
              <w:t>-KI</w:t>
            </w:r>
          </w:p>
        </w:tc>
        <w:tc>
          <w:tcPr>
            <w:tcW w:w="7210" w:type="dxa"/>
          </w:tcPr>
          <w:p w14:paraId="5860A7DE" w14:textId="74E62BF9" w:rsidR="00920CA1" w:rsidRPr="004269E6" w:rsidRDefault="00920CA1" w:rsidP="00920CA1">
            <w:pPr>
              <w:rPr>
                <w:rFonts w:asciiTheme="minorHAnsi" w:hAnsiTheme="minorHAnsi" w:cstheme="minorHAnsi"/>
              </w:rPr>
            </w:pPr>
            <w:r w:rsidRPr="004269E6">
              <w:rPr>
                <w:rFonts w:asciiTheme="minorHAnsi" w:eastAsia="Arial" w:hAnsiTheme="minorHAnsi" w:cstheme="minorHAnsi"/>
              </w:rPr>
              <w:t>Die eRecruiting-Plattform soll einen Chatbot auf der Karriereseite für Bewerbende bieten</w:t>
            </w:r>
            <w:r>
              <w:rPr>
                <w:rFonts w:asciiTheme="minorHAnsi" w:eastAsia="Arial" w:hAnsiTheme="minorHAnsi" w:cstheme="minorHAnsi"/>
              </w:rPr>
              <w:t xml:space="preserve"> können</w:t>
            </w:r>
            <w:r w:rsidRPr="004269E6">
              <w:rPr>
                <w:rFonts w:asciiTheme="minorHAnsi" w:eastAsia="Arial" w:hAnsiTheme="minorHAnsi" w:cstheme="minorHAnsi"/>
              </w:rPr>
              <w:t>.</w:t>
            </w:r>
          </w:p>
        </w:tc>
      </w:tr>
      <w:tr w:rsidR="00920CA1" w:rsidRPr="004269E6" w14:paraId="1D990064" w14:textId="77777777" w:rsidTr="00C04B4A">
        <w:tc>
          <w:tcPr>
            <w:tcW w:w="2282" w:type="dxa"/>
          </w:tcPr>
          <w:p w14:paraId="2A7A1DFB" w14:textId="264A19C4" w:rsidR="00920CA1" w:rsidRPr="004269E6" w:rsidRDefault="00920CA1" w:rsidP="00920CA1">
            <w:pPr>
              <w:rPr>
                <w:rFonts w:asciiTheme="minorHAnsi" w:hAnsiTheme="minorHAnsi" w:cstheme="minorHAnsi"/>
                <w:color w:val="4F81BD" w:themeColor="accent1"/>
              </w:rPr>
            </w:pPr>
            <w:r w:rsidRPr="00CB3470">
              <w:fldChar w:fldCharType="begin"/>
            </w:r>
            <w:r w:rsidRPr="004269E6">
              <w:rPr>
                <w:rFonts w:asciiTheme="minorHAnsi" w:eastAsia="Arial" w:hAnsiTheme="minorHAnsi" w:cstheme="minorHAnsi"/>
                <w:color w:val="4F81BD" w:themeColor="accent1"/>
              </w:rPr>
              <w:instrText xml:space="preserve"> SEQ ID \#000 </w:instrText>
            </w:r>
            <w:r w:rsidRPr="00CB3470">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366</w:t>
            </w:r>
            <w:r w:rsidRPr="00CB3470">
              <w:fldChar w:fldCharType="end"/>
            </w:r>
            <w:r w:rsidRPr="004269E6">
              <w:rPr>
                <w:rFonts w:asciiTheme="minorHAnsi" w:eastAsia="Arial" w:hAnsiTheme="minorHAnsi" w:cstheme="minorHAnsi"/>
                <w:color w:val="4F81BD" w:themeColor="accent1"/>
              </w:rPr>
              <w:t>-B</w:t>
            </w:r>
            <w:r>
              <w:rPr>
                <w:rFonts w:asciiTheme="minorHAnsi" w:eastAsia="Arial" w:hAnsiTheme="minorHAnsi" w:cstheme="minorHAnsi"/>
                <w:color w:val="4F81BD" w:themeColor="accent1"/>
              </w:rPr>
              <w:t>-KI</w:t>
            </w:r>
          </w:p>
        </w:tc>
        <w:tc>
          <w:tcPr>
            <w:tcW w:w="7210" w:type="dxa"/>
          </w:tcPr>
          <w:p w14:paraId="29DCFB14" w14:textId="0DDE0071" w:rsidR="00920CA1" w:rsidRPr="004269E6" w:rsidRDefault="00920CA1" w:rsidP="00920CA1">
            <w:pPr>
              <w:rPr>
                <w:rFonts w:asciiTheme="minorHAnsi" w:hAnsiTheme="minorHAnsi" w:cstheme="minorHAnsi"/>
              </w:rPr>
            </w:pPr>
            <w:r w:rsidRPr="004269E6">
              <w:rPr>
                <w:rFonts w:asciiTheme="minorHAnsi" w:eastAsia="Arial" w:hAnsiTheme="minorHAnsi" w:cstheme="minorHAnsi"/>
              </w:rPr>
              <w:t>Die eRecruiting-Plattform soll mit dem Chatbot mit poten</w:t>
            </w:r>
            <w:r>
              <w:rPr>
                <w:rFonts w:asciiTheme="minorHAnsi" w:eastAsia="Arial" w:hAnsiTheme="minorHAnsi" w:cstheme="minorHAnsi"/>
              </w:rPr>
              <w:t>z</w:t>
            </w:r>
            <w:r w:rsidRPr="004269E6">
              <w:rPr>
                <w:rFonts w:asciiTheme="minorHAnsi" w:eastAsia="Arial" w:hAnsiTheme="minorHAnsi" w:cstheme="minorHAnsi"/>
              </w:rPr>
              <w:t>iellen Bewerbe</w:t>
            </w:r>
            <w:r>
              <w:rPr>
                <w:rFonts w:asciiTheme="minorHAnsi" w:eastAsia="Arial" w:hAnsiTheme="minorHAnsi" w:cstheme="minorHAnsi"/>
              </w:rPr>
              <w:t>nden</w:t>
            </w:r>
            <w:r w:rsidRPr="004269E6">
              <w:rPr>
                <w:rFonts w:asciiTheme="minorHAnsi" w:eastAsia="Arial" w:hAnsiTheme="minorHAnsi" w:cstheme="minorHAnsi"/>
              </w:rPr>
              <w:t xml:space="preserve"> im Rahmen eines </w:t>
            </w:r>
            <w:r>
              <w:rPr>
                <w:rFonts w:asciiTheme="minorHAnsi" w:eastAsia="Arial" w:hAnsiTheme="minorHAnsi" w:cstheme="minorHAnsi"/>
              </w:rPr>
              <w:t>„</w:t>
            </w:r>
            <w:r w:rsidRPr="004269E6">
              <w:rPr>
                <w:rFonts w:asciiTheme="minorHAnsi" w:eastAsia="Arial" w:hAnsiTheme="minorHAnsi" w:cstheme="minorHAnsi"/>
              </w:rPr>
              <w:t>Gesprächs</w:t>
            </w:r>
            <w:r>
              <w:rPr>
                <w:rFonts w:asciiTheme="minorHAnsi" w:eastAsia="Arial" w:hAnsiTheme="minorHAnsi" w:cstheme="minorHAnsi"/>
              </w:rPr>
              <w:t>“</w:t>
            </w:r>
            <w:r w:rsidRPr="004269E6">
              <w:rPr>
                <w:rFonts w:asciiTheme="minorHAnsi" w:eastAsia="Arial" w:hAnsiTheme="minorHAnsi" w:cstheme="minorHAnsi"/>
              </w:rPr>
              <w:t xml:space="preserve"> ermitteln, welche Teilbereiche des Landes Rheinland-Pfalz und auch welche </w:t>
            </w:r>
            <w:r>
              <w:rPr>
                <w:rFonts w:asciiTheme="minorHAnsi" w:eastAsia="Arial" w:hAnsiTheme="minorHAnsi" w:cstheme="minorHAnsi"/>
              </w:rPr>
              <w:t xml:space="preserve">aktuell ausgeschriebenen </w:t>
            </w:r>
            <w:r w:rsidRPr="004269E6">
              <w:rPr>
                <w:rFonts w:asciiTheme="minorHAnsi" w:eastAsia="Arial" w:hAnsiTheme="minorHAnsi" w:cstheme="minorHAnsi"/>
              </w:rPr>
              <w:t>Berufe/Ausbildungsmöglichkeiten für</w:t>
            </w:r>
            <w:r>
              <w:rPr>
                <w:rFonts w:asciiTheme="minorHAnsi" w:eastAsia="Arial" w:hAnsiTheme="minorHAnsi" w:cstheme="minorHAnsi"/>
              </w:rPr>
              <w:t xml:space="preserve"> die jeweilige Person</w:t>
            </w:r>
            <w:r w:rsidRPr="004269E6">
              <w:rPr>
                <w:rFonts w:asciiTheme="minorHAnsi" w:eastAsia="Arial" w:hAnsiTheme="minorHAnsi" w:cstheme="minorHAnsi"/>
              </w:rPr>
              <w:t xml:space="preserve"> interessant sein könnten</w:t>
            </w:r>
            <w:r>
              <w:rPr>
                <w:rFonts w:asciiTheme="minorHAnsi" w:eastAsia="Arial" w:hAnsiTheme="minorHAnsi" w:cstheme="minorHAnsi"/>
              </w:rPr>
              <w:t xml:space="preserve"> (vgl. „Berufe-Radar“, Kapitel </w:t>
            </w:r>
            <w:r>
              <w:rPr>
                <w:rFonts w:asciiTheme="minorHAnsi" w:hAnsiTheme="minorHAnsi" w:cstheme="minorHAnsi"/>
              </w:rPr>
              <w:fldChar w:fldCharType="begin"/>
            </w:r>
            <w:r>
              <w:rPr>
                <w:rFonts w:asciiTheme="minorHAnsi" w:eastAsia="Arial" w:hAnsiTheme="minorHAnsi" w:cstheme="minorHAnsi"/>
              </w:rPr>
              <w:instrText xml:space="preserve"> REF _Ref212556364 \r \h </w:instrText>
            </w:r>
            <w:r>
              <w:rPr>
                <w:rFonts w:asciiTheme="minorHAnsi" w:hAnsiTheme="minorHAnsi" w:cstheme="minorHAnsi"/>
              </w:rPr>
            </w:r>
            <w:r>
              <w:rPr>
                <w:rFonts w:asciiTheme="minorHAnsi" w:hAnsiTheme="minorHAnsi" w:cstheme="minorHAnsi"/>
              </w:rPr>
              <w:fldChar w:fldCharType="separate"/>
            </w:r>
            <w:r w:rsidR="00A30EE8">
              <w:rPr>
                <w:rFonts w:asciiTheme="minorHAnsi" w:eastAsia="Arial" w:hAnsiTheme="minorHAnsi" w:cstheme="minorHAnsi"/>
              </w:rPr>
              <w:t>1.4.5</w:t>
            </w:r>
            <w:r>
              <w:rPr>
                <w:rFonts w:asciiTheme="minorHAnsi" w:hAnsiTheme="minorHAnsi" w:cstheme="minorHAnsi"/>
              </w:rPr>
              <w:fldChar w:fldCharType="end"/>
            </w:r>
            <w:r>
              <w:rPr>
                <w:rFonts w:asciiTheme="minorHAnsi" w:eastAsia="Arial" w:hAnsiTheme="minorHAnsi" w:cstheme="minorHAnsi"/>
              </w:rPr>
              <w:t>)</w:t>
            </w:r>
            <w:r w:rsidRPr="004269E6">
              <w:rPr>
                <w:rFonts w:asciiTheme="minorHAnsi" w:eastAsia="Arial" w:hAnsiTheme="minorHAnsi" w:cstheme="minorHAnsi"/>
              </w:rPr>
              <w:t>.</w:t>
            </w:r>
          </w:p>
        </w:tc>
      </w:tr>
      <w:tr w:rsidR="00920CA1" w:rsidRPr="004269E6" w14:paraId="4AB022BC" w14:textId="77777777" w:rsidTr="00C04B4A">
        <w:tc>
          <w:tcPr>
            <w:tcW w:w="2282" w:type="dxa"/>
          </w:tcPr>
          <w:p w14:paraId="11B0B2CE" w14:textId="32A7D3CC" w:rsidR="00920CA1" w:rsidRPr="004269E6" w:rsidRDefault="00920CA1" w:rsidP="00920CA1">
            <w:pPr>
              <w:rPr>
                <w:rFonts w:asciiTheme="minorHAnsi" w:hAnsiTheme="minorHAnsi" w:cstheme="minorHAnsi"/>
                <w:color w:val="4F81BD" w:themeColor="accent1"/>
              </w:rPr>
            </w:pPr>
            <w:r w:rsidRPr="00CB3470">
              <w:fldChar w:fldCharType="begin"/>
            </w:r>
            <w:r w:rsidRPr="004269E6">
              <w:rPr>
                <w:rFonts w:asciiTheme="minorHAnsi" w:eastAsia="Arial" w:hAnsiTheme="minorHAnsi" w:cstheme="minorHAnsi"/>
                <w:color w:val="4F81BD" w:themeColor="accent1"/>
              </w:rPr>
              <w:instrText xml:space="preserve"> SEQ ID \#000 </w:instrText>
            </w:r>
            <w:r w:rsidRPr="00CB3470">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367</w:t>
            </w:r>
            <w:r w:rsidRPr="00CB3470">
              <w:fldChar w:fldCharType="end"/>
            </w:r>
            <w:r w:rsidRPr="004269E6">
              <w:rPr>
                <w:rFonts w:asciiTheme="minorHAnsi" w:eastAsia="Arial" w:hAnsiTheme="minorHAnsi" w:cstheme="minorHAnsi"/>
                <w:color w:val="4F81BD" w:themeColor="accent1"/>
              </w:rPr>
              <w:t>-B</w:t>
            </w:r>
            <w:r>
              <w:rPr>
                <w:rFonts w:asciiTheme="minorHAnsi" w:eastAsia="Arial" w:hAnsiTheme="minorHAnsi" w:cstheme="minorHAnsi"/>
                <w:color w:val="4F81BD" w:themeColor="accent1"/>
              </w:rPr>
              <w:t>-KI</w:t>
            </w:r>
          </w:p>
        </w:tc>
        <w:tc>
          <w:tcPr>
            <w:tcW w:w="7210" w:type="dxa"/>
          </w:tcPr>
          <w:p w14:paraId="170C373F" w14:textId="3D31A740" w:rsidR="00920CA1" w:rsidRPr="004269E6" w:rsidRDefault="00920CA1" w:rsidP="00920CA1">
            <w:pPr>
              <w:rPr>
                <w:rFonts w:asciiTheme="minorHAnsi" w:hAnsiTheme="minorHAnsi" w:cstheme="minorHAnsi"/>
              </w:rPr>
            </w:pPr>
            <w:r w:rsidRPr="004269E6">
              <w:rPr>
                <w:rFonts w:asciiTheme="minorHAnsi" w:eastAsia="Arial" w:hAnsiTheme="minorHAnsi" w:cstheme="minorHAnsi"/>
              </w:rPr>
              <w:t xml:space="preserve">Die eRecruiting-Plattform soll einen </w:t>
            </w:r>
            <w:r w:rsidR="002905F3">
              <w:rPr>
                <w:rFonts w:asciiTheme="minorHAnsi" w:eastAsia="Arial" w:hAnsiTheme="minorHAnsi" w:cstheme="minorHAnsi"/>
              </w:rPr>
              <w:t>internen</w:t>
            </w:r>
            <w:r w:rsidR="002905F3" w:rsidRPr="004269E6">
              <w:rPr>
                <w:rFonts w:asciiTheme="minorHAnsi" w:eastAsia="Arial" w:hAnsiTheme="minorHAnsi" w:cstheme="minorHAnsi"/>
              </w:rPr>
              <w:t xml:space="preserve"> </w:t>
            </w:r>
            <w:r w:rsidR="002905F3">
              <w:rPr>
                <w:rFonts w:asciiTheme="minorHAnsi" w:eastAsia="Arial" w:hAnsiTheme="minorHAnsi" w:cstheme="minorHAnsi"/>
              </w:rPr>
              <w:t>„Support-</w:t>
            </w:r>
            <w:r w:rsidRPr="004269E6">
              <w:rPr>
                <w:rFonts w:asciiTheme="minorHAnsi" w:eastAsia="Arial" w:hAnsiTheme="minorHAnsi" w:cstheme="minorHAnsi"/>
              </w:rPr>
              <w:t>Chatbot</w:t>
            </w:r>
            <w:r w:rsidR="002905F3">
              <w:rPr>
                <w:rFonts w:asciiTheme="minorHAnsi" w:eastAsia="Arial" w:hAnsiTheme="minorHAnsi" w:cstheme="minorHAnsi"/>
              </w:rPr>
              <w:t>“</w:t>
            </w:r>
            <w:r w:rsidRPr="004269E6">
              <w:rPr>
                <w:rFonts w:asciiTheme="minorHAnsi" w:eastAsia="Arial" w:hAnsiTheme="minorHAnsi" w:cstheme="minorHAnsi"/>
              </w:rPr>
              <w:t xml:space="preserve"> für </w:t>
            </w:r>
            <w:r>
              <w:rPr>
                <w:rFonts w:asciiTheme="minorHAnsi" w:eastAsia="Arial" w:hAnsiTheme="minorHAnsi" w:cstheme="minorHAnsi"/>
              </w:rPr>
              <w:t>Recruiter und berechtigtes Fachpersonal</w:t>
            </w:r>
            <w:r w:rsidRPr="004269E6">
              <w:rPr>
                <w:rFonts w:asciiTheme="minorHAnsi" w:eastAsia="Arial" w:hAnsiTheme="minorHAnsi" w:cstheme="minorHAnsi"/>
              </w:rPr>
              <w:t xml:space="preserve"> anbieten.</w:t>
            </w:r>
            <w:r>
              <w:rPr>
                <w:rFonts w:asciiTheme="minorHAnsi" w:eastAsia="Arial" w:hAnsiTheme="minorHAnsi" w:cstheme="minorHAnsi"/>
              </w:rPr>
              <w:t xml:space="preserve"> </w:t>
            </w:r>
            <w:r w:rsidRPr="004269E6">
              <w:rPr>
                <w:rFonts w:asciiTheme="minorHAnsi" w:eastAsia="Arial" w:hAnsiTheme="minorHAnsi" w:cstheme="minorHAnsi"/>
              </w:rPr>
              <w:t>Dieser kann beispielsweise auf der Hilfeseite zur Verfügung stehen oder manuell aufgerufen werden.</w:t>
            </w:r>
          </w:p>
        </w:tc>
      </w:tr>
      <w:tr w:rsidR="00920CA1" w:rsidRPr="004269E6" w14:paraId="3A7CD3E8" w14:textId="77777777" w:rsidTr="00C04B4A">
        <w:tc>
          <w:tcPr>
            <w:tcW w:w="2282" w:type="dxa"/>
          </w:tcPr>
          <w:p w14:paraId="4E0E00EA" w14:textId="0436F620" w:rsidR="00920CA1" w:rsidRPr="004269E6" w:rsidRDefault="00920CA1" w:rsidP="00920CA1">
            <w:pPr>
              <w:rPr>
                <w:rFonts w:asciiTheme="minorHAnsi" w:hAnsiTheme="minorHAnsi" w:cstheme="minorHAnsi"/>
                <w:color w:val="4F81BD" w:themeColor="accent1"/>
              </w:rPr>
            </w:pPr>
            <w:r w:rsidRPr="00CB3470">
              <w:fldChar w:fldCharType="begin"/>
            </w:r>
            <w:r w:rsidRPr="004269E6">
              <w:rPr>
                <w:rFonts w:asciiTheme="minorHAnsi" w:eastAsia="Arial" w:hAnsiTheme="minorHAnsi" w:cstheme="minorHAnsi"/>
                <w:color w:val="4F81BD" w:themeColor="accent1"/>
              </w:rPr>
              <w:instrText xml:space="preserve"> SEQ ID \#000 </w:instrText>
            </w:r>
            <w:r w:rsidRPr="00CB3470">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368</w:t>
            </w:r>
            <w:r w:rsidRPr="00CB3470">
              <w:fldChar w:fldCharType="end"/>
            </w:r>
            <w:r w:rsidRPr="004269E6">
              <w:rPr>
                <w:rFonts w:asciiTheme="minorHAnsi" w:eastAsia="Arial" w:hAnsiTheme="minorHAnsi" w:cstheme="minorHAnsi"/>
                <w:color w:val="4F81BD" w:themeColor="accent1"/>
              </w:rPr>
              <w:t>-B</w:t>
            </w:r>
            <w:r>
              <w:rPr>
                <w:rFonts w:asciiTheme="minorHAnsi" w:eastAsia="Arial" w:hAnsiTheme="minorHAnsi" w:cstheme="minorHAnsi"/>
                <w:color w:val="4F81BD" w:themeColor="accent1"/>
              </w:rPr>
              <w:t>-KI</w:t>
            </w:r>
          </w:p>
        </w:tc>
        <w:tc>
          <w:tcPr>
            <w:tcW w:w="7210" w:type="dxa"/>
          </w:tcPr>
          <w:p w14:paraId="0A46000E" w14:textId="26B2C722" w:rsidR="00920CA1" w:rsidRPr="004269E6" w:rsidRDefault="00920CA1" w:rsidP="00920CA1">
            <w:pPr>
              <w:jc w:val="left"/>
              <w:rPr>
                <w:rFonts w:asciiTheme="minorHAnsi" w:hAnsiTheme="minorHAnsi" w:cstheme="minorHAnsi"/>
              </w:rPr>
            </w:pPr>
            <w:r w:rsidRPr="004269E6">
              <w:rPr>
                <w:rFonts w:asciiTheme="minorHAnsi" w:hAnsiTheme="minorHAnsi" w:cstheme="minorHAnsi"/>
              </w:rPr>
              <w:t xml:space="preserve">Die eRecruiting-Plattform soll Anfragen </w:t>
            </w:r>
            <w:r w:rsidR="002905F3">
              <w:rPr>
                <w:rFonts w:asciiTheme="minorHAnsi" w:hAnsiTheme="minorHAnsi" w:cstheme="minorHAnsi"/>
              </w:rPr>
              <w:t xml:space="preserve">Bewerbender </w:t>
            </w:r>
            <w:r w:rsidRPr="004269E6">
              <w:rPr>
                <w:rFonts w:asciiTheme="minorHAnsi" w:hAnsiTheme="minorHAnsi" w:cstheme="minorHAnsi"/>
              </w:rPr>
              <w:t xml:space="preserve">zu Stellenausschreibungen oder zum Sachstand des Verfahrens </w:t>
            </w:r>
            <w:r w:rsidR="002905F3">
              <w:rPr>
                <w:rFonts w:asciiTheme="minorHAnsi" w:hAnsiTheme="minorHAnsi" w:cstheme="minorHAnsi"/>
              </w:rPr>
              <w:t>KI-gestützt</w:t>
            </w:r>
            <w:r w:rsidRPr="004269E6">
              <w:rPr>
                <w:rFonts w:asciiTheme="minorHAnsi" w:hAnsiTheme="minorHAnsi" w:cstheme="minorHAnsi"/>
              </w:rPr>
              <w:t xml:space="preserve"> beantworten</w:t>
            </w:r>
            <w:r w:rsidR="00555679">
              <w:rPr>
                <w:rFonts w:asciiTheme="minorHAnsi" w:hAnsiTheme="minorHAnsi" w:cstheme="minorHAnsi"/>
              </w:rPr>
              <w:t xml:space="preserve"> können</w:t>
            </w:r>
            <w:r w:rsidRPr="004269E6">
              <w:rPr>
                <w:rFonts w:asciiTheme="minorHAnsi" w:hAnsiTheme="minorHAnsi" w:cstheme="minorHAnsi"/>
              </w:rPr>
              <w:t>.</w:t>
            </w:r>
          </w:p>
        </w:tc>
      </w:tr>
      <w:tr w:rsidR="00920CA1" w:rsidRPr="004269E6" w14:paraId="15992347" w14:textId="77777777" w:rsidTr="00C04B4A">
        <w:tc>
          <w:tcPr>
            <w:tcW w:w="2282" w:type="dxa"/>
          </w:tcPr>
          <w:p w14:paraId="0AF9F70E" w14:textId="6A6596E9" w:rsidR="00920CA1" w:rsidRPr="004269E6" w:rsidRDefault="00920CA1" w:rsidP="00920CA1">
            <w:pPr>
              <w:rPr>
                <w:rFonts w:asciiTheme="minorHAnsi" w:hAnsiTheme="minorHAnsi" w:cstheme="minorHAnsi"/>
                <w:color w:val="4F81BD" w:themeColor="accent1"/>
              </w:rPr>
            </w:pPr>
            <w:r w:rsidRPr="00CB3470">
              <w:fldChar w:fldCharType="begin"/>
            </w:r>
            <w:r w:rsidRPr="004269E6">
              <w:rPr>
                <w:rFonts w:asciiTheme="minorHAnsi" w:eastAsia="Arial" w:hAnsiTheme="minorHAnsi" w:cstheme="minorHAnsi"/>
                <w:color w:val="4F81BD" w:themeColor="accent1"/>
              </w:rPr>
              <w:instrText xml:space="preserve"> SEQ ID \#000 </w:instrText>
            </w:r>
            <w:r w:rsidRPr="00CB3470">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370</w:t>
            </w:r>
            <w:r w:rsidRPr="00CB3470">
              <w:fldChar w:fldCharType="end"/>
            </w:r>
            <w:r w:rsidRPr="004269E6">
              <w:rPr>
                <w:rFonts w:asciiTheme="minorHAnsi" w:eastAsia="Arial" w:hAnsiTheme="minorHAnsi" w:cstheme="minorHAnsi"/>
                <w:color w:val="4F81BD" w:themeColor="accent1"/>
              </w:rPr>
              <w:t>-B</w:t>
            </w:r>
            <w:r>
              <w:rPr>
                <w:rFonts w:asciiTheme="minorHAnsi" w:eastAsia="Arial" w:hAnsiTheme="minorHAnsi" w:cstheme="minorHAnsi"/>
                <w:color w:val="4F81BD" w:themeColor="accent1"/>
              </w:rPr>
              <w:t>-KI</w:t>
            </w:r>
          </w:p>
        </w:tc>
        <w:tc>
          <w:tcPr>
            <w:tcW w:w="7210" w:type="dxa"/>
          </w:tcPr>
          <w:p w14:paraId="32878F81" w14:textId="567F781E" w:rsidR="00920CA1" w:rsidRPr="004269E6" w:rsidRDefault="00920CA1" w:rsidP="00920CA1">
            <w:pPr>
              <w:rPr>
                <w:rFonts w:asciiTheme="minorHAnsi" w:hAnsiTheme="minorHAnsi" w:cstheme="minorHAnsi"/>
              </w:rPr>
            </w:pPr>
            <w:r w:rsidRPr="004269E6">
              <w:rPr>
                <w:rFonts w:asciiTheme="minorHAnsi" w:hAnsiTheme="minorHAnsi" w:cstheme="minorHAnsi"/>
              </w:rPr>
              <w:t>Die eRecruiting-Plattform sol</w:t>
            </w:r>
            <w:r>
              <w:rPr>
                <w:rFonts w:asciiTheme="minorHAnsi" w:hAnsiTheme="minorHAnsi" w:cstheme="minorHAnsi"/>
              </w:rPr>
              <w:t>l Karriereseiten, Stellenausschreibungen und Bewerbungsverfahren KI</w:t>
            </w:r>
            <w:r w:rsidR="00991684">
              <w:rPr>
                <w:rFonts w:asciiTheme="minorHAnsi" w:hAnsiTheme="minorHAnsi" w:cstheme="minorHAnsi"/>
              </w:rPr>
              <w:t>-gestützt</w:t>
            </w:r>
            <w:r>
              <w:rPr>
                <w:rFonts w:asciiTheme="minorHAnsi" w:hAnsiTheme="minorHAnsi" w:cstheme="minorHAnsi"/>
              </w:rPr>
              <w:t xml:space="preserve"> mehrsprachig darstellen können. Auf diese Weise sollen beispielsweise nur Inhalte in deutscher Sprache redaktionell aufbereitet werden, die Ausgabe kann dann jedoch in einer wählbaren Sprache erfolgen, ohne dass händische Übersetzungen notwendig sind.</w:t>
            </w:r>
          </w:p>
        </w:tc>
      </w:tr>
      <w:tr w:rsidR="00920CA1" w:rsidRPr="004269E6" w14:paraId="091F5ABF" w14:textId="77777777" w:rsidTr="00C04B4A">
        <w:tc>
          <w:tcPr>
            <w:tcW w:w="2282" w:type="dxa"/>
          </w:tcPr>
          <w:p w14:paraId="70E9613C" w14:textId="4ED5C2B0" w:rsidR="00920CA1" w:rsidRPr="00282DE1" w:rsidRDefault="00920CA1" w:rsidP="00920CA1">
            <w:pPr>
              <w:rPr>
                <w:rFonts w:asciiTheme="minorHAnsi" w:hAnsiTheme="minorHAnsi" w:cstheme="minorHAnsi"/>
              </w:rPr>
            </w:pPr>
            <w:r w:rsidRPr="00CB3470">
              <w:fldChar w:fldCharType="begin"/>
            </w:r>
            <w:r w:rsidRPr="004269E6">
              <w:rPr>
                <w:rFonts w:asciiTheme="minorHAnsi" w:eastAsia="Arial" w:hAnsiTheme="minorHAnsi" w:cstheme="minorHAnsi"/>
                <w:color w:val="4F81BD" w:themeColor="accent1"/>
              </w:rPr>
              <w:instrText xml:space="preserve"> SEQ ID \#000 </w:instrText>
            </w:r>
            <w:r w:rsidRPr="00CB3470">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371</w:t>
            </w:r>
            <w:r w:rsidRPr="00CB3470">
              <w:fldChar w:fldCharType="end"/>
            </w:r>
            <w:r w:rsidRPr="004269E6">
              <w:rPr>
                <w:rFonts w:asciiTheme="minorHAnsi" w:eastAsia="Arial" w:hAnsiTheme="minorHAnsi" w:cstheme="minorHAnsi"/>
                <w:color w:val="4F81BD" w:themeColor="accent1"/>
              </w:rPr>
              <w:t>-B</w:t>
            </w:r>
            <w:r>
              <w:rPr>
                <w:rFonts w:asciiTheme="minorHAnsi" w:eastAsia="Arial" w:hAnsiTheme="minorHAnsi" w:cstheme="minorHAnsi"/>
                <w:color w:val="4F81BD" w:themeColor="accent1"/>
              </w:rPr>
              <w:t>-KI</w:t>
            </w:r>
          </w:p>
        </w:tc>
        <w:tc>
          <w:tcPr>
            <w:tcW w:w="7210" w:type="dxa"/>
          </w:tcPr>
          <w:p w14:paraId="44443E85" w14:textId="060F4D5D" w:rsidR="00920CA1" w:rsidRPr="004269E6" w:rsidRDefault="00920CA1" w:rsidP="00920CA1">
            <w:pPr>
              <w:rPr>
                <w:rFonts w:asciiTheme="minorHAnsi" w:hAnsiTheme="minorHAnsi" w:cstheme="minorHAnsi"/>
              </w:rPr>
            </w:pPr>
            <w:r>
              <w:rPr>
                <w:rFonts w:asciiTheme="minorHAnsi" w:hAnsiTheme="minorHAnsi" w:cstheme="minorHAnsi"/>
              </w:rPr>
              <w:t xml:space="preserve">Die eRecruiting-Plattform soll </w:t>
            </w:r>
            <w:r w:rsidR="00991684">
              <w:rPr>
                <w:rFonts w:asciiTheme="minorHAnsi" w:hAnsiTheme="minorHAnsi" w:cstheme="minorHAnsi"/>
              </w:rPr>
              <w:t xml:space="preserve">KI-gestützt Vorschläge für die Verschlagwortung </w:t>
            </w:r>
            <w:r>
              <w:rPr>
                <w:rFonts w:asciiTheme="minorHAnsi" w:hAnsiTheme="minorHAnsi" w:cstheme="minorHAnsi"/>
              </w:rPr>
              <w:t>von Inhalten (insbesondere Stellenausschreibungen) vornehmen.</w:t>
            </w:r>
            <w:r w:rsidR="00C21FD5">
              <w:rPr>
                <w:rFonts w:asciiTheme="minorHAnsi" w:hAnsiTheme="minorHAnsi" w:cstheme="minorHAnsi"/>
              </w:rPr>
              <w:t xml:space="preserve"> Hierdurch soll z.B. die Veröffentlichung von Stellenausschreibungen zielgerichtet werden (Stellenbeschreibung enthält Aufgaben </w:t>
            </w:r>
            <w:r w:rsidR="00B45474" w:rsidRPr="00B45474">
              <w:rPr>
                <w:rFonts w:asciiTheme="minorHAnsi" w:hAnsiTheme="minorHAnsi" w:cstheme="minorHAnsi"/>
              </w:rPr>
              <w:t>Prüfung und Buchung von Eingangsrechnungen</w:t>
            </w:r>
            <w:r w:rsidR="00B45474">
              <w:rPr>
                <w:rFonts w:asciiTheme="minorHAnsi" w:hAnsiTheme="minorHAnsi" w:cstheme="minorHAnsi"/>
              </w:rPr>
              <w:t xml:space="preserve">, </w:t>
            </w:r>
            <w:r w:rsidR="00B45474" w:rsidRPr="00B45474">
              <w:rPr>
                <w:rFonts w:asciiTheme="minorHAnsi" w:hAnsiTheme="minorHAnsi" w:cstheme="minorHAnsi"/>
              </w:rPr>
              <w:t>Pflege der Kreditorenstammdaten</w:t>
            </w:r>
            <w:r w:rsidR="00B45474">
              <w:rPr>
                <w:rFonts w:asciiTheme="minorHAnsi" w:hAnsiTheme="minorHAnsi" w:cstheme="minorHAnsi"/>
              </w:rPr>
              <w:t xml:space="preserve"> </w:t>
            </w:r>
            <w:r w:rsidR="00B45474" w:rsidRPr="00B45474">
              <w:rPr>
                <w:rFonts w:asciiTheme="minorHAnsi" w:hAnsiTheme="minorHAnsi" w:cstheme="minorHAnsi"/>
              </w:rPr>
              <w:sym w:font="Wingdings" w:char="F0E0"/>
            </w:r>
            <w:r w:rsidR="00B45474">
              <w:rPr>
                <w:rFonts w:asciiTheme="minorHAnsi" w:hAnsiTheme="minorHAnsi" w:cstheme="minorHAnsi"/>
              </w:rPr>
              <w:t xml:space="preserve"> Schlagworte: Buchhaltung, Rechnungswesen, Zahlungsverkehr…).</w:t>
            </w:r>
          </w:p>
        </w:tc>
      </w:tr>
    </w:tbl>
    <w:p w14:paraId="05AA4114" w14:textId="08D3E2A4" w:rsidR="00B92094" w:rsidRPr="004269E6" w:rsidRDefault="00B92094" w:rsidP="002F2102">
      <w:pPr>
        <w:pStyle w:val="berschrift2"/>
      </w:pPr>
      <w:bookmarkStart w:id="587" w:name="_Ref213242536"/>
      <w:bookmarkStart w:id="588" w:name="_Toc222998508"/>
      <w:r w:rsidRPr="004269E6">
        <w:t>Unterstützungs- und Assistenzfunktionen</w:t>
      </w:r>
      <w:bookmarkEnd w:id="548"/>
      <w:bookmarkEnd w:id="587"/>
      <w:bookmarkEnd w:id="588"/>
    </w:p>
    <w:p w14:paraId="2D56F721" w14:textId="3C5978B2" w:rsidR="00B92094" w:rsidRPr="004269E6" w:rsidRDefault="00B92094" w:rsidP="002F2102">
      <w:r w:rsidRPr="004269E6">
        <w:t xml:space="preserve">Die eRecruiting-Plattform wird verwaltungsinterne und externe Zielgruppen durch Assistenzfunktionen unterstützen, deren Einsatz jedoch von den </w:t>
      </w:r>
      <w:r w:rsidR="005916D6">
        <w:rPr>
          <w:rFonts w:asciiTheme="minorHAnsi" w:hAnsiTheme="minorHAnsi" w:cstheme="minorHAnsi"/>
        </w:rPr>
        <w:t>Bedarfsträgern</w:t>
      </w:r>
      <w:r w:rsidR="005916D6" w:rsidRPr="004269E6">
        <w:rPr>
          <w:rFonts w:asciiTheme="minorHAnsi" w:hAnsiTheme="minorHAnsi" w:cstheme="minorHAnsi"/>
        </w:rPr>
        <w:t xml:space="preserve"> </w:t>
      </w:r>
      <w:r w:rsidRPr="004269E6">
        <w:t>unterschiedlich gehandhabt wird.</w:t>
      </w:r>
    </w:p>
    <w:p w14:paraId="431E5EBA" w14:textId="76FA84B2" w:rsidR="00B92094" w:rsidRPr="004269E6" w:rsidRDefault="00B92094" w:rsidP="002F2102">
      <w:pPr>
        <w:pStyle w:val="berschrift3"/>
      </w:pPr>
      <w:bookmarkStart w:id="589" w:name="_Toc222998509"/>
      <w:r w:rsidRPr="004269E6">
        <w:t xml:space="preserve">Unterstützungs- und Assistenzfunktionen für </w:t>
      </w:r>
      <w:r w:rsidR="002F0329">
        <w:t>Bedarfsträger</w:t>
      </w:r>
      <w:bookmarkEnd w:id="589"/>
    </w:p>
    <w:p w14:paraId="5848AA39" w14:textId="63409DBD" w:rsidR="00F25F56" w:rsidRPr="004269E6" w:rsidRDefault="00D144EC" w:rsidP="002F2102">
      <w:r>
        <w:t xml:space="preserve">Unterstützungsfunktionen erleichtern den Umgang mit der eRecruiting-Plattform für Bedarfsträger und tragen somit wesentlich zu einer effizienten Arbeitsweise bei. </w:t>
      </w:r>
      <w:r w:rsidR="000B3E60">
        <w:t>Diese Funktionen tragen zur Vermeidung von</w:t>
      </w:r>
      <w:r>
        <w:t xml:space="preserve"> Bedienfehler</w:t>
      </w:r>
      <w:r w:rsidR="00B503AD">
        <w:t>n</w:t>
      </w:r>
      <w:r>
        <w:t xml:space="preserve"> </w:t>
      </w:r>
      <w:r w:rsidR="000B3E60">
        <w:t>bei</w:t>
      </w:r>
      <w:r>
        <w:t xml:space="preserve"> und</w:t>
      </w:r>
      <w:r w:rsidR="000B3E60">
        <w:t xml:space="preserve"> helfen Recruitern bei der fristgerechten Erledigung von Aufgaben</w:t>
      </w:r>
      <w:r>
        <w:t xml:space="preserve">.  </w:t>
      </w:r>
    </w:p>
    <w:p w14:paraId="4E8D8CF7" w14:textId="77777777" w:rsidR="00D144EC" w:rsidRPr="004269E6" w:rsidRDefault="00D144EC" w:rsidP="002F2102"/>
    <w:tbl>
      <w:tblPr>
        <w:tblStyle w:val="Tabellenraster"/>
        <w:tblW w:w="9492" w:type="dxa"/>
        <w:tblLook w:val="04A0" w:firstRow="1" w:lastRow="0" w:firstColumn="1" w:lastColumn="0" w:noHBand="0" w:noVBand="1"/>
      </w:tblPr>
      <w:tblGrid>
        <w:gridCol w:w="1696"/>
        <w:gridCol w:w="7796"/>
      </w:tblGrid>
      <w:tr w:rsidR="00020D46" w:rsidRPr="004269E6" w14:paraId="30E581F6" w14:textId="77777777" w:rsidTr="00231A62">
        <w:tc>
          <w:tcPr>
            <w:tcW w:w="1696" w:type="dxa"/>
          </w:tcPr>
          <w:p w14:paraId="0D3E2559" w14:textId="68D2707B" w:rsidR="00020D46" w:rsidRPr="004269E6" w:rsidRDefault="00020D46" w:rsidP="002F2102">
            <w:pPr>
              <w:rPr>
                <w:rFonts w:asciiTheme="minorHAnsi" w:hAnsiTheme="minorHAnsi" w:cstheme="minorHAnsi"/>
                <w:color w:val="4F81BD" w:themeColor="accent1"/>
              </w:rPr>
            </w:pPr>
            <w:r w:rsidRPr="004269E6">
              <w:rPr>
                <w:rFonts w:asciiTheme="minorHAnsi" w:eastAsia="Arial" w:hAnsiTheme="minorHAnsi" w:cstheme="minorHAnsi"/>
              </w:rPr>
              <w:t>ID</w:t>
            </w:r>
          </w:p>
        </w:tc>
        <w:tc>
          <w:tcPr>
            <w:tcW w:w="7796" w:type="dxa"/>
          </w:tcPr>
          <w:p w14:paraId="242B6C46" w14:textId="6C32172A" w:rsidR="00020D46" w:rsidRPr="004269E6" w:rsidRDefault="00020D46" w:rsidP="002F2102">
            <w:pPr>
              <w:rPr>
                <w:rFonts w:asciiTheme="minorHAnsi" w:hAnsiTheme="minorHAnsi" w:cstheme="minorHAnsi"/>
              </w:rPr>
            </w:pPr>
            <w:r w:rsidRPr="004269E6">
              <w:rPr>
                <w:rFonts w:asciiTheme="minorHAnsi" w:eastAsia="Arial" w:hAnsiTheme="minorHAnsi" w:cstheme="minorHAnsi"/>
              </w:rPr>
              <w:t>Anforderung</w:t>
            </w:r>
          </w:p>
        </w:tc>
      </w:tr>
      <w:tr w:rsidR="00020D46" w:rsidRPr="004269E6" w14:paraId="4F55E56A" w14:textId="77777777" w:rsidTr="00231A62">
        <w:tc>
          <w:tcPr>
            <w:tcW w:w="1696" w:type="dxa"/>
            <w:hideMark/>
          </w:tcPr>
          <w:p w14:paraId="4E9A205D" w14:textId="300C3EC4" w:rsidR="00020D46" w:rsidRPr="004269E6" w:rsidRDefault="00020D46" w:rsidP="002F2102">
            <w:pPr>
              <w:rPr>
                <w:rFonts w:asciiTheme="minorHAnsi" w:hAnsiTheme="minorHAnsi" w:cstheme="minorHAnsi"/>
                <w:color w:val="4F81BD" w:themeColor="accent1"/>
              </w:rPr>
            </w:pPr>
            <w:r w:rsidRPr="00CB3470">
              <w:fldChar w:fldCharType="begin"/>
            </w:r>
            <w:r w:rsidRPr="004269E6">
              <w:rPr>
                <w:rFonts w:asciiTheme="minorHAnsi" w:hAnsiTheme="minorHAnsi" w:cstheme="minorHAnsi"/>
                <w:color w:val="4F81BD" w:themeColor="accent1"/>
              </w:rPr>
              <w:instrText xml:space="preserve"> SEQ ID \#000 </w:instrText>
            </w:r>
            <w:r w:rsidRPr="00CB3470">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372</w:t>
            </w:r>
            <w:r w:rsidRPr="00CB3470">
              <w:fldChar w:fldCharType="end"/>
            </w:r>
            <w:r w:rsidRPr="004269E6">
              <w:rPr>
                <w:rFonts w:asciiTheme="minorHAnsi" w:hAnsiTheme="minorHAnsi" w:cstheme="minorHAnsi"/>
                <w:color w:val="4F81BD" w:themeColor="accent1"/>
              </w:rPr>
              <w:t>-</w:t>
            </w:r>
            <w:r w:rsidR="00E97D67" w:rsidRPr="004269E6">
              <w:rPr>
                <w:rFonts w:asciiTheme="minorHAnsi" w:hAnsiTheme="minorHAnsi" w:cstheme="minorHAnsi"/>
                <w:color w:val="4F81BD" w:themeColor="accent1"/>
              </w:rPr>
              <w:t>A</w:t>
            </w:r>
            <w:r w:rsidR="00231A62">
              <w:rPr>
                <w:rFonts w:asciiTheme="minorHAnsi" w:hAnsiTheme="minorHAnsi" w:cstheme="minorHAnsi"/>
                <w:color w:val="4F81BD" w:themeColor="accent1"/>
              </w:rPr>
              <w:t>-ASST</w:t>
            </w:r>
          </w:p>
        </w:tc>
        <w:tc>
          <w:tcPr>
            <w:tcW w:w="7796" w:type="dxa"/>
          </w:tcPr>
          <w:p w14:paraId="09D87039" w14:textId="33490773" w:rsidR="00020D46" w:rsidRPr="004269E6" w:rsidRDefault="00020D46" w:rsidP="002F2102">
            <w:pPr>
              <w:rPr>
                <w:rFonts w:asciiTheme="minorHAnsi" w:hAnsiTheme="minorHAnsi" w:cstheme="minorHAnsi"/>
              </w:rPr>
            </w:pPr>
            <w:r w:rsidRPr="004269E6">
              <w:rPr>
                <w:rFonts w:asciiTheme="minorHAnsi" w:hAnsiTheme="minorHAnsi" w:cstheme="minorHAnsi"/>
              </w:rPr>
              <w:t xml:space="preserve">Die eRecruiting-Plattform </w:t>
            </w:r>
            <w:r w:rsidR="00E97D67" w:rsidRPr="004269E6">
              <w:rPr>
                <w:rFonts w:asciiTheme="minorHAnsi" w:hAnsiTheme="minorHAnsi" w:cstheme="minorHAnsi"/>
              </w:rPr>
              <w:t xml:space="preserve">muss </w:t>
            </w:r>
            <w:r w:rsidRPr="004269E6">
              <w:rPr>
                <w:rFonts w:asciiTheme="minorHAnsi" w:hAnsiTheme="minorHAnsi" w:cstheme="minorHAnsi"/>
              </w:rPr>
              <w:t xml:space="preserve">den </w:t>
            </w:r>
            <w:r w:rsidR="002F0329">
              <w:rPr>
                <w:rFonts w:asciiTheme="minorHAnsi" w:hAnsiTheme="minorHAnsi" w:cstheme="minorHAnsi"/>
              </w:rPr>
              <w:t>Bedarfsträgern</w:t>
            </w:r>
            <w:r w:rsidRPr="004269E6">
              <w:rPr>
                <w:rFonts w:asciiTheme="minorHAnsi" w:hAnsiTheme="minorHAnsi" w:cstheme="minorHAnsi"/>
              </w:rPr>
              <w:t xml:space="preserve"> ermöglichen, Warnhinweise für Aktionen einzustellen</w:t>
            </w:r>
            <w:r w:rsidR="00E97D67" w:rsidRPr="004269E6">
              <w:rPr>
                <w:rFonts w:asciiTheme="minorHAnsi" w:hAnsiTheme="minorHAnsi" w:cstheme="minorHAnsi"/>
              </w:rPr>
              <w:t>.</w:t>
            </w:r>
          </w:p>
        </w:tc>
      </w:tr>
      <w:tr w:rsidR="00E97D67" w:rsidRPr="004269E6" w14:paraId="04E4E28F" w14:textId="77777777" w:rsidTr="00231A62">
        <w:tc>
          <w:tcPr>
            <w:tcW w:w="1696" w:type="dxa"/>
          </w:tcPr>
          <w:p w14:paraId="24EF1D17" w14:textId="2B2D2A07" w:rsidR="00E97D67" w:rsidRPr="004269E6" w:rsidRDefault="00266AEA" w:rsidP="002F2102">
            <w:pPr>
              <w:rPr>
                <w:rFonts w:asciiTheme="minorHAnsi" w:hAnsiTheme="minorHAnsi" w:cstheme="minorHAnsi"/>
                <w:color w:val="4F81BD" w:themeColor="accent1"/>
              </w:rPr>
            </w:pPr>
            <w:r w:rsidRPr="00CB3470">
              <w:fldChar w:fldCharType="begin"/>
            </w:r>
            <w:r w:rsidRPr="004269E6">
              <w:rPr>
                <w:rFonts w:asciiTheme="minorHAnsi" w:hAnsiTheme="minorHAnsi" w:cstheme="minorHAnsi"/>
                <w:color w:val="4F81BD" w:themeColor="accent1"/>
              </w:rPr>
              <w:instrText xml:space="preserve"> SEQ ID \#000 </w:instrText>
            </w:r>
            <w:r w:rsidRPr="00CB3470">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373</w:t>
            </w:r>
            <w:r w:rsidRPr="00CB3470">
              <w:fldChar w:fldCharType="end"/>
            </w:r>
            <w:r w:rsidRPr="004269E6">
              <w:rPr>
                <w:rFonts w:asciiTheme="minorHAnsi" w:hAnsiTheme="minorHAnsi" w:cstheme="minorHAnsi"/>
                <w:color w:val="4F81BD" w:themeColor="accent1"/>
              </w:rPr>
              <w:t>-</w:t>
            </w:r>
            <w:r>
              <w:rPr>
                <w:rFonts w:asciiTheme="minorHAnsi" w:hAnsiTheme="minorHAnsi" w:cstheme="minorHAnsi"/>
                <w:color w:val="4F81BD" w:themeColor="accent1"/>
              </w:rPr>
              <w:t>B-ASST</w:t>
            </w:r>
          </w:p>
        </w:tc>
        <w:tc>
          <w:tcPr>
            <w:tcW w:w="7796" w:type="dxa"/>
          </w:tcPr>
          <w:p w14:paraId="043BCAEF" w14:textId="5488430B" w:rsidR="00E97D67" w:rsidRPr="004269E6" w:rsidRDefault="00E97D67" w:rsidP="002F2102">
            <w:pPr>
              <w:rPr>
                <w:rFonts w:asciiTheme="minorHAnsi" w:hAnsiTheme="minorHAnsi" w:cstheme="minorHAnsi"/>
              </w:rPr>
            </w:pPr>
            <w:r w:rsidRPr="004269E6">
              <w:rPr>
                <w:rFonts w:asciiTheme="minorHAnsi" w:hAnsiTheme="minorHAnsi" w:cstheme="minorHAnsi"/>
              </w:rPr>
              <w:t>Die eRecruiting-Plattform soll den Bedarfsträgern ermöglichen</w:t>
            </w:r>
            <w:r w:rsidR="00282DE1">
              <w:rPr>
                <w:rFonts w:asciiTheme="minorHAnsi" w:hAnsiTheme="minorHAnsi" w:cstheme="minorHAnsi"/>
              </w:rPr>
              <w:t>,</w:t>
            </w:r>
            <w:r w:rsidRPr="004269E6">
              <w:rPr>
                <w:rFonts w:asciiTheme="minorHAnsi" w:hAnsiTheme="minorHAnsi" w:cstheme="minorHAnsi"/>
              </w:rPr>
              <w:t xml:space="preserve"> </w:t>
            </w:r>
            <w:r w:rsidR="00E74503">
              <w:rPr>
                <w:rFonts w:asciiTheme="minorHAnsi" w:hAnsiTheme="minorHAnsi" w:cstheme="minorHAnsi"/>
              </w:rPr>
              <w:t>für Warnhinweise</w:t>
            </w:r>
            <w:r w:rsidR="00E74503" w:rsidRPr="004269E6">
              <w:rPr>
                <w:rFonts w:asciiTheme="minorHAnsi" w:hAnsiTheme="minorHAnsi" w:cstheme="minorHAnsi"/>
              </w:rPr>
              <w:t xml:space="preserve"> </w:t>
            </w:r>
            <w:r w:rsidRPr="004269E6">
              <w:rPr>
                <w:rFonts w:asciiTheme="minorHAnsi" w:hAnsiTheme="minorHAnsi" w:cstheme="minorHAnsi"/>
              </w:rPr>
              <w:t>die Bedingung zu definieren, unter der der Hinweis ausgegeben wird</w:t>
            </w:r>
            <w:r w:rsidR="00E01CA9">
              <w:rPr>
                <w:rFonts w:asciiTheme="minorHAnsi" w:hAnsiTheme="minorHAnsi" w:cstheme="minorHAnsi"/>
              </w:rPr>
              <w:t>.</w:t>
            </w:r>
            <w:r w:rsidRPr="004269E6">
              <w:rPr>
                <w:rFonts w:asciiTheme="minorHAnsi" w:hAnsiTheme="minorHAnsi" w:cstheme="minorHAnsi"/>
              </w:rPr>
              <w:t xml:space="preserve"> </w:t>
            </w:r>
          </w:p>
        </w:tc>
      </w:tr>
      <w:tr w:rsidR="00266AEA" w:rsidRPr="004269E6" w14:paraId="3CD99813" w14:textId="77777777" w:rsidTr="00231A62">
        <w:tc>
          <w:tcPr>
            <w:tcW w:w="1696" w:type="dxa"/>
          </w:tcPr>
          <w:p w14:paraId="4CC6086D" w14:textId="22BE35E5" w:rsidR="00266AEA" w:rsidRPr="004269E6" w:rsidRDefault="00266AEA" w:rsidP="00266AEA">
            <w:pPr>
              <w:rPr>
                <w:rFonts w:asciiTheme="minorHAnsi" w:hAnsiTheme="minorHAnsi" w:cstheme="minorHAnsi"/>
                <w:color w:val="4F81BD" w:themeColor="accent1"/>
              </w:rPr>
            </w:pPr>
            <w:r w:rsidRPr="00CB3470">
              <w:fldChar w:fldCharType="begin"/>
            </w:r>
            <w:r w:rsidRPr="004269E6">
              <w:rPr>
                <w:rFonts w:asciiTheme="minorHAnsi" w:hAnsiTheme="minorHAnsi" w:cstheme="minorHAnsi"/>
                <w:color w:val="4F81BD" w:themeColor="accent1"/>
              </w:rPr>
              <w:instrText xml:space="preserve"> SEQ ID \#000 </w:instrText>
            </w:r>
            <w:r w:rsidRPr="00CB3470">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374</w:t>
            </w:r>
            <w:r w:rsidRPr="00CB3470">
              <w:fldChar w:fldCharType="end"/>
            </w:r>
            <w:r w:rsidRPr="004269E6">
              <w:rPr>
                <w:rFonts w:asciiTheme="minorHAnsi" w:hAnsiTheme="minorHAnsi" w:cstheme="minorHAnsi"/>
                <w:color w:val="4F81BD" w:themeColor="accent1"/>
              </w:rPr>
              <w:t>-</w:t>
            </w:r>
            <w:r>
              <w:rPr>
                <w:rFonts w:asciiTheme="minorHAnsi" w:hAnsiTheme="minorHAnsi" w:cstheme="minorHAnsi"/>
                <w:color w:val="4F81BD" w:themeColor="accent1"/>
              </w:rPr>
              <w:t>B-ASST</w:t>
            </w:r>
          </w:p>
        </w:tc>
        <w:tc>
          <w:tcPr>
            <w:tcW w:w="7796" w:type="dxa"/>
          </w:tcPr>
          <w:p w14:paraId="643E15DC" w14:textId="528F4C22" w:rsidR="00266AEA" w:rsidRPr="004269E6" w:rsidRDefault="00266AEA" w:rsidP="00266AEA">
            <w:pPr>
              <w:rPr>
                <w:rFonts w:asciiTheme="minorHAnsi" w:hAnsiTheme="minorHAnsi" w:cstheme="minorHAnsi"/>
              </w:rPr>
            </w:pPr>
            <w:r w:rsidRPr="004269E6">
              <w:rPr>
                <w:rFonts w:asciiTheme="minorHAnsi" w:hAnsiTheme="minorHAnsi" w:cstheme="minorHAnsi"/>
              </w:rPr>
              <w:t>Die eRecruiting-Plattform soll den Bedarfsträgern ermöglichen</w:t>
            </w:r>
            <w:r>
              <w:rPr>
                <w:rFonts w:asciiTheme="minorHAnsi" w:hAnsiTheme="minorHAnsi" w:cstheme="minorHAnsi"/>
              </w:rPr>
              <w:t>,</w:t>
            </w:r>
            <w:r w:rsidRPr="004269E6">
              <w:rPr>
                <w:rFonts w:asciiTheme="minorHAnsi" w:hAnsiTheme="minorHAnsi" w:cstheme="minorHAnsi"/>
              </w:rPr>
              <w:t xml:space="preserve"> den Text für Hinweise festzulegen.</w:t>
            </w:r>
          </w:p>
        </w:tc>
      </w:tr>
      <w:tr w:rsidR="00266AEA" w:rsidRPr="004269E6" w14:paraId="33D5DC41" w14:textId="77777777" w:rsidTr="00231A62">
        <w:tc>
          <w:tcPr>
            <w:tcW w:w="1696" w:type="dxa"/>
          </w:tcPr>
          <w:p w14:paraId="58B3C00B" w14:textId="08EDA87D" w:rsidR="00266AEA" w:rsidRPr="004269E6" w:rsidRDefault="00266AEA" w:rsidP="00266AEA">
            <w:pPr>
              <w:rPr>
                <w:rFonts w:asciiTheme="minorHAnsi" w:hAnsiTheme="minorHAnsi" w:cstheme="minorHAnsi"/>
                <w:color w:val="4F81BD" w:themeColor="accent1"/>
              </w:rPr>
            </w:pPr>
            <w:r w:rsidRPr="00CB3470">
              <w:fldChar w:fldCharType="begin"/>
            </w:r>
            <w:r w:rsidRPr="004269E6">
              <w:rPr>
                <w:rFonts w:asciiTheme="minorHAnsi" w:eastAsia="Arial" w:hAnsiTheme="minorHAnsi" w:cstheme="minorHAnsi"/>
                <w:color w:val="4F81BD" w:themeColor="accent1"/>
              </w:rPr>
              <w:instrText xml:space="preserve"> SEQ ID \#000 </w:instrText>
            </w:r>
            <w:r w:rsidRPr="00CB3470">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375</w:t>
            </w:r>
            <w:r w:rsidRPr="00CB3470">
              <w:fldChar w:fldCharType="end"/>
            </w:r>
            <w:r w:rsidRPr="004269E6">
              <w:rPr>
                <w:rFonts w:asciiTheme="minorHAnsi" w:eastAsia="Arial" w:hAnsiTheme="minorHAnsi" w:cstheme="minorHAnsi"/>
                <w:color w:val="4F81BD" w:themeColor="accent1"/>
              </w:rPr>
              <w:t>-A</w:t>
            </w:r>
            <w:r>
              <w:rPr>
                <w:rFonts w:asciiTheme="minorHAnsi" w:hAnsiTheme="minorHAnsi" w:cstheme="minorHAnsi"/>
                <w:color w:val="4F81BD" w:themeColor="accent1"/>
              </w:rPr>
              <w:t>-ASST</w:t>
            </w:r>
          </w:p>
        </w:tc>
        <w:tc>
          <w:tcPr>
            <w:tcW w:w="7796" w:type="dxa"/>
          </w:tcPr>
          <w:p w14:paraId="02DB5844" w14:textId="5E6887F8" w:rsidR="00266AEA" w:rsidRPr="004269E6" w:rsidRDefault="00266AEA" w:rsidP="00266AEA">
            <w:pPr>
              <w:rPr>
                <w:rFonts w:asciiTheme="minorHAnsi" w:hAnsiTheme="minorHAnsi" w:cstheme="minorHAnsi"/>
              </w:rPr>
            </w:pPr>
            <w:r w:rsidRPr="004269E6">
              <w:rPr>
                <w:rFonts w:asciiTheme="minorHAnsi" w:eastAsia="Arial" w:hAnsiTheme="minorHAnsi" w:cstheme="minorHAnsi"/>
              </w:rPr>
              <w:t xml:space="preserve">Die eRecruiting-Plattform muss den Bedarfsträgern ermöglichen, Erinnerungen zu setzen. </w:t>
            </w:r>
          </w:p>
        </w:tc>
      </w:tr>
      <w:tr w:rsidR="00266AEA" w:rsidRPr="004269E6" w14:paraId="15AE19DA" w14:textId="77777777" w:rsidTr="00231A62">
        <w:tc>
          <w:tcPr>
            <w:tcW w:w="1696" w:type="dxa"/>
          </w:tcPr>
          <w:p w14:paraId="5691D0AF" w14:textId="3AE1DCD4" w:rsidR="00266AEA" w:rsidRPr="004269E6" w:rsidRDefault="00266AEA" w:rsidP="00266AEA">
            <w:pPr>
              <w:rPr>
                <w:rFonts w:asciiTheme="minorHAnsi" w:hAnsiTheme="minorHAnsi" w:cstheme="minorHAnsi"/>
                <w:color w:val="4F81BD" w:themeColor="accent1"/>
              </w:rPr>
            </w:pPr>
            <w:r w:rsidRPr="00CB3470">
              <w:fldChar w:fldCharType="begin"/>
            </w:r>
            <w:r w:rsidRPr="004269E6">
              <w:rPr>
                <w:rFonts w:asciiTheme="minorHAnsi" w:hAnsiTheme="minorHAnsi" w:cstheme="minorHAnsi"/>
                <w:color w:val="4F81BD" w:themeColor="accent1"/>
              </w:rPr>
              <w:instrText xml:space="preserve"> SEQ ID \#000 </w:instrText>
            </w:r>
            <w:r w:rsidRPr="00CB3470">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376</w:t>
            </w:r>
            <w:r w:rsidRPr="00CB3470">
              <w:fldChar w:fldCharType="end"/>
            </w:r>
            <w:r w:rsidRPr="004269E6">
              <w:rPr>
                <w:rFonts w:asciiTheme="minorHAnsi" w:hAnsiTheme="minorHAnsi" w:cstheme="minorHAnsi"/>
                <w:color w:val="4F81BD" w:themeColor="accent1"/>
              </w:rPr>
              <w:t>-</w:t>
            </w:r>
            <w:r>
              <w:rPr>
                <w:rFonts w:asciiTheme="minorHAnsi" w:hAnsiTheme="minorHAnsi" w:cstheme="minorHAnsi"/>
                <w:color w:val="4F81BD" w:themeColor="accent1"/>
              </w:rPr>
              <w:t>B-ASST</w:t>
            </w:r>
          </w:p>
        </w:tc>
        <w:tc>
          <w:tcPr>
            <w:tcW w:w="7796" w:type="dxa"/>
          </w:tcPr>
          <w:p w14:paraId="32FFAD74" w14:textId="7B04C7AB" w:rsidR="00266AEA" w:rsidRPr="004269E6" w:rsidRDefault="00266AEA" w:rsidP="00266AEA">
            <w:pPr>
              <w:rPr>
                <w:rFonts w:asciiTheme="minorHAnsi" w:hAnsiTheme="minorHAnsi" w:cstheme="minorHAnsi"/>
              </w:rPr>
            </w:pPr>
            <w:r w:rsidRPr="004269E6">
              <w:rPr>
                <w:rFonts w:asciiTheme="minorHAnsi" w:hAnsiTheme="minorHAnsi" w:cstheme="minorHAnsi"/>
              </w:rPr>
              <w:t>Die eRecruiting-Plattform soll den Bedarfsträgern ermöglichen</w:t>
            </w:r>
            <w:r>
              <w:rPr>
                <w:rFonts w:asciiTheme="minorHAnsi" w:hAnsiTheme="minorHAnsi" w:cstheme="minorHAnsi"/>
              </w:rPr>
              <w:t>,</w:t>
            </w:r>
            <w:r w:rsidRPr="004269E6">
              <w:rPr>
                <w:rFonts w:asciiTheme="minorHAnsi" w:hAnsiTheme="minorHAnsi" w:cstheme="minorHAnsi"/>
              </w:rPr>
              <w:t xml:space="preserve"> innerhalb der Plattform </w:t>
            </w:r>
            <w:r>
              <w:rPr>
                <w:rFonts w:asciiTheme="minorHAnsi" w:hAnsiTheme="minorHAnsi" w:cstheme="minorHAnsi"/>
              </w:rPr>
              <w:t>Benachrichtigungen</w:t>
            </w:r>
            <w:r w:rsidRPr="004269E6">
              <w:rPr>
                <w:rFonts w:asciiTheme="minorHAnsi" w:hAnsiTheme="minorHAnsi" w:cstheme="minorHAnsi"/>
              </w:rPr>
              <w:t xml:space="preserve"> </w:t>
            </w:r>
            <w:r>
              <w:rPr>
                <w:rFonts w:asciiTheme="minorHAnsi" w:hAnsiTheme="minorHAnsi" w:cstheme="minorHAnsi"/>
              </w:rPr>
              <w:t xml:space="preserve">zu </w:t>
            </w:r>
            <w:r w:rsidRPr="004269E6">
              <w:rPr>
                <w:rFonts w:asciiTheme="minorHAnsi" w:hAnsiTheme="minorHAnsi" w:cstheme="minorHAnsi"/>
              </w:rPr>
              <w:t>definieren</w:t>
            </w:r>
            <w:r>
              <w:rPr>
                <w:rFonts w:asciiTheme="minorHAnsi" w:hAnsiTheme="minorHAnsi" w:cstheme="minorHAnsi"/>
              </w:rPr>
              <w:t>. H</w:t>
            </w:r>
            <w:r w:rsidRPr="004269E6">
              <w:rPr>
                <w:rFonts w:asciiTheme="minorHAnsi" w:hAnsiTheme="minorHAnsi" w:cstheme="minorHAnsi"/>
              </w:rPr>
              <w:t>ierzu zählt z.B. eine Information per Mail.</w:t>
            </w:r>
          </w:p>
        </w:tc>
      </w:tr>
      <w:tr w:rsidR="00266AEA" w:rsidRPr="004269E6" w14:paraId="7A3904BE" w14:textId="77777777" w:rsidTr="00231A62">
        <w:tc>
          <w:tcPr>
            <w:tcW w:w="1696" w:type="dxa"/>
          </w:tcPr>
          <w:p w14:paraId="16074100" w14:textId="7EB11C16" w:rsidR="00266AEA" w:rsidRPr="004269E6" w:rsidRDefault="00266AEA" w:rsidP="00266AEA">
            <w:pPr>
              <w:rPr>
                <w:rFonts w:asciiTheme="minorHAnsi" w:hAnsiTheme="minorHAnsi" w:cstheme="minorHAnsi"/>
                <w:color w:val="4F81BD" w:themeColor="accent1"/>
              </w:rPr>
            </w:pPr>
            <w:r w:rsidRPr="00CB3470">
              <w:fldChar w:fldCharType="begin"/>
            </w:r>
            <w:r w:rsidRPr="004269E6">
              <w:rPr>
                <w:rFonts w:asciiTheme="minorHAnsi" w:eastAsia="Arial" w:hAnsiTheme="minorHAnsi" w:cstheme="minorHAnsi"/>
                <w:color w:val="4F81BD" w:themeColor="accent1"/>
              </w:rPr>
              <w:instrText xml:space="preserve"> SEQ ID \#000 </w:instrText>
            </w:r>
            <w:r w:rsidRPr="00CB3470">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377</w:t>
            </w:r>
            <w:r w:rsidRPr="00CB3470">
              <w:fldChar w:fldCharType="end"/>
            </w:r>
            <w:r w:rsidRPr="004269E6">
              <w:rPr>
                <w:rFonts w:asciiTheme="minorHAnsi" w:eastAsia="Arial" w:hAnsiTheme="minorHAnsi" w:cstheme="minorHAnsi"/>
                <w:color w:val="4F81BD" w:themeColor="accent1"/>
              </w:rPr>
              <w:t>-A</w:t>
            </w:r>
            <w:r>
              <w:rPr>
                <w:rFonts w:asciiTheme="minorHAnsi" w:hAnsiTheme="minorHAnsi" w:cstheme="minorHAnsi"/>
                <w:color w:val="4F81BD" w:themeColor="accent1"/>
              </w:rPr>
              <w:t>-ASST</w:t>
            </w:r>
          </w:p>
        </w:tc>
        <w:tc>
          <w:tcPr>
            <w:tcW w:w="7796" w:type="dxa"/>
          </w:tcPr>
          <w:p w14:paraId="2F55660E" w14:textId="3B80E456" w:rsidR="00266AEA" w:rsidRPr="004269E6" w:rsidRDefault="00266AEA" w:rsidP="00266AEA">
            <w:pPr>
              <w:rPr>
                <w:rFonts w:asciiTheme="minorHAnsi" w:hAnsiTheme="minorHAnsi" w:cstheme="minorHAnsi"/>
              </w:rPr>
            </w:pPr>
            <w:r w:rsidRPr="004269E6">
              <w:rPr>
                <w:rFonts w:asciiTheme="minorHAnsi" w:eastAsia="Arial" w:hAnsiTheme="minorHAnsi" w:cstheme="minorHAnsi"/>
              </w:rPr>
              <w:t>Die eRecruiting-Plattform muss den Behörden ermöglichen, Zeitpunkt und Häufigkeit von Erinnerungen frei zu konfigurieren.</w:t>
            </w:r>
          </w:p>
        </w:tc>
      </w:tr>
      <w:tr w:rsidR="00266AEA" w:rsidRPr="004269E6" w14:paraId="170ADE7A" w14:textId="77777777" w:rsidTr="00231A62">
        <w:tc>
          <w:tcPr>
            <w:tcW w:w="1696" w:type="dxa"/>
          </w:tcPr>
          <w:p w14:paraId="4499AF26" w14:textId="2A8AC548" w:rsidR="00266AEA" w:rsidRPr="004269E6" w:rsidRDefault="00266AEA" w:rsidP="00266AEA">
            <w:pPr>
              <w:rPr>
                <w:rFonts w:asciiTheme="minorHAnsi" w:hAnsiTheme="minorHAnsi" w:cstheme="minorHAnsi"/>
                <w:color w:val="4F81BD" w:themeColor="accent1"/>
              </w:rPr>
            </w:pPr>
            <w:r w:rsidRPr="00CB3470">
              <w:fldChar w:fldCharType="begin"/>
            </w:r>
            <w:r w:rsidRPr="004269E6">
              <w:rPr>
                <w:rFonts w:asciiTheme="minorHAnsi" w:hAnsiTheme="minorHAnsi" w:cstheme="minorHAnsi"/>
                <w:color w:val="4F81BD" w:themeColor="accent1"/>
              </w:rPr>
              <w:instrText xml:space="preserve"> SEQ ID \#000 </w:instrText>
            </w:r>
            <w:r w:rsidRPr="00CB3470">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378</w:t>
            </w:r>
            <w:r w:rsidRPr="00CB3470">
              <w:fldChar w:fldCharType="end"/>
            </w:r>
            <w:r w:rsidRPr="004269E6">
              <w:rPr>
                <w:rFonts w:asciiTheme="minorHAnsi" w:hAnsiTheme="minorHAnsi" w:cstheme="minorHAnsi"/>
                <w:color w:val="4F81BD" w:themeColor="accent1"/>
              </w:rPr>
              <w:t>-</w:t>
            </w:r>
            <w:r>
              <w:rPr>
                <w:rFonts w:asciiTheme="minorHAnsi" w:hAnsiTheme="minorHAnsi" w:cstheme="minorHAnsi"/>
                <w:color w:val="4F81BD" w:themeColor="accent1"/>
              </w:rPr>
              <w:t>B-ASST</w:t>
            </w:r>
          </w:p>
        </w:tc>
        <w:tc>
          <w:tcPr>
            <w:tcW w:w="7796" w:type="dxa"/>
          </w:tcPr>
          <w:p w14:paraId="56E129BB" w14:textId="48AA7A89" w:rsidR="00266AEA" w:rsidRPr="004269E6" w:rsidRDefault="00266AEA" w:rsidP="00266AEA">
            <w:pPr>
              <w:rPr>
                <w:rFonts w:asciiTheme="minorHAnsi" w:hAnsiTheme="minorHAnsi" w:cstheme="minorHAnsi"/>
              </w:rPr>
            </w:pPr>
            <w:r w:rsidRPr="004269E6">
              <w:rPr>
                <w:rFonts w:asciiTheme="minorHAnsi" w:hAnsiTheme="minorHAnsi" w:cstheme="minorHAnsi"/>
              </w:rPr>
              <w:t xml:space="preserve">Die eRecruiting-Plattform soll eine allgemeine </w:t>
            </w:r>
            <w:r w:rsidR="00B45474">
              <w:rPr>
                <w:rFonts w:asciiTheme="minorHAnsi" w:hAnsiTheme="minorHAnsi" w:cstheme="minorHAnsi"/>
              </w:rPr>
              <w:t xml:space="preserve">deutsche </w:t>
            </w:r>
            <w:r w:rsidRPr="004269E6">
              <w:rPr>
                <w:rFonts w:asciiTheme="minorHAnsi" w:hAnsiTheme="minorHAnsi" w:cstheme="minorHAnsi"/>
              </w:rPr>
              <w:t>Rechtschreibprüfung vorhalten, sodass</w:t>
            </w:r>
            <w:r>
              <w:rPr>
                <w:rFonts w:asciiTheme="minorHAnsi" w:hAnsiTheme="minorHAnsi" w:cstheme="minorHAnsi"/>
              </w:rPr>
              <w:t xml:space="preserve"> sowohl</w:t>
            </w:r>
            <w:r w:rsidRPr="004269E6">
              <w:rPr>
                <w:rFonts w:asciiTheme="minorHAnsi" w:hAnsiTheme="minorHAnsi" w:cstheme="minorHAnsi"/>
              </w:rPr>
              <w:t xml:space="preserve"> die Feldbezeichnungen im Editor als auch sonstige Eingaben innerhalb der Plattform durch einen optischen Hinweis hervorgehoben werden.</w:t>
            </w:r>
          </w:p>
        </w:tc>
      </w:tr>
      <w:tr w:rsidR="00266AEA" w:rsidRPr="004269E6" w14:paraId="206D2D39" w14:textId="77777777" w:rsidTr="00231A62">
        <w:tc>
          <w:tcPr>
            <w:tcW w:w="1696" w:type="dxa"/>
          </w:tcPr>
          <w:p w14:paraId="158F3905" w14:textId="48716F30" w:rsidR="00266AEA" w:rsidRPr="004269E6" w:rsidRDefault="00266AEA" w:rsidP="00266AEA">
            <w:pPr>
              <w:rPr>
                <w:rFonts w:asciiTheme="minorHAnsi" w:hAnsiTheme="minorHAnsi" w:cstheme="minorHAnsi"/>
                <w:color w:val="4F81BD" w:themeColor="accent1"/>
              </w:rPr>
            </w:pPr>
            <w:r w:rsidRPr="00CB3470">
              <w:fldChar w:fldCharType="begin"/>
            </w:r>
            <w:r w:rsidRPr="004269E6">
              <w:rPr>
                <w:rFonts w:asciiTheme="minorHAnsi" w:hAnsiTheme="minorHAnsi" w:cstheme="minorHAnsi"/>
                <w:color w:val="4F81BD" w:themeColor="accent1"/>
              </w:rPr>
              <w:instrText xml:space="preserve"> SEQ ID \#000 </w:instrText>
            </w:r>
            <w:r w:rsidRPr="00CB3470">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379</w:t>
            </w:r>
            <w:r w:rsidRPr="00CB3470">
              <w:fldChar w:fldCharType="end"/>
            </w:r>
            <w:r w:rsidRPr="004269E6">
              <w:rPr>
                <w:rFonts w:asciiTheme="minorHAnsi" w:hAnsiTheme="minorHAnsi" w:cstheme="minorHAnsi"/>
                <w:color w:val="4F81BD" w:themeColor="accent1"/>
              </w:rPr>
              <w:t>-A</w:t>
            </w:r>
            <w:r>
              <w:rPr>
                <w:rFonts w:asciiTheme="minorHAnsi" w:hAnsiTheme="minorHAnsi" w:cstheme="minorHAnsi"/>
                <w:color w:val="4F81BD" w:themeColor="accent1"/>
              </w:rPr>
              <w:t>-ASST</w:t>
            </w:r>
          </w:p>
        </w:tc>
        <w:tc>
          <w:tcPr>
            <w:tcW w:w="7796" w:type="dxa"/>
          </w:tcPr>
          <w:p w14:paraId="328B2DEA" w14:textId="5AC4908E" w:rsidR="00266AEA" w:rsidRPr="004269E6" w:rsidRDefault="00266AEA" w:rsidP="00266AEA">
            <w:pPr>
              <w:rPr>
                <w:rFonts w:asciiTheme="minorHAnsi" w:hAnsiTheme="minorHAnsi" w:cstheme="minorHAnsi"/>
              </w:rPr>
            </w:pPr>
            <w:r w:rsidRPr="004269E6">
              <w:rPr>
                <w:rFonts w:asciiTheme="minorHAnsi" w:hAnsiTheme="minorHAnsi" w:cstheme="minorHAnsi"/>
              </w:rPr>
              <w:t xml:space="preserve">Die eRecruiting-Plattform muss den </w:t>
            </w:r>
            <w:r>
              <w:rPr>
                <w:rFonts w:asciiTheme="minorHAnsi" w:hAnsiTheme="minorHAnsi" w:cstheme="minorHAnsi"/>
              </w:rPr>
              <w:t>Bedarfsträgern</w:t>
            </w:r>
            <w:r w:rsidRPr="004269E6">
              <w:rPr>
                <w:rFonts w:asciiTheme="minorHAnsi" w:hAnsiTheme="minorHAnsi" w:cstheme="minorHAnsi"/>
              </w:rPr>
              <w:t xml:space="preserve"> ermöglichen, die Rechtschreib- und Grammatikhilfe für die Eingaben von Bewerbenden zu deaktivieren bzw. nur für einzelne Felder zu aktivieren, sodass sichergestellt wird, dass die Bewerbenden eigenständig zur korrekten Verwendung der deutschen Sprache fähig sind bzw. in spezifischen Bewerbungsverfahren die korrekte Verwendung der deutschen Sprache niedriger priorisiert werden kann.</w:t>
            </w:r>
          </w:p>
        </w:tc>
      </w:tr>
      <w:tr w:rsidR="00266AEA" w:rsidRPr="004269E6" w14:paraId="52BD0F4E" w14:textId="77777777" w:rsidTr="00231A62">
        <w:tc>
          <w:tcPr>
            <w:tcW w:w="1696" w:type="dxa"/>
          </w:tcPr>
          <w:p w14:paraId="31EA97DC" w14:textId="18BB269C" w:rsidR="00266AEA" w:rsidRPr="004269E6" w:rsidRDefault="00266AEA" w:rsidP="00266AEA">
            <w:pPr>
              <w:rPr>
                <w:rFonts w:asciiTheme="minorHAnsi" w:hAnsiTheme="minorHAnsi" w:cstheme="minorHAnsi"/>
                <w:color w:val="4F81BD" w:themeColor="accent1"/>
              </w:rPr>
            </w:pPr>
            <w:r w:rsidRPr="00CB3470">
              <w:fldChar w:fldCharType="begin"/>
            </w:r>
            <w:r w:rsidRPr="004269E6">
              <w:rPr>
                <w:rFonts w:asciiTheme="minorHAnsi" w:hAnsiTheme="minorHAnsi" w:cstheme="minorHAnsi"/>
                <w:color w:val="4F81BD" w:themeColor="accent1"/>
              </w:rPr>
              <w:instrText xml:space="preserve"> SEQ ID \#000 </w:instrText>
            </w:r>
            <w:r w:rsidRPr="00CB3470">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380</w:t>
            </w:r>
            <w:r w:rsidRPr="00CB3470">
              <w:fldChar w:fldCharType="end"/>
            </w:r>
            <w:r w:rsidRPr="004269E6">
              <w:rPr>
                <w:rFonts w:asciiTheme="minorHAnsi" w:hAnsiTheme="minorHAnsi" w:cstheme="minorHAnsi"/>
                <w:color w:val="4F81BD" w:themeColor="accent1"/>
              </w:rPr>
              <w:t>-</w:t>
            </w:r>
            <w:r>
              <w:rPr>
                <w:rFonts w:asciiTheme="minorHAnsi" w:hAnsiTheme="minorHAnsi" w:cstheme="minorHAnsi"/>
                <w:color w:val="4F81BD" w:themeColor="accent1"/>
              </w:rPr>
              <w:t>B-ASST</w:t>
            </w:r>
          </w:p>
        </w:tc>
        <w:tc>
          <w:tcPr>
            <w:tcW w:w="7796" w:type="dxa"/>
          </w:tcPr>
          <w:p w14:paraId="25B431DC" w14:textId="692272FB" w:rsidR="00266AEA" w:rsidRPr="004269E6" w:rsidRDefault="00266AEA" w:rsidP="00266AEA">
            <w:pPr>
              <w:rPr>
                <w:rFonts w:asciiTheme="minorHAnsi" w:eastAsia="Arial" w:hAnsiTheme="minorHAnsi" w:cstheme="minorHAnsi"/>
              </w:rPr>
            </w:pPr>
            <w:r w:rsidRPr="004269E6">
              <w:rPr>
                <w:rFonts w:asciiTheme="minorHAnsi" w:eastAsia="Arial" w:hAnsiTheme="minorHAnsi" w:cstheme="minorHAnsi"/>
              </w:rPr>
              <w:t>Die eRecruiting-Plattform soll de</w:t>
            </w:r>
            <w:r>
              <w:rPr>
                <w:rFonts w:asciiTheme="minorHAnsi" w:eastAsia="Arial" w:hAnsiTheme="minorHAnsi" w:cstheme="minorHAnsi"/>
              </w:rPr>
              <w:t>n</w:t>
            </w:r>
            <w:r w:rsidRPr="004269E6">
              <w:rPr>
                <w:rFonts w:asciiTheme="minorHAnsi" w:eastAsia="Arial" w:hAnsiTheme="minorHAnsi" w:cstheme="minorHAnsi"/>
              </w:rPr>
              <w:t xml:space="preserve"> </w:t>
            </w:r>
            <w:r w:rsidRPr="004269E6">
              <w:rPr>
                <w:rFonts w:asciiTheme="minorHAnsi" w:hAnsiTheme="minorHAnsi" w:cstheme="minorHAnsi"/>
              </w:rPr>
              <w:t>Bedarfsträger</w:t>
            </w:r>
            <w:r>
              <w:rPr>
                <w:rFonts w:asciiTheme="minorHAnsi" w:hAnsiTheme="minorHAnsi" w:cstheme="minorHAnsi"/>
              </w:rPr>
              <w:t>n</w:t>
            </w:r>
            <w:r w:rsidRPr="004269E6">
              <w:rPr>
                <w:rFonts w:asciiTheme="minorHAnsi" w:hAnsiTheme="minorHAnsi" w:cstheme="minorHAnsi"/>
              </w:rPr>
              <w:t xml:space="preserve"> </w:t>
            </w:r>
            <w:r w:rsidRPr="004269E6">
              <w:rPr>
                <w:rFonts w:asciiTheme="minorHAnsi" w:eastAsia="Arial" w:hAnsiTheme="minorHAnsi" w:cstheme="minorHAnsi"/>
              </w:rPr>
              <w:t xml:space="preserve">einen Hinweis geben, ob und wo Bewerbende trotz Hinweisen des Systems implausible Informationen übermittelt haben (also keine Änderung vorgenommen haben), sodass im Bewerbungsmanagement widersprüchliche Angaben geklärt werden können. </w:t>
            </w:r>
          </w:p>
          <w:p w14:paraId="0FD0A7AB" w14:textId="471050A5" w:rsidR="00266AEA" w:rsidRPr="004269E6" w:rsidRDefault="00266AEA" w:rsidP="00266AEA">
            <w:pPr>
              <w:rPr>
                <w:rFonts w:asciiTheme="minorHAnsi" w:hAnsiTheme="minorHAnsi" w:cstheme="minorHAnsi"/>
              </w:rPr>
            </w:pPr>
          </w:p>
        </w:tc>
      </w:tr>
      <w:tr w:rsidR="00266AEA" w:rsidRPr="004269E6" w14:paraId="4C9F1364" w14:textId="77777777" w:rsidTr="00231A62">
        <w:tc>
          <w:tcPr>
            <w:tcW w:w="1696" w:type="dxa"/>
          </w:tcPr>
          <w:p w14:paraId="00B17A3E" w14:textId="05E0EE45" w:rsidR="00266AEA" w:rsidRPr="004269E6" w:rsidRDefault="00266AEA" w:rsidP="00266AEA">
            <w:pPr>
              <w:rPr>
                <w:rFonts w:asciiTheme="minorHAnsi" w:hAnsiTheme="minorHAnsi" w:cstheme="minorHAnsi"/>
                <w:color w:val="4F81BD" w:themeColor="accent1"/>
              </w:rPr>
            </w:pPr>
            <w:r w:rsidRPr="00CB3470">
              <w:fldChar w:fldCharType="begin"/>
            </w:r>
            <w:r w:rsidRPr="004269E6">
              <w:rPr>
                <w:rFonts w:asciiTheme="minorHAnsi" w:hAnsiTheme="minorHAnsi" w:cstheme="minorHAnsi"/>
                <w:color w:val="4F81BD" w:themeColor="accent1"/>
              </w:rPr>
              <w:instrText xml:space="preserve"> SEQ ID \#000 </w:instrText>
            </w:r>
            <w:r w:rsidRPr="00CB3470">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381</w:t>
            </w:r>
            <w:r w:rsidRPr="00CB3470">
              <w:fldChar w:fldCharType="end"/>
            </w:r>
            <w:r w:rsidRPr="004269E6">
              <w:rPr>
                <w:rFonts w:asciiTheme="minorHAnsi" w:hAnsiTheme="minorHAnsi" w:cstheme="minorHAnsi"/>
                <w:color w:val="4F81BD" w:themeColor="accent1"/>
              </w:rPr>
              <w:t>-</w:t>
            </w:r>
            <w:r>
              <w:rPr>
                <w:rFonts w:asciiTheme="minorHAnsi" w:hAnsiTheme="minorHAnsi" w:cstheme="minorHAnsi"/>
                <w:color w:val="4F81BD" w:themeColor="accent1"/>
              </w:rPr>
              <w:t>B-ASST</w:t>
            </w:r>
          </w:p>
        </w:tc>
        <w:tc>
          <w:tcPr>
            <w:tcW w:w="7796" w:type="dxa"/>
          </w:tcPr>
          <w:p w14:paraId="33AB45BC" w14:textId="41EA8535" w:rsidR="00266AEA" w:rsidRPr="004269E6" w:rsidRDefault="00266AEA" w:rsidP="00266AEA">
            <w:pPr>
              <w:rPr>
                <w:rFonts w:asciiTheme="minorHAnsi" w:hAnsiTheme="minorHAnsi" w:cstheme="minorHAnsi"/>
              </w:rPr>
            </w:pPr>
            <w:r w:rsidRPr="004269E6">
              <w:rPr>
                <w:rFonts w:asciiTheme="minorHAnsi" w:eastAsia="Arial" w:hAnsiTheme="minorHAnsi" w:cstheme="minorHAnsi"/>
              </w:rPr>
              <w:t xml:space="preserve">Die eRecruiting-Plattform soll den </w:t>
            </w:r>
            <w:r>
              <w:rPr>
                <w:rFonts w:asciiTheme="minorHAnsi" w:eastAsia="Arial" w:hAnsiTheme="minorHAnsi" w:cstheme="minorHAnsi"/>
              </w:rPr>
              <w:t>Bedarfsträgern</w:t>
            </w:r>
            <w:r w:rsidRPr="004269E6">
              <w:rPr>
                <w:rFonts w:asciiTheme="minorHAnsi" w:eastAsia="Arial" w:hAnsiTheme="minorHAnsi" w:cstheme="minorHAnsi"/>
              </w:rPr>
              <w:t xml:space="preserve"> ermöglichen, die Funktion zur Erinnerung an Fristen und Termine deaktivieren und konfigurieren zu können.</w:t>
            </w:r>
          </w:p>
        </w:tc>
      </w:tr>
      <w:tr w:rsidR="00266AEA" w:rsidRPr="004269E6" w14:paraId="26D431CF" w14:textId="77777777" w:rsidTr="00231A62">
        <w:tc>
          <w:tcPr>
            <w:tcW w:w="1696" w:type="dxa"/>
          </w:tcPr>
          <w:p w14:paraId="7FA7F992" w14:textId="56C0208C" w:rsidR="00266AEA" w:rsidRPr="004269E6" w:rsidRDefault="00266AEA" w:rsidP="00266AEA">
            <w:pPr>
              <w:rPr>
                <w:rFonts w:asciiTheme="minorHAnsi" w:hAnsiTheme="minorHAnsi" w:cstheme="minorHAnsi"/>
                <w:color w:val="4F81BD" w:themeColor="accent1"/>
              </w:rPr>
            </w:pPr>
            <w:r w:rsidRPr="00CB3470">
              <w:fldChar w:fldCharType="begin"/>
            </w:r>
            <w:r w:rsidRPr="004269E6">
              <w:rPr>
                <w:rFonts w:asciiTheme="minorHAnsi" w:hAnsiTheme="minorHAnsi" w:cstheme="minorHAnsi"/>
                <w:color w:val="4F81BD" w:themeColor="accent1"/>
              </w:rPr>
              <w:instrText xml:space="preserve"> SEQ ID \#000 </w:instrText>
            </w:r>
            <w:r w:rsidRPr="00CB3470">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382</w:t>
            </w:r>
            <w:r w:rsidRPr="00CB3470">
              <w:fldChar w:fldCharType="end"/>
            </w:r>
            <w:r w:rsidRPr="004269E6">
              <w:rPr>
                <w:rFonts w:asciiTheme="minorHAnsi" w:hAnsiTheme="minorHAnsi" w:cstheme="minorHAnsi"/>
                <w:color w:val="4F81BD" w:themeColor="accent1"/>
              </w:rPr>
              <w:t>-A</w:t>
            </w:r>
            <w:r>
              <w:rPr>
                <w:rFonts w:asciiTheme="minorHAnsi" w:hAnsiTheme="minorHAnsi" w:cstheme="minorHAnsi"/>
                <w:color w:val="4F81BD" w:themeColor="accent1"/>
              </w:rPr>
              <w:t>-ASST</w:t>
            </w:r>
          </w:p>
        </w:tc>
        <w:tc>
          <w:tcPr>
            <w:tcW w:w="7796" w:type="dxa"/>
          </w:tcPr>
          <w:p w14:paraId="6A1E489A" w14:textId="79997119" w:rsidR="00266AEA" w:rsidRPr="004269E6" w:rsidRDefault="00266AEA" w:rsidP="00266AEA">
            <w:pPr>
              <w:rPr>
                <w:rFonts w:asciiTheme="minorHAnsi" w:hAnsiTheme="minorHAnsi" w:cstheme="minorHAnsi"/>
              </w:rPr>
            </w:pPr>
            <w:r w:rsidRPr="004269E6">
              <w:rPr>
                <w:rFonts w:asciiTheme="minorHAnsi" w:hAnsiTheme="minorHAnsi" w:cstheme="minorHAnsi"/>
              </w:rPr>
              <w:t>Die eRecruiting-Plattform muss über eine Hilfefunktion verfügen, die über alle Benutzeroberflächen erreichbar ist. Über die Funktion muss mindestens ein digitales Benutzerhandbuch erreicht werden.</w:t>
            </w:r>
          </w:p>
        </w:tc>
      </w:tr>
      <w:tr w:rsidR="00266AEA" w:rsidRPr="004269E6" w14:paraId="4699B948" w14:textId="77777777" w:rsidTr="00231A62">
        <w:tc>
          <w:tcPr>
            <w:tcW w:w="1696" w:type="dxa"/>
          </w:tcPr>
          <w:p w14:paraId="3C6A9254" w14:textId="2ACF3B20" w:rsidR="00266AEA" w:rsidRPr="004269E6" w:rsidRDefault="00266AEA" w:rsidP="00266AEA">
            <w:pPr>
              <w:rPr>
                <w:rFonts w:asciiTheme="minorHAnsi" w:hAnsiTheme="minorHAnsi" w:cstheme="minorHAnsi"/>
                <w:color w:val="4F81BD" w:themeColor="accent1"/>
              </w:rPr>
            </w:pPr>
            <w:r w:rsidRPr="00CB3470">
              <w:fldChar w:fldCharType="begin"/>
            </w:r>
            <w:r w:rsidRPr="004269E6">
              <w:rPr>
                <w:rFonts w:asciiTheme="minorHAnsi" w:hAnsiTheme="minorHAnsi" w:cstheme="minorHAnsi"/>
                <w:color w:val="4F81BD" w:themeColor="accent1"/>
              </w:rPr>
              <w:instrText xml:space="preserve"> SEQ ID \#000 </w:instrText>
            </w:r>
            <w:r w:rsidRPr="00CB3470">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383</w:t>
            </w:r>
            <w:r w:rsidRPr="00CB3470">
              <w:fldChar w:fldCharType="end"/>
            </w:r>
            <w:r w:rsidRPr="004269E6">
              <w:rPr>
                <w:rFonts w:asciiTheme="minorHAnsi" w:hAnsiTheme="minorHAnsi" w:cstheme="minorHAnsi"/>
                <w:color w:val="4F81BD" w:themeColor="accent1"/>
              </w:rPr>
              <w:t>-</w:t>
            </w:r>
            <w:r>
              <w:rPr>
                <w:rFonts w:asciiTheme="minorHAnsi" w:hAnsiTheme="minorHAnsi" w:cstheme="minorHAnsi"/>
                <w:color w:val="4F81BD" w:themeColor="accent1"/>
              </w:rPr>
              <w:t>B-ASST</w:t>
            </w:r>
          </w:p>
        </w:tc>
        <w:tc>
          <w:tcPr>
            <w:tcW w:w="7796" w:type="dxa"/>
          </w:tcPr>
          <w:p w14:paraId="5F7C8225" w14:textId="438976FA" w:rsidR="00266AEA" w:rsidRPr="004269E6" w:rsidRDefault="00266AEA" w:rsidP="00266AEA">
            <w:pPr>
              <w:rPr>
                <w:rFonts w:asciiTheme="minorHAnsi" w:hAnsiTheme="minorHAnsi" w:cstheme="minorHAnsi"/>
              </w:rPr>
            </w:pPr>
            <w:r w:rsidRPr="004269E6">
              <w:rPr>
                <w:rFonts w:asciiTheme="minorHAnsi" w:hAnsiTheme="minorHAnsi" w:cstheme="minorHAnsi"/>
              </w:rPr>
              <w:t xml:space="preserve">Die Hilfefunktion der eRecruiting-Plattform soll kontextspezifische und rollenbezogene Hilfsangebote bieten (je nachdem, von </w:t>
            </w:r>
            <w:r>
              <w:rPr>
                <w:rFonts w:asciiTheme="minorHAnsi" w:hAnsiTheme="minorHAnsi" w:cstheme="minorHAnsi"/>
              </w:rPr>
              <w:t xml:space="preserve">wo </w:t>
            </w:r>
            <w:r w:rsidRPr="004269E6">
              <w:rPr>
                <w:rFonts w:asciiTheme="minorHAnsi" w:hAnsiTheme="minorHAnsi" w:cstheme="minorHAnsi"/>
              </w:rPr>
              <w:t>die Funktion aufgerufen wird).</w:t>
            </w:r>
          </w:p>
        </w:tc>
      </w:tr>
      <w:tr w:rsidR="00266AEA" w:rsidRPr="004269E6" w14:paraId="74B14540" w14:textId="77777777" w:rsidTr="00231A62">
        <w:tc>
          <w:tcPr>
            <w:tcW w:w="1696" w:type="dxa"/>
          </w:tcPr>
          <w:p w14:paraId="61C31212" w14:textId="0EC33687" w:rsidR="00266AEA" w:rsidRPr="00FE35C2" w:rsidRDefault="00266AEA" w:rsidP="00266AEA">
            <w:pPr>
              <w:rPr>
                <w:rFonts w:asciiTheme="minorHAnsi" w:hAnsiTheme="minorHAnsi" w:cstheme="minorHAnsi"/>
              </w:rPr>
            </w:pPr>
            <w:r w:rsidRPr="00CB3470">
              <w:fldChar w:fldCharType="begin"/>
            </w:r>
            <w:r w:rsidRPr="004269E6">
              <w:rPr>
                <w:rFonts w:asciiTheme="minorHAnsi" w:hAnsiTheme="minorHAnsi" w:cstheme="minorHAnsi"/>
                <w:color w:val="4F81BD" w:themeColor="accent1"/>
              </w:rPr>
              <w:instrText xml:space="preserve"> SEQ ID \#000 </w:instrText>
            </w:r>
            <w:r w:rsidRPr="00CB3470">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384</w:t>
            </w:r>
            <w:r w:rsidRPr="00CB3470">
              <w:fldChar w:fldCharType="end"/>
            </w:r>
            <w:r w:rsidRPr="004269E6">
              <w:rPr>
                <w:rFonts w:asciiTheme="minorHAnsi" w:hAnsiTheme="minorHAnsi" w:cstheme="minorHAnsi"/>
                <w:color w:val="4F81BD" w:themeColor="accent1"/>
              </w:rPr>
              <w:t>-</w:t>
            </w:r>
            <w:r>
              <w:rPr>
                <w:rFonts w:asciiTheme="minorHAnsi" w:hAnsiTheme="minorHAnsi" w:cstheme="minorHAnsi"/>
                <w:color w:val="4F81BD" w:themeColor="accent1"/>
              </w:rPr>
              <w:t>B-ASST</w:t>
            </w:r>
          </w:p>
        </w:tc>
        <w:tc>
          <w:tcPr>
            <w:tcW w:w="7796" w:type="dxa"/>
          </w:tcPr>
          <w:p w14:paraId="139921C5" w14:textId="4E634B82" w:rsidR="00266AEA" w:rsidRPr="00FE35C2" w:rsidRDefault="00266AEA" w:rsidP="00266AEA">
            <w:pPr>
              <w:rPr>
                <w:rFonts w:asciiTheme="minorHAnsi" w:hAnsiTheme="minorHAnsi" w:cstheme="minorHAnsi"/>
              </w:rPr>
            </w:pPr>
            <w:r w:rsidRPr="00FE35C2">
              <w:rPr>
                <w:rFonts w:asciiTheme="minorHAnsi" w:hAnsiTheme="minorHAnsi" w:cstheme="minorHAnsi"/>
              </w:rPr>
              <w:t>Die eRecruiting-Plattform soll den für Rheinland-Pfalz geltenden Feiertagskalender verwenden und hier</w:t>
            </w:r>
            <w:r>
              <w:rPr>
                <w:rFonts w:asciiTheme="minorHAnsi" w:hAnsiTheme="minorHAnsi" w:cstheme="minorHAnsi"/>
              </w:rPr>
              <w:t xml:space="preserve">durch </w:t>
            </w:r>
            <w:r w:rsidRPr="00FE35C2">
              <w:rPr>
                <w:rFonts w:asciiTheme="minorHAnsi" w:hAnsiTheme="minorHAnsi" w:cstheme="minorHAnsi"/>
              </w:rPr>
              <w:t>Prozessfehler</w:t>
            </w:r>
            <w:r>
              <w:rPr>
                <w:rFonts w:asciiTheme="minorHAnsi" w:hAnsiTheme="minorHAnsi" w:cstheme="minorHAnsi"/>
              </w:rPr>
              <w:t xml:space="preserve"> verhindern</w:t>
            </w:r>
            <w:r w:rsidRPr="00FE35C2">
              <w:rPr>
                <w:rFonts w:asciiTheme="minorHAnsi" w:hAnsiTheme="minorHAnsi" w:cstheme="minorHAnsi"/>
              </w:rPr>
              <w:t xml:space="preserve"> </w:t>
            </w:r>
            <w:r>
              <w:rPr>
                <w:rFonts w:asciiTheme="minorHAnsi" w:hAnsiTheme="minorHAnsi" w:cstheme="minorHAnsi"/>
              </w:rPr>
              <w:t>(</w:t>
            </w:r>
            <w:r w:rsidRPr="00FE35C2">
              <w:rPr>
                <w:rFonts w:asciiTheme="minorHAnsi" w:hAnsiTheme="minorHAnsi" w:cstheme="minorHAnsi"/>
              </w:rPr>
              <w:t>da z. B. Vorstellungsgespräche oder Wiedervorlagen auf Feiertage gelegt werden</w:t>
            </w:r>
            <w:r>
              <w:rPr>
                <w:rFonts w:asciiTheme="minorHAnsi" w:hAnsiTheme="minorHAnsi" w:cstheme="minorHAnsi"/>
              </w:rPr>
              <w:t>)</w:t>
            </w:r>
            <w:r w:rsidRPr="00FE35C2">
              <w:rPr>
                <w:rFonts w:asciiTheme="minorHAnsi" w:hAnsiTheme="minorHAnsi" w:cstheme="minorHAnsi"/>
              </w:rPr>
              <w:t xml:space="preserve">.  </w:t>
            </w:r>
          </w:p>
        </w:tc>
      </w:tr>
    </w:tbl>
    <w:p w14:paraId="7B9099CA" w14:textId="504CBFEA" w:rsidR="00B92094" w:rsidRPr="004269E6" w:rsidRDefault="00B92094" w:rsidP="002F2102">
      <w:pPr>
        <w:pStyle w:val="berschrift3"/>
      </w:pPr>
      <w:bookmarkStart w:id="590" w:name="_Toc222998510"/>
      <w:r w:rsidRPr="004269E6">
        <w:t>Unterstützungs- und Assistenzfunktionen für externe Zielgruppen</w:t>
      </w:r>
      <w:bookmarkEnd w:id="590"/>
    </w:p>
    <w:p w14:paraId="4F0FE6D9" w14:textId="0AB1C298" w:rsidR="00B92094" w:rsidRPr="004269E6" w:rsidRDefault="000B3E60" w:rsidP="002F2102">
      <w:r>
        <w:t xml:space="preserve">Unterstützungsfunktionen und Assistenzfunktionen für externe Zielgruppen erleichtern den Umgang mit der eRecruiting-Plattform </w:t>
      </w:r>
      <w:r w:rsidR="00B40B3C">
        <w:t>z. B.</w:t>
      </w:r>
      <w:r>
        <w:t xml:space="preserve"> i</w:t>
      </w:r>
      <w:r w:rsidR="00B40B3C">
        <w:t>n</w:t>
      </w:r>
      <w:r>
        <w:t xml:space="preserve"> Bewerbungsverfahren oder bei der Informationssuche (etwa bei der Einhaltung von Fristen). Sie dienen ferner dazu, dass den Bedarfsträgern Bewerbungen mit einer hohen (konsistenten) Datenqualität zugehen, was die spätere (</w:t>
      </w:r>
      <w:r w:rsidR="00B503AD">
        <w:t>zum Teil</w:t>
      </w:r>
      <w:r>
        <w:t>)</w:t>
      </w:r>
      <w:r w:rsidR="00B503AD">
        <w:t xml:space="preserve"> </w:t>
      </w:r>
      <w:r>
        <w:t>automatisierte Verarbeitung erleichtert.</w:t>
      </w:r>
    </w:p>
    <w:p w14:paraId="71A81A75" w14:textId="77777777" w:rsidR="000B3E60" w:rsidRPr="004269E6" w:rsidRDefault="000B3E60" w:rsidP="002F2102"/>
    <w:tbl>
      <w:tblPr>
        <w:tblStyle w:val="Tabellenraster"/>
        <w:tblW w:w="9492" w:type="dxa"/>
        <w:tblLook w:val="04A0" w:firstRow="1" w:lastRow="0" w:firstColumn="1" w:lastColumn="0" w:noHBand="0" w:noVBand="1"/>
      </w:tblPr>
      <w:tblGrid>
        <w:gridCol w:w="1696"/>
        <w:gridCol w:w="7796"/>
      </w:tblGrid>
      <w:tr w:rsidR="002439A0" w:rsidRPr="004269E6" w14:paraId="6B674C48" w14:textId="77777777" w:rsidTr="002439A0">
        <w:tc>
          <w:tcPr>
            <w:tcW w:w="1696" w:type="dxa"/>
          </w:tcPr>
          <w:p w14:paraId="6ECF61E9" w14:textId="2F78C939" w:rsidR="002439A0" w:rsidRPr="004269E6" w:rsidRDefault="002439A0" w:rsidP="002439A0">
            <w:pPr>
              <w:rPr>
                <w:rFonts w:asciiTheme="minorHAnsi" w:hAnsiTheme="minorHAnsi" w:cstheme="minorHAnsi"/>
                <w:color w:val="4F81BD" w:themeColor="accent1"/>
              </w:rPr>
            </w:pPr>
            <w:r w:rsidRPr="00CB3470">
              <w:fldChar w:fldCharType="begin"/>
            </w:r>
            <w:r w:rsidRPr="004269E6">
              <w:rPr>
                <w:rFonts w:asciiTheme="minorHAnsi" w:eastAsia="Arial" w:hAnsiTheme="minorHAnsi" w:cstheme="minorHAnsi"/>
                <w:color w:val="4F81BD" w:themeColor="accent1"/>
              </w:rPr>
              <w:instrText xml:space="preserve"> SEQ ID \#000 </w:instrText>
            </w:r>
            <w:r w:rsidRPr="00CB3470">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385</w:t>
            </w:r>
            <w:r w:rsidRPr="00CB3470">
              <w:fldChar w:fldCharType="end"/>
            </w:r>
            <w:r w:rsidRPr="004269E6">
              <w:rPr>
                <w:rFonts w:asciiTheme="minorHAnsi" w:eastAsia="Arial" w:hAnsiTheme="minorHAnsi" w:cstheme="minorHAnsi"/>
                <w:color w:val="4F81BD" w:themeColor="accent1"/>
              </w:rPr>
              <w:t>-</w:t>
            </w:r>
            <w:r>
              <w:rPr>
                <w:rFonts w:asciiTheme="minorHAnsi" w:eastAsia="Arial" w:hAnsiTheme="minorHAnsi" w:cstheme="minorHAnsi"/>
                <w:color w:val="4F81BD" w:themeColor="accent1"/>
              </w:rPr>
              <w:t>B</w:t>
            </w:r>
            <w:r>
              <w:rPr>
                <w:rFonts w:asciiTheme="minorHAnsi" w:hAnsiTheme="minorHAnsi" w:cstheme="minorHAnsi"/>
                <w:color w:val="4F81BD" w:themeColor="accent1"/>
              </w:rPr>
              <w:t>-ASST</w:t>
            </w:r>
          </w:p>
        </w:tc>
        <w:tc>
          <w:tcPr>
            <w:tcW w:w="7796" w:type="dxa"/>
          </w:tcPr>
          <w:p w14:paraId="2D9C975B" w14:textId="1461773E" w:rsidR="002439A0" w:rsidRPr="004269E6" w:rsidRDefault="002439A0" w:rsidP="002439A0">
            <w:pPr>
              <w:rPr>
                <w:rFonts w:asciiTheme="minorHAnsi" w:hAnsiTheme="minorHAnsi" w:cstheme="minorHAnsi"/>
              </w:rPr>
            </w:pPr>
            <w:r w:rsidRPr="004269E6">
              <w:rPr>
                <w:rFonts w:asciiTheme="minorHAnsi" w:hAnsiTheme="minorHAnsi" w:cstheme="minorHAnsi"/>
              </w:rPr>
              <w:t xml:space="preserve">Die eRecruiting-Plattform soll </w:t>
            </w:r>
            <w:r>
              <w:rPr>
                <w:rFonts w:asciiTheme="minorHAnsi" w:hAnsiTheme="minorHAnsi" w:cstheme="minorHAnsi"/>
              </w:rPr>
              <w:t xml:space="preserve">die </w:t>
            </w:r>
            <w:r w:rsidRPr="004269E6">
              <w:rPr>
                <w:rFonts w:asciiTheme="minorHAnsi" w:hAnsiTheme="minorHAnsi" w:cstheme="minorHAnsi"/>
              </w:rPr>
              <w:t>Bewerbende</w:t>
            </w:r>
            <w:r>
              <w:rPr>
                <w:rFonts w:asciiTheme="minorHAnsi" w:hAnsiTheme="minorHAnsi" w:cstheme="minorHAnsi"/>
              </w:rPr>
              <w:t>n</w:t>
            </w:r>
            <w:r w:rsidRPr="004269E6">
              <w:rPr>
                <w:rFonts w:asciiTheme="minorHAnsi" w:hAnsiTheme="minorHAnsi" w:cstheme="minorHAnsi"/>
              </w:rPr>
              <w:t xml:space="preserve"> automatisch an bestehende </w:t>
            </w:r>
            <w:r>
              <w:rPr>
                <w:rFonts w:asciiTheme="minorHAnsi" w:hAnsiTheme="minorHAnsi" w:cstheme="minorHAnsi"/>
              </w:rPr>
              <w:t xml:space="preserve">Termine und </w:t>
            </w:r>
            <w:r w:rsidRPr="004269E6">
              <w:rPr>
                <w:rFonts w:asciiTheme="minorHAnsi" w:hAnsiTheme="minorHAnsi" w:cstheme="minorHAnsi"/>
              </w:rPr>
              <w:t>Fristen erinnern können.</w:t>
            </w:r>
          </w:p>
        </w:tc>
      </w:tr>
      <w:tr w:rsidR="002439A0" w:rsidRPr="004269E6" w14:paraId="673DF39B" w14:textId="77777777" w:rsidTr="002439A0">
        <w:tc>
          <w:tcPr>
            <w:tcW w:w="1696" w:type="dxa"/>
          </w:tcPr>
          <w:p w14:paraId="74E65845" w14:textId="6C4A076E" w:rsidR="002439A0" w:rsidRPr="004269E6" w:rsidRDefault="002439A0" w:rsidP="002439A0">
            <w:pPr>
              <w:rPr>
                <w:rFonts w:asciiTheme="minorHAnsi" w:hAnsiTheme="minorHAnsi" w:cstheme="minorHAnsi"/>
                <w:color w:val="4F81BD" w:themeColor="accent1"/>
              </w:rPr>
            </w:pPr>
            <w:r w:rsidRPr="00CB3470">
              <w:fldChar w:fldCharType="begin"/>
            </w:r>
            <w:r w:rsidRPr="004269E6">
              <w:rPr>
                <w:rFonts w:asciiTheme="minorHAnsi" w:eastAsia="Arial" w:hAnsiTheme="minorHAnsi" w:cstheme="minorHAnsi"/>
                <w:color w:val="4F81BD" w:themeColor="accent1"/>
              </w:rPr>
              <w:instrText xml:space="preserve"> SEQ ID \#000 </w:instrText>
            </w:r>
            <w:r w:rsidRPr="00CB3470">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386</w:t>
            </w:r>
            <w:r w:rsidRPr="00CB3470">
              <w:fldChar w:fldCharType="end"/>
            </w:r>
            <w:r w:rsidRPr="004269E6">
              <w:rPr>
                <w:rFonts w:asciiTheme="minorHAnsi" w:eastAsia="Arial" w:hAnsiTheme="minorHAnsi" w:cstheme="minorHAnsi"/>
                <w:color w:val="4F81BD" w:themeColor="accent1"/>
              </w:rPr>
              <w:t>-</w:t>
            </w:r>
            <w:r>
              <w:rPr>
                <w:rFonts w:asciiTheme="minorHAnsi" w:eastAsia="Arial" w:hAnsiTheme="minorHAnsi" w:cstheme="minorHAnsi"/>
                <w:color w:val="4F81BD" w:themeColor="accent1"/>
              </w:rPr>
              <w:t>B</w:t>
            </w:r>
            <w:r>
              <w:rPr>
                <w:rFonts w:asciiTheme="minorHAnsi" w:hAnsiTheme="minorHAnsi" w:cstheme="minorHAnsi"/>
                <w:color w:val="4F81BD" w:themeColor="accent1"/>
              </w:rPr>
              <w:t>-ASST</w:t>
            </w:r>
          </w:p>
        </w:tc>
        <w:tc>
          <w:tcPr>
            <w:tcW w:w="7796" w:type="dxa"/>
          </w:tcPr>
          <w:p w14:paraId="43D5417B" w14:textId="744A753B" w:rsidR="002439A0" w:rsidRPr="004269E6" w:rsidRDefault="002439A0" w:rsidP="002439A0">
            <w:pPr>
              <w:rPr>
                <w:rFonts w:asciiTheme="minorHAnsi" w:hAnsiTheme="minorHAnsi" w:cstheme="minorHAnsi"/>
              </w:rPr>
            </w:pPr>
            <w:r w:rsidRPr="004269E6">
              <w:rPr>
                <w:rFonts w:asciiTheme="minorHAnsi" w:hAnsiTheme="minorHAnsi" w:cstheme="minorHAnsi"/>
              </w:rPr>
              <w:t xml:space="preserve">Die eRecruiting-Plattform soll </w:t>
            </w:r>
            <w:r>
              <w:rPr>
                <w:rFonts w:asciiTheme="minorHAnsi" w:hAnsiTheme="minorHAnsi" w:cstheme="minorHAnsi"/>
              </w:rPr>
              <w:t>den</w:t>
            </w:r>
            <w:r w:rsidRPr="004269E6">
              <w:rPr>
                <w:rFonts w:asciiTheme="minorHAnsi" w:hAnsiTheme="minorHAnsi" w:cstheme="minorHAnsi"/>
              </w:rPr>
              <w:t xml:space="preserve"> </w:t>
            </w:r>
            <w:r>
              <w:rPr>
                <w:rFonts w:asciiTheme="minorHAnsi" w:hAnsiTheme="minorHAnsi" w:cstheme="minorHAnsi"/>
              </w:rPr>
              <w:t>Bedarfsträgern</w:t>
            </w:r>
            <w:r w:rsidRPr="004269E6">
              <w:rPr>
                <w:rFonts w:asciiTheme="minorHAnsi" w:hAnsiTheme="minorHAnsi" w:cstheme="minorHAnsi"/>
              </w:rPr>
              <w:t xml:space="preserve"> ermöglichen, Funktionen zur automatischen Erinnerung von Bewerbenden zu deaktivieren.</w:t>
            </w:r>
          </w:p>
        </w:tc>
      </w:tr>
      <w:tr w:rsidR="002439A0" w:rsidRPr="004269E6" w14:paraId="3B8312C3" w14:textId="77777777" w:rsidTr="002439A0">
        <w:tc>
          <w:tcPr>
            <w:tcW w:w="1696" w:type="dxa"/>
          </w:tcPr>
          <w:p w14:paraId="71CDF71E" w14:textId="799EC2FD" w:rsidR="002439A0" w:rsidRPr="004269E6" w:rsidRDefault="002439A0" w:rsidP="002439A0">
            <w:pPr>
              <w:rPr>
                <w:rFonts w:asciiTheme="minorHAnsi" w:hAnsiTheme="minorHAnsi" w:cstheme="minorHAnsi"/>
                <w:color w:val="4F81BD" w:themeColor="accent1"/>
              </w:rPr>
            </w:pPr>
            <w:r w:rsidRPr="00CB3470">
              <w:fldChar w:fldCharType="begin"/>
            </w:r>
            <w:r w:rsidRPr="004269E6">
              <w:rPr>
                <w:rFonts w:asciiTheme="minorHAnsi" w:hAnsiTheme="minorHAnsi" w:cstheme="minorHAnsi"/>
                <w:color w:val="4F81BD" w:themeColor="accent1"/>
              </w:rPr>
              <w:instrText xml:space="preserve"> SEQ ID \#000 </w:instrText>
            </w:r>
            <w:r w:rsidRPr="00CB3470">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387</w:t>
            </w:r>
            <w:r w:rsidRPr="00CB3470">
              <w:fldChar w:fldCharType="end"/>
            </w:r>
            <w:r w:rsidRPr="004269E6">
              <w:rPr>
                <w:rFonts w:asciiTheme="minorHAnsi" w:hAnsiTheme="minorHAnsi" w:cstheme="minorHAnsi"/>
                <w:color w:val="4F81BD" w:themeColor="accent1"/>
              </w:rPr>
              <w:t>-</w:t>
            </w:r>
            <w:r>
              <w:rPr>
                <w:rFonts w:asciiTheme="minorHAnsi" w:hAnsiTheme="minorHAnsi" w:cstheme="minorHAnsi"/>
                <w:color w:val="4F81BD" w:themeColor="accent1"/>
              </w:rPr>
              <w:t>B-ASST</w:t>
            </w:r>
          </w:p>
        </w:tc>
        <w:tc>
          <w:tcPr>
            <w:tcW w:w="7796" w:type="dxa"/>
          </w:tcPr>
          <w:p w14:paraId="058E348F" w14:textId="01DE9D5C" w:rsidR="002439A0" w:rsidRPr="004269E6" w:rsidRDefault="002439A0" w:rsidP="002439A0">
            <w:pPr>
              <w:rPr>
                <w:rFonts w:asciiTheme="minorHAnsi" w:hAnsiTheme="minorHAnsi" w:cstheme="minorHAnsi"/>
              </w:rPr>
            </w:pPr>
            <w:r w:rsidRPr="004269E6">
              <w:rPr>
                <w:rFonts w:asciiTheme="minorHAnsi" w:eastAsia="Arial" w:hAnsiTheme="minorHAnsi" w:cstheme="minorHAnsi"/>
              </w:rPr>
              <w:t xml:space="preserve">Die eRecruiting-Plattform soll </w:t>
            </w:r>
            <w:r>
              <w:rPr>
                <w:rFonts w:asciiTheme="minorHAnsi" w:eastAsia="Arial" w:hAnsiTheme="minorHAnsi" w:cstheme="minorHAnsi"/>
              </w:rPr>
              <w:t>den</w:t>
            </w:r>
            <w:r w:rsidRPr="004269E6">
              <w:rPr>
                <w:rFonts w:asciiTheme="minorHAnsi" w:eastAsia="Arial" w:hAnsiTheme="minorHAnsi" w:cstheme="minorHAnsi"/>
              </w:rPr>
              <w:t xml:space="preserve"> Bewerbenden ermöglichen, sich zur Stellenausschreibung und zu einzelnen Bereichen/Modulen/Aspekten Notizen zu machen, die nicht Gegenstand der übermittelten Bewerbung werden. </w:t>
            </w:r>
          </w:p>
        </w:tc>
      </w:tr>
      <w:tr w:rsidR="002439A0" w:rsidRPr="004269E6" w14:paraId="3C2BA94B" w14:textId="77777777" w:rsidTr="002439A0">
        <w:tc>
          <w:tcPr>
            <w:tcW w:w="1696" w:type="dxa"/>
          </w:tcPr>
          <w:p w14:paraId="65646245" w14:textId="0C6DA791" w:rsidR="002439A0" w:rsidRPr="004269E6" w:rsidRDefault="002439A0" w:rsidP="002439A0">
            <w:pPr>
              <w:rPr>
                <w:rFonts w:asciiTheme="minorHAnsi" w:hAnsiTheme="minorHAnsi" w:cstheme="minorHAnsi"/>
                <w:color w:val="4F81BD" w:themeColor="accent1"/>
              </w:rPr>
            </w:pPr>
            <w:r w:rsidRPr="00CB3470">
              <w:fldChar w:fldCharType="begin"/>
            </w:r>
            <w:r w:rsidRPr="004269E6">
              <w:rPr>
                <w:rFonts w:asciiTheme="minorHAnsi" w:hAnsiTheme="minorHAnsi" w:cstheme="minorHAnsi"/>
                <w:color w:val="4F81BD" w:themeColor="accent1"/>
              </w:rPr>
              <w:instrText xml:space="preserve"> SEQ ID \#000 </w:instrText>
            </w:r>
            <w:r w:rsidRPr="00CB3470">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388</w:t>
            </w:r>
            <w:r w:rsidRPr="00CB3470">
              <w:fldChar w:fldCharType="end"/>
            </w:r>
            <w:r w:rsidRPr="004269E6">
              <w:rPr>
                <w:rFonts w:asciiTheme="minorHAnsi" w:hAnsiTheme="minorHAnsi" w:cstheme="minorHAnsi"/>
                <w:color w:val="4F81BD" w:themeColor="accent1"/>
              </w:rPr>
              <w:t>-</w:t>
            </w:r>
            <w:r>
              <w:rPr>
                <w:rFonts w:asciiTheme="minorHAnsi" w:hAnsiTheme="minorHAnsi" w:cstheme="minorHAnsi"/>
                <w:color w:val="4F81BD" w:themeColor="accent1"/>
              </w:rPr>
              <w:t>B-ASST</w:t>
            </w:r>
          </w:p>
        </w:tc>
        <w:tc>
          <w:tcPr>
            <w:tcW w:w="7796" w:type="dxa"/>
          </w:tcPr>
          <w:p w14:paraId="571ADA0B" w14:textId="17D1A9F2" w:rsidR="002439A0" w:rsidRPr="004269E6" w:rsidRDefault="002439A0" w:rsidP="002439A0">
            <w:pPr>
              <w:rPr>
                <w:rFonts w:asciiTheme="minorHAnsi" w:hAnsiTheme="minorHAnsi" w:cstheme="minorHAnsi"/>
              </w:rPr>
            </w:pPr>
            <w:r w:rsidRPr="004269E6">
              <w:rPr>
                <w:rFonts w:asciiTheme="minorHAnsi" w:eastAsia="Arial" w:hAnsiTheme="minorHAnsi" w:cstheme="minorHAnsi"/>
              </w:rPr>
              <w:t xml:space="preserve">Die eRecruiting-Plattform soll </w:t>
            </w:r>
            <w:r>
              <w:rPr>
                <w:rFonts w:asciiTheme="minorHAnsi" w:eastAsia="Arial" w:hAnsiTheme="minorHAnsi" w:cstheme="minorHAnsi"/>
              </w:rPr>
              <w:t xml:space="preserve">die </w:t>
            </w:r>
            <w:r w:rsidRPr="004269E6">
              <w:rPr>
                <w:rFonts w:asciiTheme="minorHAnsi" w:eastAsia="Arial" w:hAnsiTheme="minorHAnsi" w:cstheme="minorHAnsi"/>
              </w:rPr>
              <w:t>Bewerbenden auf feldübergreifend implausible bzw. falsche Angaben hinweisen und hierbei den Grund benennen, warum eine oder mehrere Informationen implausibel sein könnten (z.B. implausible Zeitangaben wie z.B. überlappende Zeiträume).</w:t>
            </w:r>
          </w:p>
        </w:tc>
      </w:tr>
      <w:tr w:rsidR="002439A0" w:rsidRPr="004269E6" w14:paraId="62F76C1F" w14:textId="77777777" w:rsidTr="002439A0">
        <w:tc>
          <w:tcPr>
            <w:tcW w:w="1696" w:type="dxa"/>
          </w:tcPr>
          <w:p w14:paraId="0DF64D0E" w14:textId="61523CBC" w:rsidR="002439A0" w:rsidRPr="004269E6" w:rsidRDefault="002439A0" w:rsidP="002439A0">
            <w:pPr>
              <w:rPr>
                <w:rFonts w:asciiTheme="minorHAnsi" w:hAnsiTheme="minorHAnsi" w:cstheme="minorHAnsi"/>
                <w:color w:val="4F81BD" w:themeColor="accent1"/>
              </w:rPr>
            </w:pPr>
            <w:r w:rsidRPr="00CB3470">
              <w:fldChar w:fldCharType="begin"/>
            </w:r>
            <w:r w:rsidRPr="004269E6">
              <w:rPr>
                <w:rFonts w:asciiTheme="minorHAnsi" w:hAnsiTheme="minorHAnsi" w:cstheme="minorHAnsi"/>
                <w:color w:val="4F81BD" w:themeColor="accent1"/>
              </w:rPr>
              <w:instrText xml:space="preserve"> SEQ ID \#000 </w:instrText>
            </w:r>
            <w:r w:rsidRPr="00CB3470">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389</w:t>
            </w:r>
            <w:r w:rsidRPr="00CB3470">
              <w:fldChar w:fldCharType="end"/>
            </w:r>
            <w:r w:rsidRPr="004269E6">
              <w:rPr>
                <w:rFonts w:asciiTheme="minorHAnsi" w:hAnsiTheme="minorHAnsi" w:cstheme="minorHAnsi"/>
                <w:color w:val="4F81BD" w:themeColor="accent1"/>
              </w:rPr>
              <w:t>-</w:t>
            </w:r>
            <w:r>
              <w:rPr>
                <w:rFonts w:asciiTheme="minorHAnsi" w:hAnsiTheme="minorHAnsi" w:cstheme="minorHAnsi"/>
                <w:color w:val="4F81BD" w:themeColor="accent1"/>
              </w:rPr>
              <w:t>B-ASST</w:t>
            </w:r>
          </w:p>
        </w:tc>
        <w:tc>
          <w:tcPr>
            <w:tcW w:w="7796" w:type="dxa"/>
          </w:tcPr>
          <w:p w14:paraId="3CF6CBDB" w14:textId="516C0122" w:rsidR="002439A0" w:rsidRPr="004269E6" w:rsidRDefault="002439A0" w:rsidP="002439A0">
            <w:pPr>
              <w:rPr>
                <w:rFonts w:asciiTheme="minorHAnsi" w:hAnsiTheme="minorHAnsi" w:cstheme="minorHAnsi"/>
              </w:rPr>
            </w:pPr>
            <w:r w:rsidRPr="004269E6">
              <w:rPr>
                <w:rFonts w:asciiTheme="minorHAnsi" w:eastAsia="Arial" w:hAnsiTheme="minorHAnsi" w:cstheme="minorHAnsi"/>
              </w:rPr>
              <w:t xml:space="preserve">Die eRecruiting-Plattform soll </w:t>
            </w:r>
            <w:r>
              <w:rPr>
                <w:rFonts w:asciiTheme="minorHAnsi" w:eastAsia="Arial" w:hAnsiTheme="minorHAnsi" w:cstheme="minorHAnsi"/>
              </w:rPr>
              <w:t xml:space="preserve">die </w:t>
            </w:r>
            <w:r w:rsidRPr="004269E6">
              <w:rPr>
                <w:rFonts w:asciiTheme="minorHAnsi" w:eastAsia="Arial" w:hAnsiTheme="minorHAnsi" w:cstheme="minorHAnsi"/>
              </w:rPr>
              <w:t>Bewerbende</w:t>
            </w:r>
            <w:r>
              <w:rPr>
                <w:rFonts w:asciiTheme="minorHAnsi" w:eastAsia="Arial" w:hAnsiTheme="minorHAnsi" w:cstheme="minorHAnsi"/>
              </w:rPr>
              <w:t>n</w:t>
            </w:r>
            <w:r w:rsidRPr="004269E6">
              <w:rPr>
                <w:rFonts w:asciiTheme="minorHAnsi" w:eastAsia="Arial" w:hAnsiTheme="minorHAnsi" w:cstheme="minorHAnsi"/>
              </w:rPr>
              <w:t xml:space="preserve"> darauf hinweisen können, wenn die Eingabe in ein Eingabefeld implausibel ist (z.B. Angabe einer sechsstelligen Zahl bei Angabe der Postleitzahl).</w:t>
            </w:r>
          </w:p>
        </w:tc>
      </w:tr>
      <w:tr w:rsidR="002439A0" w:rsidRPr="004269E6" w14:paraId="2F6CE99E" w14:textId="77777777" w:rsidTr="002439A0">
        <w:tc>
          <w:tcPr>
            <w:tcW w:w="1696" w:type="dxa"/>
          </w:tcPr>
          <w:p w14:paraId="0BC03840" w14:textId="6D681F00" w:rsidR="002439A0" w:rsidRPr="004269E6" w:rsidRDefault="002439A0" w:rsidP="002439A0">
            <w:pPr>
              <w:rPr>
                <w:rFonts w:asciiTheme="minorHAnsi" w:hAnsiTheme="minorHAnsi" w:cstheme="minorHAnsi"/>
                <w:color w:val="4F81BD" w:themeColor="accent1"/>
              </w:rPr>
            </w:pPr>
            <w:r w:rsidRPr="00CB3470">
              <w:fldChar w:fldCharType="begin"/>
            </w:r>
            <w:r w:rsidRPr="004269E6">
              <w:rPr>
                <w:rFonts w:asciiTheme="minorHAnsi" w:hAnsiTheme="minorHAnsi" w:cstheme="minorHAnsi"/>
                <w:color w:val="4F81BD" w:themeColor="accent1"/>
              </w:rPr>
              <w:instrText xml:space="preserve"> SEQ ID \#000 </w:instrText>
            </w:r>
            <w:r w:rsidRPr="00CB3470">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390</w:t>
            </w:r>
            <w:r w:rsidRPr="00CB3470">
              <w:fldChar w:fldCharType="end"/>
            </w:r>
            <w:r w:rsidRPr="004269E6">
              <w:rPr>
                <w:rFonts w:asciiTheme="minorHAnsi" w:hAnsiTheme="minorHAnsi" w:cstheme="minorHAnsi"/>
                <w:color w:val="4F81BD" w:themeColor="accent1"/>
              </w:rPr>
              <w:t>-</w:t>
            </w:r>
            <w:r>
              <w:rPr>
                <w:rFonts w:asciiTheme="minorHAnsi" w:hAnsiTheme="minorHAnsi" w:cstheme="minorHAnsi"/>
                <w:color w:val="4F81BD" w:themeColor="accent1"/>
              </w:rPr>
              <w:t>B-ASST</w:t>
            </w:r>
          </w:p>
        </w:tc>
        <w:tc>
          <w:tcPr>
            <w:tcW w:w="7796" w:type="dxa"/>
          </w:tcPr>
          <w:p w14:paraId="683AB634" w14:textId="7C7AA228" w:rsidR="002439A0" w:rsidRPr="004269E6" w:rsidRDefault="002439A0" w:rsidP="002439A0">
            <w:pPr>
              <w:rPr>
                <w:rFonts w:asciiTheme="minorHAnsi" w:hAnsiTheme="minorHAnsi" w:cstheme="minorHAnsi"/>
              </w:rPr>
            </w:pPr>
            <w:r w:rsidRPr="004269E6">
              <w:rPr>
                <w:rFonts w:asciiTheme="minorHAnsi" w:eastAsia="Arial" w:hAnsiTheme="minorHAnsi" w:cstheme="minorHAnsi"/>
              </w:rPr>
              <w:t xml:space="preserve">Die eRecruiting-Plattform soll </w:t>
            </w:r>
            <w:r>
              <w:rPr>
                <w:rFonts w:asciiTheme="minorHAnsi" w:eastAsia="Arial" w:hAnsiTheme="minorHAnsi" w:cstheme="minorHAnsi"/>
              </w:rPr>
              <w:t xml:space="preserve">den </w:t>
            </w:r>
            <w:r w:rsidRPr="004269E6">
              <w:rPr>
                <w:rFonts w:asciiTheme="minorHAnsi" w:eastAsia="Arial" w:hAnsiTheme="minorHAnsi" w:cstheme="minorHAnsi"/>
              </w:rPr>
              <w:t xml:space="preserve">Bewerbenden, sofern Bewerbungen für mehrere offenen Stellenausschreibungen getätigt wurden, bei Annahme eines Angebots einen Hinweis auf noch laufende Verfahren geben, so dass Bewerbende diese abbrechen können, ohne dass der Abbruch erzwungen wird. </w:t>
            </w:r>
          </w:p>
        </w:tc>
      </w:tr>
      <w:tr w:rsidR="002439A0" w:rsidRPr="004269E6" w14:paraId="1239D321" w14:textId="77777777" w:rsidTr="002439A0">
        <w:tc>
          <w:tcPr>
            <w:tcW w:w="1696" w:type="dxa"/>
          </w:tcPr>
          <w:p w14:paraId="795B43CB" w14:textId="06111F2C" w:rsidR="002439A0" w:rsidRPr="004269E6" w:rsidRDefault="002439A0" w:rsidP="002439A0">
            <w:pPr>
              <w:rPr>
                <w:rFonts w:asciiTheme="minorHAnsi" w:hAnsiTheme="minorHAnsi" w:cstheme="minorHAnsi"/>
                <w:color w:val="4F81BD" w:themeColor="accent1"/>
              </w:rPr>
            </w:pPr>
            <w:r w:rsidRPr="00D31475">
              <w:fldChar w:fldCharType="begin"/>
            </w:r>
            <w:r w:rsidRPr="004269E6">
              <w:rPr>
                <w:rFonts w:asciiTheme="minorHAnsi" w:hAnsiTheme="minorHAnsi" w:cstheme="minorHAnsi"/>
                <w:color w:val="4F81BD" w:themeColor="accent1"/>
              </w:rPr>
              <w:instrText xml:space="preserve"> SEQ ID \#000 </w:instrText>
            </w:r>
            <w:r w:rsidRPr="00D31475">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391</w:t>
            </w:r>
            <w:r w:rsidRPr="00D31475">
              <w:fldChar w:fldCharType="end"/>
            </w:r>
            <w:r w:rsidRPr="004269E6">
              <w:rPr>
                <w:rFonts w:asciiTheme="minorHAnsi" w:hAnsiTheme="minorHAnsi" w:cstheme="minorHAnsi"/>
                <w:color w:val="4F81BD" w:themeColor="accent1"/>
              </w:rPr>
              <w:t>-A</w:t>
            </w:r>
            <w:r>
              <w:rPr>
                <w:rFonts w:asciiTheme="minorHAnsi" w:hAnsiTheme="minorHAnsi" w:cstheme="minorHAnsi"/>
                <w:color w:val="4F81BD" w:themeColor="accent1"/>
              </w:rPr>
              <w:t>-ASST</w:t>
            </w:r>
          </w:p>
        </w:tc>
        <w:tc>
          <w:tcPr>
            <w:tcW w:w="7796" w:type="dxa"/>
          </w:tcPr>
          <w:p w14:paraId="3D44C4AC" w14:textId="052EE532" w:rsidR="002439A0" w:rsidRPr="004269E6" w:rsidRDefault="002439A0" w:rsidP="002439A0">
            <w:pPr>
              <w:rPr>
                <w:rFonts w:asciiTheme="minorHAnsi" w:hAnsiTheme="minorHAnsi" w:cstheme="minorHAnsi"/>
              </w:rPr>
            </w:pPr>
            <w:r w:rsidRPr="004269E6">
              <w:rPr>
                <w:rFonts w:asciiTheme="minorHAnsi" w:eastAsia="Arial" w:hAnsiTheme="minorHAnsi" w:cstheme="minorHAnsi"/>
              </w:rPr>
              <w:t>Die eRecruiting-Plattform muss bei Termineinrichtungen zeitlich vorgeschaltete Erinnerungen ermöglichen.</w:t>
            </w:r>
          </w:p>
        </w:tc>
      </w:tr>
      <w:tr w:rsidR="002439A0" w:rsidRPr="004269E6" w14:paraId="429173D5" w14:textId="77777777" w:rsidTr="002439A0">
        <w:tc>
          <w:tcPr>
            <w:tcW w:w="1696" w:type="dxa"/>
          </w:tcPr>
          <w:p w14:paraId="763F6197" w14:textId="1EE0D44E" w:rsidR="002439A0" w:rsidRPr="004269E6" w:rsidRDefault="002439A0" w:rsidP="002439A0">
            <w:pPr>
              <w:rPr>
                <w:rFonts w:asciiTheme="minorHAnsi" w:hAnsiTheme="minorHAnsi" w:cstheme="minorHAnsi"/>
                <w:color w:val="4F81BD" w:themeColor="accent1"/>
              </w:rPr>
            </w:pPr>
            <w:r w:rsidRPr="00CB3470">
              <w:fldChar w:fldCharType="begin"/>
            </w:r>
            <w:r w:rsidRPr="004269E6">
              <w:rPr>
                <w:rFonts w:asciiTheme="minorHAnsi" w:hAnsiTheme="minorHAnsi" w:cstheme="minorHAnsi"/>
                <w:color w:val="4F81BD" w:themeColor="accent1"/>
              </w:rPr>
              <w:instrText xml:space="preserve"> SEQ ID \#000 </w:instrText>
            </w:r>
            <w:r w:rsidRPr="00CB3470">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392</w:t>
            </w:r>
            <w:r w:rsidRPr="00CB3470">
              <w:fldChar w:fldCharType="end"/>
            </w:r>
            <w:r w:rsidRPr="004269E6">
              <w:rPr>
                <w:rFonts w:asciiTheme="minorHAnsi" w:hAnsiTheme="minorHAnsi" w:cstheme="minorHAnsi"/>
                <w:color w:val="4F81BD" w:themeColor="accent1"/>
              </w:rPr>
              <w:t>-</w:t>
            </w:r>
            <w:r>
              <w:rPr>
                <w:rFonts w:asciiTheme="minorHAnsi" w:hAnsiTheme="minorHAnsi" w:cstheme="minorHAnsi"/>
                <w:color w:val="4F81BD" w:themeColor="accent1"/>
              </w:rPr>
              <w:t>B-ASST</w:t>
            </w:r>
          </w:p>
        </w:tc>
        <w:tc>
          <w:tcPr>
            <w:tcW w:w="7796" w:type="dxa"/>
          </w:tcPr>
          <w:p w14:paraId="788FE001" w14:textId="0897EF64" w:rsidR="002439A0" w:rsidRPr="004269E6" w:rsidRDefault="002439A0" w:rsidP="002439A0">
            <w:pPr>
              <w:rPr>
                <w:rFonts w:asciiTheme="minorHAnsi" w:hAnsiTheme="minorHAnsi" w:cstheme="minorHAnsi"/>
              </w:rPr>
            </w:pPr>
            <w:r w:rsidRPr="004269E6">
              <w:rPr>
                <w:rFonts w:asciiTheme="minorHAnsi" w:hAnsiTheme="minorHAnsi" w:cstheme="minorHAnsi"/>
              </w:rPr>
              <w:t>Die eRecruiting-Plattform soll den Bedarfsträgern ermöglichen</w:t>
            </w:r>
            <w:r>
              <w:rPr>
                <w:rFonts w:asciiTheme="minorHAnsi" w:hAnsiTheme="minorHAnsi" w:cstheme="minorHAnsi"/>
              </w:rPr>
              <w:t>,</w:t>
            </w:r>
            <w:r w:rsidRPr="004269E6">
              <w:rPr>
                <w:rFonts w:asciiTheme="minorHAnsi" w:hAnsiTheme="minorHAnsi" w:cstheme="minorHAnsi"/>
              </w:rPr>
              <w:t xml:space="preserve"> die Erinnerung von Terminen selbst zu definieren, z.</w:t>
            </w:r>
            <w:r>
              <w:rPr>
                <w:rFonts w:asciiTheme="minorHAnsi" w:hAnsiTheme="minorHAnsi" w:cstheme="minorHAnsi"/>
              </w:rPr>
              <w:t xml:space="preserve"> </w:t>
            </w:r>
            <w:r w:rsidRPr="004269E6">
              <w:rPr>
                <w:rFonts w:asciiTheme="minorHAnsi" w:hAnsiTheme="minorHAnsi" w:cstheme="minorHAnsi"/>
              </w:rPr>
              <w:t xml:space="preserve">B. standardmäßig </w:t>
            </w:r>
            <w:r w:rsidR="00E74503">
              <w:rPr>
                <w:rFonts w:asciiTheme="minorHAnsi" w:hAnsiTheme="minorHAnsi" w:cstheme="minorHAnsi"/>
              </w:rPr>
              <w:t>zwei</w:t>
            </w:r>
            <w:r w:rsidRPr="004269E6">
              <w:rPr>
                <w:rFonts w:asciiTheme="minorHAnsi" w:hAnsiTheme="minorHAnsi" w:cstheme="minorHAnsi"/>
              </w:rPr>
              <w:t xml:space="preserve"> Tage vorher.</w:t>
            </w:r>
          </w:p>
        </w:tc>
      </w:tr>
    </w:tbl>
    <w:p w14:paraId="5D784191" w14:textId="28815BC4" w:rsidR="00955A33" w:rsidRPr="004269E6" w:rsidRDefault="00955A33" w:rsidP="002F2102">
      <w:pPr>
        <w:pStyle w:val="berschrift1"/>
      </w:pPr>
      <w:bookmarkStart w:id="591" w:name="_Ref205140975"/>
      <w:bookmarkStart w:id="592" w:name="_Toc222998511"/>
      <w:r w:rsidRPr="004269E6">
        <w:t>Nicht-funktionale Anforderungen</w:t>
      </w:r>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91"/>
      <w:bookmarkEnd w:id="592"/>
    </w:p>
    <w:p w14:paraId="41F434CD" w14:textId="6D746977" w:rsidR="003E6E40" w:rsidRPr="004269E6" w:rsidRDefault="003E6E40" w:rsidP="002F2102">
      <w:pPr>
        <w:pStyle w:val="berschrift2"/>
      </w:pPr>
      <w:bookmarkStart w:id="593" w:name="_Ref210221627"/>
      <w:bookmarkStart w:id="594" w:name="_Toc222998512"/>
      <w:bookmarkStart w:id="595" w:name="_Toc12604506"/>
      <w:bookmarkStart w:id="596" w:name="_Toc13041406"/>
      <w:bookmarkStart w:id="597" w:name="_Toc13076107"/>
      <w:bookmarkStart w:id="598" w:name="_Toc14083739"/>
      <w:bookmarkStart w:id="599" w:name="_Toc14085728"/>
      <w:bookmarkStart w:id="600" w:name="_Toc14704139"/>
      <w:bookmarkStart w:id="601" w:name="_Toc18068611"/>
      <w:bookmarkStart w:id="602" w:name="_Toc18595012"/>
      <w:bookmarkStart w:id="603" w:name="_Toc18682246"/>
      <w:bookmarkStart w:id="604" w:name="_Toc18914058"/>
      <w:bookmarkStart w:id="605" w:name="_Toc18922151"/>
      <w:bookmarkStart w:id="606" w:name="_Toc18930728"/>
      <w:bookmarkStart w:id="607" w:name="_Toc18931089"/>
      <w:bookmarkStart w:id="608" w:name="_Toc18939036"/>
      <w:bookmarkStart w:id="609" w:name="_Toc19183862"/>
      <w:bookmarkStart w:id="610" w:name="_Toc19198489"/>
      <w:bookmarkStart w:id="611" w:name="_Toc20216765"/>
      <w:bookmarkStart w:id="612" w:name="_Toc20297971"/>
      <w:bookmarkStart w:id="613" w:name="_Ref203404993"/>
      <w:bookmarkStart w:id="614" w:name="_Toc18054479"/>
      <w:bookmarkStart w:id="615" w:name="_Toc18054514"/>
      <w:bookmarkStart w:id="616" w:name="_Toc18068646"/>
      <w:bookmarkStart w:id="617" w:name="_Toc18595046"/>
      <w:bookmarkStart w:id="618" w:name="_Toc18682282"/>
      <w:bookmarkStart w:id="619" w:name="_Toc18914090"/>
      <w:bookmarkStart w:id="620" w:name="_Toc18922182"/>
      <w:bookmarkStart w:id="621" w:name="_Toc18930787"/>
      <w:bookmarkStart w:id="622" w:name="_Toc18931148"/>
      <w:bookmarkStart w:id="623" w:name="_Toc18939095"/>
      <w:bookmarkStart w:id="624" w:name="_Toc19183921"/>
      <w:bookmarkStart w:id="625" w:name="_Toc19198548"/>
      <w:bookmarkStart w:id="626" w:name="_Toc19198857"/>
      <w:bookmarkStart w:id="627" w:name="_Toc20216824"/>
      <w:bookmarkStart w:id="628" w:name="_Toc20298030"/>
      <w:bookmarkStart w:id="629" w:name="_Ref182314424"/>
      <w:r w:rsidRPr="004269E6">
        <w:t>Betriebsmodell</w:t>
      </w:r>
      <w:bookmarkEnd w:id="593"/>
      <w:bookmarkEnd w:id="594"/>
    </w:p>
    <w:p w14:paraId="688F275F" w14:textId="0A424DD9" w:rsidR="00D40651" w:rsidRPr="004269E6" w:rsidRDefault="002458A5" w:rsidP="002F2102">
      <w:r w:rsidRPr="004269E6">
        <w:t>Der Auftraggeber wünscht explizit</w:t>
      </w:r>
      <w:r w:rsidR="00130B88" w:rsidRPr="004269E6">
        <w:t xml:space="preserve">, dass </w:t>
      </w:r>
      <w:r w:rsidR="007E316B" w:rsidRPr="004269E6">
        <w:t>der Betrieb der angebotenen Produkte</w:t>
      </w:r>
      <w:r w:rsidR="00FA08C7">
        <w:t xml:space="preserve"> </w:t>
      </w:r>
      <w:r w:rsidR="007E316B" w:rsidRPr="004269E6">
        <w:t xml:space="preserve">in einem Rechenzentrum der Bietenden bzw. eines Kooperationspartners der Bietenden (vgl. Kapitel </w:t>
      </w:r>
      <w:r w:rsidR="007E316B" w:rsidRPr="004269E6">
        <w:fldChar w:fldCharType="begin"/>
      </w:r>
      <w:r w:rsidR="007E316B" w:rsidRPr="004269E6">
        <w:instrText xml:space="preserve"> REF _Ref210029190 \r \h </w:instrText>
      </w:r>
      <w:r w:rsidR="002F2102">
        <w:instrText xml:space="preserve"> \* MERGEFORMAT </w:instrText>
      </w:r>
      <w:r w:rsidR="007E316B" w:rsidRPr="004269E6">
        <w:fldChar w:fldCharType="separate"/>
      </w:r>
      <w:r w:rsidR="00A30EE8">
        <w:t>8.3</w:t>
      </w:r>
      <w:r w:rsidR="007E316B" w:rsidRPr="004269E6">
        <w:fldChar w:fldCharType="end"/>
      </w:r>
      <w:r w:rsidR="007E316B" w:rsidRPr="004269E6">
        <w:t>) erfolgt.</w:t>
      </w:r>
      <w:r w:rsidR="0025059F">
        <w:t xml:space="preserve"> Die Bereitstellung der angebotenen Produkte ist als „Software as a Service“ gewünscht.</w:t>
      </w:r>
      <w:r w:rsidR="00F02E0E">
        <w:t xml:space="preserve"> Darüber hinaus ist die Bereitstellung der Software in jeweils einer TEST- und einer LIVE-Instanz gewünscht. Mit der TEST-Instanz ist eine Softwareinstanz gemeint, die den Bedarfsträgern ausschließlich zu Testzwecken mit vollem Funktionsumfang zur Verfügung steht und keine Produktivdaten enthält. Mit der LIVE-Instanz ist eine Softwareinstanz gemeint, die das Produktivsystem beinhaltet und für den öffentlichkeitswirksamen Regelbetrieb der eRecruiting-Plattform hochverfügbar zur Verfügung steht und hochsensible Produktivdaten enthält.</w:t>
      </w:r>
    </w:p>
    <w:p w14:paraId="5C123819" w14:textId="77777777" w:rsidR="00D40651" w:rsidRPr="004269E6" w:rsidRDefault="00D40651" w:rsidP="002F2102"/>
    <w:tbl>
      <w:tblPr>
        <w:tblStyle w:val="Tabellenraster"/>
        <w:tblW w:w="9492" w:type="dxa"/>
        <w:tblLook w:val="04A0" w:firstRow="1" w:lastRow="0" w:firstColumn="1" w:lastColumn="0" w:noHBand="0" w:noVBand="1"/>
      </w:tblPr>
      <w:tblGrid>
        <w:gridCol w:w="1696"/>
        <w:gridCol w:w="7796"/>
      </w:tblGrid>
      <w:tr w:rsidR="00F330FA" w:rsidRPr="004269E6" w14:paraId="6F582CDA" w14:textId="77777777" w:rsidTr="002439A0">
        <w:tc>
          <w:tcPr>
            <w:tcW w:w="1696" w:type="dxa"/>
          </w:tcPr>
          <w:p w14:paraId="65C82288" w14:textId="77777777" w:rsidR="00F330FA" w:rsidRPr="004269E6" w:rsidRDefault="00F330FA" w:rsidP="002F2102">
            <w:pPr>
              <w:rPr>
                <w:rFonts w:asciiTheme="minorHAnsi" w:eastAsia="Arial" w:hAnsiTheme="minorHAnsi" w:cstheme="minorHAnsi"/>
              </w:rPr>
            </w:pPr>
            <w:r w:rsidRPr="004269E6">
              <w:rPr>
                <w:rFonts w:asciiTheme="minorHAnsi" w:eastAsia="Arial" w:hAnsiTheme="minorHAnsi" w:cstheme="minorHAnsi"/>
              </w:rPr>
              <w:t>ID</w:t>
            </w:r>
          </w:p>
        </w:tc>
        <w:tc>
          <w:tcPr>
            <w:tcW w:w="7796" w:type="dxa"/>
          </w:tcPr>
          <w:p w14:paraId="49E19D31" w14:textId="77777777" w:rsidR="00F330FA" w:rsidRPr="004269E6" w:rsidRDefault="00F330FA" w:rsidP="002F2102">
            <w:pPr>
              <w:rPr>
                <w:rFonts w:asciiTheme="minorHAnsi" w:eastAsia="Arial" w:hAnsiTheme="minorHAnsi" w:cstheme="minorHAnsi"/>
              </w:rPr>
            </w:pPr>
            <w:r w:rsidRPr="004269E6">
              <w:rPr>
                <w:rFonts w:asciiTheme="minorHAnsi" w:eastAsia="Arial" w:hAnsiTheme="minorHAnsi" w:cstheme="minorHAnsi"/>
              </w:rPr>
              <w:t>Anforderung</w:t>
            </w:r>
          </w:p>
        </w:tc>
      </w:tr>
      <w:tr w:rsidR="00F330FA" w:rsidRPr="004269E6" w14:paraId="170E9B3D" w14:textId="77777777" w:rsidTr="002439A0">
        <w:tc>
          <w:tcPr>
            <w:tcW w:w="1696" w:type="dxa"/>
          </w:tcPr>
          <w:p w14:paraId="24BD8F0C" w14:textId="7F6E9835" w:rsidR="00F330FA" w:rsidRPr="004269E6" w:rsidRDefault="00F330FA" w:rsidP="002F2102">
            <w:pPr>
              <w:rPr>
                <w:rFonts w:asciiTheme="minorHAnsi" w:hAnsiTheme="minorHAnsi" w:cstheme="minorHAnsi"/>
                <w:color w:val="4F81BD" w:themeColor="accent1"/>
              </w:rPr>
            </w:pPr>
            <w:r w:rsidRPr="00D31475">
              <w:fldChar w:fldCharType="begin"/>
            </w:r>
            <w:r w:rsidRPr="004269E6">
              <w:rPr>
                <w:rFonts w:asciiTheme="minorHAnsi" w:eastAsia="Arial" w:hAnsiTheme="minorHAnsi" w:cstheme="minorHAnsi"/>
                <w:color w:val="4F81BD" w:themeColor="accent1"/>
              </w:rPr>
              <w:instrText xml:space="preserve"> SEQ ID \#000 </w:instrText>
            </w:r>
            <w:r w:rsidRPr="00D31475">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393</w:t>
            </w:r>
            <w:r w:rsidRPr="00D31475">
              <w:fldChar w:fldCharType="end"/>
            </w:r>
            <w:r w:rsidRPr="004269E6">
              <w:rPr>
                <w:rFonts w:asciiTheme="minorHAnsi" w:eastAsia="Arial" w:hAnsiTheme="minorHAnsi" w:cstheme="minorHAnsi"/>
                <w:color w:val="4F81BD" w:themeColor="accent1"/>
              </w:rPr>
              <w:t>-A</w:t>
            </w:r>
            <w:r w:rsidR="009175CF">
              <w:rPr>
                <w:rFonts w:asciiTheme="minorHAnsi" w:eastAsia="Arial" w:hAnsiTheme="minorHAnsi" w:cstheme="minorHAnsi"/>
                <w:color w:val="4F81BD" w:themeColor="accent1"/>
              </w:rPr>
              <w:t>-BETR</w:t>
            </w:r>
          </w:p>
        </w:tc>
        <w:tc>
          <w:tcPr>
            <w:tcW w:w="7796" w:type="dxa"/>
          </w:tcPr>
          <w:p w14:paraId="17258FE9" w14:textId="0CD201FB" w:rsidR="00F330FA" w:rsidRPr="004269E6" w:rsidRDefault="00D40651" w:rsidP="002F2102">
            <w:pPr>
              <w:rPr>
                <w:rFonts w:asciiTheme="minorHAnsi" w:hAnsiTheme="minorHAnsi" w:cstheme="minorHAnsi"/>
              </w:rPr>
            </w:pPr>
            <w:r w:rsidRPr="004269E6">
              <w:rPr>
                <w:rFonts w:asciiTheme="minorHAnsi" w:hAnsiTheme="minorHAnsi" w:cstheme="minorHAnsi"/>
              </w:rPr>
              <w:t>Die eRecruiting-Plattform muss</w:t>
            </w:r>
            <w:r w:rsidR="00FA08C7">
              <w:rPr>
                <w:rFonts w:asciiTheme="minorHAnsi" w:hAnsiTheme="minorHAnsi" w:cstheme="minorHAnsi"/>
              </w:rPr>
              <w:t xml:space="preserve"> </w:t>
            </w:r>
            <w:r w:rsidRPr="004269E6">
              <w:rPr>
                <w:rFonts w:asciiTheme="minorHAnsi" w:hAnsiTheme="minorHAnsi" w:cstheme="minorHAnsi"/>
              </w:rPr>
              <w:t xml:space="preserve">in einem Rechenzentrum </w:t>
            </w:r>
            <w:r w:rsidR="00C92722">
              <w:rPr>
                <w:rFonts w:asciiTheme="minorHAnsi" w:hAnsiTheme="minorHAnsi" w:cstheme="minorHAnsi"/>
              </w:rPr>
              <w:t>der Bietenden</w:t>
            </w:r>
            <w:r w:rsidR="00BA6D22">
              <w:rPr>
                <w:rFonts w:asciiTheme="minorHAnsi" w:hAnsiTheme="minorHAnsi" w:cstheme="minorHAnsi"/>
              </w:rPr>
              <w:t xml:space="preserve"> </w:t>
            </w:r>
            <w:r w:rsidR="00B45474">
              <w:rPr>
                <w:rFonts w:asciiTheme="minorHAnsi" w:hAnsiTheme="minorHAnsi" w:cstheme="minorHAnsi"/>
              </w:rPr>
              <w:t xml:space="preserve">in Deutschland gehostet </w:t>
            </w:r>
            <w:r w:rsidR="003F7AE0">
              <w:rPr>
                <w:rFonts w:asciiTheme="minorHAnsi" w:hAnsiTheme="minorHAnsi" w:cstheme="minorHAnsi"/>
              </w:rPr>
              <w:t>werden.</w:t>
            </w:r>
          </w:p>
        </w:tc>
      </w:tr>
      <w:tr w:rsidR="00D40651" w:rsidRPr="004269E6" w14:paraId="3F3B5740" w14:textId="77777777" w:rsidTr="002439A0">
        <w:tc>
          <w:tcPr>
            <w:tcW w:w="1696" w:type="dxa"/>
          </w:tcPr>
          <w:p w14:paraId="062CCDF7" w14:textId="5FA0D466" w:rsidR="00D40651" w:rsidRPr="004269E6" w:rsidRDefault="009175CF" w:rsidP="002F2102">
            <w:pPr>
              <w:rPr>
                <w:rFonts w:asciiTheme="minorHAnsi" w:hAnsiTheme="minorHAnsi" w:cstheme="minorHAnsi"/>
                <w:color w:val="4F81BD" w:themeColor="accent1"/>
              </w:rPr>
            </w:pPr>
            <w:r w:rsidRPr="00D31475">
              <w:fldChar w:fldCharType="begin"/>
            </w:r>
            <w:r w:rsidRPr="004269E6">
              <w:rPr>
                <w:rFonts w:asciiTheme="minorHAnsi" w:eastAsia="Arial" w:hAnsiTheme="minorHAnsi" w:cstheme="minorHAnsi"/>
                <w:color w:val="4F81BD" w:themeColor="accent1"/>
              </w:rPr>
              <w:instrText xml:space="preserve"> SEQ ID \#000 </w:instrText>
            </w:r>
            <w:r w:rsidRPr="00D31475">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394</w:t>
            </w:r>
            <w:r w:rsidRPr="00D31475">
              <w:fldChar w:fldCharType="end"/>
            </w:r>
            <w:r w:rsidRPr="004269E6">
              <w:rPr>
                <w:rFonts w:asciiTheme="minorHAnsi" w:eastAsia="Arial" w:hAnsiTheme="minorHAnsi" w:cstheme="minorHAnsi"/>
                <w:color w:val="4F81BD" w:themeColor="accent1"/>
              </w:rPr>
              <w:t>-A</w:t>
            </w:r>
            <w:r>
              <w:rPr>
                <w:rFonts w:asciiTheme="minorHAnsi" w:eastAsia="Arial" w:hAnsiTheme="minorHAnsi" w:cstheme="minorHAnsi"/>
                <w:color w:val="4F81BD" w:themeColor="accent1"/>
              </w:rPr>
              <w:t>-BETR</w:t>
            </w:r>
          </w:p>
        </w:tc>
        <w:tc>
          <w:tcPr>
            <w:tcW w:w="7796" w:type="dxa"/>
          </w:tcPr>
          <w:p w14:paraId="7FE6403D" w14:textId="08596DBA" w:rsidR="00D40651" w:rsidRPr="004269E6" w:rsidRDefault="00D40651" w:rsidP="002F2102">
            <w:pPr>
              <w:rPr>
                <w:rFonts w:asciiTheme="minorHAnsi" w:hAnsiTheme="minorHAnsi" w:cstheme="minorHAnsi"/>
              </w:rPr>
            </w:pPr>
            <w:r w:rsidRPr="004269E6">
              <w:rPr>
                <w:rFonts w:asciiTheme="minorHAnsi" w:hAnsiTheme="minorHAnsi" w:cstheme="minorHAnsi"/>
              </w:rPr>
              <w:t xml:space="preserve">Die eRecruiting-Plattform muss als </w:t>
            </w:r>
            <w:r w:rsidR="004269E6">
              <w:rPr>
                <w:rFonts w:asciiTheme="minorHAnsi" w:hAnsiTheme="minorHAnsi" w:cstheme="minorHAnsi"/>
              </w:rPr>
              <w:t>„</w:t>
            </w:r>
            <w:r w:rsidRPr="004269E6">
              <w:rPr>
                <w:rFonts w:asciiTheme="minorHAnsi" w:hAnsiTheme="minorHAnsi" w:cstheme="minorHAnsi"/>
              </w:rPr>
              <w:t xml:space="preserve">Software as a Service” (SaaS) </w:t>
            </w:r>
            <w:r w:rsidR="0025059F">
              <w:rPr>
                <w:rFonts w:asciiTheme="minorHAnsi" w:hAnsiTheme="minorHAnsi" w:cstheme="minorHAnsi"/>
              </w:rPr>
              <w:t>bereitgestellt</w:t>
            </w:r>
            <w:r w:rsidRPr="004269E6">
              <w:rPr>
                <w:rFonts w:asciiTheme="minorHAnsi" w:hAnsiTheme="minorHAnsi" w:cstheme="minorHAnsi"/>
              </w:rPr>
              <w:t xml:space="preserve"> werden.</w:t>
            </w:r>
          </w:p>
        </w:tc>
      </w:tr>
      <w:tr w:rsidR="00896C4A" w:rsidRPr="004269E6" w14:paraId="3632936C" w14:textId="77777777" w:rsidTr="002439A0">
        <w:tc>
          <w:tcPr>
            <w:tcW w:w="1696" w:type="dxa"/>
          </w:tcPr>
          <w:p w14:paraId="0CF9A9BF" w14:textId="2FCDE1C3" w:rsidR="00896C4A" w:rsidRPr="004269E6" w:rsidRDefault="009175CF" w:rsidP="002F2102">
            <w:pPr>
              <w:rPr>
                <w:rFonts w:asciiTheme="minorHAnsi" w:hAnsiTheme="minorHAnsi" w:cstheme="minorHAnsi"/>
                <w:color w:val="4F81BD" w:themeColor="accent1"/>
              </w:rPr>
            </w:pPr>
            <w:r w:rsidRPr="00D31475">
              <w:fldChar w:fldCharType="begin"/>
            </w:r>
            <w:r w:rsidRPr="004269E6">
              <w:rPr>
                <w:rFonts w:asciiTheme="minorHAnsi" w:eastAsia="Arial" w:hAnsiTheme="minorHAnsi" w:cstheme="minorHAnsi"/>
                <w:color w:val="4F81BD" w:themeColor="accent1"/>
              </w:rPr>
              <w:instrText xml:space="preserve"> SEQ ID \#000 </w:instrText>
            </w:r>
            <w:r w:rsidRPr="00D31475">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395</w:t>
            </w:r>
            <w:r w:rsidRPr="00D31475">
              <w:fldChar w:fldCharType="end"/>
            </w:r>
            <w:r w:rsidRPr="004269E6">
              <w:rPr>
                <w:rFonts w:asciiTheme="minorHAnsi" w:eastAsia="Arial" w:hAnsiTheme="minorHAnsi" w:cstheme="minorHAnsi"/>
                <w:color w:val="4F81BD" w:themeColor="accent1"/>
              </w:rPr>
              <w:t>-A</w:t>
            </w:r>
            <w:r>
              <w:rPr>
                <w:rFonts w:asciiTheme="minorHAnsi" w:eastAsia="Arial" w:hAnsiTheme="minorHAnsi" w:cstheme="minorHAnsi"/>
                <w:color w:val="4F81BD" w:themeColor="accent1"/>
              </w:rPr>
              <w:t>-BETR</w:t>
            </w:r>
          </w:p>
        </w:tc>
        <w:tc>
          <w:tcPr>
            <w:tcW w:w="7796" w:type="dxa"/>
          </w:tcPr>
          <w:p w14:paraId="60F1C57F" w14:textId="7F01FCB9" w:rsidR="00896C4A" w:rsidRPr="004269E6" w:rsidRDefault="00896C4A" w:rsidP="002F2102">
            <w:pPr>
              <w:rPr>
                <w:rFonts w:asciiTheme="minorHAnsi" w:hAnsiTheme="minorHAnsi" w:cstheme="minorHAnsi"/>
              </w:rPr>
            </w:pPr>
            <w:r w:rsidRPr="004269E6">
              <w:rPr>
                <w:rFonts w:asciiTheme="minorHAnsi" w:hAnsiTheme="minorHAnsi" w:cstheme="minorHAnsi"/>
              </w:rPr>
              <w:t xml:space="preserve">Die eRecruiting-Plattform muss </w:t>
            </w:r>
            <w:r>
              <w:rPr>
                <w:rFonts w:asciiTheme="minorHAnsi" w:hAnsiTheme="minorHAnsi" w:cstheme="minorHAnsi"/>
              </w:rPr>
              <w:t>in einer TEST-Instanz bereitgestellt werden.</w:t>
            </w:r>
          </w:p>
        </w:tc>
      </w:tr>
      <w:tr w:rsidR="00896C4A" w:rsidRPr="004269E6" w14:paraId="64401106" w14:textId="77777777" w:rsidTr="002439A0">
        <w:tc>
          <w:tcPr>
            <w:tcW w:w="1696" w:type="dxa"/>
          </w:tcPr>
          <w:p w14:paraId="238DED5B" w14:textId="44CF909D" w:rsidR="00896C4A" w:rsidRPr="004269E6" w:rsidRDefault="009175CF" w:rsidP="002F2102">
            <w:pPr>
              <w:rPr>
                <w:rFonts w:asciiTheme="minorHAnsi" w:hAnsiTheme="minorHAnsi" w:cstheme="minorHAnsi"/>
                <w:color w:val="4F81BD" w:themeColor="accent1"/>
              </w:rPr>
            </w:pPr>
            <w:r w:rsidRPr="00D31475">
              <w:fldChar w:fldCharType="begin"/>
            </w:r>
            <w:r w:rsidRPr="004269E6">
              <w:rPr>
                <w:rFonts w:asciiTheme="minorHAnsi" w:eastAsia="Arial" w:hAnsiTheme="minorHAnsi" w:cstheme="minorHAnsi"/>
                <w:color w:val="4F81BD" w:themeColor="accent1"/>
              </w:rPr>
              <w:instrText xml:space="preserve"> SEQ ID \#000 </w:instrText>
            </w:r>
            <w:r w:rsidRPr="00D31475">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396</w:t>
            </w:r>
            <w:r w:rsidRPr="00D31475">
              <w:fldChar w:fldCharType="end"/>
            </w:r>
            <w:r w:rsidRPr="004269E6">
              <w:rPr>
                <w:rFonts w:asciiTheme="minorHAnsi" w:eastAsia="Arial" w:hAnsiTheme="minorHAnsi" w:cstheme="minorHAnsi"/>
                <w:color w:val="4F81BD" w:themeColor="accent1"/>
              </w:rPr>
              <w:t>-A</w:t>
            </w:r>
            <w:r>
              <w:rPr>
                <w:rFonts w:asciiTheme="minorHAnsi" w:eastAsia="Arial" w:hAnsiTheme="minorHAnsi" w:cstheme="minorHAnsi"/>
                <w:color w:val="4F81BD" w:themeColor="accent1"/>
              </w:rPr>
              <w:t>-BETR</w:t>
            </w:r>
          </w:p>
        </w:tc>
        <w:tc>
          <w:tcPr>
            <w:tcW w:w="7796" w:type="dxa"/>
          </w:tcPr>
          <w:p w14:paraId="16D77F6C" w14:textId="0A494005" w:rsidR="00896C4A" w:rsidRPr="004269E6" w:rsidRDefault="00896C4A" w:rsidP="002F2102">
            <w:pPr>
              <w:rPr>
                <w:rFonts w:asciiTheme="minorHAnsi" w:hAnsiTheme="minorHAnsi" w:cstheme="minorHAnsi"/>
              </w:rPr>
            </w:pPr>
            <w:r w:rsidRPr="004269E6">
              <w:rPr>
                <w:rFonts w:asciiTheme="minorHAnsi" w:hAnsiTheme="minorHAnsi" w:cstheme="minorHAnsi"/>
              </w:rPr>
              <w:t>Die eRecruiting-Plattform muss</w:t>
            </w:r>
            <w:r w:rsidR="0058607F">
              <w:rPr>
                <w:rFonts w:asciiTheme="minorHAnsi" w:hAnsiTheme="minorHAnsi" w:cstheme="minorHAnsi"/>
              </w:rPr>
              <w:t xml:space="preserve"> </w:t>
            </w:r>
            <w:r>
              <w:rPr>
                <w:rFonts w:asciiTheme="minorHAnsi" w:hAnsiTheme="minorHAnsi" w:cstheme="minorHAnsi"/>
              </w:rPr>
              <w:t>in einer</w:t>
            </w:r>
            <w:r w:rsidR="00F02E0E">
              <w:rPr>
                <w:rFonts w:asciiTheme="minorHAnsi" w:hAnsiTheme="minorHAnsi" w:cstheme="minorHAnsi"/>
              </w:rPr>
              <w:t xml:space="preserve"> </w:t>
            </w:r>
            <w:r>
              <w:rPr>
                <w:rFonts w:asciiTheme="minorHAnsi" w:hAnsiTheme="minorHAnsi" w:cstheme="minorHAnsi"/>
              </w:rPr>
              <w:t>LIVE-Instanz bereitgestellt werden.</w:t>
            </w:r>
          </w:p>
        </w:tc>
      </w:tr>
      <w:tr w:rsidR="0058607F" w:rsidRPr="004269E6" w14:paraId="32665951" w14:textId="77777777" w:rsidTr="002439A0">
        <w:tc>
          <w:tcPr>
            <w:tcW w:w="1696" w:type="dxa"/>
          </w:tcPr>
          <w:p w14:paraId="6A3079F1" w14:textId="24AA4B60" w:rsidR="0058607F" w:rsidRPr="004269E6" w:rsidRDefault="009175CF" w:rsidP="002F2102">
            <w:pPr>
              <w:rPr>
                <w:rFonts w:asciiTheme="minorHAnsi" w:hAnsiTheme="minorHAnsi" w:cstheme="minorHAnsi"/>
                <w:color w:val="4F81BD" w:themeColor="accent1"/>
              </w:rPr>
            </w:pPr>
            <w:r w:rsidRPr="00D31475">
              <w:fldChar w:fldCharType="begin"/>
            </w:r>
            <w:r w:rsidRPr="004269E6">
              <w:rPr>
                <w:rFonts w:asciiTheme="minorHAnsi" w:eastAsia="Arial" w:hAnsiTheme="minorHAnsi" w:cstheme="minorHAnsi"/>
                <w:color w:val="4F81BD" w:themeColor="accent1"/>
              </w:rPr>
              <w:instrText xml:space="preserve"> SEQ ID \#000 </w:instrText>
            </w:r>
            <w:r w:rsidRPr="00D31475">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397</w:t>
            </w:r>
            <w:r w:rsidRPr="00D31475">
              <w:fldChar w:fldCharType="end"/>
            </w:r>
            <w:r w:rsidRPr="004269E6">
              <w:rPr>
                <w:rFonts w:asciiTheme="minorHAnsi" w:eastAsia="Arial" w:hAnsiTheme="minorHAnsi" w:cstheme="minorHAnsi"/>
                <w:color w:val="4F81BD" w:themeColor="accent1"/>
              </w:rPr>
              <w:t>-A</w:t>
            </w:r>
            <w:r>
              <w:rPr>
                <w:rFonts w:asciiTheme="minorHAnsi" w:eastAsia="Arial" w:hAnsiTheme="minorHAnsi" w:cstheme="minorHAnsi"/>
                <w:color w:val="4F81BD" w:themeColor="accent1"/>
              </w:rPr>
              <w:t>-BETR</w:t>
            </w:r>
          </w:p>
        </w:tc>
        <w:tc>
          <w:tcPr>
            <w:tcW w:w="7796" w:type="dxa"/>
          </w:tcPr>
          <w:p w14:paraId="60C2F60E" w14:textId="17A2C478" w:rsidR="0058607F" w:rsidRPr="004269E6" w:rsidRDefault="00C702F3" w:rsidP="002F2102">
            <w:pPr>
              <w:rPr>
                <w:rFonts w:asciiTheme="minorHAnsi" w:hAnsiTheme="minorHAnsi" w:cstheme="minorHAnsi"/>
              </w:rPr>
            </w:pPr>
            <w:r>
              <w:rPr>
                <w:rFonts w:asciiTheme="minorHAnsi" w:hAnsiTheme="minorHAnsi" w:cstheme="minorHAnsi"/>
              </w:rPr>
              <w:t>Karriereseiten müssen</w:t>
            </w:r>
            <w:r w:rsidR="0058607F">
              <w:rPr>
                <w:rFonts w:asciiTheme="minorHAnsi" w:hAnsiTheme="minorHAnsi" w:cstheme="minorHAnsi"/>
              </w:rPr>
              <w:t xml:space="preserve"> hochverfügbar (99,99%) bereitgestellt werden.</w:t>
            </w:r>
          </w:p>
        </w:tc>
      </w:tr>
      <w:tr w:rsidR="00C702F3" w:rsidRPr="004269E6" w14:paraId="4939497A" w14:textId="77777777" w:rsidTr="002439A0">
        <w:tc>
          <w:tcPr>
            <w:tcW w:w="1696" w:type="dxa"/>
          </w:tcPr>
          <w:p w14:paraId="16ACD776" w14:textId="45A0848D" w:rsidR="00C702F3" w:rsidRPr="002D38E9" w:rsidRDefault="009175CF" w:rsidP="002F2102">
            <w:pPr>
              <w:rPr>
                <w:rFonts w:asciiTheme="minorHAnsi" w:hAnsiTheme="minorHAnsi" w:cstheme="minorHAnsi"/>
              </w:rPr>
            </w:pPr>
            <w:r w:rsidRPr="00D31475">
              <w:fldChar w:fldCharType="begin"/>
            </w:r>
            <w:r w:rsidRPr="004269E6">
              <w:rPr>
                <w:rFonts w:asciiTheme="minorHAnsi" w:eastAsia="Arial" w:hAnsiTheme="minorHAnsi" w:cstheme="minorHAnsi"/>
                <w:color w:val="4F81BD" w:themeColor="accent1"/>
              </w:rPr>
              <w:instrText xml:space="preserve"> SEQ ID \#000 </w:instrText>
            </w:r>
            <w:r w:rsidRPr="00D31475">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398</w:t>
            </w:r>
            <w:r w:rsidRPr="00D31475">
              <w:fldChar w:fldCharType="end"/>
            </w:r>
            <w:r w:rsidRPr="004269E6">
              <w:rPr>
                <w:rFonts w:asciiTheme="minorHAnsi" w:eastAsia="Arial" w:hAnsiTheme="minorHAnsi" w:cstheme="minorHAnsi"/>
                <w:color w:val="4F81BD" w:themeColor="accent1"/>
              </w:rPr>
              <w:t>-A</w:t>
            </w:r>
            <w:r>
              <w:rPr>
                <w:rFonts w:asciiTheme="minorHAnsi" w:eastAsia="Arial" w:hAnsiTheme="minorHAnsi" w:cstheme="minorHAnsi"/>
                <w:color w:val="4F81BD" w:themeColor="accent1"/>
              </w:rPr>
              <w:t>-BETR</w:t>
            </w:r>
          </w:p>
        </w:tc>
        <w:tc>
          <w:tcPr>
            <w:tcW w:w="7796" w:type="dxa"/>
          </w:tcPr>
          <w:p w14:paraId="7FD27E04" w14:textId="533A1619" w:rsidR="00C702F3" w:rsidDel="00C702F3" w:rsidRDefault="00C702F3" w:rsidP="002F2102">
            <w:pPr>
              <w:rPr>
                <w:rFonts w:asciiTheme="minorHAnsi" w:hAnsiTheme="minorHAnsi" w:cstheme="minorHAnsi"/>
              </w:rPr>
            </w:pPr>
            <w:r>
              <w:rPr>
                <w:rFonts w:asciiTheme="minorHAnsi" w:hAnsiTheme="minorHAnsi" w:cstheme="minorHAnsi"/>
              </w:rPr>
              <w:t xml:space="preserve">Die </w:t>
            </w:r>
            <w:r w:rsidR="002D38E9">
              <w:rPr>
                <w:rFonts w:asciiTheme="minorHAnsi" w:hAnsiTheme="minorHAnsi" w:cstheme="minorHAnsi"/>
              </w:rPr>
              <w:t xml:space="preserve">eRecruiting-Plattform muss für die Sachbearbeitung im Rahmen der in Kapitel </w:t>
            </w:r>
            <w:r w:rsidR="00A30EE8">
              <w:rPr>
                <w:rFonts w:asciiTheme="minorHAnsi" w:hAnsiTheme="minorHAnsi" w:cstheme="minorHAnsi"/>
              </w:rPr>
              <w:fldChar w:fldCharType="begin"/>
            </w:r>
            <w:r w:rsidR="00A30EE8">
              <w:rPr>
                <w:rFonts w:asciiTheme="minorHAnsi" w:hAnsiTheme="minorHAnsi" w:cstheme="minorHAnsi"/>
              </w:rPr>
              <w:instrText xml:space="preserve"> REF _Ref218677119 \r \h </w:instrText>
            </w:r>
            <w:r w:rsidR="00A30EE8">
              <w:rPr>
                <w:rFonts w:asciiTheme="minorHAnsi" w:hAnsiTheme="minorHAnsi" w:cstheme="minorHAnsi"/>
              </w:rPr>
            </w:r>
            <w:r w:rsidR="00A30EE8">
              <w:rPr>
                <w:rFonts w:asciiTheme="minorHAnsi" w:hAnsiTheme="minorHAnsi" w:cstheme="minorHAnsi"/>
              </w:rPr>
              <w:fldChar w:fldCharType="separate"/>
            </w:r>
            <w:r w:rsidR="00A30EE8">
              <w:rPr>
                <w:rFonts w:asciiTheme="minorHAnsi" w:hAnsiTheme="minorHAnsi" w:cstheme="minorHAnsi"/>
              </w:rPr>
              <w:t>8.5</w:t>
            </w:r>
            <w:r w:rsidR="00A30EE8">
              <w:rPr>
                <w:rFonts w:asciiTheme="minorHAnsi" w:hAnsiTheme="minorHAnsi" w:cstheme="minorHAnsi"/>
              </w:rPr>
              <w:fldChar w:fldCharType="end"/>
            </w:r>
            <w:r w:rsidR="002D38E9">
              <w:rPr>
                <w:rFonts w:asciiTheme="minorHAnsi" w:hAnsiTheme="minorHAnsi" w:cstheme="minorHAnsi"/>
              </w:rPr>
              <w:t xml:space="preserve"> definierten SLA-Bestimmungen zur Verfügung stehen.</w:t>
            </w:r>
          </w:p>
        </w:tc>
      </w:tr>
    </w:tbl>
    <w:p w14:paraId="385FAED0" w14:textId="57B1B2E3" w:rsidR="00730498" w:rsidRPr="004269E6" w:rsidRDefault="00730498" w:rsidP="002F2102">
      <w:pPr>
        <w:pStyle w:val="berschrift2"/>
      </w:pPr>
      <w:bookmarkStart w:id="630" w:name="_Ref209783619"/>
      <w:bookmarkStart w:id="631" w:name="_Ref210230723"/>
      <w:bookmarkStart w:id="632" w:name="_Toc222998513"/>
      <w:r w:rsidRPr="004269E6">
        <w:t>IT-Sicherheit</w:t>
      </w:r>
      <w:r w:rsidR="003058EE" w:rsidRPr="004269E6">
        <w:t xml:space="preserve"> und Datenschutz</w:t>
      </w:r>
      <w:bookmarkEnd w:id="630"/>
      <w:bookmarkEnd w:id="631"/>
      <w:bookmarkEnd w:id="632"/>
    </w:p>
    <w:p w14:paraId="49C23F26" w14:textId="430F376C" w:rsidR="00730498" w:rsidRPr="004269E6" w:rsidRDefault="001D02E8" w:rsidP="002F2102">
      <w:r>
        <w:t xml:space="preserve">Für den Auftraggeber und die Bedarfsträger ist es essenziell, dass die eRecruiting-Plattform </w:t>
      </w:r>
      <w:r w:rsidR="00405E45">
        <w:t>ein höchstmögliches Maß an Sicherheit gegen unbefugte Zugriffe von außen und von innen, sowie den Missbrauch von Systeminhalten und personenbezogenen Daten bietet.</w:t>
      </w:r>
    </w:p>
    <w:p w14:paraId="3BFD69A0" w14:textId="77777777" w:rsidR="00730498" w:rsidRPr="004269E6" w:rsidRDefault="00730498" w:rsidP="002F2102"/>
    <w:tbl>
      <w:tblPr>
        <w:tblStyle w:val="Tabellenraster"/>
        <w:tblW w:w="9492" w:type="dxa"/>
        <w:tblLook w:val="04A0" w:firstRow="1" w:lastRow="0" w:firstColumn="1" w:lastColumn="0" w:noHBand="0" w:noVBand="1"/>
      </w:tblPr>
      <w:tblGrid>
        <w:gridCol w:w="1696"/>
        <w:gridCol w:w="7796"/>
      </w:tblGrid>
      <w:tr w:rsidR="00730498" w:rsidRPr="004269E6" w14:paraId="11974F3E" w14:textId="77777777" w:rsidTr="009175CF">
        <w:tc>
          <w:tcPr>
            <w:tcW w:w="1696" w:type="dxa"/>
          </w:tcPr>
          <w:p w14:paraId="03C9EA48" w14:textId="77777777" w:rsidR="00730498" w:rsidRPr="004269E6" w:rsidRDefault="00730498" w:rsidP="002F2102">
            <w:pPr>
              <w:rPr>
                <w:rFonts w:asciiTheme="minorHAnsi" w:eastAsia="Arial" w:hAnsiTheme="minorHAnsi" w:cstheme="minorHAnsi"/>
              </w:rPr>
            </w:pPr>
            <w:r w:rsidRPr="004269E6">
              <w:rPr>
                <w:rFonts w:asciiTheme="minorHAnsi" w:eastAsia="Arial" w:hAnsiTheme="minorHAnsi" w:cstheme="minorHAnsi"/>
              </w:rPr>
              <w:t>ID</w:t>
            </w:r>
          </w:p>
        </w:tc>
        <w:tc>
          <w:tcPr>
            <w:tcW w:w="7796" w:type="dxa"/>
          </w:tcPr>
          <w:p w14:paraId="742D86BF" w14:textId="77777777" w:rsidR="00730498" w:rsidRPr="004269E6" w:rsidRDefault="00730498" w:rsidP="002F2102">
            <w:pPr>
              <w:rPr>
                <w:rFonts w:asciiTheme="minorHAnsi" w:eastAsia="Arial" w:hAnsiTheme="minorHAnsi" w:cstheme="minorHAnsi"/>
              </w:rPr>
            </w:pPr>
            <w:r w:rsidRPr="004269E6">
              <w:rPr>
                <w:rFonts w:asciiTheme="minorHAnsi" w:eastAsia="Arial" w:hAnsiTheme="minorHAnsi" w:cstheme="minorHAnsi"/>
              </w:rPr>
              <w:t>Anforderung</w:t>
            </w:r>
          </w:p>
        </w:tc>
      </w:tr>
      <w:tr w:rsidR="00730498" w:rsidRPr="004269E6" w14:paraId="210A05E7" w14:textId="77777777" w:rsidTr="009175CF">
        <w:tc>
          <w:tcPr>
            <w:tcW w:w="1696" w:type="dxa"/>
          </w:tcPr>
          <w:p w14:paraId="74C7A8C1" w14:textId="58629392" w:rsidR="00730498" w:rsidRPr="004269E6" w:rsidRDefault="00730498" w:rsidP="002F2102">
            <w:pPr>
              <w:rPr>
                <w:rFonts w:asciiTheme="minorHAnsi" w:hAnsiTheme="minorHAnsi" w:cstheme="minorHAnsi"/>
                <w:color w:val="4F81BD" w:themeColor="accent1"/>
              </w:rPr>
            </w:pPr>
            <w:r w:rsidRPr="00D31475">
              <w:fldChar w:fldCharType="begin"/>
            </w:r>
            <w:r w:rsidRPr="004269E6">
              <w:rPr>
                <w:rFonts w:asciiTheme="minorHAnsi" w:eastAsia="Arial" w:hAnsiTheme="minorHAnsi" w:cstheme="minorHAnsi"/>
                <w:color w:val="4F81BD" w:themeColor="accent1"/>
              </w:rPr>
              <w:instrText xml:space="preserve"> SEQ ID \#000 </w:instrText>
            </w:r>
            <w:r w:rsidRPr="00D31475">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399</w:t>
            </w:r>
            <w:r w:rsidRPr="00D31475">
              <w:fldChar w:fldCharType="end"/>
            </w:r>
            <w:r w:rsidRPr="004269E6">
              <w:rPr>
                <w:rFonts w:asciiTheme="minorHAnsi" w:eastAsia="Arial" w:hAnsiTheme="minorHAnsi" w:cstheme="minorHAnsi"/>
                <w:color w:val="4F81BD" w:themeColor="accent1"/>
              </w:rPr>
              <w:t>-A</w:t>
            </w:r>
            <w:r w:rsidR="009175CF">
              <w:rPr>
                <w:rFonts w:asciiTheme="minorHAnsi" w:eastAsia="Arial" w:hAnsiTheme="minorHAnsi" w:cstheme="minorHAnsi"/>
                <w:color w:val="4F81BD" w:themeColor="accent1"/>
              </w:rPr>
              <w:t>-ITSD</w:t>
            </w:r>
          </w:p>
        </w:tc>
        <w:tc>
          <w:tcPr>
            <w:tcW w:w="7796" w:type="dxa"/>
          </w:tcPr>
          <w:p w14:paraId="2AA1ECE6" w14:textId="77777777" w:rsidR="00730498" w:rsidRPr="004269E6" w:rsidRDefault="00730498" w:rsidP="002F2102">
            <w:pPr>
              <w:rPr>
                <w:rFonts w:asciiTheme="minorHAnsi" w:hAnsiTheme="minorHAnsi" w:cstheme="minorHAnsi"/>
              </w:rPr>
            </w:pPr>
            <w:r w:rsidRPr="004269E6">
              <w:rPr>
                <w:rFonts w:asciiTheme="minorHAnsi" w:hAnsiTheme="minorHAnsi" w:cstheme="minorHAnsi"/>
              </w:rPr>
              <w:t>Bietende müssen in ihrem Angebot ein C5-Testat für das betreibende Rechenzentrum nachweisen, um am Vergabeverfahren teilzunehmen.</w:t>
            </w:r>
          </w:p>
        </w:tc>
      </w:tr>
      <w:tr w:rsidR="003E6E40" w:rsidRPr="004269E6" w14:paraId="59BB06F7" w14:textId="77777777" w:rsidTr="009175CF">
        <w:tc>
          <w:tcPr>
            <w:tcW w:w="1696" w:type="dxa"/>
          </w:tcPr>
          <w:p w14:paraId="6A8A7EA0" w14:textId="6AD709C0" w:rsidR="003E6E40" w:rsidRPr="004269E6" w:rsidRDefault="009175CF" w:rsidP="002F2102">
            <w:pPr>
              <w:rPr>
                <w:rFonts w:asciiTheme="minorHAnsi" w:hAnsiTheme="minorHAnsi" w:cstheme="minorHAnsi"/>
                <w:color w:val="4F81BD" w:themeColor="accent1"/>
              </w:rPr>
            </w:pPr>
            <w:r w:rsidRPr="00D31475">
              <w:fldChar w:fldCharType="begin"/>
            </w:r>
            <w:r w:rsidRPr="004269E6">
              <w:rPr>
                <w:rFonts w:asciiTheme="minorHAnsi" w:eastAsia="Arial" w:hAnsiTheme="minorHAnsi" w:cstheme="minorHAnsi"/>
                <w:color w:val="4F81BD" w:themeColor="accent1"/>
              </w:rPr>
              <w:instrText xml:space="preserve"> SEQ ID \#000 </w:instrText>
            </w:r>
            <w:r w:rsidRPr="00D31475">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400</w:t>
            </w:r>
            <w:r w:rsidRPr="00D31475">
              <w:fldChar w:fldCharType="end"/>
            </w:r>
            <w:r w:rsidRPr="004269E6">
              <w:rPr>
                <w:rFonts w:asciiTheme="minorHAnsi" w:eastAsia="Arial" w:hAnsiTheme="minorHAnsi" w:cstheme="minorHAnsi"/>
                <w:color w:val="4F81BD" w:themeColor="accent1"/>
              </w:rPr>
              <w:t>-A</w:t>
            </w:r>
            <w:r>
              <w:rPr>
                <w:rFonts w:asciiTheme="minorHAnsi" w:eastAsia="Arial" w:hAnsiTheme="minorHAnsi" w:cstheme="minorHAnsi"/>
                <w:color w:val="4F81BD" w:themeColor="accent1"/>
              </w:rPr>
              <w:t>-ITSD</w:t>
            </w:r>
          </w:p>
        </w:tc>
        <w:tc>
          <w:tcPr>
            <w:tcW w:w="7796" w:type="dxa"/>
          </w:tcPr>
          <w:p w14:paraId="5E28AE7E" w14:textId="3C396F13" w:rsidR="003E6E40" w:rsidRPr="004269E6" w:rsidRDefault="00BF340B" w:rsidP="002F2102">
            <w:pPr>
              <w:rPr>
                <w:rFonts w:asciiTheme="minorHAnsi" w:hAnsiTheme="minorHAnsi" w:cstheme="minorHAnsi"/>
              </w:rPr>
            </w:pPr>
            <w:r>
              <w:rPr>
                <w:rFonts w:asciiTheme="minorHAnsi" w:hAnsiTheme="minorHAnsi" w:cstheme="minorHAnsi"/>
              </w:rPr>
              <w:t xml:space="preserve">Bietende müssen die Ergebnisse eines Penetrationstests für die angebotene </w:t>
            </w:r>
            <w:r w:rsidR="003E6E40" w:rsidRPr="004269E6">
              <w:rPr>
                <w:rFonts w:asciiTheme="minorHAnsi" w:hAnsiTheme="minorHAnsi" w:cstheme="minorHAnsi"/>
              </w:rPr>
              <w:t>Softwareversion</w:t>
            </w:r>
            <w:r>
              <w:rPr>
                <w:rFonts w:asciiTheme="minorHAnsi" w:hAnsiTheme="minorHAnsi" w:cstheme="minorHAnsi"/>
              </w:rPr>
              <w:t xml:space="preserve"> nachweisen, um am Vergabeverfahren teilzunehmen.</w:t>
            </w:r>
            <w:r w:rsidR="00CB48CC">
              <w:rPr>
                <w:rFonts w:asciiTheme="minorHAnsi" w:hAnsiTheme="minorHAnsi" w:cstheme="minorHAnsi"/>
              </w:rPr>
              <w:t xml:space="preserve"> Wurden im Rahmen des Penetrationstests Mängel festgestellt, ist durch den betroffenen Bietenden zusätzlich die erfolgreiche Mängelbehebung nachzuweisen.</w:t>
            </w:r>
          </w:p>
        </w:tc>
      </w:tr>
      <w:tr w:rsidR="000F45EB" w:rsidRPr="004269E6" w14:paraId="43B852F8" w14:textId="77777777" w:rsidTr="009175CF">
        <w:tc>
          <w:tcPr>
            <w:tcW w:w="1696" w:type="dxa"/>
          </w:tcPr>
          <w:p w14:paraId="79FC66D1" w14:textId="24278F7C" w:rsidR="000F45EB" w:rsidRPr="00D31475" w:rsidRDefault="000F45EB" w:rsidP="000F45EB">
            <w:r w:rsidRPr="00801DB2">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401</w:t>
            </w:r>
            <w:r w:rsidRPr="00801DB2">
              <w:fldChar w:fldCharType="end"/>
            </w:r>
            <w:r w:rsidRPr="004269E6">
              <w:rPr>
                <w:rFonts w:asciiTheme="minorHAnsi" w:eastAsia="Arial" w:hAnsiTheme="minorHAnsi" w:cstheme="minorHAnsi"/>
                <w:color w:val="4F81BD" w:themeColor="accent1"/>
              </w:rPr>
              <w:t>-A</w:t>
            </w:r>
            <w:r>
              <w:rPr>
                <w:rFonts w:asciiTheme="minorHAnsi" w:eastAsia="Arial" w:hAnsiTheme="minorHAnsi" w:cstheme="minorHAnsi"/>
                <w:color w:val="4F81BD" w:themeColor="accent1"/>
              </w:rPr>
              <w:t>-ITSD</w:t>
            </w:r>
          </w:p>
        </w:tc>
        <w:tc>
          <w:tcPr>
            <w:tcW w:w="7796" w:type="dxa"/>
          </w:tcPr>
          <w:p w14:paraId="63014B72" w14:textId="385039D9" w:rsidR="000F45EB" w:rsidRDefault="000F45EB" w:rsidP="000F45EB">
            <w:pPr>
              <w:rPr>
                <w:rFonts w:asciiTheme="minorHAnsi" w:hAnsiTheme="minorHAnsi" w:cstheme="minorHAnsi"/>
              </w:rPr>
            </w:pPr>
            <w:r>
              <w:rPr>
                <w:rFonts w:ascii="Arial" w:eastAsia="Arial" w:hAnsi="Arial"/>
              </w:rPr>
              <w:t xml:space="preserve">In der Arbeit mit der </w:t>
            </w:r>
            <w:r w:rsidRPr="004269E6">
              <w:rPr>
                <w:rFonts w:ascii="Arial" w:eastAsia="Arial" w:hAnsi="Arial"/>
              </w:rPr>
              <w:t xml:space="preserve">eRecruiting-Plattform </w:t>
            </w:r>
            <w:r>
              <w:rPr>
                <w:rFonts w:ascii="Arial" w:eastAsia="Arial" w:hAnsi="Arial"/>
              </w:rPr>
              <w:t>haben Personen der fachlichen Administration und Recruiter eine herausragende Stellung, so dass die e</w:t>
            </w:r>
            <w:r w:rsidRPr="004269E6">
              <w:rPr>
                <w:rFonts w:ascii="Arial" w:eastAsia="Arial" w:hAnsi="Arial"/>
              </w:rPr>
              <w:t xml:space="preserve"> Recruiting-Plattform </w:t>
            </w:r>
            <w:r>
              <w:rPr>
                <w:rFonts w:ascii="Arial" w:eastAsia="Arial" w:hAnsi="Arial"/>
              </w:rPr>
              <w:t>den Zugriff auf diese Konten</w:t>
            </w:r>
            <w:r w:rsidRPr="004269E6">
              <w:rPr>
                <w:rFonts w:ascii="Arial" w:eastAsia="Arial" w:hAnsi="Arial"/>
              </w:rPr>
              <w:t xml:space="preserve"> </w:t>
            </w:r>
            <w:r>
              <w:rPr>
                <w:rFonts w:ascii="Arial" w:eastAsia="Arial" w:hAnsi="Arial"/>
              </w:rPr>
              <w:t>technisch beschränken muss.</w:t>
            </w:r>
            <w:r>
              <w:rPr>
                <w:rFonts w:ascii="Arial" w:hAnsi="Arial"/>
              </w:rPr>
              <w:t xml:space="preserve"> Dies kann durch Benutzernamen und Passwort, Token, oder eine andere Form umgesetzt sein.</w:t>
            </w:r>
          </w:p>
        </w:tc>
      </w:tr>
      <w:tr w:rsidR="00F15E88" w:rsidRPr="004269E6" w14:paraId="4A8E56A0" w14:textId="77777777" w:rsidTr="009175CF">
        <w:tc>
          <w:tcPr>
            <w:tcW w:w="1696" w:type="dxa"/>
          </w:tcPr>
          <w:p w14:paraId="59B10495" w14:textId="134ACA3C" w:rsidR="00F15E88" w:rsidRPr="00F15E88" w:rsidRDefault="00F15E88" w:rsidP="000F45EB">
            <w:pPr>
              <w:rPr>
                <w:rFonts w:asciiTheme="minorHAnsi" w:hAnsiTheme="minorHAnsi" w:cstheme="minorHAnsi"/>
                <w:noProof/>
                <w:color w:val="4F81BD" w:themeColor="accent1"/>
              </w:rPr>
            </w:pPr>
            <w:r w:rsidRPr="00F15E88">
              <w:rPr>
                <w:rFonts w:asciiTheme="minorHAnsi" w:hAnsiTheme="minorHAnsi" w:cstheme="minorHAnsi"/>
                <w:noProof/>
                <w:color w:val="4F81BD" w:themeColor="accent1"/>
              </w:rPr>
              <w:t>B</w:t>
            </w:r>
            <w:r>
              <w:rPr>
                <w:rFonts w:asciiTheme="minorHAnsi" w:hAnsiTheme="minorHAnsi" w:cstheme="minorHAnsi"/>
                <w:noProof/>
                <w:color w:val="4F81BD" w:themeColor="accent1"/>
              </w:rPr>
              <w:t>-</w:t>
            </w:r>
            <w:r w:rsidRPr="00F15E88">
              <w:rPr>
                <w:rFonts w:asciiTheme="minorHAnsi" w:hAnsiTheme="minorHAnsi" w:cstheme="minorHAnsi"/>
                <w:noProof/>
                <w:color w:val="4F81BD" w:themeColor="accent1"/>
              </w:rPr>
              <w:t>ITSD</w:t>
            </w:r>
          </w:p>
        </w:tc>
        <w:tc>
          <w:tcPr>
            <w:tcW w:w="7796" w:type="dxa"/>
          </w:tcPr>
          <w:p w14:paraId="7709B5BF" w14:textId="52D7604B" w:rsidR="00F15E88" w:rsidRDefault="00F15E88" w:rsidP="000F45EB">
            <w:r w:rsidRPr="00F15E88">
              <w:rPr>
                <w:rFonts w:ascii="Arial" w:eastAsia="Arial" w:hAnsi="Arial"/>
              </w:rPr>
              <w:t>Die eRecrui</w:t>
            </w:r>
            <w:r>
              <w:rPr>
                <w:rFonts w:ascii="Arial" w:eastAsia="Arial" w:hAnsi="Arial"/>
              </w:rPr>
              <w:t>ting-Plattform soll bei der Kommunikation (Bewerber / Plattform) eine Transportverschlüsselung einsetzen.</w:t>
            </w:r>
          </w:p>
        </w:tc>
      </w:tr>
      <w:tr w:rsidR="00F15E88" w:rsidRPr="004269E6" w14:paraId="2CB04F18" w14:textId="77777777" w:rsidTr="009175CF">
        <w:tc>
          <w:tcPr>
            <w:tcW w:w="1696" w:type="dxa"/>
          </w:tcPr>
          <w:p w14:paraId="099B0306" w14:textId="1AF23791" w:rsidR="00F15E88" w:rsidRPr="00F15E88" w:rsidRDefault="00F15E88" w:rsidP="000F45EB">
            <w:pPr>
              <w:rPr>
                <w:rFonts w:asciiTheme="minorHAnsi" w:hAnsiTheme="minorHAnsi" w:cstheme="minorHAnsi"/>
                <w:noProof/>
                <w:color w:val="4F81BD" w:themeColor="accent1"/>
              </w:rPr>
            </w:pPr>
            <w:r>
              <w:rPr>
                <w:rFonts w:asciiTheme="minorHAnsi" w:hAnsiTheme="minorHAnsi" w:cstheme="minorHAnsi"/>
                <w:noProof/>
                <w:color w:val="4F81BD" w:themeColor="accent1"/>
              </w:rPr>
              <w:t>B-ITSD</w:t>
            </w:r>
          </w:p>
        </w:tc>
        <w:tc>
          <w:tcPr>
            <w:tcW w:w="7796" w:type="dxa"/>
          </w:tcPr>
          <w:p w14:paraId="1ACFB06F" w14:textId="70F9BCF7" w:rsidR="00F15E88" w:rsidRPr="00F15E88" w:rsidRDefault="00F15E88" w:rsidP="000F45EB">
            <w:pPr>
              <w:rPr>
                <w:rFonts w:ascii="Arial" w:eastAsia="Arial" w:hAnsi="Arial"/>
              </w:rPr>
            </w:pPr>
            <w:r w:rsidRPr="00F15E88">
              <w:rPr>
                <w:rFonts w:ascii="Arial" w:eastAsia="Arial" w:hAnsi="Arial"/>
              </w:rPr>
              <w:t xml:space="preserve">Die </w:t>
            </w:r>
            <w:r>
              <w:rPr>
                <w:rFonts w:ascii="Arial" w:eastAsia="Arial" w:hAnsi="Arial"/>
              </w:rPr>
              <w:t>eRecruiting-Plattform soll bei der Speicherung der Daten auf den Servern eine Inhaltsverschlüsselung einsetzen.</w:t>
            </w:r>
          </w:p>
        </w:tc>
      </w:tr>
      <w:tr w:rsidR="00980836" w:rsidRPr="004269E6" w14:paraId="4F2A4C73" w14:textId="77777777" w:rsidTr="009175CF">
        <w:tc>
          <w:tcPr>
            <w:tcW w:w="1696" w:type="dxa"/>
          </w:tcPr>
          <w:p w14:paraId="051DF703" w14:textId="78333738" w:rsidR="00980836" w:rsidRDefault="00980836" w:rsidP="000F45EB">
            <w:pPr>
              <w:rPr>
                <w:rFonts w:asciiTheme="minorHAnsi" w:hAnsiTheme="minorHAnsi" w:cstheme="minorHAnsi"/>
                <w:noProof/>
                <w:color w:val="4F81BD" w:themeColor="accent1"/>
              </w:rPr>
            </w:pPr>
            <w:r>
              <w:rPr>
                <w:rFonts w:asciiTheme="minorHAnsi" w:hAnsiTheme="minorHAnsi" w:cstheme="minorHAnsi"/>
                <w:noProof/>
                <w:color w:val="4F81BD" w:themeColor="accent1"/>
              </w:rPr>
              <w:t>B-ITSD</w:t>
            </w:r>
          </w:p>
        </w:tc>
        <w:tc>
          <w:tcPr>
            <w:tcW w:w="7796" w:type="dxa"/>
          </w:tcPr>
          <w:p w14:paraId="6999DFC4" w14:textId="1FD295CB" w:rsidR="00980836" w:rsidRPr="00980836" w:rsidRDefault="00980836" w:rsidP="000F45EB">
            <w:pPr>
              <w:rPr>
                <w:rFonts w:ascii="Arial" w:eastAsia="Arial" w:hAnsi="Arial"/>
              </w:rPr>
            </w:pPr>
            <w:r w:rsidRPr="00980836">
              <w:rPr>
                <w:rFonts w:ascii="Arial" w:eastAsia="Arial" w:hAnsi="Arial"/>
              </w:rPr>
              <w:t xml:space="preserve">Die </w:t>
            </w:r>
            <w:r>
              <w:rPr>
                <w:rFonts w:ascii="Arial" w:eastAsia="Arial" w:hAnsi="Arial"/>
              </w:rPr>
              <w:t>eRecruiting-Plattform soll Gremienvertretern (Personalvertretung, Gleichstellungsbeauftragte, Schwerbehindertenvertretung o.ä.) grundsätzlich einen zeitlich beschränkten Zugriff auf die Bewerbungsverfahren gewähren.</w:t>
            </w:r>
          </w:p>
        </w:tc>
      </w:tr>
    </w:tbl>
    <w:p w14:paraId="02B04949" w14:textId="7D802168" w:rsidR="003A130F" w:rsidRPr="004269E6" w:rsidRDefault="00CB5D11" w:rsidP="002F2102">
      <w:pPr>
        <w:pStyle w:val="berschrift2"/>
      </w:pPr>
      <w:bookmarkStart w:id="633" w:name="_Ref202791682"/>
      <w:bookmarkStart w:id="634" w:name="_Toc22299851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r w:rsidRPr="004269E6">
        <w:t>Barrierefreiheit gemäß BITV und erweiterte Kundenanforderungen</w:t>
      </w:r>
      <w:bookmarkEnd w:id="633"/>
      <w:bookmarkEnd w:id="634"/>
    </w:p>
    <w:p w14:paraId="7E91EB21" w14:textId="546C7E46" w:rsidR="00583557" w:rsidRPr="004269E6" w:rsidRDefault="009B458C" w:rsidP="002F2102">
      <w:pPr>
        <w:rPr>
          <w:rFonts w:asciiTheme="minorHAnsi" w:hAnsiTheme="minorHAnsi" w:cstheme="minorHAnsi"/>
        </w:rPr>
      </w:pPr>
      <w:r w:rsidRPr="004269E6">
        <w:rPr>
          <w:rFonts w:asciiTheme="minorHAnsi" w:hAnsiTheme="minorHAnsi" w:cstheme="minorHAnsi"/>
        </w:rPr>
        <w:t xml:space="preserve">Die „Verordnung zur Schaffung barrierefreier Informationstechnik nach dem Behindertengleichstellungsgesetz“, kurz Barrierefreie-Informationstechnik-Verordnung (BITV), </w:t>
      </w:r>
      <w:r w:rsidR="002E211B" w:rsidRPr="004269E6">
        <w:rPr>
          <w:rFonts w:asciiTheme="minorHAnsi" w:hAnsiTheme="minorHAnsi" w:cstheme="minorHAnsi"/>
        </w:rPr>
        <w:t>muss</w:t>
      </w:r>
      <w:r w:rsidRPr="004269E6">
        <w:rPr>
          <w:rFonts w:asciiTheme="minorHAnsi" w:hAnsiTheme="minorHAnsi" w:cstheme="minorHAnsi"/>
        </w:rPr>
        <w:t xml:space="preserve"> im Rahmen der Umsetzung der Antragsplattform </w:t>
      </w:r>
      <w:r w:rsidR="002E211B" w:rsidRPr="004269E6">
        <w:rPr>
          <w:rFonts w:asciiTheme="minorHAnsi" w:hAnsiTheme="minorHAnsi" w:cstheme="minorHAnsi"/>
        </w:rPr>
        <w:t xml:space="preserve">so vollständig wie möglich </w:t>
      </w:r>
      <w:r w:rsidRPr="004269E6">
        <w:rPr>
          <w:rFonts w:asciiTheme="minorHAnsi" w:hAnsiTheme="minorHAnsi" w:cstheme="minorHAnsi"/>
        </w:rPr>
        <w:t>eingehalten werden. Es gilt jeweils die BITV in ihrer aktuellen Version.</w:t>
      </w:r>
      <w:r w:rsidRPr="004269E6">
        <w:rPr>
          <w:rStyle w:val="Funotenzeichen"/>
          <w:rFonts w:asciiTheme="minorHAnsi" w:hAnsiTheme="minorHAnsi" w:cstheme="minorHAnsi"/>
        </w:rPr>
        <w:footnoteReference w:id="11"/>
      </w:r>
      <w:r w:rsidRPr="004269E6">
        <w:rPr>
          <w:rFonts w:asciiTheme="minorHAnsi" w:hAnsiTheme="minorHAnsi" w:cstheme="minorHAnsi"/>
        </w:rPr>
        <w:t xml:space="preserve"> Ziel ist, dass die Antrags- und Prozessplattform für Antragsteller, interne Benutzer/Sachbearbeiter barrierefrei umgesetzt wird und auch von Menschen mit Behinderungen verwendet werden kann. Dies gilt sowohl für den öffentlichen Bereich, der über das Internet verfügbar ist (Antragsoberfläche), als auch für den internen Bereich (Sachbearbeitungsoberfläche).</w:t>
      </w:r>
    </w:p>
    <w:p w14:paraId="38C9CB8D" w14:textId="77777777" w:rsidR="009B458C" w:rsidRPr="004269E6" w:rsidRDefault="009B458C" w:rsidP="002F2102"/>
    <w:tbl>
      <w:tblPr>
        <w:tblStyle w:val="Tabellenraster"/>
        <w:tblW w:w="9492" w:type="dxa"/>
        <w:tblLook w:val="04A0" w:firstRow="1" w:lastRow="0" w:firstColumn="1" w:lastColumn="0" w:noHBand="0" w:noVBand="1"/>
      </w:tblPr>
      <w:tblGrid>
        <w:gridCol w:w="1696"/>
        <w:gridCol w:w="7796"/>
      </w:tblGrid>
      <w:tr w:rsidR="005B317E" w:rsidRPr="004269E6" w14:paraId="1B83F1D5" w14:textId="77777777" w:rsidTr="009175CF">
        <w:tc>
          <w:tcPr>
            <w:tcW w:w="1696" w:type="dxa"/>
            <w:tcBorders>
              <w:top w:val="single" w:sz="4" w:space="0" w:color="auto"/>
              <w:left w:val="single" w:sz="4" w:space="0" w:color="auto"/>
              <w:bottom w:val="single" w:sz="4" w:space="0" w:color="auto"/>
              <w:right w:val="single" w:sz="4" w:space="0" w:color="auto"/>
            </w:tcBorders>
            <w:hideMark/>
          </w:tcPr>
          <w:p w14:paraId="46E974BB" w14:textId="77777777" w:rsidR="005B317E" w:rsidRPr="004269E6" w:rsidRDefault="005B317E" w:rsidP="002F2102">
            <w:pPr>
              <w:rPr>
                <w:rFonts w:asciiTheme="minorHAnsi" w:hAnsiTheme="minorHAnsi" w:cstheme="minorHAnsi"/>
              </w:rPr>
            </w:pPr>
            <w:r w:rsidRPr="004269E6">
              <w:rPr>
                <w:rFonts w:asciiTheme="minorHAnsi" w:eastAsia="Arial" w:hAnsiTheme="minorHAnsi" w:cstheme="minorHAnsi"/>
              </w:rPr>
              <w:t>ID</w:t>
            </w:r>
          </w:p>
        </w:tc>
        <w:tc>
          <w:tcPr>
            <w:tcW w:w="7796" w:type="dxa"/>
            <w:tcBorders>
              <w:top w:val="single" w:sz="4" w:space="0" w:color="auto"/>
              <w:left w:val="single" w:sz="4" w:space="0" w:color="auto"/>
              <w:bottom w:val="single" w:sz="4" w:space="0" w:color="auto"/>
              <w:right w:val="single" w:sz="4" w:space="0" w:color="auto"/>
            </w:tcBorders>
            <w:hideMark/>
          </w:tcPr>
          <w:p w14:paraId="052FF2D8" w14:textId="77777777" w:rsidR="005B317E" w:rsidRPr="004269E6" w:rsidRDefault="005B317E" w:rsidP="002F2102">
            <w:pPr>
              <w:rPr>
                <w:rFonts w:asciiTheme="minorHAnsi" w:hAnsiTheme="minorHAnsi" w:cstheme="minorHAnsi"/>
              </w:rPr>
            </w:pPr>
            <w:r w:rsidRPr="004269E6">
              <w:rPr>
                <w:rFonts w:asciiTheme="minorHAnsi" w:eastAsia="Arial" w:hAnsiTheme="minorHAnsi" w:cstheme="minorHAnsi"/>
              </w:rPr>
              <w:t>Anforderung</w:t>
            </w:r>
          </w:p>
        </w:tc>
      </w:tr>
      <w:tr w:rsidR="00730498" w:rsidRPr="004269E6" w14:paraId="4E0FD805" w14:textId="77777777" w:rsidTr="009175CF">
        <w:tc>
          <w:tcPr>
            <w:tcW w:w="1696" w:type="dxa"/>
            <w:tcBorders>
              <w:top w:val="single" w:sz="4" w:space="0" w:color="auto"/>
              <w:left w:val="single" w:sz="4" w:space="0" w:color="auto"/>
              <w:bottom w:val="single" w:sz="4" w:space="0" w:color="auto"/>
              <w:right w:val="single" w:sz="4" w:space="0" w:color="auto"/>
            </w:tcBorders>
          </w:tcPr>
          <w:p w14:paraId="40B814ED" w14:textId="3BB5F2D3" w:rsidR="00730498" w:rsidRPr="004269E6" w:rsidRDefault="00730498" w:rsidP="002F2102">
            <w:pPr>
              <w:rPr>
                <w:rFonts w:asciiTheme="minorHAnsi" w:hAnsiTheme="minorHAnsi" w:cstheme="minorHAnsi"/>
                <w:color w:val="4F81BD" w:themeColor="accent1"/>
              </w:rPr>
            </w:pPr>
            <w:r w:rsidRPr="00D31475">
              <w:fldChar w:fldCharType="begin"/>
            </w:r>
            <w:r w:rsidRPr="004269E6">
              <w:rPr>
                <w:rFonts w:asciiTheme="minorHAnsi" w:eastAsia="Arial" w:hAnsiTheme="minorHAnsi" w:cstheme="minorHAnsi"/>
                <w:color w:val="4F81BD" w:themeColor="accent1"/>
              </w:rPr>
              <w:instrText xml:space="preserve"> SEQ ID \#000 </w:instrText>
            </w:r>
            <w:r w:rsidRPr="00D31475">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408</w:t>
            </w:r>
            <w:r w:rsidRPr="00D31475">
              <w:fldChar w:fldCharType="end"/>
            </w:r>
            <w:r w:rsidRPr="004269E6">
              <w:rPr>
                <w:rFonts w:asciiTheme="minorHAnsi" w:eastAsia="Arial" w:hAnsiTheme="minorHAnsi" w:cstheme="minorHAnsi"/>
                <w:color w:val="4F81BD" w:themeColor="accent1"/>
              </w:rPr>
              <w:t>-A</w:t>
            </w:r>
            <w:r w:rsidR="009175CF">
              <w:rPr>
                <w:rFonts w:asciiTheme="minorHAnsi" w:eastAsia="Arial" w:hAnsiTheme="minorHAnsi" w:cstheme="minorHAnsi"/>
                <w:color w:val="4F81BD" w:themeColor="accent1"/>
              </w:rPr>
              <w:t>-BITV</w:t>
            </w:r>
          </w:p>
        </w:tc>
        <w:tc>
          <w:tcPr>
            <w:tcW w:w="7796" w:type="dxa"/>
            <w:tcBorders>
              <w:top w:val="single" w:sz="4" w:space="0" w:color="auto"/>
              <w:left w:val="single" w:sz="4" w:space="0" w:color="auto"/>
              <w:bottom w:val="single" w:sz="4" w:space="0" w:color="auto"/>
              <w:right w:val="single" w:sz="4" w:space="0" w:color="auto"/>
            </w:tcBorders>
          </w:tcPr>
          <w:p w14:paraId="1B232416" w14:textId="77777777" w:rsidR="00730498" w:rsidRPr="004269E6" w:rsidRDefault="00730498" w:rsidP="002F2102">
            <w:pPr>
              <w:rPr>
                <w:rFonts w:asciiTheme="minorHAnsi" w:hAnsiTheme="minorHAnsi" w:cstheme="minorHAnsi"/>
              </w:rPr>
            </w:pPr>
            <w:r w:rsidRPr="004269E6">
              <w:rPr>
                <w:rFonts w:asciiTheme="minorHAnsi" w:hAnsiTheme="minorHAnsi" w:cstheme="minorHAnsi"/>
              </w:rPr>
              <w:t>Bietende müssen ihrem Angebot einen BITV-Test der angebotenen Softwareversion nachweisen, der von einer unabhängigen, qualifizierten Prüfstelle (z.B. BIK-Prüfverband Barrierefreie IT oder vergleichbare akkreditierte Stelle) durchgeführt wurde und nicht älter als 12 Monate ist.</w:t>
            </w:r>
          </w:p>
          <w:p w14:paraId="7107A9F4" w14:textId="2E2C27A0" w:rsidR="00730498" w:rsidRPr="004269E6" w:rsidRDefault="00730498" w:rsidP="002F2102">
            <w:pPr>
              <w:rPr>
                <w:rFonts w:asciiTheme="minorHAnsi" w:hAnsiTheme="minorHAnsi" w:cstheme="minorHAnsi"/>
              </w:rPr>
            </w:pPr>
            <w:r w:rsidRPr="004269E6">
              <w:rPr>
                <w:rFonts w:asciiTheme="minorHAnsi" w:hAnsiTheme="minorHAnsi" w:cstheme="minorHAnsi"/>
              </w:rPr>
              <w:t>Hinweis: Ein gesonderter WCAG-Test wird nicht gefordert.</w:t>
            </w:r>
          </w:p>
        </w:tc>
      </w:tr>
      <w:tr w:rsidR="00730498" w:rsidRPr="004269E6" w14:paraId="426277E1" w14:textId="77777777" w:rsidTr="009175CF">
        <w:tc>
          <w:tcPr>
            <w:tcW w:w="1696" w:type="dxa"/>
            <w:tcBorders>
              <w:top w:val="single" w:sz="4" w:space="0" w:color="auto"/>
              <w:left w:val="single" w:sz="4" w:space="0" w:color="auto"/>
              <w:bottom w:val="single" w:sz="4" w:space="0" w:color="auto"/>
              <w:right w:val="single" w:sz="4" w:space="0" w:color="auto"/>
            </w:tcBorders>
          </w:tcPr>
          <w:p w14:paraId="72D37804" w14:textId="005D437E" w:rsidR="00730498" w:rsidRPr="004269E6" w:rsidRDefault="00730498" w:rsidP="002F2102">
            <w:pPr>
              <w:rPr>
                <w:rFonts w:asciiTheme="minorHAnsi" w:hAnsiTheme="minorHAnsi" w:cstheme="minorHAnsi"/>
                <w:color w:val="4F81BD" w:themeColor="accent1"/>
              </w:rPr>
            </w:pPr>
            <w:r w:rsidRPr="00D31475">
              <w:fldChar w:fldCharType="begin"/>
            </w:r>
            <w:r w:rsidRPr="004269E6">
              <w:rPr>
                <w:rFonts w:asciiTheme="minorHAnsi" w:hAnsiTheme="minorHAnsi" w:cstheme="minorHAnsi"/>
                <w:color w:val="4F81BD" w:themeColor="accent1"/>
              </w:rPr>
              <w:instrText xml:space="preserve"> SEQ ID \#000 </w:instrText>
            </w:r>
            <w:r w:rsidRPr="00D31475">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409</w:t>
            </w:r>
            <w:r w:rsidRPr="00D31475">
              <w:fldChar w:fldCharType="end"/>
            </w:r>
            <w:r w:rsidRPr="004269E6">
              <w:rPr>
                <w:rFonts w:asciiTheme="minorHAnsi" w:hAnsiTheme="minorHAnsi" w:cstheme="minorHAnsi"/>
                <w:color w:val="4F81BD" w:themeColor="accent1"/>
              </w:rPr>
              <w:t>-</w:t>
            </w:r>
            <w:r w:rsidR="00D31475">
              <w:rPr>
                <w:rFonts w:asciiTheme="minorHAnsi" w:hAnsiTheme="minorHAnsi" w:cstheme="minorHAnsi"/>
                <w:color w:val="4F81BD" w:themeColor="accent1"/>
              </w:rPr>
              <w:t>A</w:t>
            </w:r>
            <w:r w:rsidR="009175CF">
              <w:rPr>
                <w:rFonts w:asciiTheme="minorHAnsi" w:hAnsiTheme="minorHAnsi" w:cstheme="minorHAnsi"/>
                <w:color w:val="4F81BD" w:themeColor="accent1"/>
              </w:rPr>
              <w:t>-BITV</w:t>
            </w:r>
          </w:p>
        </w:tc>
        <w:tc>
          <w:tcPr>
            <w:tcW w:w="7796" w:type="dxa"/>
            <w:tcBorders>
              <w:top w:val="single" w:sz="4" w:space="0" w:color="auto"/>
              <w:left w:val="single" w:sz="4" w:space="0" w:color="auto"/>
              <w:bottom w:val="single" w:sz="4" w:space="0" w:color="auto"/>
              <w:right w:val="single" w:sz="4" w:space="0" w:color="auto"/>
            </w:tcBorders>
          </w:tcPr>
          <w:p w14:paraId="35B02AB0" w14:textId="2693B9DD" w:rsidR="00730498" w:rsidRPr="004269E6" w:rsidRDefault="00730498" w:rsidP="002F2102">
            <w:pPr>
              <w:rPr>
                <w:rFonts w:asciiTheme="minorHAnsi" w:hAnsiTheme="minorHAnsi" w:cstheme="minorHAnsi"/>
              </w:rPr>
            </w:pPr>
            <w:r w:rsidRPr="004269E6">
              <w:rPr>
                <w:rFonts w:asciiTheme="minorHAnsi" w:hAnsiTheme="minorHAnsi" w:cstheme="minorHAnsi"/>
              </w:rPr>
              <w:t>Die eRecruiting-Plattform muss in allen Komponenten und für alle Nutzenden die Anforderungen der "Verordnung zur Schaffung barrierefreier Informationstechnik nach dem Behindertengleichstellungsgesetz" (BITV 2.0) in ihrer jeweils gültigen Fassung vollständig erfüllen.</w:t>
            </w:r>
          </w:p>
        </w:tc>
      </w:tr>
      <w:tr w:rsidR="00730498" w:rsidRPr="004269E6" w14:paraId="3DBE1331" w14:textId="77777777" w:rsidTr="009175CF">
        <w:tc>
          <w:tcPr>
            <w:tcW w:w="1696" w:type="dxa"/>
            <w:tcBorders>
              <w:top w:val="single" w:sz="4" w:space="0" w:color="auto"/>
              <w:left w:val="single" w:sz="4" w:space="0" w:color="auto"/>
              <w:bottom w:val="single" w:sz="4" w:space="0" w:color="auto"/>
              <w:right w:val="single" w:sz="4" w:space="0" w:color="auto"/>
            </w:tcBorders>
          </w:tcPr>
          <w:p w14:paraId="6A88AB4E" w14:textId="1CDFDFA8" w:rsidR="00730498" w:rsidRPr="004269E6" w:rsidRDefault="00730498" w:rsidP="002F2102">
            <w:pPr>
              <w:rPr>
                <w:rFonts w:asciiTheme="minorHAnsi" w:hAnsiTheme="minorHAnsi" w:cstheme="minorHAnsi"/>
                <w:color w:val="4F81BD" w:themeColor="accent1"/>
              </w:rPr>
            </w:pPr>
            <w:r w:rsidRPr="00D31475">
              <w:fldChar w:fldCharType="begin"/>
            </w:r>
            <w:r w:rsidRPr="004269E6">
              <w:rPr>
                <w:rFonts w:asciiTheme="minorHAnsi" w:hAnsiTheme="minorHAnsi" w:cstheme="minorHAnsi"/>
                <w:color w:val="4F81BD" w:themeColor="accent1"/>
              </w:rPr>
              <w:instrText xml:space="preserve"> SEQ ID \#000 </w:instrText>
            </w:r>
            <w:r w:rsidRPr="00D31475">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410</w:t>
            </w:r>
            <w:r w:rsidRPr="00D31475">
              <w:fldChar w:fldCharType="end"/>
            </w:r>
            <w:r w:rsidRPr="004269E6">
              <w:rPr>
                <w:rFonts w:asciiTheme="minorHAnsi" w:hAnsiTheme="minorHAnsi" w:cstheme="minorHAnsi"/>
                <w:color w:val="4F81BD" w:themeColor="accent1"/>
              </w:rPr>
              <w:t>-A</w:t>
            </w:r>
            <w:r w:rsidR="009175CF">
              <w:rPr>
                <w:rFonts w:asciiTheme="minorHAnsi" w:hAnsiTheme="minorHAnsi" w:cstheme="minorHAnsi"/>
                <w:color w:val="4F81BD" w:themeColor="accent1"/>
              </w:rPr>
              <w:t>-BITV</w:t>
            </w:r>
          </w:p>
        </w:tc>
        <w:tc>
          <w:tcPr>
            <w:tcW w:w="7796" w:type="dxa"/>
            <w:tcBorders>
              <w:top w:val="single" w:sz="4" w:space="0" w:color="auto"/>
              <w:left w:val="single" w:sz="4" w:space="0" w:color="auto"/>
              <w:bottom w:val="single" w:sz="4" w:space="0" w:color="auto"/>
              <w:right w:val="single" w:sz="4" w:space="0" w:color="auto"/>
            </w:tcBorders>
          </w:tcPr>
          <w:p w14:paraId="1820CF51" w14:textId="3062B959" w:rsidR="00730498" w:rsidRPr="004269E6" w:rsidRDefault="00730498" w:rsidP="002F2102">
            <w:pPr>
              <w:rPr>
                <w:rFonts w:asciiTheme="minorHAnsi" w:hAnsiTheme="minorHAnsi" w:cstheme="minorHAnsi"/>
              </w:rPr>
            </w:pPr>
            <w:r w:rsidRPr="004269E6">
              <w:rPr>
                <w:rFonts w:asciiTheme="minorHAnsi" w:hAnsiTheme="minorHAnsi" w:cstheme="minorHAnsi"/>
              </w:rPr>
              <w:t>Bietende müssen nach Abschluss der Implementierung eine Erklärung zur Barrierefreiheit gemäß EU-Richtlinie 2016/2102 in der aktuellen Musterform erstellen und der Veröffentlichung auf der Plattform der Anwendung zustimmen.</w:t>
            </w:r>
          </w:p>
        </w:tc>
      </w:tr>
      <w:tr w:rsidR="00730498" w:rsidRPr="004269E6" w14:paraId="578EC72A" w14:textId="77777777" w:rsidTr="009175CF">
        <w:tc>
          <w:tcPr>
            <w:tcW w:w="1696" w:type="dxa"/>
            <w:tcBorders>
              <w:top w:val="single" w:sz="4" w:space="0" w:color="auto"/>
              <w:left w:val="single" w:sz="4" w:space="0" w:color="auto"/>
              <w:bottom w:val="single" w:sz="4" w:space="0" w:color="auto"/>
              <w:right w:val="single" w:sz="4" w:space="0" w:color="auto"/>
            </w:tcBorders>
          </w:tcPr>
          <w:p w14:paraId="22CE4556" w14:textId="6A1335B8" w:rsidR="00730498" w:rsidRPr="004269E6" w:rsidRDefault="009175CF" w:rsidP="002F2102">
            <w:pPr>
              <w:rPr>
                <w:rFonts w:asciiTheme="minorHAnsi" w:hAnsiTheme="minorHAnsi" w:cstheme="minorHAnsi"/>
                <w:color w:val="4F81BD" w:themeColor="accent1"/>
              </w:rPr>
            </w:pPr>
            <w:r w:rsidRPr="00D31475">
              <w:fldChar w:fldCharType="begin"/>
            </w:r>
            <w:r w:rsidRPr="004269E6">
              <w:rPr>
                <w:rFonts w:asciiTheme="minorHAnsi" w:hAnsiTheme="minorHAnsi" w:cstheme="minorHAnsi"/>
                <w:color w:val="4F81BD" w:themeColor="accent1"/>
              </w:rPr>
              <w:instrText xml:space="preserve"> SEQ ID \#000 </w:instrText>
            </w:r>
            <w:r w:rsidRPr="00D31475">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411</w:t>
            </w:r>
            <w:r w:rsidRPr="00D31475">
              <w:fldChar w:fldCharType="end"/>
            </w:r>
            <w:r w:rsidRPr="004269E6">
              <w:rPr>
                <w:rFonts w:asciiTheme="minorHAnsi" w:hAnsiTheme="minorHAnsi" w:cstheme="minorHAnsi"/>
                <w:color w:val="4F81BD" w:themeColor="accent1"/>
              </w:rPr>
              <w:t>-</w:t>
            </w:r>
            <w:r>
              <w:rPr>
                <w:rFonts w:asciiTheme="minorHAnsi" w:hAnsiTheme="minorHAnsi" w:cstheme="minorHAnsi"/>
                <w:color w:val="4F81BD" w:themeColor="accent1"/>
              </w:rPr>
              <w:t>B-BITV</w:t>
            </w:r>
          </w:p>
        </w:tc>
        <w:tc>
          <w:tcPr>
            <w:tcW w:w="7796" w:type="dxa"/>
            <w:tcBorders>
              <w:top w:val="single" w:sz="4" w:space="0" w:color="auto"/>
              <w:left w:val="single" w:sz="4" w:space="0" w:color="auto"/>
              <w:bottom w:val="single" w:sz="4" w:space="0" w:color="auto"/>
              <w:right w:val="single" w:sz="4" w:space="0" w:color="auto"/>
            </w:tcBorders>
          </w:tcPr>
          <w:p w14:paraId="5E46A758" w14:textId="640A2162" w:rsidR="00730498" w:rsidRPr="004269E6" w:rsidRDefault="00730498" w:rsidP="002F2102">
            <w:pPr>
              <w:rPr>
                <w:rFonts w:asciiTheme="minorHAnsi" w:hAnsiTheme="minorHAnsi" w:cstheme="minorHAnsi"/>
              </w:rPr>
            </w:pPr>
            <w:r w:rsidRPr="004269E6">
              <w:rPr>
                <w:rFonts w:asciiTheme="minorHAnsi" w:hAnsiTheme="minorHAnsi" w:cstheme="minorHAnsi"/>
              </w:rPr>
              <w:t xml:space="preserve">Die eRecruiting-Plattform soll Prüfungen vorhalten, </w:t>
            </w:r>
            <w:r w:rsidR="001E570D">
              <w:rPr>
                <w:rFonts w:asciiTheme="minorHAnsi" w:hAnsiTheme="minorHAnsi" w:cstheme="minorHAnsi"/>
              </w:rPr>
              <w:t>so</w:t>
            </w:r>
            <w:r w:rsidRPr="004269E6">
              <w:rPr>
                <w:rFonts w:asciiTheme="minorHAnsi" w:hAnsiTheme="minorHAnsi" w:cstheme="minorHAnsi"/>
              </w:rPr>
              <w:t>dass Anpassungen</w:t>
            </w:r>
            <w:r w:rsidR="001E570D">
              <w:rPr>
                <w:rFonts w:asciiTheme="minorHAnsi" w:hAnsiTheme="minorHAnsi" w:cstheme="minorHAnsi"/>
              </w:rPr>
              <w:t xml:space="preserve"> innerhalb technisch gesetzter Rahmen </w:t>
            </w:r>
            <w:r w:rsidRPr="004269E6">
              <w:rPr>
                <w:rFonts w:asciiTheme="minorHAnsi" w:hAnsiTheme="minorHAnsi" w:cstheme="minorHAnsi"/>
              </w:rPr>
              <w:t>nicht zu einer Verletzung eines oder mehrerer BITV-Prüfschritte führ</w:t>
            </w:r>
            <w:r w:rsidR="001E570D">
              <w:rPr>
                <w:rFonts w:asciiTheme="minorHAnsi" w:hAnsiTheme="minorHAnsi" w:cstheme="minorHAnsi"/>
              </w:rPr>
              <w:t>en</w:t>
            </w:r>
            <w:r w:rsidRPr="004269E6">
              <w:rPr>
                <w:rFonts w:asciiTheme="minorHAnsi" w:hAnsiTheme="minorHAnsi" w:cstheme="minorHAnsi"/>
              </w:rPr>
              <w:t>.</w:t>
            </w:r>
            <w:r w:rsidR="001E570D">
              <w:rPr>
                <w:rFonts w:asciiTheme="minorHAnsi" w:hAnsiTheme="minorHAnsi" w:cstheme="minorHAnsi"/>
              </w:rPr>
              <w:t xml:space="preserve"> Gemeint ist hier insbesondere der Elemente-Baukasten bei der Erstellung von Karriereseiten.</w:t>
            </w:r>
          </w:p>
        </w:tc>
      </w:tr>
      <w:tr w:rsidR="00730498" w:rsidRPr="004269E6" w14:paraId="400A4EE7" w14:textId="77777777" w:rsidTr="009175CF">
        <w:tc>
          <w:tcPr>
            <w:tcW w:w="1696" w:type="dxa"/>
            <w:tcBorders>
              <w:top w:val="single" w:sz="4" w:space="0" w:color="auto"/>
              <w:left w:val="single" w:sz="4" w:space="0" w:color="auto"/>
              <w:bottom w:val="single" w:sz="4" w:space="0" w:color="auto"/>
              <w:right w:val="single" w:sz="4" w:space="0" w:color="auto"/>
            </w:tcBorders>
          </w:tcPr>
          <w:p w14:paraId="4F19CBC0" w14:textId="3CFBFE6C" w:rsidR="00730498" w:rsidRPr="004269E6" w:rsidRDefault="009175CF" w:rsidP="002F2102">
            <w:pPr>
              <w:rPr>
                <w:rFonts w:asciiTheme="minorHAnsi" w:hAnsiTheme="minorHAnsi" w:cstheme="minorHAnsi"/>
                <w:color w:val="4F81BD" w:themeColor="accent1"/>
              </w:rPr>
            </w:pPr>
            <w:r w:rsidRPr="00D31475">
              <w:fldChar w:fldCharType="begin"/>
            </w:r>
            <w:r w:rsidRPr="004269E6">
              <w:rPr>
                <w:rFonts w:asciiTheme="minorHAnsi" w:hAnsiTheme="minorHAnsi" w:cstheme="minorHAnsi"/>
                <w:color w:val="4F81BD" w:themeColor="accent1"/>
              </w:rPr>
              <w:instrText xml:space="preserve"> SEQ ID \#000 </w:instrText>
            </w:r>
            <w:r w:rsidRPr="00D31475">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412</w:t>
            </w:r>
            <w:r w:rsidRPr="00D31475">
              <w:fldChar w:fldCharType="end"/>
            </w:r>
            <w:r w:rsidRPr="004269E6">
              <w:rPr>
                <w:rFonts w:asciiTheme="minorHAnsi" w:hAnsiTheme="minorHAnsi" w:cstheme="minorHAnsi"/>
                <w:color w:val="4F81BD" w:themeColor="accent1"/>
              </w:rPr>
              <w:t>-</w:t>
            </w:r>
            <w:r>
              <w:rPr>
                <w:rFonts w:asciiTheme="minorHAnsi" w:hAnsiTheme="minorHAnsi" w:cstheme="minorHAnsi"/>
                <w:color w:val="4F81BD" w:themeColor="accent1"/>
              </w:rPr>
              <w:t>B-BITV</w:t>
            </w:r>
          </w:p>
        </w:tc>
        <w:tc>
          <w:tcPr>
            <w:tcW w:w="7796" w:type="dxa"/>
            <w:tcBorders>
              <w:top w:val="single" w:sz="4" w:space="0" w:color="auto"/>
              <w:left w:val="single" w:sz="4" w:space="0" w:color="auto"/>
              <w:bottom w:val="single" w:sz="4" w:space="0" w:color="auto"/>
              <w:right w:val="single" w:sz="4" w:space="0" w:color="auto"/>
            </w:tcBorders>
          </w:tcPr>
          <w:p w14:paraId="2BAA51A1" w14:textId="350912A4" w:rsidR="00730498" w:rsidRPr="004269E6" w:rsidRDefault="00730498" w:rsidP="002F2102">
            <w:pPr>
              <w:rPr>
                <w:rFonts w:asciiTheme="minorHAnsi" w:hAnsiTheme="minorHAnsi" w:cstheme="minorHAnsi"/>
              </w:rPr>
            </w:pPr>
            <w:r w:rsidRPr="004269E6">
              <w:rPr>
                <w:rFonts w:asciiTheme="minorHAnsi" w:hAnsiTheme="minorHAnsi" w:cstheme="minorHAnsi"/>
              </w:rPr>
              <w:t xml:space="preserve">Bietende sollen bei herstellerseitigen Änderungen an der eRecruiting-Plattform in einem Change-Log </w:t>
            </w:r>
            <w:r w:rsidR="00333D3C">
              <w:rPr>
                <w:rFonts w:asciiTheme="minorHAnsi" w:hAnsiTheme="minorHAnsi" w:cstheme="minorHAnsi"/>
              </w:rPr>
              <w:t>darauf hinweisen</w:t>
            </w:r>
            <w:r w:rsidRPr="004269E6">
              <w:rPr>
                <w:rFonts w:asciiTheme="minorHAnsi" w:hAnsiTheme="minorHAnsi" w:cstheme="minorHAnsi"/>
              </w:rPr>
              <w:t>, wenn durch die Änderungen Auswirkungen auf die Barrierefreiheit der Plattform entstanden sind.</w:t>
            </w:r>
          </w:p>
        </w:tc>
      </w:tr>
    </w:tbl>
    <w:p w14:paraId="3D1D9305" w14:textId="1BAF5C8B" w:rsidR="00955A33" w:rsidRPr="004269E6" w:rsidRDefault="00955A33" w:rsidP="002F2102">
      <w:pPr>
        <w:pStyle w:val="berschrift2"/>
      </w:pPr>
      <w:bookmarkStart w:id="635" w:name="_Toc18913534"/>
      <w:bookmarkStart w:id="636" w:name="_Toc18914542"/>
      <w:bookmarkStart w:id="637" w:name="_Toc18915672"/>
      <w:bookmarkStart w:id="638" w:name="_Toc18921318"/>
      <w:bookmarkStart w:id="639" w:name="_Toc18921648"/>
      <w:bookmarkStart w:id="640" w:name="_Toc18921832"/>
      <w:bookmarkStart w:id="641" w:name="_Toc18922186"/>
      <w:bookmarkStart w:id="642" w:name="_Toc18913543"/>
      <w:bookmarkStart w:id="643" w:name="_Toc18914551"/>
      <w:bookmarkStart w:id="644" w:name="_Toc18915681"/>
      <w:bookmarkStart w:id="645" w:name="_Toc18921327"/>
      <w:bookmarkStart w:id="646" w:name="_Toc18921657"/>
      <w:bookmarkStart w:id="647" w:name="_Toc18921841"/>
      <w:bookmarkStart w:id="648" w:name="_Toc18922195"/>
      <w:bookmarkStart w:id="649" w:name="_Toc18913551"/>
      <w:bookmarkStart w:id="650" w:name="_Toc18914559"/>
      <w:bookmarkStart w:id="651" w:name="_Toc18915689"/>
      <w:bookmarkStart w:id="652" w:name="_Toc18921335"/>
      <w:bookmarkStart w:id="653" w:name="_Toc18921665"/>
      <w:bookmarkStart w:id="654" w:name="_Toc18921849"/>
      <w:bookmarkStart w:id="655" w:name="_Toc18922203"/>
      <w:bookmarkStart w:id="656" w:name="_Toc18054520"/>
      <w:bookmarkStart w:id="657" w:name="_Toc18068652"/>
      <w:bookmarkStart w:id="658" w:name="_Toc18595052"/>
      <w:bookmarkStart w:id="659" w:name="_Toc18682288"/>
      <w:bookmarkStart w:id="660" w:name="_Toc18914096"/>
      <w:bookmarkStart w:id="661" w:name="_Toc18922228"/>
      <w:bookmarkStart w:id="662" w:name="_Toc18930792"/>
      <w:bookmarkStart w:id="663" w:name="_Toc18931153"/>
      <w:bookmarkStart w:id="664" w:name="_Toc18939100"/>
      <w:bookmarkStart w:id="665" w:name="_Toc19183926"/>
      <w:bookmarkStart w:id="666" w:name="_Toc19198553"/>
      <w:bookmarkStart w:id="667" w:name="_Toc19198862"/>
      <w:bookmarkStart w:id="668" w:name="_Toc20216829"/>
      <w:bookmarkStart w:id="669" w:name="_Toc20298035"/>
      <w:bookmarkStart w:id="670" w:name="_Ref182314308"/>
      <w:bookmarkStart w:id="671" w:name="_Toc222998515"/>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r w:rsidRPr="004269E6">
        <w:t xml:space="preserve">Infrastrukturanforderungen für </w:t>
      </w:r>
      <w:r w:rsidR="00A701B9" w:rsidRPr="004269E6">
        <w:t xml:space="preserve">die </w:t>
      </w:r>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r w:rsidR="004C62C4" w:rsidRPr="004269E6">
        <w:t>Benutzeroberfläche</w:t>
      </w:r>
      <w:bookmarkEnd w:id="671"/>
    </w:p>
    <w:tbl>
      <w:tblPr>
        <w:tblStyle w:val="Tabellenraster"/>
        <w:tblW w:w="9492" w:type="dxa"/>
        <w:tblLook w:val="04A0" w:firstRow="1" w:lastRow="0" w:firstColumn="1" w:lastColumn="0" w:noHBand="0" w:noVBand="1"/>
      </w:tblPr>
      <w:tblGrid>
        <w:gridCol w:w="1696"/>
        <w:gridCol w:w="7796"/>
      </w:tblGrid>
      <w:tr w:rsidR="005B317E" w:rsidRPr="004269E6" w14:paraId="1326E11E" w14:textId="77777777" w:rsidTr="00D92A1E">
        <w:tc>
          <w:tcPr>
            <w:tcW w:w="1696" w:type="dxa"/>
            <w:tcBorders>
              <w:top w:val="single" w:sz="4" w:space="0" w:color="auto"/>
              <w:left w:val="single" w:sz="4" w:space="0" w:color="auto"/>
              <w:bottom w:val="single" w:sz="4" w:space="0" w:color="auto"/>
              <w:right w:val="single" w:sz="4" w:space="0" w:color="auto"/>
            </w:tcBorders>
            <w:hideMark/>
          </w:tcPr>
          <w:p w14:paraId="6FEEE3CD" w14:textId="77777777" w:rsidR="005B317E" w:rsidRPr="004269E6" w:rsidRDefault="005B317E" w:rsidP="002F2102">
            <w:pPr>
              <w:rPr>
                <w:rFonts w:asciiTheme="minorHAnsi" w:hAnsiTheme="minorHAnsi" w:cstheme="minorHAnsi"/>
              </w:rPr>
            </w:pPr>
            <w:r w:rsidRPr="004269E6">
              <w:rPr>
                <w:rFonts w:asciiTheme="minorHAnsi" w:eastAsia="Arial" w:hAnsiTheme="minorHAnsi" w:cstheme="minorHAnsi"/>
              </w:rPr>
              <w:t>ID</w:t>
            </w:r>
          </w:p>
        </w:tc>
        <w:tc>
          <w:tcPr>
            <w:tcW w:w="7796" w:type="dxa"/>
            <w:tcBorders>
              <w:top w:val="single" w:sz="4" w:space="0" w:color="auto"/>
              <w:left w:val="single" w:sz="4" w:space="0" w:color="auto"/>
              <w:bottom w:val="single" w:sz="4" w:space="0" w:color="auto"/>
              <w:right w:val="single" w:sz="4" w:space="0" w:color="auto"/>
            </w:tcBorders>
            <w:hideMark/>
          </w:tcPr>
          <w:p w14:paraId="3AA626AF" w14:textId="77777777" w:rsidR="005B317E" w:rsidRPr="004269E6" w:rsidRDefault="005B317E" w:rsidP="002F2102">
            <w:pPr>
              <w:rPr>
                <w:rFonts w:asciiTheme="minorHAnsi" w:hAnsiTheme="minorHAnsi" w:cstheme="minorHAnsi"/>
              </w:rPr>
            </w:pPr>
            <w:r w:rsidRPr="004269E6">
              <w:rPr>
                <w:rFonts w:asciiTheme="minorHAnsi" w:eastAsia="Arial" w:hAnsiTheme="minorHAnsi" w:cstheme="minorHAnsi"/>
              </w:rPr>
              <w:t>Anforderung</w:t>
            </w:r>
          </w:p>
        </w:tc>
      </w:tr>
      <w:tr w:rsidR="005B317E" w:rsidRPr="004269E6" w14:paraId="4B3731DC" w14:textId="77777777" w:rsidTr="00D92A1E">
        <w:tc>
          <w:tcPr>
            <w:tcW w:w="1696" w:type="dxa"/>
            <w:tcBorders>
              <w:top w:val="single" w:sz="4" w:space="0" w:color="auto"/>
              <w:left w:val="single" w:sz="4" w:space="0" w:color="auto"/>
              <w:bottom w:val="single" w:sz="4" w:space="0" w:color="auto"/>
              <w:right w:val="single" w:sz="4" w:space="0" w:color="auto"/>
            </w:tcBorders>
            <w:hideMark/>
          </w:tcPr>
          <w:p w14:paraId="5596F1B2" w14:textId="3000CBC8" w:rsidR="005B317E" w:rsidRPr="004269E6" w:rsidRDefault="005B317E" w:rsidP="002F2102">
            <w:pPr>
              <w:rPr>
                <w:rFonts w:asciiTheme="minorHAnsi" w:hAnsiTheme="minorHAnsi" w:cstheme="minorHAnsi"/>
                <w:color w:val="4F81BD" w:themeColor="accent1"/>
              </w:rPr>
            </w:pPr>
            <w:r w:rsidRPr="00D31475">
              <w:fldChar w:fldCharType="begin"/>
            </w:r>
            <w:r w:rsidRPr="004269E6">
              <w:rPr>
                <w:rFonts w:asciiTheme="minorHAnsi" w:hAnsiTheme="minorHAnsi" w:cstheme="minorHAnsi"/>
                <w:color w:val="4F81BD" w:themeColor="accent1"/>
              </w:rPr>
              <w:instrText xml:space="preserve"> SEQ ID \#000 </w:instrText>
            </w:r>
            <w:r w:rsidRPr="00D31475">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413</w:t>
            </w:r>
            <w:r w:rsidRPr="00D31475">
              <w:fldChar w:fldCharType="end"/>
            </w:r>
            <w:r w:rsidRPr="004269E6">
              <w:rPr>
                <w:rFonts w:asciiTheme="minorHAnsi" w:hAnsiTheme="minorHAnsi" w:cstheme="minorHAnsi"/>
                <w:color w:val="4F81BD" w:themeColor="accent1"/>
              </w:rPr>
              <w:t>-</w:t>
            </w:r>
            <w:r w:rsidR="003058C1" w:rsidRPr="004269E6">
              <w:rPr>
                <w:rFonts w:asciiTheme="minorHAnsi" w:hAnsiTheme="minorHAnsi" w:cstheme="minorHAnsi"/>
                <w:color w:val="4F81BD" w:themeColor="accent1"/>
              </w:rPr>
              <w:t>A</w:t>
            </w:r>
            <w:r w:rsidR="00D92A1E">
              <w:rPr>
                <w:rFonts w:asciiTheme="minorHAnsi" w:hAnsiTheme="minorHAnsi" w:cstheme="minorHAnsi"/>
                <w:color w:val="4F81BD" w:themeColor="accent1"/>
              </w:rPr>
              <w:t>-GUI</w:t>
            </w:r>
          </w:p>
        </w:tc>
        <w:tc>
          <w:tcPr>
            <w:tcW w:w="7796" w:type="dxa"/>
            <w:tcBorders>
              <w:top w:val="single" w:sz="4" w:space="0" w:color="auto"/>
              <w:left w:val="single" w:sz="4" w:space="0" w:color="auto"/>
              <w:bottom w:val="single" w:sz="4" w:space="0" w:color="auto"/>
              <w:right w:val="single" w:sz="4" w:space="0" w:color="auto"/>
            </w:tcBorders>
          </w:tcPr>
          <w:p w14:paraId="1AC3238A" w14:textId="68A9A89F" w:rsidR="005B317E" w:rsidRPr="004269E6" w:rsidRDefault="005B317E" w:rsidP="002F2102">
            <w:pPr>
              <w:rPr>
                <w:rFonts w:asciiTheme="minorHAnsi" w:hAnsiTheme="minorHAnsi" w:cstheme="minorHAnsi"/>
                <w:color w:val="4F81BD" w:themeColor="accent1"/>
              </w:rPr>
            </w:pPr>
            <w:r w:rsidRPr="004269E6">
              <w:rPr>
                <w:rFonts w:asciiTheme="minorHAnsi" w:hAnsiTheme="minorHAnsi" w:cstheme="minorHAnsi"/>
              </w:rPr>
              <w:t xml:space="preserve">Die Nutzung der responsiven </w:t>
            </w:r>
            <w:r w:rsidR="008F4D20" w:rsidRPr="004269E6">
              <w:rPr>
                <w:rFonts w:asciiTheme="minorHAnsi" w:hAnsiTheme="minorHAnsi" w:cstheme="minorHAnsi"/>
              </w:rPr>
              <w:t>Benutzer</w:t>
            </w:r>
            <w:r w:rsidRPr="004269E6">
              <w:rPr>
                <w:rFonts w:asciiTheme="minorHAnsi" w:hAnsiTheme="minorHAnsi" w:cstheme="minorHAnsi"/>
              </w:rPr>
              <w:t>oberfläche</w:t>
            </w:r>
            <w:r w:rsidR="008F4D20" w:rsidRPr="004269E6">
              <w:rPr>
                <w:rFonts w:asciiTheme="minorHAnsi" w:hAnsiTheme="minorHAnsi" w:cstheme="minorHAnsi"/>
              </w:rPr>
              <w:t>n</w:t>
            </w:r>
            <w:r w:rsidRPr="004269E6">
              <w:rPr>
                <w:rFonts w:asciiTheme="minorHAnsi" w:hAnsiTheme="minorHAnsi" w:cstheme="minorHAnsi"/>
              </w:rPr>
              <w:t xml:space="preserve"> </w:t>
            </w:r>
            <w:r w:rsidR="003058C1" w:rsidRPr="004269E6">
              <w:rPr>
                <w:rFonts w:asciiTheme="minorHAnsi" w:hAnsiTheme="minorHAnsi" w:cstheme="minorHAnsi"/>
              </w:rPr>
              <w:t xml:space="preserve">muss </w:t>
            </w:r>
            <w:r w:rsidRPr="004269E6">
              <w:rPr>
                <w:rFonts w:asciiTheme="minorHAnsi" w:hAnsiTheme="minorHAnsi" w:cstheme="minorHAnsi"/>
              </w:rPr>
              <w:t xml:space="preserve">ohne besonderen Client mit marktüblichen Web-Browsern auf Desktops und Mobilgeräten möglich sein. Bitte geben Sie im Rahmen Ihres Angebots an, welche Web-Browser (und Version) das Produkt unterstützt. </w:t>
            </w:r>
          </w:p>
        </w:tc>
      </w:tr>
      <w:tr w:rsidR="003058C1" w:rsidRPr="004269E6" w14:paraId="64C0DAAB" w14:textId="77777777" w:rsidTr="00D92A1E">
        <w:tc>
          <w:tcPr>
            <w:tcW w:w="1696" w:type="dxa"/>
            <w:tcBorders>
              <w:top w:val="single" w:sz="4" w:space="0" w:color="auto"/>
              <w:left w:val="single" w:sz="4" w:space="0" w:color="auto"/>
              <w:bottom w:val="single" w:sz="4" w:space="0" w:color="auto"/>
              <w:right w:val="single" w:sz="4" w:space="0" w:color="auto"/>
            </w:tcBorders>
          </w:tcPr>
          <w:p w14:paraId="54AEC6D6" w14:textId="1FF86614" w:rsidR="003058C1" w:rsidRPr="004269E6" w:rsidRDefault="00D92A1E" w:rsidP="002F2102">
            <w:pPr>
              <w:rPr>
                <w:rFonts w:asciiTheme="minorHAnsi" w:hAnsiTheme="minorHAnsi" w:cstheme="minorHAnsi"/>
                <w:color w:val="4F81BD" w:themeColor="accent1"/>
              </w:rPr>
            </w:pPr>
            <w:r w:rsidRPr="00D31475">
              <w:fldChar w:fldCharType="begin"/>
            </w:r>
            <w:r w:rsidRPr="004269E6">
              <w:rPr>
                <w:rFonts w:asciiTheme="minorHAnsi" w:hAnsiTheme="minorHAnsi" w:cstheme="minorHAnsi"/>
                <w:color w:val="4F81BD" w:themeColor="accent1"/>
              </w:rPr>
              <w:instrText xml:space="preserve"> SEQ ID \#000 </w:instrText>
            </w:r>
            <w:r w:rsidRPr="00D31475">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414</w:t>
            </w:r>
            <w:r w:rsidRPr="00D31475">
              <w:fldChar w:fldCharType="end"/>
            </w:r>
            <w:r w:rsidRPr="004269E6">
              <w:rPr>
                <w:rFonts w:asciiTheme="minorHAnsi" w:hAnsiTheme="minorHAnsi" w:cstheme="minorHAnsi"/>
                <w:color w:val="4F81BD" w:themeColor="accent1"/>
              </w:rPr>
              <w:t>-</w:t>
            </w:r>
            <w:r>
              <w:rPr>
                <w:rFonts w:asciiTheme="minorHAnsi" w:hAnsiTheme="minorHAnsi" w:cstheme="minorHAnsi"/>
                <w:color w:val="4F81BD" w:themeColor="accent1"/>
              </w:rPr>
              <w:t>B-GUI</w:t>
            </w:r>
          </w:p>
        </w:tc>
        <w:tc>
          <w:tcPr>
            <w:tcW w:w="7796" w:type="dxa"/>
            <w:tcBorders>
              <w:top w:val="single" w:sz="4" w:space="0" w:color="auto"/>
              <w:left w:val="single" w:sz="4" w:space="0" w:color="auto"/>
              <w:bottom w:val="single" w:sz="4" w:space="0" w:color="auto"/>
              <w:right w:val="single" w:sz="4" w:space="0" w:color="auto"/>
            </w:tcBorders>
          </w:tcPr>
          <w:p w14:paraId="500ED9A8" w14:textId="51A36481" w:rsidR="003058C1" w:rsidRPr="004269E6" w:rsidRDefault="003058C1" w:rsidP="002F2102">
            <w:pPr>
              <w:rPr>
                <w:rFonts w:asciiTheme="minorHAnsi" w:hAnsiTheme="minorHAnsi" w:cstheme="minorHAnsi"/>
              </w:rPr>
            </w:pPr>
            <w:r w:rsidRPr="004269E6">
              <w:rPr>
                <w:rFonts w:asciiTheme="minorHAnsi" w:hAnsiTheme="minorHAnsi" w:cstheme="minorHAnsi"/>
              </w:rPr>
              <w:t>Die Nutzung der Antragsoberfläche soll ohne eine zusätzliche Installation von Browsererweiterungen möglich sein.</w:t>
            </w:r>
          </w:p>
        </w:tc>
      </w:tr>
      <w:tr w:rsidR="003058C1" w:rsidRPr="004269E6" w14:paraId="0273D5C3" w14:textId="77777777" w:rsidTr="00D92A1E">
        <w:tc>
          <w:tcPr>
            <w:tcW w:w="1696" w:type="dxa"/>
            <w:tcBorders>
              <w:top w:val="single" w:sz="4" w:space="0" w:color="auto"/>
              <w:left w:val="single" w:sz="4" w:space="0" w:color="auto"/>
              <w:bottom w:val="single" w:sz="4" w:space="0" w:color="auto"/>
              <w:right w:val="single" w:sz="4" w:space="0" w:color="auto"/>
            </w:tcBorders>
          </w:tcPr>
          <w:p w14:paraId="0FB4DEE7" w14:textId="5F70014E" w:rsidR="003058C1" w:rsidRPr="004269E6" w:rsidRDefault="00D92A1E" w:rsidP="002F2102">
            <w:pPr>
              <w:rPr>
                <w:rFonts w:asciiTheme="minorHAnsi" w:hAnsiTheme="minorHAnsi" w:cstheme="minorHAnsi"/>
                <w:color w:val="4F81BD" w:themeColor="accent1"/>
              </w:rPr>
            </w:pPr>
            <w:r w:rsidRPr="00D31475">
              <w:fldChar w:fldCharType="begin"/>
            </w:r>
            <w:r w:rsidRPr="004269E6">
              <w:rPr>
                <w:rFonts w:asciiTheme="minorHAnsi" w:hAnsiTheme="minorHAnsi" w:cstheme="minorHAnsi"/>
                <w:color w:val="4F81BD" w:themeColor="accent1"/>
              </w:rPr>
              <w:instrText xml:space="preserve"> SEQ ID \#000 </w:instrText>
            </w:r>
            <w:r w:rsidRPr="00D31475">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415</w:t>
            </w:r>
            <w:r w:rsidRPr="00D31475">
              <w:fldChar w:fldCharType="end"/>
            </w:r>
            <w:r w:rsidRPr="004269E6">
              <w:rPr>
                <w:rFonts w:asciiTheme="minorHAnsi" w:hAnsiTheme="minorHAnsi" w:cstheme="minorHAnsi"/>
                <w:color w:val="4F81BD" w:themeColor="accent1"/>
              </w:rPr>
              <w:t>-</w:t>
            </w:r>
            <w:r>
              <w:rPr>
                <w:rFonts w:asciiTheme="minorHAnsi" w:hAnsiTheme="minorHAnsi" w:cstheme="minorHAnsi"/>
                <w:color w:val="4F81BD" w:themeColor="accent1"/>
              </w:rPr>
              <w:t>B-GUI</w:t>
            </w:r>
          </w:p>
        </w:tc>
        <w:tc>
          <w:tcPr>
            <w:tcW w:w="7796" w:type="dxa"/>
            <w:tcBorders>
              <w:top w:val="single" w:sz="4" w:space="0" w:color="auto"/>
              <w:left w:val="single" w:sz="4" w:space="0" w:color="auto"/>
              <w:bottom w:val="single" w:sz="4" w:space="0" w:color="auto"/>
              <w:right w:val="single" w:sz="4" w:space="0" w:color="auto"/>
            </w:tcBorders>
          </w:tcPr>
          <w:p w14:paraId="28D8063B" w14:textId="21768B71" w:rsidR="003058C1" w:rsidRPr="004269E6" w:rsidRDefault="003058C1" w:rsidP="002F2102">
            <w:pPr>
              <w:rPr>
                <w:rFonts w:asciiTheme="minorHAnsi" w:hAnsiTheme="minorHAnsi" w:cstheme="minorHAnsi"/>
              </w:rPr>
            </w:pPr>
            <w:r w:rsidRPr="004269E6">
              <w:rPr>
                <w:rFonts w:asciiTheme="minorHAnsi" w:hAnsiTheme="minorHAnsi" w:cstheme="minorHAnsi"/>
              </w:rPr>
              <w:t>Die Nutzung der Antragsoberfläche soll mindestens mit Microsoft Edge, sowie Google Chrome, Opera, Apple Safari und Mozilla Firefox auf Desktops möglich sein.</w:t>
            </w:r>
          </w:p>
        </w:tc>
      </w:tr>
      <w:tr w:rsidR="005B317E" w:rsidRPr="004269E6" w14:paraId="7C256F9C" w14:textId="77777777" w:rsidTr="00D92A1E">
        <w:tc>
          <w:tcPr>
            <w:tcW w:w="1696" w:type="dxa"/>
            <w:hideMark/>
          </w:tcPr>
          <w:p w14:paraId="163CE50C" w14:textId="7C29650D" w:rsidR="005B317E" w:rsidRPr="004269E6" w:rsidRDefault="00D92A1E" w:rsidP="002F2102">
            <w:pPr>
              <w:rPr>
                <w:rFonts w:asciiTheme="minorHAnsi" w:hAnsiTheme="minorHAnsi" w:cstheme="minorHAnsi"/>
                <w:color w:val="4F81BD" w:themeColor="accent1"/>
              </w:rPr>
            </w:pPr>
            <w:r w:rsidRPr="00D31475">
              <w:fldChar w:fldCharType="begin"/>
            </w:r>
            <w:r w:rsidRPr="004269E6">
              <w:rPr>
                <w:rFonts w:asciiTheme="minorHAnsi" w:hAnsiTheme="minorHAnsi" w:cstheme="minorHAnsi"/>
                <w:color w:val="4F81BD" w:themeColor="accent1"/>
              </w:rPr>
              <w:instrText xml:space="preserve"> SEQ ID \#000 </w:instrText>
            </w:r>
            <w:r w:rsidRPr="00D31475">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416</w:t>
            </w:r>
            <w:r w:rsidRPr="00D31475">
              <w:fldChar w:fldCharType="end"/>
            </w:r>
            <w:r w:rsidRPr="004269E6">
              <w:rPr>
                <w:rFonts w:asciiTheme="minorHAnsi" w:hAnsiTheme="minorHAnsi" w:cstheme="minorHAnsi"/>
                <w:color w:val="4F81BD" w:themeColor="accent1"/>
              </w:rPr>
              <w:t>-</w:t>
            </w:r>
            <w:r>
              <w:rPr>
                <w:rFonts w:asciiTheme="minorHAnsi" w:hAnsiTheme="minorHAnsi" w:cstheme="minorHAnsi"/>
                <w:color w:val="4F81BD" w:themeColor="accent1"/>
              </w:rPr>
              <w:t>B-GUI</w:t>
            </w:r>
          </w:p>
        </w:tc>
        <w:tc>
          <w:tcPr>
            <w:tcW w:w="7796" w:type="dxa"/>
          </w:tcPr>
          <w:p w14:paraId="4C9B9F0F" w14:textId="77777777" w:rsidR="005B317E" w:rsidRPr="004269E6" w:rsidRDefault="005B317E" w:rsidP="002F2102">
            <w:pPr>
              <w:autoSpaceDE w:val="0"/>
              <w:autoSpaceDN w:val="0"/>
              <w:adjustRightInd w:val="0"/>
              <w:rPr>
                <w:rFonts w:asciiTheme="minorHAnsi" w:hAnsiTheme="minorHAnsi" w:cstheme="minorHAnsi"/>
              </w:rPr>
            </w:pPr>
            <w:r w:rsidRPr="004269E6">
              <w:rPr>
                <w:rFonts w:asciiTheme="minorHAnsi" w:hAnsiTheme="minorHAnsi" w:cstheme="minorHAnsi"/>
              </w:rPr>
              <w:t>Folgende Standardbrowser von mobilen Endgeräten sollen mindestens unterstützt werden:</w:t>
            </w:r>
          </w:p>
          <w:p w14:paraId="0931CE0E" w14:textId="3874970B" w:rsidR="005B317E" w:rsidRPr="004269E6" w:rsidRDefault="005B317E" w:rsidP="002F2102">
            <w:pPr>
              <w:pStyle w:val="Listenabsatz"/>
              <w:numPr>
                <w:ilvl w:val="1"/>
                <w:numId w:val="12"/>
              </w:numPr>
              <w:autoSpaceDE w:val="0"/>
              <w:autoSpaceDN w:val="0"/>
              <w:adjustRightInd w:val="0"/>
              <w:contextualSpacing w:val="0"/>
              <w:rPr>
                <w:rFonts w:asciiTheme="minorHAnsi" w:hAnsiTheme="minorHAnsi" w:cstheme="minorHAnsi"/>
              </w:rPr>
            </w:pPr>
            <w:r w:rsidRPr="004269E6">
              <w:rPr>
                <w:rFonts w:asciiTheme="minorHAnsi" w:hAnsiTheme="minorHAnsi" w:cstheme="minorHAnsi"/>
              </w:rPr>
              <w:t xml:space="preserve">Apple Safari unter iOS </w:t>
            </w:r>
            <w:r w:rsidR="005C7651" w:rsidRPr="004269E6">
              <w:rPr>
                <w:rFonts w:asciiTheme="minorHAnsi" w:hAnsiTheme="minorHAnsi" w:cstheme="minorHAnsi"/>
              </w:rPr>
              <w:t>-</w:t>
            </w:r>
            <w:r w:rsidRPr="004269E6">
              <w:rPr>
                <w:rFonts w:asciiTheme="minorHAnsi" w:hAnsiTheme="minorHAnsi" w:cstheme="minorHAnsi"/>
              </w:rPr>
              <w:t xml:space="preserve"> Version </w:t>
            </w:r>
            <w:r w:rsidR="005C7651" w:rsidRPr="004269E6">
              <w:rPr>
                <w:rFonts w:asciiTheme="minorHAnsi" w:hAnsiTheme="minorHAnsi" w:cstheme="minorHAnsi"/>
              </w:rPr>
              <w:t>13 und neuer.</w:t>
            </w:r>
          </w:p>
          <w:p w14:paraId="60000750" w14:textId="7B9033F2" w:rsidR="005B317E" w:rsidRPr="004269E6" w:rsidRDefault="005B317E" w:rsidP="002F2102">
            <w:pPr>
              <w:pStyle w:val="Listenabsatz"/>
              <w:numPr>
                <w:ilvl w:val="1"/>
                <w:numId w:val="12"/>
              </w:numPr>
              <w:autoSpaceDE w:val="0"/>
              <w:autoSpaceDN w:val="0"/>
              <w:adjustRightInd w:val="0"/>
              <w:contextualSpacing w:val="0"/>
              <w:rPr>
                <w:rFonts w:asciiTheme="minorHAnsi" w:hAnsiTheme="minorHAnsi" w:cstheme="minorHAnsi"/>
              </w:rPr>
            </w:pPr>
            <w:r w:rsidRPr="004269E6">
              <w:rPr>
                <w:rFonts w:asciiTheme="minorHAnsi" w:hAnsiTheme="minorHAnsi" w:cstheme="minorHAnsi"/>
              </w:rPr>
              <w:t xml:space="preserve">Google Chrome </w:t>
            </w:r>
            <w:r w:rsidR="005C7651" w:rsidRPr="004269E6">
              <w:rPr>
                <w:rFonts w:asciiTheme="minorHAnsi" w:hAnsiTheme="minorHAnsi" w:cstheme="minorHAnsi"/>
              </w:rPr>
              <w:t>(für</w:t>
            </w:r>
            <w:r w:rsidRPr="004269E6">
              <w:rPr>
                <w:rFonts w:asciiTheme="minorHAnsi" w:hAnsiTheme="minorHAnsi" w:cstheme="minorHAnsi"/>
              </w:rPr>
              <w:t xml:space="preserve"> Android</w:t>
            </w:r>
            <w:r w:rsidR="005C7651" w:rsidRPr="004269E6">
              <w:rPr>
                <w:rFonts w:asciiTheme="minorHAnsi" w:hAnsiTheme="minorHAnsi" w:cstheme="minorHAnsi"/>
              </w:rPr>
              <w:t>)</w:t>
            </w:r>
            <w:r w:rsidRPr="004269E6">
              <w:rPr>
                <w:rFonts w:asciiTheme="minorHAnsi" w:hAnsiTheme="minorHAnsi" w:cstheme="minorHAnsi"/>
              </w:rPr>
              <w:t xml:space="preserve"> </w:t>
            </w:r>
            <w:r w:rsidR="005C7651" w:rsidRPr="004269E6">
              <w:rPr>
                <w:rFonts w:asciiTheme="minorHAnsi" w:hAnsiTheme="minorHAnsi" w:cstheme="minorHAnsi"/>
              </w:rPr>
              <w:t>-</w:t>
            </w:r>
            <w:r w:rsidRPr="004269E6">
              <w:rPr>
                <w:rFonts w:asciiTheme="minorHAnsi" w:hAnsiTheme="minorHAnsi" w:cstheme="minorHAnsi"/>
              </w:rPr>
              <w:t xml:space="preserve"> Version </w:t>
            </w:r>
            <w:r w:rsidR="005C7651" w:rsidRPr="004269E6">
              <w:rPr>
                <w:rFonts w:asciiTheme="minorHAnsi" w:hAnsiTheme="minorHAnsi" w:cstheme="minorHAnsi"/>
              </w:rPr>
              <w:t>90 und neuer.</w:t>
            </w:r>
          </w:p>
        </w:tc>
      </w:tr>
    </w:tbl>
    <w:p w14:paraId="5CA1F765" w14:textId="64B679FE" w:rsidR="00DA2087" w:rsidRPr="004269E6" w:rsidRDefault="00AD0908" w:rsidP="002F2102">
      <w:pPr>
        <w:pStyle w:val="berschrift1"/>
      </w:pPr>
      <w:bookmarkStart w:id="672" w:name="_Ref218595449"/>
      <w:bookmarkStart w:id="673" w:name="_Toc222998516"/>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r>
        <w:t>Systemschnittstellen</w:t>
      </w:r>
      <w:bookmarkEnd w:id="672"/>
      <w:bookmarkEnd w:id="673"/>
    </w:p>
    <w:p w14:paraId="527440B8" w14:textId="77777777" w:rsidR="00CF7ADD" w:rsidRDefault="000E439D" w:rsidP="00CF7ADD">
      <w:bookmarkStart w:id="674" w:name="_Toc10640748"/>
      <w:bookmarkStart w:id="675" w:name="_Toc10647178"/>
      <w:bookmarkStart w:id="676" w:name="_Toc10650628"/>
      <w:bookmarkStart w:id="677" w:name="_Toc10653287"/>
      <w:bookmarkStart w:id="678" w:name="_Toc12364962"/>
      <w:bookmarkStart w:id="679" w:name="_Toc12455200"/>
      <w:bookmarkStart w:id="680" w:name="_Toc12455733"/>
      <w:bookmarkStart w:id="681" w:name="_Toc13041552"/>
      <w:bookmarkStart w:id="682" w:name="_Toc13076255"/>
      <w:bookmarkStart w:id="683" w:name="_Toc14083888"/>
      <w:bookmarkStart w:id="684" w:name="_Ref14259384"/>
      <w:bookmarkStart w:id="685" w:name="_Ref14259563"/>
      <w:bookmarkStart w:id="686" w:name="_Toc14704276"/>
      <w:bookmarkStart w:id="687" w:name="_Toc18054554"/>
      <w:bookmarkStart w:id="688" w:name="_Toc18068686"/>
      <w:bookmarkStart w:id="689" w:name="_Toc18595074"/>
      <w:bookmarkStart w:id="690" w:name="_Toc18682310"/>
      <w:bookmarkStart w:id="691" w:name="_Toc18914118"/>
      <w:bookmarkStart w:id="692" w:name="_Toc18922250"/>
      <w:bookmarkStart w:id="693" w:name="_Toc18930814"/>
      <w:bookmarkStart w:id="694" w:name="_Toc18931175"/>
      <w:bookmarkStart w:id="695" w:name="_Toc18939122"/>
      <w:bookmarkStart w:id="696" w:name="_Toc19183948"/>
      <w:bookmarkStart w:id="697" w:name="_Toc19198575"/>
      <w:bookmarkStart w:id="698" w:name="_Toc19198884"/>
      <w:bookmarkStart w:id="699" w:name="_Toc20216851"/>
      <w:bookmarkStart w:id="700" w:name="_Toc20298057"/>
      <w:bookmarkStart w:id="701" w:name="_Toc10640749"/>
      <w:bookmarkStart w:id="702" w:name="_Toc10647179"/>
      <w:bookmarkStart w:id="703" w:name="_Toc10650629"/>
      <w:bookmarkStart w:id="704" w:name="_Toc10653288"/>
      <w:bookmarkStart w:id="705" w:name="_Ref10656400"/>
      <w:bookmarkStart w:id="706" w:name="_Toc12364963"/>
      <w:bookmarkStart w:id="707" w:name="_Toc12455201"/>
      <w:bookmarkStart w:id="708" w:name="_Toc12455734"/>
      <w:bookmarkStart w:id="709" w:name="_Toc13041553"/>
      <w:bookmarkStart w:id="710" w:name="_Toc13076256"/>
      <w:bookmarkStart w:id="711" w:name="_Toc14083890"/>
      <w:bookmarkStart w:id="712" w:name="_Toc10640750"/>
      <w:bookmarkStart w:id="713" w:name="_Toc10647180"/>
      <w:bookmarkStart w:id="714" w:name="_Toc10650630"/>
      <w:bookmarkStart w:id="715" w:name="_Toc10653289"/>
      <w:bookmarkStart w:id="716" w:name="_Toc12364964"/>
      <w:bookmarkStart w:id="717" w:name="_Toc12455202"/>
      <w:bookmarkStart w:id="718" w:name="_Toc12604653"/>
      <w:bookmarkEnd w:id="674"/>
      <w:bookmarkEnd w:id="675"/>
      <w:bookmarkEnd w:id="676"/>
      <w:bookmarkEnd w:id="677"/>
      <w:bookmarkEnd w:id="678"/>
      <w:bookmarkEnd w:id="679"/>
      <w:bookmarkEnd w:id="680"/>
      <w:bookmarkEnd w:id="681"/>
      <w:bookmarkEnd w:id="682"/>
      <w:bookmarkEnd w:id="683"/>
      <w:r w:rsidRPr="004269E6">
        <w:t>Die eRecruiting-Plattform</w:t>
      </w:r>
      <w:r w:rsidR="000654F6" w:rsidRPr="004269E6">
        <w:t xml:space="preserve"> wird im Verbund mit anderen IT-Systemen genutzt, die bereits vorhanden sind bzw.</w:t>
      </w:r>
      <w:r w:rsidR="002F2102">
        <w:t xml:space="preserve"> die aktuell ausgerollt werden </w:t>
      </w:r>
      <w:r w:rsidR="000654F6" w:rsidRPr="004269E6">
        <w:t xml:space="preserve">oder deren Einführung bevorsteht. Die nachfolgenden </w:t>
      </w:r>
      <w:r w:rsidR="002F2102">
        <w:t>Unterkapitel</w:t>
      </w:r>
      <w:r w:rsidR="000654F6" w:rsidRPr="004269E6">
        <w:t xml:space="preserve"> stellen hier </w:t>
      </w:r>
      <w:r w:rsidR="002F2102">
        <w:t xml:space="preserve">primär </w:t>
      </w:r>
      <w:r w:rsidR="000654F6" w:rsidRPr="004269E6">
        <w:t xml:space="preserve">den Kontext </w:t>
      </w:r>
      <w:r w:rsidR="002F2102">
        <w:t xml:space="preserve">dar und dienen der Veranschaulichung, enthalten jedoch auch optionale Anforderungen. </w:t>
      </w:r>
      <w:r w:rsidR="000654F6" w:rsidRPr="004269E6">
        <w:t xml:space="preserve">Technische Schnittstellenbeschreibungen </w:t>
      </w:r>
      <w:r w:rsidR="006514F6">
        <w:t xml:space="preserve">werden </w:t>
      </w:r>
      <w:r w:rsidR="000654F6" w:rsidRPr="004269E6">
        <w:t>als separate Anlagen zur Verfügung gestellt</w:t>
      </w:r>
      <w:r w:rsidR="006514F6">
        <w:t>.</w:t>
      </w:r>
    </w:p>
    <w:p w14:paraId="3663CEBF" w14:textId="1FEF8FE9" w:rsidR="00E22D76" w:rsidRPr="004269E6" w:rsidRDefault="00E22D76" w:rsidP="002F2102">
      <w:pPr>
        <w:pStyle w:val="berschrift2"/>
      </w:pPr>
      <w:bookmarkStart w:id="719" w:name="_Ref209783677"/>
      <w:bookmarkStart w:id="720" w:name="_Toc222998517"/>
      <w:bookmarkStart w:id="721" w:name="_Toc10640642"/>
      <w:bookmarkStart w:id="722" w:name="_Toc10647072"/>
      <w:bookmarkStart w:id="723" w:name="_Toc10650522"/>
      <w:bookmarkStart w:id="724" w:name="_Toc10653181"/>
      <w:bookmarkStart w:id="725" w:name="_Toc12364853"/>
      <w:bookmarkStart w:id="726" w:name="_Toc12455090"/>
      <w:bookmarkStart w:id="727" w:name="_Toc12604544"/>
      <w:bookmarkStart w:id="728" w:name="_Toc13041444"/>
      <w:bookmarkStart w:id="729" w:name="_Toc13076145"/>
      <w:bookmarkStart w:id="730" w:name="_Toc14083778"/>
      <w:bookmarkStart w:id="731" w:name="_Toc14704165"/>
      <w:bookmarkStart w:id="732" w:name="_Ref17796960"/>
      <w:bookmarkStart w:id="733" w:name="_Toc18054481"/>
      <w:bookmarkStart w:id="734" w:name="_Toc18068613"/>
      <w:bookmarkStart w:id="735" w:name="_Ref18426767"/>
      <w:bookmarkStart w:id="736" w:name="_Toc18595014"/>
      <w:bookmarkStart w:id="737" w:name="_Toc18682248"/>
      <w:bookmarkStart w:id="738" w:name="_Toc18914060"/>
      <w:bookmarkStart w:id="739" w:name="_Toc18922153"/>
      <w:bookmarkStart w:id="740" w:name="_Toc18930730"/>
      <w:bookmarkStart w:id="741" w:name="_Toc18931091"/>
      <w:bookmarkStart w:id="742" w:name="_Toc18939038"/>
      <w:bookmarkStart w:id="743" w:name="_Toc19183864"/>
      <w:bookmarkStart w:id="744" w:name="_Toc19198491"/>
      <w:bookmarkStart w:id="745" w:name="_Toc20216767"/>
      <w:bookmarkStart w:id="746" w:name="_Toc20297973"/>
      <w:r w:rsidRPr="004269E6">
        <w:t>Facharchitektur</w:t>
      </w:r>
      <w:r w:rsidR="00274042">
        <w:t xml:space="preserve"> und Kommunikation</w:t>
      </w:r>
      <w:r w:rsidR="004021C0">
        <w:t xml:space="preserve"> im Pull-Modell</w:t>
      </w:r>
      <w:bookmarkEnd w:id="719"/>
      <w:bookmarkEnd w:id="720"/>
    </w:p>
    <w:p w14:paraId="3A50C3B0" w14:textId="6C25B517" w:rsidR="00CF7ADD" w:rsidRDefault="00CF7ADD" w:rsidP="00CF7ADD">
      <w:r>
        <w:t>Um Irrtümer zu vermeiden sei an dieser Stelle einleitend darauf hingewiesen, dass das</w:t>
      </w:r>
      <w:r w:rsidRPr="004269E6">
        <w:t xml:space="preserve"> Land Rheinland-Pfalz bereits heute unter </w:t>
      </w:r>
      <w:hyperlink r:id="rId14">
        <w:r w:rsidR="007468D9">
          <w:rPr>
            <w:rStyle w:val="Hyperlink"/>
          </w:rPr>
          <w:t>karriere.rlp.de</w:t>
        </w:r>
      </w:hyperlink>
      <w:r w:rsidRPr="004269E6">
        <w:t xml:space="preserve"> ein</w:t>
      </w:r>
      <w:r>
        <w:t xml:space="preserve"> eigenes Karriereportal </w:t>
      </w:r>
      <w:r w:rsidRPr="004269E6">
        <w:t>zur Verfügung</w:t>
      </w:r>
      <w:r>
        <w:t xml:space="preserve"> stellt</w:t>
      </w:r>
      <w:r w:rsidRPr="004269E6">
        <w:t>.</w:t>
      </w:r>
      <w:r>
        <w:t xml:space="preserve"> Dieses „Karriereportal RLP“ wird in </w:t>
      </w:r>
      <w:r w:rsidR="000B1314">
        <w:t>der untenstehenden</w:t>
      </w:r>
      <w:r>
        <w:t xml:space="preserve"> Facharchitekturskizze in</w:t>
      </w:r>
      <w:r w:rsidR="000B1314">
        <w:t xml:space="preserve"> diesem Kapitel </w:t>
      </w:r>
      <w:r>
        <w:t>bewusst nicht dargestellt. Da beabsichtigt ist, das Karriereportal RLP durch die Karriereseiten aus der eRecruiting-Plattform abzulösen, wurde die Facharchitekturskizze</w:t>
      </w:r>
      <w:r w:rsidR="000B1314">
        <w:t xml:space="preserve"> bereits</w:t>
      </w:r>
      <w:r>
        <w:t xml:space="preserve"> sprachlich vereinheitlicht.</w:t>
      </w:r>
    </w:p>
    <w:p w14:paraId="4096899E" w14:textId="4395C625" w:rsidR="00E40C2D" w:rsidRPr="004269E6" w:rsidRDefault="00E40C2D" w:rsidP="00CF7ADD">
      <w:r>
        <w:t xml:space="preserve">Die Facharchitekturskizze soll eine fachliche, konzeptionelle Sicht auf die geplante Gesamtarchitektur zu veranschaulichen. Dargestellt sind insgesamt drei Netze, in denen jeweils unterschiedliche Softwarekomponenten verortet sind. Bewerbende greifen so z. B. in der Internet-DMZ auf die Karriereseite RLP zu, die aus der eRecruiting-Plattform heraus publiziert und somit öffentlich erreichbar gemacht wird. </w:t>
      </w:r>
      <w:r w:rsidR="00981356">
        <w:t xml:space="preserve">In einem entsprechend geschützten Netz des Betreibers wiederum ist die </w:t>
      </w:r>
      <w:r>
        <w:t xml:space="preserve">eRecruiting-Plattform als Fachanwendung verortet, </w:t>
      </w:r>
      <w:r w:rsidR="00981356">
        <w:t>auf welche Mitarbeitende</w:t>
      </w:r>
      <w:r>
        <w:t xml:space="preserve"> der </w:t>
      </w:r>
      <w:r w:rsidR="00981356">
        <w:t xml:space="preserve">rheinland-pfälzischen </w:t>
      </w:r>
      <w:r>
        <w:t xml:space="preserve">Landesverwaltung </w:t>
      </w:r>
      <w:r w:rsidR="00981356">
        <w:t>Zugriff erhalten, um mit der Plattform zu arbeiten.</w:t>
      </w:r>
    </w:p>
    <w:p w14:paraId="14F662BE" w14:textId="77777777" w:rsidR="00AE0788" w:rsidRPr="004269E6" w:rsidRDefault="00AE0788" w:rsidP="00CF7ADD"/>
    <w:p w14:paraId="3378B94F" w14:textId="2ACAAAE7" w:rsidR="00E22D76" w:rsidRPr="004269E6" w:rsidRDefault="00370625" w:rsidP="002F2102">
      <w:pPr>
        <w:keepNext/>
      </w:pPr>
      <w:r>
        <w:rPr>
          <w:noProof/>
        </w:rPr>
        <w:drawing>
          <wp:inline distT="0" distB="0" distL="0" distR="0" wp14:anchorId="3D0ABC9A" wp14:editId="58516DF6">
            <wp:extent cx="5940804" cy="4185919"/>
            <wp:effectExtent l="0" t="0" r="3175" b="5715"/>
            <wp:docPr id="17237064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70648" name="Grafik 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40804" cy="4185919"/>
                    </a:xfrm>
                    <a:prstGeom prst="rect">
                      <a:avLst/>
                    </a:prstGeom>
                  </pic:spPr>
                </pic:pic>
              </a:graphicData>
            </a:graphic>
          </wp:inline>
        </w:drawing>
      </w:r>
    </w:p>
    <w:p w14:paraId="3969D37B" w14:textId="6C9F298F" w:rsidR="00E22D76" w:rsidRPr="004269E6" w:rsidRDefault="00E22D76" w:rsidP="002F2102">
      <w:pPr>
        <w:pStyle w:val="Beschriftung"/>
      </w:pPr>
      <w:bookmarkStart w:id="747" w:name="_Ref213336004"/>
      <w:bookmarkStart w:id="748" w:name="_Toc218696733"/>
      <w:r w:rsidRPr="004269E6">
        <w:t xml:space="preserve">Abbildung </w:t>
      </w:r>
      <w:r w:rsidRPr="004269E6">
        <w:fldChar w:fldCharType="begin"/>
      </w:r>
      <w:r w:rsidRPr="004269E6">
        <w:instrText xml:space="preserve"> SEQ Abbildung \* ARABIC </w:instrText>
      </w:r>
      <w:r w:rsidRPr="004269E6">
        <w:fldChar w:fldCharType="separate"/>
      </w:r>
      <w:r w:rsidR="00A30EE8">
        <w:rPr>
          <w:noProof/>
        </w:rPr>
        <w:t>2</w:t>
      </w:r>
      <w:r w:rsidRPr="004269E6">
        <w:fldChar w:fldCharType="end"/>
      </w:r>
      <w:bookmarkEnd w:id="747"/>
      <w:r w:rsidRPr="004269E6">
        <w:t>: Facharchitekturskizze der eRecruiting-Plattform im Systemverbund</w:t>
      </w:r>
      <w:bookmarkEnd w:id="748"/>
    </w:p>
    <w:p w14:paraId="2BE2EFF9" w14:textId="77777777" w:rsidR="00E22D76" w:rsidRDefault="00E22D76" w:rsidP="002F2102">
      <w:pPr>
        <w:rPr>
          <w:lang w:eastAsia="de-DE"/>
        </w:rPr>
      </w:pPr>
    </w:p>
    <w:p w14:paraId="6DC471D3" w14:textId="50C22850" w:rsidR="00D0128F" w:rsidRPr="004269E6" w:rsidRDefault="00D0128F" w:rsidP="00F27811">
      <w:pPr>
        <w:autoSpaceDE w:val="0"/>
        <w:autoSpaceDN w:val="0"/>
        <w:adjustRightInd w:val="0"/>
        <w:rPr>
          <w:lang w:eastAsia="de-DE"/>
        </w:rPr>
      </w:pPr>
      <w:r>
        <w:rPr>
          <w:lang w:eastAsia="de-DE"/>
        </w:rPr>
        <w:t xml:space="preserve">Das geschützte Netz der rheinland-pfälzischen Landesverwaltung wird auch als „rlp-Netz“ (vgl. Kapitel </w:t>
      </w:r>
      <w:r w:rsidR="00C34087">
        <w:rPr>
          <w:lang w:eastAsia="de-DE"/>
        </w:rPr>
        <w:fldChar w:fldCharType="begin"/>
      </w:r>
      <w:r w:rsidR="00C34087">
        <w:rPr>
          <w:lang w:eastAsia="de-DE"/>
        </w:rPr>
        <w:instrText xml:space="preserve"> REF _Ref213078491 \r \h </w:instrText>
      </w:r>
      <w:r w:rsidR="00C34087">
        <w:rPr>
          <w:lang w:eastAsia="de-DE"/>
        </w:rPr>
      </w:r>
      <w:r w:rsidR="00C34087">
        <w:rPr>
          <w:lang w:eastAsia="de-DE"/>
        </w:rPr>
        <w:fldChar w:fldCharType="separate"/>
      </w:r>
      <w:r w:rsidR="00A30EE8">
        <w:rPr>
          <w:lang w:eastAsia="de-DE"/>
        </w:rPr>
        <w:t>1.4.20</w:t>
      </w:r>
      <w:r w:rsidR="00C34087">
        <w:rPr>
          <w:lang w:eastAsia="de-DE"/>
        </w:rPr>
        <w:fldChar w:fldCharType="end"/>
      </w:r>
      <w:r>
        <w:rPr>
          <w:lang w:eastAsia="de-DE"/>
        </w:rPr>
        <w:fldChar w:fldCharType="begin"/>
      </w:r>
      <w:r>
        <w:rPr>
          <w:lang w:eastAsia="de-DE"/>
        </w:rPr>
        <w:instrText xml:space="preserve"> REF _Ref210079551 \r \h </w:instrText>
      </w:r>
      <w:r>
        <w:rPr>
          <w:lang w:eastAsia="de-DE"/>
        </w:rPr>
      </w:r>
      <w:r>
        <w:rPr>
          <w:lang w:eastAsia="de-DE"/>
        </w:rPr>
        <w:fldChar w:fldCharType="separate"/>
      </w:r>
      <w:r w:rsidR="00A30EE8">
        <w:rPr>
          <w:lang w:eastAsia="de-DE"/>
        </w:rPr>
        <w:t>1.4.18</w:t>
      </w:r>
      <w:r>
        <w:rPr>
          <w:lang w:eastAsia="de-DE"/>
        </w:rPr>
        <w:fldChar w:fldCharType="end"/>
      </w:r>
      <w:r>
        <w:rPr>
          <w:lang w:eastAsia="de-DE"/>
        </w:rPr>
        <w:t xml:space="preserve">) bezeichnet. In diesem Netz sind weitere Fachanwendungen verortet, wovon hier die in den nachfolgenden Kapiteln beschriebenen Anwendungen </w:t>
      </w:r>
      <w:r w:rsidRPr="004269E6">
        <w:rPr>
          <w:rFonts w:cs="Arial"/>
        </w:rPr>
        <w:t>IPEMA®</w:t>
      </w:r>
      <w:r>
        <w:rPr>
          <w:rFonts w:cs="Arial"/>
        </w:rPr>
        <w:t xml:space="preserve"> Personal, die Digitale Personalakte </w:t>
      </w:r>
      <w:r w:rsidR="00681059">
        <w:rPr>
          <w:rFonts w:cs="Arial"/>
        </w:rPr>
        <w:t>(DiPa)</w:t>
      </w:r>
      <w:r>
        <w:rPr>
          <w:rFonts w:cs="Arial"/>
        </w:rPr>
        <w:t xml:space="preserve"> und die </w:t>
      </w:r>
      <w:r w:rsidR="00FC5732">
        <w:rPr>
          <w:rFonts w:cs="Arial"/>
        </w:rPr>
        <w:t>E-</w:t>
      </w:r>
      <w:r>
        <w:rPr>
          <w:rFonts w:cs="Arial"/>
        </w:rPr>
        <w:t xml:space="preserve">Akte des Landes Rheinland-Pfalz </w:t>
      </w:r>
      <w:r w:rsidR="00075445">
        <w:rPr>
          <w:rFonts w:cs="Arial"/>
        </w:rPr>
        <w:t>von Bedeutung</w:t>
      </w:r>
      <w:r>
        <w:rPr>
          <w:rFonts w:cs="Arial"/>
        </w:rPr>
        <w:t xml:space="preserve"> sind.</w:t>
      </w:r>
      <w:r w:rsidR="00F27811">
        <w:rPr>
          <w:rFonts w:cs="Arial"/>
        </w:rPr>
        <w:t xml:space="preserve"> </w:t>
      </w:r>
      <w:r w:rsidR="00F27811" w:rsidRPr="004269E6">
        <w:rPr>
          <w:rFonts w:cs="Arial"/>
        </w:rPr>
        <w:t>Für die eRecruiting-Plattform ist die Einführung bzw. der weitere Rollout der Systeme vor allem daher relevant, da zukünftige Geschäftsprozesse potenziell alle drei Systeme involvieren bzw. über diese Ende-zu-Ende abgebildet werden können.</w:t>
      </w:r>
    </w:p>
    <w:p w14:paraId="3FB826E4" w14:textId="1EADE618" w:rsidR="00FC4994" w:rsidRDefault="00C97C2A" w:rsidP="001E716E">
      <w:pPr>
        <w:rPr>
          <w:lang w:eastAsia="de-DE"/>
        </w:rPr>
      </w:pPr>
      <w:r>
        <w:rPr>
          <w:lang w:eastAsia="de-DE"/>
        </w:rPr>
        <w:t xml:space="preserve">Die besonderen Sicherheitsanforderungen an </w:t>
      </w:r>
      <w:r w:rsidR="00751121">
        <w:rPr>
          <w:lang w:eastAsia="de-DE"/>
        </w:rPr>
        <w:t xml:space="preserve">das rlp-Netz </w:t>
      </w:r>
      <w:r w:rsidR="00D0128F">
        <w:rPr>
          <w:lang w:eastAsia="de-DE"/>
        </w:rPr>
        <w:t>bedingen außerdem eine besondere Anforderung an die technische Kommunikation</w:t>
      </w:r>
      <w:r w:rsidR="00751121">
        <w:rPr>
          <w:lang w:eastAsia="de-DE"/>
        </w:rPr>
        <w:t xml:space="preserve"> zwischen Anwendungen im rlp-Netz und netzexternen Anwendungen.</w:t>
      </w:r>
      <w:r w:rsidR="001E716E">
        <w:rPr>
          <w:lang w:eastAsia="de-DE"/>
        </w:rPr>
        <w:t xml:space="preserve"> Die technische Kommunikationsrichtung der Anwendungen ist im Gegensatz zur fachlich zunächst logischeren Kommunikationsrichtung, die von außen in das Landesnetz führen würde, invertiert</w:t>
      </w:r>
      <w:r w:rsidR="000C2F5B">
        <w:rPr>
          <w:lang w:eastAsia="de-DE"/>
        </w:rPr>
        <w:t xml:space="preserve"> und erfolgt nach dem Pull-Modell</w:t>
      </w:r>
      <w:r w:rsidR="001E716E">
        <w:rPr>
          <w:lang w:eastAsia="de-DE"/>
        </w:rPr>
        <w:t xml:space="preserve">. </w:t>
      </w:r>
      <w:r w:rsidR="00751121">
        <w:rPr>
          <w:lang w:eastAsia="de-DE"/>
        </w:rPr>
        <w:t>Wie aus der Facharchitekturskizze an den rot dargestellten Datenflusspfeilen ersichtlich, erfolgen Datenflüsse zwischen dem rlp-Netz und dem Betreibernetz aus der Perspektive des rlp-Netzes ausschließlich unidirektional „von innen nach außen“. Durchgriffe von externen Systemen in das rlp-Netz sind ausgeschlossen.</w:t>
      </w:r>
    </w:p>
    <w:p w14:paraId="4A06E855" w14:textId="4C8F8818" w:rsidR="00F247D5" w:rsidRPr="004269E6" w:rsidRDefault="001E716E" w:rsidP="001E716E">
      <w:pPr>
        <w:rPr>
          <w:lang w:eastAsia="de-DE"/>
        </w:rPr>
      </w:pPr>
      <w:r>
        <w:rPr>
          <w:lang w:eastAsia="de-DE"/>
        </w:rPr>
        <w:t>Dieses Prinzip ist von allen Bietenden bei der Abgabe ihrer Angebote zwingend zu beachten.</w:t>
      </w:r>
    </w:p>
    <w:p w14:paraId="6BC7272F" w14:textId="77777777" w:rsidR="0050236E" w:rsidRPr="004269E6" w:rsidRDefault="0050236E" w:rsidP="001E716E">
      <w:pPr>
        <w:rPr>
          <w:lang w:eastAsia="de-DE"/>
        </w:rPr>
      </w:pPr>
    </w:p>
    <w:tbl>
      <w:tblPr>
        <w:tblStyle w:val="Tabellenraster"/>
        <w:tblW w:w="9492" w:type="dxa"/>
        <w:tblLook w:val="04A0" w:firstRow="1" w:lastRow="0" w:firstColumn="1" w:lastColumn="0" w:noHBand="0" w:noVBand="1"/>
      </w:tblPr>
      <w:tblGrid>
        <w:gridCol w:w="1696"/>
        <w:gridCol w:w="7796"/>
      </w:tblGrid>
      <w:tr w:rsidR="00525C81" w14:paraId="4D6D96C6" w14:textId="77777777" w:rsidTr="00266E7E">
        <w:tc>
          <w:tcPr>
            <w:tcW w:w="1696" w:type="dxa"/>
          </w:tcPr>
          <w:p w14:paraId="687C2081" w14:textId="0FD8B186" w:rsidR="00525C81" w:rsidRDefault="00525C81" w:rsidP="00BF3C59">
            <w:pPr>
              <w:rPr>
                <w:rFonts w:asciiTheme="minorHAnsi" w:hAnsiTheme="minorHAnsi" w:cstheme="minorHAnsi"/>
                <w:color w:val="4F81BD" w:themeColor="accent1"/>
              </w:rPr>
            </w:pPr>
            <w:r>
              <w:rPr>
                <w:rFonts w:asciiTheme="minorHAnsi" w:hAnsiTheme="minorHAnsi" w:cstheme="minorHAnsi"/>
                <w:color w:val="4F81BD" w:themeColor="accent1"/>
              </w:rPr>
              <w:t>ID</w:t>
            </w:r>
          </w:p>
        </w:tc>
        <w:tc>
          <w:tcPr>
            <w:tcW w:w="7796" w:type="dxa"/>
          </w:tcPr>
          <w:p w14:paraId="7CF7E733" w14:textId="247E85BE" w:rsidR="00525C81" w:rsidRDefault="00525C81" w:rsidP="00BF3C59">
            <w:pPr>
              <w:rPr>
                <w:rFonts w:asciiTheme="minorHAnsi" w:hAnsiTheme="minorHAnsi" w:cstheme="minorHAnsi"/>
              </w:rPr>
            </w:pPr>
            <w:r>
              <w:rPr>
                <w:rFonts w:asciiTheme="minorHAnsi" w:hAnsiTheme="minorHAnsi" w:cstheme="minorHAnsi"/>
              </w:rPr>
              <w:t>Anforderung</w:t>
            </w:r>
          </w:p>
        </w:tc>
      </w:tr>
      <w:tr w:rsidR="00EE1FAC" w14:paraId="3FACD620" w14:textId="77777777" w:rsidTr="00266E7E">
        <w:tc>
          <w:tcPr>
            <w:tcW w:w="1696" w:type="dxa"/>
          </w:tcPr>
          <w:p w14:paraId="0288DC65" w14:textId="2616AE5E" w:rsidR="00EE1FAC" w:rsidRDefault="00EE1FAC" w:rsidP="00EE1FAC">
            <w:pPr>
              <w:rPr>
                <w:rFonts w:asciiTheme="minorHAnsi" w:hAnsiTheme="minorHAnsi" w:cstheme="minorHAnsi"/>
                <w:color w:val="4F81BD" w:themeColor="accent1"/>
              </w:rPr>
            </w:pPr>
            <w:r w:rsidRPr="00D31475">
              <w:fldChar w:fldCharType="begin"/>
            </w:r>
            <w:r w:rsidRPr="004269E6">
              <w:rPr>
                <w:rFonts w:asciiTheme="minorHAnsi" w:eastAsia="Arial" w:hAnsiTheme="minorHAnsi" w:cstheme="minorHAnsi"/>
                <w:color w:val="4F81BD" w:themeColor="accent1"/>
              </w:rPr>
              <w:instrText xml:space="preserve"> SEQ ID \#000 </w:instrText>
            </w:r>
            <w:r w:rsidRPr="00D31475">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417</w:t>
            </w:r>
            <w:r w:rsidRPr="00D31475">
              <w:fldChar w:fldCharType="end"/>
            </w:r>
            <w:r w:rsidRPr="004269E6">
              <w:rPr>
                <w:rFonts w:asciiTheme="minorHAnsi" w:eastAsia="Arial" w:hAnsiTheme="minorHAnsi" w:cstheme="minorHAnsi"/>
                <w:color w:val="4F81BD" w:themeColor="accent1"/>
              </w:rPr>
              <w:t>-A</w:t>
            </w:r>
            <w:r w:rsidR="00266E7E">
              <w:rPr>
                <w:rFonts w:asciiTheme="minorHAnsi" w:eastAsia="Arial" w:hAnsiTheme="minorHAnsi" w:cstheme="minorHAnsi"/>
                <w:color w:val="4F81BD" w:themeColor="accent1"/>
              </w:rPr>
              <w:t>-SCHN</w:t>
            </w:r>
          </w:p>
        </w:tc>
        <w:tc>
          <w:tcPr>
            <w:tcW w:w="7796" w:type="dxa"/>
          </w:tcPr>
          <w:p w14:paraId="577BB3C8" w14:textId="3964E38D" w:rsidR="00EE1FAC" w:rsidRDefault="00EE1FAC" w:rsidP="00EE1FAC">
            <w:pPr>
              <w:rPr>
                <w:rFonts w:asciiTheme="minorHAnsi" w:hAnsiTheme="minorHAnsi" w:cstheme="minorHAnsi"/>
              </w:rPr>
            </w:pPr>
            <w:r>
              <w:rPr>
                <w:rFonts w:asciiTheme="minorHAnsi" w:hAnsiTheme="minorHAnsi" w:cstheme="minorHAnsi"/>
              </w:rPr>
              <w:t xml:space="preserve">Die eRecruiting-Plattform muss eine Kommunikation </w:t>
            </w:r>
            <w:r w:rsidR="000C2F5B">
              <w:rPr>
                <w:rFonts w:asciiTheme="minorHAnsi" w:hAnsiTheme="minorHAnsi" w:cstheme="minorHAnsi"/>
              </w:rPr>
              <w:t>nach Pull-Modell</w:t>
            </w:r>
            <w:r>
              <w:rPr>
                <w:rFonts w:asciiTheme="minorHAnsi" w:hAnsiTheme="minorHAnsi" w:cstheme="minorHAnsi"/>
              </w:rPr>
              <w:t xml:space="preserve"> mit Anwendungen im geschützten Landesnetz unterstützen.</w:t>
            </w:r>
          </w:p>
        </w:tc>
      </w:tr>
      <w:tr w:rsidR="00EE1FAC" w14:paraId="77C3C235" w14:textId="77777777" w:rsidTr="00266E7E">
        <w:tc>
          <w:tcPr>
            <w:tcW w:w="1696" w:type="dxa"/>
          </w:tcPr>
          <w:p w14:paraId="115AE20E" w14:textId="7F1A3624" w:rsidR="00EE1FAC" w:rsidRPr="004269E6" w:rsidRDefault="00266E7E" w:rsidP="00EE1FAC">
            <w:pPr>
              <w:rPr>
                <w:rFonts w:asciiTheme="minorHAnsi" w:hAnsiTheme="minorHAnsi" w:cstheme="minorHAnsi"/>
                <w:color w:val="4F81BD" w:themeColor="accent1"/>
              </w:rPr>
            </w:pPr>
            <w:r w:rsidRPr="00D31475">
              <w:fldChar w:fldCharType="begin"/>
            </w:r>
            <w:r w:rsidRPr="004269E6">
              <w:rPr>
                <w:rFonts w:asciiTheme="minorHAnsi" w:eastAsia="Arial" w:hAnsiTheme="minorHAnsi" w:cstheme="minorHAnsi"/>
                <w:color w:val="4F81BD" w:themeColor="accent1"/>
              </w:rPr>
              <w:instrText xml:space="preserve"> SEQ ID \#000 </w:instrText>
            </w:r>
            <w:r w:rsidRPr="00D31475">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418</w:t>
            </w:r>
            <w:r w:rsidRPr="00D31475">
              <w:fldChar w:fldCharType="end"/>
            </w:r>
            <w:r w:rsidRPr="004269E6">
              <w:rPr>
                <w:rFonts w:asciiTheme="minorHAnsi" w:eastAsia="Arial" w:hAnsiTheme="minorHAnsi" w:cstheme="minorHAnsi"/>
                <w:color w:val="4F81BD" w:themeColor="accent1"/>
              </w:rPr>
              <w:t>-A</w:t>
            </w:r>
            <w:r>
              <w:rPr>
                <w:rFonts w:asciiTheme="minorHAnsi" w:eastAsia="Arial" w:hAnsiTheme="minorHAnsi" w:cstheme="minorHAnsi"/>
                <w:color w:val="4F81BD" w:themeColor="accent1"/>
              </w:rPr>
              <w:t>-SCHN</w:t>
            </w:r>
          </w:p>
        </w:tc>
        <w:tc>
          <w:tcPr>
            <w:tcW w:w="7796" w:type="dxa"/>
          </w:tcPr>
          <w:p w14:paraId="669EDE51" w14:textId="1097897D" w:rsidR="00EE1FAC" w:rsidRDefault="00EE1FAC" w:rsidP="00EE1FAC">
            <w:pPr>
              <w:rPr>
                <w:rFonts w:asciiTheme="minorHAnsi" w:hAnsiTheme="minorHAnsi" w:cstheme="minorHAnsi"/>
              </w:rPr>
            </w:pPr>
            <w:r>
              <w:rPr>
                <w:rFonts w:asciiTheme="minorHAnsi" w:hAnsiTheme="minorHAnsi" w:cstheme="minorHAnsi"/>
              </w:rPr>
              <w:t xml:space="preserve">Bietende müssen sich dazu bereit erklären, als Auftragnehmende an der Integration der eRecruiting-Plattform in den </w:t>
            </w:r>
            <w:r w:rsidRPr="00EE1FAC">
              <w:rPr>
                <w:rFonts w:asciiTheme="minorHAnsi" w:hAnsiTheme="minorHAnsi" w:cstheme="minorHAnsi"/>
              </w:rPr>
              <w:t xml:space="preserve">in </w:t>
            </w:r>
            <w:r w:rsidRPr="00EE1FAC">
              <w:rPr>
                <w:rFonts w:asciiTheme="minorHAnsi" w:hAnsiTheme="minorHAnsi" w:cstheme="minorHAnsi"/>
              </w:rPr>
              <w:fldChar w:fldCharType="begin"/>
            </w:r>
            <w:r w:rsidRPr="00EE1FAC">
              <w:rPr>
                <w:rFonts w:asciiTheme="minorHAnsi" w:hAnsiTheme="minorHAnsi" w:cstheme="minorHAnsi"/>
              </w:rPr>
              <w:instrText xml:space="preserve"> REF _Ref213336004 \h </w:instrText>
            </w:r>
            <w:r>
              <w:rPr>
                <w:rFonts w:asciiTheme="minorHAnsi" w:hAnsiTheme="minorHAnsi" w:cstheme="minorHAnsi"/>
              </w:rPr>
              <w:instrText xml:space="preserve"> \* MERGEFORMAT </w:instrText>
            </w:r>
            <w:r w:rsidRPr="00EE1FAC">
              <w:rPr>
                <w:rFonts w:asciiTheme="minorHAnsi" w:hAnsiTheme="minorHAnsi" w:cstheme="minorHAnsi"/>
              </w:rPr>
            </w:r>
            <w:r w:rsidRPr="00EE1FAC">
              <w:rPr>
                <w:rFonts w:asciiTheme="minorHAnsi" w:hAnsiTheme="minorHAnsi" w:cstheme="minorHAnsi"/>
              </w:rPr>
              <w:fldChar w:fldCharType="separate"/>
            </w:r>
            <w:r w:rsidR="00A30EE8" w:rsidRPr="00A30EE8">
              <w:rPr>
                <w:rFonts w:asciiTheme="minorHAnsi" w:hAnsiTheme="minorHAnsi" w:cstheme="minorHAnsi"/>
              </w:rPr>
              <w:t>Abbildung 2</w:t>
            </w:r>
            <w:r w:rsidRPr="00EE1FAC">
              <w:rPr>
                <w:rFonts w:asciiTheme="minorHAnsi" w:hAnsiTheme="minorHAnsi" w:cstheme="minorHAnsi"/>
              </w:rPr>
              <w:fldChar w:fldCharType="end"/>
            </w:r>
            <w:r w:rsidRPr="00EE1FAC">
              <w:rPr>
                <w:rFonts w:asciiTheme="minorHAnsi" w:hAnsiTheme="minorHAnsi" w:cstheme="minorHAnsi"/>
              </w:rPr>
              <w:t xml:space="preserve"> skizzierten</w:t>
            </w:r>
            <w:r>
              <w:rPr>
                <w:rFonts w:asciiTheme="minorHAnsi" w:hAnsiTheme="minorHAnsi" w:cstheme="minorHAnsi"/>
              </w:rPr>
              <w:t xml:space="preserve"> Systemverbund mitzuwirken.</w:t>
            </w:r>
          </w:p>
        </w:tc>
      </w:tr>
    </w:tbl>
    <w:p w14:paraId="7ADEA187" w14:textId="77777777" w:rsidR="001631EA" w:rsidRDefault="001631EA" w:rsidP="00FE4CFE">
      <w:pPr>
        <w:pStyle w:val="berschrift2"/>
      </w:pPr>
      <w:bookmarkStart w:id="749" w:name="_Toc222998518"/>
      <w:r w:rsidRPr="004269E6">
        <w:t>Schnittstellen</w:t>
      </w:r>
      <w:r>
        <w:t xml:space="preserve"> der eRecruiting-Plattform</w:t>
      </w:r>
      <w:bookmarkEnd w:id="749"/>
    </w:p>
    <w:p w14:paraId="142818BA" w14:textId="77777777" w:rsidR="00112494" w:rsidRDefault="00112494" w:rsidP="00112494">
      <w:r>
        <w:t>Sowohl dem Auftraggeber als auch den Bedarfsträgern ist es wichtig, dass die eRecruiting-Plattform als künftiger Dreh- und Angelpunkt der volldigitalisierten Personalbeschaffung möglichst reibungslos in die bestehende Systemlandschaft integriert werden kann. Aus diesem Grund besteht ein hohes Interesse daran, auch über die bestehenden Schnittstellen der angebotenen Lösungen Kenntnis zu erhalten und gemeinsam mit den Bietenden bzw. Auftragnehmenden in eine enge Zusammenarbeit zur Integration der Systeme zu treten.</w:t>
      </w:r>
    </w:p>
    <w:p w14:paraId="61494C9E" w14:textId="77777777" w:rsidR="00112494" w:rsidRPr="00714901" w:rsidRDefault="00112494" w:rsidP="00112494"/>
    <w:tbl>
      <w:tblPr>
        <w:tblStyle w:val="Tabellenraster"/>
        <w:tblW w:w="9492" w:type="dxa"/>
        <w:tblLook w:val="04A0" w:firstRow="1" w:lastRow="0" w:firstColumn="1" w:lastColumn="0" w:noHBand="0" w:noVBand="1"/>
      </w:tblPr>
      <w:tblGrid>
        <w:gridCol w:w="1696"/>
        <w:gridCol w:w="7796"/>
      </w:tblGrid>
      <w:tr w:rsidR="00112494" w:rsidRPr="004269E6" w14:paraId="2F63A718" w14:textId="77777777" w:rsidTr="00266E7E">
        <w:tc>
          <w:tcPr>
            <w:tcW w:w="1696" w:type="dxa"/>
          </w:tcPr>
          <w:p w14:paraId="540D3A51" w14:textId="77777777" w:rsidR="00112494" w:rsidRPr="004269E6" w:rsidRDefault="00112494" w:rsidP="00BF3C59">
            <w:pPr>
              <w:rPr>
                <w:rFonts w:asciiTheme="minorHAnsi" w:eastAsia="Arial" w:hAnsiTheme="minorHAnsi" w:cstheme="minorHAnsi"/>
              </w:rPr>
            </w:pPr>
            <w:r w:rsidRPr="004269E6">
              <w:rPr>
                <w:rFonts w:asciiTheme="minorHAnsi" w:eastAsia="Arial" w:hAnsiTheme="minorHAnsi" w:cstheme="minorHAnsi"/>
              </w:rPr>
              <w:t>ID</w:t>
            </w:r>
          </w:p>
        </w:tc>
        <w:tc>
          <w:tcPr>
            <w:tcW w:w="7796" w:type="dxa"/>
          </w:tcPr>
          <w:p w14:paraId="1A830501" w14:textId="77777777" w:rsidR="00112494" w:rsidRPr="004269E6" w:rsidRDefault="00112494" w:rsidP="00BF3C59">
            <w:pPr>
              <w:rPr>
                <w:rFonts w:asciiTheme="minorHAnsi" w:eastAsia="Arial" w:hAnsiTheme="minorHAnsi" w:cstheme="minorHAnsi"/>
              </w:rPr>
            </w:pPr>
            <w:r w:rsidRPr="004269E6">
              <w:rPr>
                <w:rFonts w:asciiTheme="minorHAnsi" w:eastAsia="Arial" w:hAnsiTheme="minorHAnsi" w:cstheme="minorHAnsi"/>
              </w:rPr>
              <w:t>Anforderung</w:t>
            </w:r>
          </w:p>
        </w:tc>
      </w:tr>
      <w:tr w:rsidR="00112494" w:rsidRPr="004269E6" w14:paraId="5EE4DFA9" w14:textId="77777777" w:rsidTr="00266E7E">
        <w:tc>
          <w:tcPr>
            <w:tcW w:w="1696" w:type="dxa"/>
          </w:tcPr>
          <w:p w14:paraId="1D0E123F" w14:textId="14FA64C1" w:rsidR="00112494" w:rsidRPr="00E2097A" w:rsidRDefault="00112494" w:rsidP="00BF3C59">
            <w:pPr>
              <w:rPr>
                <w:rFonts w:asciiTheme="minorHAnsi" w:hAnsiTheme="minorHAnsi" w:cstheme="minorHAnsi"/>
              </w:rPr>
            </w:pPr>
            <w:r w:rsidRPr="00D31475">
              <w:fldChar w:fldCharType="begin"/>
            </w:r>
            <w:r w:rsidRPr="004269E6">
              <w:rPr>
                <w:rFonts w:asciiTheme="minorHAnsi" w:eastAsia="Arial" w:hAnsiTheme="minorHAnsi" w:cstheme="minorHAnsi"/>
                <w:color w:val="4F81BD" w:themeColor="accent1"/>
              </w:rPr>
              <w:instrText xml:space="preserve"> SEQ ID \#000 </w:instrText>
            </w:r>
            <w:r w:rsidRPr="00D31475">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419</w:t>
            </w:r>
            <w:r w:rsidRPr="00D31475">
              <w:fldChar w:fldCharType="end"/>
            </w:r>
            <w:r w:rsidRPr="004269E6">
              <w:rPr>
                <w:rFonts w:asciiTheme="minorHAnsi" w:eastAsia="Arial" w:hAnsiTheme="minorHAnsi" w:cstheme="minorHAnsi"/>
                <w:color w:val="4F81BD" w:themeColor="accent1"/>
              </w:rPr>
              <w:t>-A</w:t>
            </w:r>
            <w:r w:rsidR="00266E7E">
              <w:rPr>
                <w:rFonts w:asciiTheme="minorHAnsi" w:eastAsia="Arial" w:hAnsiTheme="minorHAnsi" w:cstheme="minorHAnsi"/>
                <w:color w:val="4F81BD" w:themeColor="accent1"/>
              </w:rPr>
              <w:t>-SCHN</w:t>
            </w:r>
          </w:p>
        </w:tc>
        <w:tc>
          <w:tcPr>
            <w:tcW w:w="7796" w:type="dxa"/>
          </w:tcPr>
          <w:p w14:paraId="3FDEBC26" w14:textId="77777777" w:rsidR="00112494" w:rsidRPr="00E2097A" w:rsidRDefault="00112494" w:rsidP="00BF3C59">
            <w:pPr>
              <w:rPr>
                <w:rFonts w:asciiTheme="minorHAnsi" w:hAnsiTheme="minorHAnsi" w:cstheme="minorHAnsi"/>
              </w:rPr>
            </w:pPr>
            <w:r>
              <w:rPr>
                <w:rFonts w:asciiTheme="minorHAnsi" w:hAnsiTheme="minorHAnsi" w:cstheme="minorHAnsi"/>
              </w:rPr>
              <w:t>Bietende müssen ihrem Angebot eine ausführliche Schnittstellendokumentation zu der von ihnen angebotenen Software beifügen, aus der die bereits enthaltenen Standard-Schnittstellen des Produkts hervorgehen.</w:t>
            </w:r>
          </w:p>
        </w:tc>
      </w:tr>
      <w:tr w:rsidR="00112494" w:rsidRPr="004269E6" w14:paraId="5302DF85" w14:textId="77777777" w:rsidTr="00266E7E">
        <w:tc>
          <w:tcPr>
            <w:tcW w:w="1696" w:type="dxa"/>
          </w:tcPr>
          <w:p w14:paraId="0D6538C7" w14:textId="4474781F" w:rsidR="00112494" w:rsidRPr="00E2097A" w:rsidRDefault="00266E7E" w:rsidP="00BF3C59">
            <w:pPr>
              <w:rPr>
                <w:rFonts w:asciiTheme="minorHAnsi" w:hAnsiTheme="minorHAnsi" w:cstheme="minorHAnsi"/>
              </w:rPr>
            </w:pPr>
            <w:r w:rsidRPr="00D31475">
              <w:fldChar w:fldCharType="begin"/>
            </w:r>
            <w:r w:rsidRPr="004269E6">
              <w:rPr>
                <w:rFonts w:asciiTheme="minorHAnsi" w:eastAsia="Arial" w:hAnsiTheme="minorHAnsi" w:cstheme="minorHAnsi"/>
                <w:color w:val="4F81BD" w:themeColor="accent1"/>
              </w:rPr>
              <w:instrText xml:space="preserve"> SEQ ID \#000 </w:instrText>
            </w:r>
            <w:r w:rsidRPr="00D31475">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420</w:t>
            </w:r>
            <w:r w:rsidRPr="00D31475">
              <w:fldChar w:fldCharType="end"/>
            </w:r>
            <w:r w:rsidRPr="004269E6">
              <w:rPr>
                <w:rFonts w:asciiTheme="minorHAnsi" w:eastAsia="Arial" w:hAnsiTheme="minorHAnsi" w:cstheme="minorHAnsi"/>
                <w:color w:val="4F81BD" w:themeColor="accent1"/>
              </w:rPr>
              <w:t>-A</w:t>
            </w:r>
            <w:r>
              <w:rPr>
                <w:rFonts w:asciiTheme="minorHAnsi" w:eastAsia="Arial" w:hAnsiTheme="minorHAnsi" w:cstheme="minorHAnsi"/>
                <w:color w:val="4F81BD" w:themeColor="accent1"/>
              </w:rPr>
              <w:t>-SCHN</w:t>
            </w:r>
          </w:p>
        </w:tc>
        <w:tc>
          <w:tcPr>
            <w:tcW w:w="7796" w:type="dxa"/>
          </w:tcPr>
          <w:p w14:paraId="7F3FF0B9" w14:textId="77777777" w:rsidR="00112494" w:rsidRPr="00E2097A" w:rsidRDefault="00112494" w:rsidP="00BF3C59">
            <w:pPr>
              <w:rPr>
                <w:rFonts w:asciiTheme="minorHAnsi" w:hAnsiTheme="minorHAnsi" w:cstheme="minorHAnsi"/>
              </w:rPr>
            </w:pPr>
            <w:r w:rsidRPr="00E2097A">
              <w:rPr>
                <w:rFonts w:asciiTheme="minorHAnsi" w:hAnsiTheme="minorHAnsi" w:cstheme="minorHAnsi"/>
              </w:rPr>
              <w:t xml:space="preserve">Die eRecruiting-Plattform </w:t>
            </w:r>
            <w:r>
              <w:rPr>
                <w:rFonts w:asciiTheme="minorHAnsi" w:hAnsiTheme="minorHAnsi" w:cstheme="minorHAnsi"/>
              </w:rPr>
              <w:t>muss</w:t>
            </w:r>
            <w:r w:rsidRPr="00E2097A">
              <w:rPr>
                <w:rFonts w:asciiTheme="minorHAnsi" w:hAnsiTheme="minorHAnsi" w:cstheme="minorHAnsi"/>
              </w:rPr>
              <w:t xml:space="preserve"> Datenübertragungen mittels XML</w:t>
            </w:r>
            <w:r>
              <w:rPr>
                <w:rFonts w:asciiTheme="minorHAnsi" w:hAnsiTheme="minorHAnsi" w:cstheme="minorHAnsi"/>
              </w:rPr>
              <w:t xml:space="preserve"> (</w:t>
            </w:r>
            <w:r w:rsidRPr="00E2097A">
              <w:rPr>
                <w:rFonts w:asciiTheme="minorHAnsi" w:hAnsiTheme="minorHAnsi" w:cstheme="minorHAnsi"/>
              </w:rPr>
              <w:t>XML-Import, XTA</w:t>
            </w:r>
            <w:r>
              <w:rPr>
                <w:rFonts w:asciiTheme="minorHAnsi" w:hAnsiTheme="minorHAnsi" w:cstheme="minorHAnsi"/>
              </w:rPr>
              <w:t>)</w:t>
            </w:r>
            <w:r w:rsidRPr="00E2097A">
              <w:rPr>
                <w:rFonts w:asciiTheme="minorHAnsi" w:hAnsiTheme="minorHAnsi" w:cstheme="minorHAnsi"/>
              </w:rPr>
              <w:t xml:space="preserve"> unterstützen.</w:t>
            </w:r>
          </w:p>
        </w:tc>
      </w:tr>
      <w:tr w:rsidR="00112494" w:rsidRPr="004269E6" w14:paraId="440DE1C7" w14:textId="77777777" w:rsidTr="00266E7E">
        <w:tc>
          <w:tcPr>
            <w:tcW w:w="1696" w:type="dxa"/>
          </w:tcPr>
          <w:p w14:paraId="3045C3F7" w14:textId="26DF5321" w:rsidR="00112494" w:rsidRDefault="00266E7E" w:rsidP="00BF3C59">
            <w:pPr>
              <w:rPr>
                <w:rFonts w:asciiTheme="minorHAnsi" w:hAnsiTheme="minorHAnsi" w:cstheme="minorHAnsi"/>
              </w:rPr>
            </w:pPr>
            <w:r w:rsidRPr="00D31475">
              <w:fldChar w:fldCharType="begin"/>
            </w:r>
            <w:r w:rsidRPr="004269E6">
              <w:rPr>
                <w:rFonts w:asciiTheme="minorHAnsi" w:eastAsia="Arial" w:hAnsiTheme="minorHAnsi" w:cstheme="minorHAnsi"/>
                <w:color w:val="4F81BD" w:themeColor="accent1"/>
              </w:rPr>
              <w:instrText xml:space="preserve"> SEQ ID \#000 </w:instrText>
            </w:r>
            <w:r w:rsidRPr="00D31475">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421</w:t>
            </w:r>
            <w:r w:rsidRPr="00D31475">
              <w:fldChar w:fldCharType="end"/>
            </w:r>
            <w:r w:rsidRPr="004269E6">
              <w:rPr>
                <w:rFonts w:asciiTheme="minorHAnsi" w:eastAsia="Arial" w:hAnsiTheme="minorHAnsi" w:cstheme="minorHAnsi"/>
                <w:color w:val="4F81BD" w:themeColor="accent1"/>
              </w:rPr>
              <w:t>-A</w:t>
            </w:r>
            <w:r>
              <w:rPr>
                <w:rFonts w:asciiTheme="minorHAnsi" w:eastAsia="Arial" w:hAnsiTheme="minorHAnsi" w:cstheme="minorHAnsi"/>
                <w:color w:val="4F81BD" w:themeColor="accent1"/>
              </w:rPr>
              <w:t>-SCHN</w:t>
            </w:r>
          </w:p>
        </w:tc>
        <w:tc>
          <w:tcPr>
            <w:tcW w:w="7796" w:type="dxa"/>
          </w:tcPr>
          <w:p w14:paraId="7F7B9B9D" w14:textId="2B424FB3" w:rsidR="00112494" w:rsidRPr="00E2097A" w:rsidRDefault="00112494" w:rsidP="00BF3C59">
            <w:pPr>
              <w:rPr>
                <w:rFonts w:asciiTheme="minorHAnsi" w:hAnsiTheme="minorHAnsi" w:cstheme="minorHAnsi"/>
              </w:rPr>
            </w:pPr>
            <w:r w:rsidRPr="004269E6">
              <w:rPr>
                <w:rFonts w:asciiTheme="minorHAnsi" w:eastAsia="Arial" w:hAnsiTheme="minorHAnsi" w:cstheme="minorHAnsi"/>
              </w:rPr>
              <w:t>Die eRecruiting-Plattform muss Dokumente aus Bewerbung</w:t>
            </w:r>
            <w:r w:rsidR="00496E7B">
              <w:rPr>
                <w:rFonts w:asciiTheme="minorHAnsi" w:eastAsia="Arial" w:hAnsiTheme="minorHAnsi" w:cstheme="minorHAnsi"/>
              </w:rPr>
              <w:t>en</w:t>
            </w:r>
            <w:r w:rsidRPr="004269E6">
              <w:rPr>
                <w:rFonts w:asciiTheme="minorHAnsi" w:eastAsia="Arial" w:hAnsiTheme="minorHAnsi" w:cstheme="minorHAnsi"/>
              </w:rPr>
              <w:t xml:space="preserve"> mindestens im Dateiformat PDF/A exportieren können.</w:t>
            </w:r>
          </w:p>
        </w:tc>
      </w:tr>
      <w:tr w:rsidR="00112494" w:rsidRPr="004269E6" w14:paraId="5447BBE8" w14:textId="77777777" w:rsidTr="00266E7E">
        <w:tc>
          <w:tcPr>
            <w:tcW w:w="1696" w:type="dxa"/>
          </w:tcPr>
          <w:p w14:paraId="639B5FFD" w14:textId="1E2FD0FA" w:rsidR="00112494" w:rsidRPr="00E2097A" w:rsidRDefault="00266E7E" w:rsidP="00BF3C59">
            <w:pPr>
              <w:rPr>
                <w:rFonts w:asciiTheme="minorHAnsi" w:hAnsiTheme="minorHAnsi" w:cstheme="minorHAnsi"/>
              </w:rPr>
            </w:pPr>
            <w:r w:rsidRPr="00D31475">
              <w:fldChar w:fldCharType="begin"/>
            </w:r>
            <w:r w:rsidRPr="004269E6">
              <w:rPr>
                <w:rFonts w:asciiTheme="minorHAnsi" w:eastAsia="Arial" w:hAnsiTheme="minorHAnsi" w:cstheme="minorHAnsi"/>
                <w:color w:val="4F81BD" w:themeColor="accent1"/>
              </w:rPr>
              <w:instrText xml:space="preserve"> SEQ ID \#000 </w:instrText>
            </w:r>
            <w:r w:rsidRPr="00D31475">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422</w:t>
            </w:r>
            <w:r w:rsidRPr="00D31475">
              <w:fldChar w:fldCharType="end"/>
            </w:r>
            <w:r w:rsidRPr="004269E6">
              <w:rPr>
                <w:rFonts w:asciiTheme="minorHAnsi" w:eastAsia="Arial" w:hAnsiTheme="minorHAnsi" w:cstheme="minorHAnsi"/>
                <w:color w:val="4F81BD" w:themeColor="accent1"/>
              </w:rPr>
              <w:t>-</w:t>
            </w:r>
            <w:r>
              <w:rPr>
                <w:rFonts w:asciiTheme="minorHAnsi" w:eastAsia="Arial" w:hAnsiTheme="minorHAnsi" w:cstheme="minorHAnsi"/>
                <w:color w:val="4F81BD" w:themeColor="accent1"/>
              </w:rPr>
              <w:t>B-SCHN</w:t>
            </w:r>
          </w:p>
        </w:tc>
        <w:tc>
          <w:tcPr>
            <w:tcW w:w="7796" w:type="dxa"/>
          </w:tcPr>
          <w:p w14:paraId="5ABE5ECD" w14:textId="77777777" w:rsidR="00112494" w:rsidRPr="00E2097A" w:rsidRDefault="00112494" w:rsidP="00BF3C59">
            <w:pPr>
              <w:rPr>
                <w:rFonts w:asciiTheme="minorHAnsi" w:hAnsiTheme="minorHAnsi" w:cstheme="minorHAnsi"/>
              </w:rPr>
            </w:pPr>
            <w:r w:rsidRPr="00E2097A">
              <w:rPr>
                <w:rFonts w:asciiTheme="minorHAnsi" w:hAnsiTheme="minorHAnsi" w:cstheme="minorHAnsi"/>
              </w:rPr>
              <w:t xml:space="preserve">Die eRecruiting-Plattform soll über Webschnittstellen (REST, SOAP) verfügen. </w:t>
            </w:r>
          </w:p>
        </w:tc>
      </w:tr>
      <w:tr w:rsidR="00112494" w:rsidRPr="004269E6" w14:paraId="4BD15EE5" w14:textId="77777777" w:rsidTr="00266E7E">
        <w:tc>
          <w:tcPr>
            <w:tcW w:w="1696" w:type="dxa"/>
          </w:tcPr>
          <w:p w14:paraId="5F00A086" w14:textId="2826B664" w:rsidR="00112494" w:rsidRPr="00E2097A" w:rsidRDefault="00266E7E" w:rsidP="00BF3C59">
            <w:pPr>
              <w:rPr>
                <w:rFonts w:asciiTheme="minorHAnsi" w:hAnsiTheme="minorHAnsi" w:cstheme="minorHAnsi"/>
              </w:rPr>
            </w:pPr>
            <w:r w:rsidRPr="00D31475">
              <w:fldChar w:fldCharType="begin"/>
            </w:r>
            <w:r w:rsidRPr="004269E6">
              <w:rPr>
                <w:rFonts w:asciiTheme="minorHAnsi" w:eastAsia="Arial" w:hAnsiTheme="minorHAnsi" w:cstheme="minorHAnsi"/>
                <w:color w:val="4F81BD" w:themeColor="accent1"/>
              </w:rPr>
              <w:instrText xml:space="preserve"> SEQ ID \#000 </w:instrText>
            </w:r>
            <w:r w:rsidRPr="00D31475">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423</w:t>
            </w:r>
            <w:r w:rsidRPr="00D31475">
              <w:fldChar w:fldCharType="end"/>
            </w:r>
            <w:r w:rsidRPr="004269E6">
              <w:rPr>
                <w:rFonts w:asciiTheme="minorHAnsi" w:eastAsia="Arial" w:hAnsiTheme="minorHAnsi" w:cstheme="minorHAnsi"/>
                <w:color w:val="4F81BD" w:themeColor="accent1"/>
              </w:rPr>
              <w:t>-</w:t>
            </w:r>
            <w:r>
              <w:rPr>
                <w:rFonts w:asciiTheme="minorHAnsi" w:eastAsia="Arial" w:hAnsiTheme="minorHAnsi" w:cstheme="minorHAnsi"/>
                <w:color w:val="4F81BD" w:themeColor="accent1"/>
              </w:rPr>
              <w:t>B-SCHN</w:t>
            </w:r>
          </w:p>
        </w:tc>
        <w:tc>
          <w:tcPr>
            <w:tcW w:w="7796" w:type="dxa"/>
          </w:tcPr>
          <w:p w14:paraId="361B2E70" w14:textId="77777777" w:rsidR="00112494" w:rsidRPr="00E2097A" w:rsidRDefault="00112494" w:rsidP="00BF3C59">
            <w:pPr>
              <w:rPr>
                <w:rFonts w:asciiTheme="minorHAnsi" w:hAnsiTheme="minorHAnsi" w:cstheme="minorHAnsi"/>
              </w:rPr>
            </w:pPr>
            <w:r w:rsidRPr="00E2097A">
              <w:rPr>
                <w:rFonts w:asciiTheme="minorHAnsi" w:hAnsiTheme="minorHAnsi" w:cstheme="minorHAnsi"/>
              </w:rPr>
              <w:t>Die eRecruiting-Plattform soll</w:t>
            </w:r>
            <w:r>
              <w:rPr>
                <w:rFonts w:asciiTheme="minorHAnsi" w:hAnsiTheme="minorHAnsi" w:cstheme="minorHAnsi"/>
              </w:rPr>
              <w:t xml:space="preserve"> CSV-Importe und -Exporte ermöglich</w:t>
            </w:r>
            <w:r w:rsidRPr="00E2097A">
              <w:rPr>
                <w:rFonts w:asciiTheme="minorHAnsi" w:hAnsiTheme="minorHAnsi" w:cstheme="minorHAnsi"/>
              </w:rPr>
              <w:t>en.</w:t>
            </w:r>
          </w:p>
        </w:tc>
      </w:tr>
    </w:tbl>
    <w:p w14:paraId="3D158719" w14:textId="6FBBA5F8" w:rsidR="0086168F" w:rsidRPr="004269E6" w:rsidRDefault="0086168F" w:rsidP="0086168F">
      <w:pPr>
        <w:pStyle w:val="berschrift2"/>
      </w:pPr>
      <w:bookmarkStart w:id="750" w:name="_Toc222998519"/>
      <w:r w:rsidRPr="004269E6">
        <w:t>IPEMA</w:t>
      </w:r>
      <w:r w:rsidRPr="004269E6">
        <w:rPr>
          <w:rFonts w:cs="Arial"/>
        </w:rPr>
        <w:t>®</w:t>
      </w:r>
      <w:bookmarkEnd w:id="750"/>
    </w:p>
    <w:p w14:paraId="6B13A8A5" w14:textId="77777777" w:rsidR="00112494" w:rsidRPr="004269E6" w:rsidRDefault="00112494" w:rsidP="00112494">
      <w:pPr>
        <w:rPr>
          <w:rFonts w:cs="Arial"/>
        </w:rPr>
      </w:pPr>
      <w:r w:rsidRPr="004269E6">
        <w:rPr>
          <w:rFonts w:cs="Arial"/>
        </w:rPr>
        <w:t xml:space="preserve">Das Land Rheinland-Pfalz nutzt das System IPEMA®, das auf SAP HCM for S/4HANA </w:t>
      </w:r>
      <w:r>
        <w:rPr>
          <w:rFonts w:cs="Arial"/>
        </w:rPr>
        <w:t xml:space="preserve">(On Premise) </w:t>
      </w:r>
      <w:r w:rsidRPr="004269E6">
        <w:rPr>
          <w:rFonts w:cs="Arial"/>
        </w:rPr>
        <w:t xml:space="preserve">basiert. </w:t>
      </w:r>
      <w:r w:rsidRPr="001A79E1">
        <w:rPr>
          <w:rFonts w:cs="Arial"/>
        </w:rPr>
        <w:t>Zukünftig soll hierfür die SAP Integration Suite genutzt werden.</w:t>
      </w:r>
      <w:r w:rsidRPr="004269E6">
        <w:rPr>
          <w:rFonts w:cs="Arial"/>
        </w:rPr>
        <w:t xml:space="preserve"> Zur Prozessintegration ist SAP PI 7.5 bereits vorhanden. Eine Schnittstellenbeschreibung finden Sie in </w:t>
      </w:r>
      <w:r w:rsidRPr="004269E6">
        <w:rPr>
          <w:b/>
          <w:highlight w:val="yellow"/>
        </w:rPr>
        <w:t>Anlage ##</w:t>
      </w:r>
      <w:r w:rsidRPr="004269E6">
        <w:rPr>
          <w:rFonts w:cs="Arial"/>
        </w:rPr>
        <w:t>. Die folgenden Module werden in einem integrierten Gesamtsystem verwendet:</w:t>
      </w:r>
    </w:p>
    <w:p w14:paraId="6C39C404" w14:textId="77777777" w:rsidR="00112494" w:rsidRPr="004269E6" w:rsidRDefault="00112494" w:rsidP="00112494">
      <w:pPr>
        <w:pStyle w:val="Listenabsatz"/>
        <w:numPr>
          <w:ilvl w:val="0"/>
          <w:numId w:val="28"/>
        </w:numPr>
        <w:rPr>
          <w:rFonts w:cs="Arial"/>
        </w:rPr>
      </w:pPr>
      <w:r w:rsidRPr="004269E6">
        <w:rPr>
          <w:rFonts w:cs="Arial"/>
        </w:rPr>
        <w:t>IPEMA®-PA Personaladministration</w:t>
      </w:r>
    </w:p>
    <w:p w14:paraId="7F21B3E0" w14:textId="77777777" w:rsidR="00112494" w:rsidRPr="004269E6" w:rsidRDefault="00112494" w:rsidP="00112494">
      <w:pPr>
        <w:pStyle w:val="Listenabsatz"/>
        <w:numPr>
          <w:ilvl w:val="0"/>
          <w:numId w:val="28"/>
        </w:numPr>
        <w:rPr>
          <w:rFonts w:cs="Arial"/>
        </w:rPr>
      </w:pPr>
      <w:r w:rsidRPr="004269E6">
        <w:rPr>
          <w:rFonts w:cs="Arial"/>
        </w:rPr>
        <w:t>IPEMA®-PY Personalabrechnung</w:t>
      </w:r>
    </w:p>
    <w:p w14:paraId="4AFEA444" w14:textId="77777777" w:rsidR="00112494" w:rsidRPr="004269E6" w:rsidRDefault="00112494" w:rsidP="00112494">
      <w:pPr>
        <w:pStyle w:val="Listenabsatz"/>
        <w:numPr>
          <w:ilvl w:val="0"/>
          <w:numId w:val="28"/>
        </w:numPr>
        <w:rPr>
          <w:rFonts w:cs="Arial"/>
        </w:rPr>
      </w:pPr>
      <w:r w:rsidRPr="004269E6">
        <w:rPr>
          <w:rFonts w:cs="Arial"/>
        </w:rPr>
        <w:t>IPEMA®-PB Personalbeschaffung</w:t>
      </w:r>
    </w:p>
    <w:p w14:paraId="25F0A357" w14:textId="77777777" w:rsidR="00112494" w:rsidRPr="004269E6" w:rsidRDefault="00112494" w:rsidP="00112494">
      <w:pPr>
        <w:pStyle w:val="Listenabsatz"/>
        <w:numPr>
          <w:ilvl w:val="0"/>
          <w:numId w:val="28"/>
        </w:numPr>
        <w:rPr>
          <w:rFonts w:cs="Arial"/>
        </w:rPr>
      </w:pPr>
      <w:r w:rsidRPr="004269E6">
        <w:rPr>
          <w:rFonts w:cs="Arial"/>
        </w:rPr>
        <w:t>IPEMA®-SEMINAR Veranstaltungs-</w:t>
      </w:r>
      <w:r w:rsidRPr="004269E6">
        <w:t xml:space="preserve"> und </w:t>
      </w:r>
      <w:r w:rsidRPr="004269E6">
        <w:rPr>
          <w:rFonts w:cs="Arial"/>
        </w:rPr>
        <w:t>Trainingsmanagement</w:t>
      </w:r>
    </w:p>
    <w:p w14:paraId="1BB703E5" w14:textId="77777777" w:rsidR="00112494" w:rsidRPr="004269E6" w:rsidRDefault="00112494" w:rsidP="00112494">
      <w:pPr>
        <w:pStyle w:val="Listenabsatz"/>
        <w:numPr>
          <w:ilvl w:val="0"/>
          <w:numId w:val="28"/>
        </w:numPr>
        <w:rPr>
          <w:rFonts w:cs="Arial"/>
        </w:rPr>
      </w:pPr>
      <w:r w:rsidRPr="004269E6">
        <w:rPr>
          <w:rFonts w:cs="Arial"/>
        </w:rPr>
        <w:t>IPEMA®-INVENT Inventarisierung</w:t>
      </w:r>
    </w:p>
    <w:p w14:paraId="571D2003" w14:textId="77777777" w:rsidR="00112494" w:rsidRPr="004269E6" w:rsidRDefault="00112494" w:rsidP="00112494">
      <w:pPr>
        <w:pStyle w:val="Listenabsatz"/>
        <w:numPr>
          <w:ilvl w:val="0"/>
          <w:numId w:val="28"/>
        </w:numPr>
        <w:rPr>
          <w:rFonts w:cs="Arial"/>
        </w:rPr>
      </w:pPr>
      <w:r w:rsidRPr="004269E6">
        <w:rPr>
          <w:rFonts w:cs="Arial"/>
        </w:rPr>
        <w:t>IPEMA®-BEG Renten nach dem Bundesentschädigungsgesetzes</w:t>
      </w:r>
    </w:p>
    <w:p w14:paraId="1361F94C" w14:textId="77777777" w:rsidR="00112494" w:rsidRPr="004269E6" w:rsidRDefault="00112494" w:rsidP="00112494">
      <w:pPr>
        <w:pStyle w:val="Listenabsatz"/>
        <w:numPr>
          <w:ilvl w:val="0"/>
          <w:numId w:val="28"/>
        </w:numPr>
        <w:rPr>
          <w:rFonts w:cs="Arial"/>
        </w:rPr>
      </w:pPr>
      <w:r w:rsidRPr="004269E6">
        <w:rPr>
          <w:rFonts w:cs="Arial"/>
        </w:rPr>
        <w:t>IPEMA®-HANDBUCH Handbücher, Schulungsunterlagen</w:t>
      </w:r>
    </w:p>
    <w:p w14:paraId="30A582CC" w14:textId="77777777" w:rsidR="00112494" w:rsidRPr="004269E6" w:rsidRDefault="00112494" w:rsidP="00112494">
      <w:pPr>
        <w:pStyle w:val="Listenabsatz"/>
        <w:numPr>
          <w:ilvl w:val="0"/>
          <w:numId w:val="28"/>
        </w:numPr>
        <w:rPr>
          <w:rFonts w:cs="Arial"/>
        </w:rPr>
      </w:pPr>
      <w:r w:rsidRPr="004269E6">
        <w:rPr>
          <w:rFonts w:cs="Arial"/>
        </w:rPr>
        <w:t>IPEMA®-REISE Reisekostenmanagement</w:t>
      </w:r>
    </w:p>
    <w:p w14:paraId="589789B3" w14:textId="77777777" w:rsidR="00112494" w:rsidRPr="004269E6" w:rsidRDefault="00112494" w:rsidP="00112494">
      <w:pPr>
        <w:pStyle w:val="Listenabsatz"/>
        <w:numPr>
          <w:ilvl w:val="0"/>
          <w:numId w:val="28"/>
        </w:numPr>
        <w:rPr>
          <w:rFonts w:cs="Arial"/>
        </w:rPr>
      </w:pPr>
      <w:r w:rsidRPr="004269E6">
        <w:rPr>
          <w:rFonts w:cs="Arial"/>
        </w:rPr>
        <w:t>IPEMA®-ZEIT Personalzeitwirtschaft (positive)</w:t>
      </w:r>
    </w:p>
    <w:p w14:paraId="488A7DB4" w14:textId="77777777" w:rsidR="00112494" w:rsidRPr="004269E6" w:rsidRDefault="00112494" w:rsidP="00112494">
      <w:pPr>
        <w:pStyle w:val="Listenabsatz"/>
        <w:numPr>
          <w:ilvl w:val="0"/>
          <w:numId w:val="28"/>
        </w:numPr>
        <w:rPr>
          <w:rFonts w:cs="Arial"/>
        </w:rPr>
      </w:pPr>
      <w:r w:rsidRPr="004269E6">
        <w:rPr>
          <w:rFonts w:cs="Arial"/>
        </w:rPr>
        <w:t>IPEMA®-KLR Kosten- und Leistungsrechnung</w:t>
      </w:r>
    </w:p>
    <w:p w14:paraId="04054EE4" w14:textId="77777777" w:rsidR="00112494" w:rsidRPr="004269E6" w:rsidRDefault="00112494" w:rsidP="00112494">
      <w:pPr>
        <w:pStyle w:val="Listenabsatz"/>
        <w:numPr>
          <w:ilvl w:val="0"/>
          <w:numId w:val="28"/>
        </w:numPr>
        <w:rPr>
          <w:rFonts w:cs="Arial"/>
        </w:rPr>
      </w:pPr>
      <w:r w:rsidRPr="004269E6">
        <w:rPr>
          <w:rFonts w:cs="Arial"/>
        </w:rPr>
        <w:t>IPEMA®-PORTAL Mitarbeiterportal</w:t>
      </w:r>
    </w:p>
    <w:p w14:paraId="5AB034E7" w14:textId="77777777" w:rsidR="00112494" w:rsidRPr="004269E6" w:rsidRDefault="00112494" w:rsidP="00112494">
      <w:pPr>
        <w:rPr>
          <w:rFonts w:cs="Arial"/>
        </w:rPr>
      </w:pPr>
    </w:p>
    <w:p w14:paraId="34EA64F9" w14:textId="77777777" w:rsidR="00112494" w:rsidRPr="004269E6" w:rsidRDefault="00112494" w:rsidP="00112494">
      <w:pPr>
        <w:rPr>
          <w:rFonts w:cs="Arial"/>
        </w:rPr>
      </w:pPr>
      <w:r w:rsidRPr="004269E6">
        <w:rPr>
          <w:rFonts w:cs="Arial"/>
        </w:rPr>
        <w:t>Für die eRecruiting-Plattform ist dieser Status Quo zu IPEMA® vor allem daher relevant, da der Auftraggeber die Interoperabilität der eRecruiting</w:t>
      </w:r>
      <w:r w:rsidRPr="004269E6">
        <w:rPr>
          <w:rFonts w:asciiTheme="minorHAnsi" w:hAnsiTheme="minorHAnsi" w:cstheme="minorHAnsi"/>
        </w:rPr>
        <w:t xml:space="preserve">-Plattform </w:t>
      </w:r>
      <w:r w:rsidRPr="004269E6">
        <w:rPr>
          <w:rFonts w:cs="Arial"/>
        </w:rPr>
        <w:t>zu IPEMA® als wesentlich betrachtet, Medienbrüche vermeiden und ggf. Automatismen nutzen will. Der beabsichtigte Datenaustausch zwischen der eRecruiting-</w:t>
      </w:r>
      <w:r w:rsidRPr="004269E6">
        <w:rPr>
          <w:rFonts w:asciiTheme="minorHAnsi" w:hAnsiTheme="minorHAnsi" w:cstheme="minorHAnsi"/>
        </w:rPr>
        <w:t xml:space="preserve">Plattform </w:t>
      </w:r>
      <w:r w:rsidRPr="004269E6">
        <w:rPr>
          <w:rFonts w:cs="Arial"/>
        </w:rPr>
        <w:t>und IPEMA® erfolgt unidirektional.</w:t>
      </w:r>
    </w:p>
    <w:p w14:paraId="1F30833E" w14:textId="75F13E41" w:rsidR="00112494" w:rsidRDefault="00112494" w:rsidP="00112494">
      <w:r w:rsidRPr="004269E6">
        <w:rPr>
          <w:rFonts w:cs="Arial"/>
        </w:rPr>
        <w:t xml:space="preserve">Zudem ersetzt die Einführung der </w:t>
      </w:r>
      <w:r w:rsidRPr="004269E6">
        <w:rPr>
          <w:rFonts w:asciiTheme="minorHAnsi" w:hAnsiTheme="minorHAnsi" w:cstheme="minorHAnsi"/>
        </w:rPr>
        <w:t xml:space="preserve">eRecruiting-Plattform </w:t>
      </w:r>
      <w:r w:rsidRPr="004269E6">
        <w:rPr>
          <w:rFonts w:cs="Arial"/>
        </w:rPr>
        <w:t xml:space="preserve">das Modul IPEMA®-PB. IPEMA® wird im LDI betrieben und ist im </w:t>
      </w:r>
      <w:r>
        <w:rPr>
          <w:rFonts w:cs="Arial"/>
        </w:rPr>
        <w:t>geschützten Landesnetz</w:t>
      </w:r>
      <w:r w:rsidRPr="004269E6">
        <w:rPr>
          <w:rFonts w:cs="Arial"/>
        </w:rPr>
        <w:t xml:space="preserve"> </w:t>
      </w:r>
      <w:r>
        <w:rPr>
          <w:rFonts w:cs="Arial"/>
        </w:rPr>
        <w:t>(</w:t>
      </w:r>
      <w:r w:rsidRPr="004269E6">
        <w:rPr>
          <w:rFonts w:cs="Arial"/>
        </w:rPr>
        <w:t>rlp-Netz</w:t>
      </w:r>
      <w:r>
        <w:rPr>
          <w:rFonts w:cs="Arial"/>
        </w:rPr>
        <w:t>)</w:t>
      </w:r>
      <w:r w:rsidRPr="004269E6">
        <w:rPr>
          <w:rFonts w:cs="Arial"/>
        </w:rPr>
        <w:t xml:space="preserve"> verortet. </w:t>
      </w:r>
      <w:r w:rsidRPr="004269E6">
        <w:t>Der LDI hat nach Maßgabe seiner Auftraggeber Informationen</w:t>
      </w:r>
      <w:r w:rsidRPr="004269E6">
        <w:rPr>
          <w:rStyle w:val="Kommentarzeichen"/>
          <w:rFonts w:eastAsia="Times New Roman"/>
          <w:szCs w:val="20"/>
          <w:lang w:eastAsia="de-DE"/>
        </w:rPr>
        <w:t xml:space="preserve"> </w:t>
      </w:r>
      <w:r w:rsidRPr="004269E6">
        <w:t>an definierte Benutzergruppen bereitzustellen, für sichere Übergänge zwischen dem rlp-Netz und anderen Kommunikationsnetzen zu sorgen sowie die Sicherheit der landesweiten und länderübergreifenden Datenkommunikation unter Beachtung der IT-Grundschutz-Kataloge des Bundesamtes für Sicherheit in der Informationstechnik (BSI) zu gewährleisten.</w:t>
      </w:r>
      <w:r>
        <w:t xml:space="preserve"> </w:t>
      </w:r>
      <w:r w:rsidRPr="004269E6">
        <w:t xml:space="preserve">Hieraus resultierende Anforderungen an das auszuschreibende System entnehmen Sie dem Kapitel </w:t>
      </w:r>
      <w:r w:rsidRPr="00D31475">
        <w:fldChar w:fldCharType="begin"/>
      </w:r>
      <w:r>
        <w:instrText xml:space="preserve"> REF _Ref209783619 \r \h </w:instrText>
      </w:r>
      <w:r w:rsidRPr="00D31475">
        <w:rPr>
          <w:highlight w:val="yellow"/>
        </w:rPr>
        <w:fldChar w:fldCharType="separate"/>
      </w:r>
      <w:r w:rsidR="00A30EE8">
        <w:t>4.2</w:t>
      </w:r>
      <w:r w:rsidRPr="00D31475">
        <w:fldChar w:fldCharType="end"/>
      </w:r>
      <w:r w:rsidRPr="004269E6">
        <w:t>.</w:t>
      </w:r>
    </w:p>
    <w:p w14:paraId="2327B2BF" w14:textId="77777777" w:rsidR="00112494" w:rsidRPr="004269E6" w:rsidRDefault="00112494" w:rsidP="00112494">
      <w:r w:rsidRPr="001D474F">
        <w:rPr>
          <w:highlight w:val="yellow"/>
        </w:rPr>
        <w:t>## Erklärung des zukünftigen Prozess Preboarding bzw. Vorbereitung der Lohnbuchhaltung</w:t>
      </w:r>
    </w:p>
    <w:p w14:paraId="45011F54" w14:textId="77777777" w:rsidR="00112494" w:rsidRPr="004269E6" w:rsidRDefault="00112494" w:rsidP="00112494"/>
    <w:tbl>
      <w:tblPr>
        <w:tblStyle w:val="Tabellenraster"/>
        <w:tblW w:w="9492" w:type="dxa"/>
        <w:tblLook w:val="04A0" w:firstRow="1" w:lastRow="0" w:firstColumn="1" w:lastColumn="0" w:noHBand="0" w:noVBand="1"/>
      </w:tblPr>
      <w:tblGrid>
        <w:gridCol w:w="1696"/>
        <w:gridCol w:w="7796"/>
      </w:tblGrid>
      <w:tr w:rsidR="00112494" w:rsidRPr="004269E6" w14:paraId="2805F131" w14:textId="77777777" w:rsidTr="00266E7E">
        <w:tc>
          <w:tcPr>
            <w:tcW w:w="1696" w:type="dxa"/>
          </w:tcPr>
          <w:p w14:paraId="571BC077" w14:textId="77777777" w:rsidR="00112494" w:rsidRPr="004269E6" w:rsidRDefault="00112494" w:rsidP="00BF3C59">
            <w:pPr>
              <w:rPr>
                <w:rFonts w:asciiTheme="minorHAnsi" w:eastAsia="Arial" w:hAnsiTheme="minorHAnsi" w:cstheme="minorHAnsi"/>
              </w:rPr>
            </w:pPr>
            <w:r w:rsidRPr="004269E6">
              <w:rPr>
                <w:rFonts w:asciiTheme="minorHAnsi" w:eastAsia="Arial" w:hAnsiTheme="minorHAnsi" w:cstheme="minorHAnsi"/>
              </w:rPr>
              <w:t>ID</w:t>
            </w:r>
          </w:p>
        </w:tc>
        <w:tc>
          <w:tcPr>
            <w:tcW w:w="7796" w:type="dxa"/>
          </w:tcPr>
          <w:p w14:paraId="5EB38519" w14:textId="77777777" w:rsidR="00112494" w:rsidRPr="004269E6" w:rsidRDefault="00112494" w:rsidP="00BF3C59">
            <w:pPr>
              <w:rPr>
                <w:rFonts w:asciiTheme="minorHAnsi" w:eastAsia="Arial" w:hAnsiTheme="minorHAnsi" w:cstheme="minorHAnsi"/>
              </w:rPr>
            </w:pPr>
            <w:r w:rsidRPr="004269E6">
              <w:rPr>
                <w:rFonts w:asciiTheme="minorHAnsi" w:eastAsia="Arial" w:hAnsiTheme="minorHAnsi" w:cstheme="minorHAnsi"/>
              </w:rPr>
              <w:t>Anforderung</w:t>
            </w:r>
          </w:p>
        </w:tc>
      </w:tr>
      <w:tr w:rsidR="00112494" w:rsidRPr="004269E6" w14:paraId="5A7990E0" w14:textId="77777777" w:rsidTr="00266E7E">
        <w:tc>
          <w:tcPr>
            <w:tcW w:w="1696" w:type="dxa"/>
          </w:tcPr>
          <w:p w14:paraId="0702A7DE" w14:textId="04B97FE5" w:rsidR="00112494" w:rsidRPr="004269E6" w:rsidRDefault="00112494" w:rsidP="00BF3C59">
            <w:pPr>
              <w:rPr>
                <w:rFonts w:asciiTheme="minorHAnsi" w:hAnsiTheme="minorHAnsi" w:cstheme="minorHAnsi"/>
                <w:color w:val="4F81BD" w:themeColor="accent1"/>
              </w:rPr>
            </w:pPr>
            <w:r w:rsidRPr="00D31475">
              <w:fldChar w:fldCharType="begin"/>
            </w:r>
            <w:r w:rsidRPr="004269E6">
              <w:rPr>
                <w:rFonts w:asciiTheme="minorHAnsi" w:eastAsia="Arial" w:hAnsiTheme="minorHAnsi" w:cstheme="minorHAnsi"/>
                <w:color w:val="4F81BD" w:themeColor="accent1"/>
              </w:rPr>
              <w:instrText xml:space="preserve"> SEQ ID \#000 </w:instrText>
            </w:r>
            <w:r w:rsidRPr="00D31475">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424</w:t>
            </w:r>
            <w:r w:rsidRPr="00D31475">
              <w:fldChar w:fldCharType="end"/>
            </w:r>
            <w:r w:rsidRPr="004269E6">
              <w:rPr>
                <w:rFonts w:asciiTheme="minorHAnsi" w:eastAsia="Arial" w:hAnsiTheme="minorHAnsi" w:cstheme="minorHAnsi"/>
                <w:color w:val="4F81BD" w:themeColor="accent1"/>
              </w:rPr>
              <w:t>-</w:t>
            </w:r>
            <w:r>
              <w:rPr>
                <w:rFonts w:asciiTheme="minorHAnsi" w:eastAsia="Arial" w:hAnsiTheme="minorHAnsi" w:cstheme="minorHAnsi"/>
                <w:color w:val="4F81BD" w:themeColor="accent1"/>
              </w:rPr>
              <w:t>A</w:t>
            </w:r>
            <w:r w:rsidR="00266E7E">
              <w:rPr>
                <w:rFonts w:asciiTheme="minorHAnsi" w:eastAsia="Arial" w:hAnsiTheme="minorHAnsi" w:cstheme="minorHAnsi"/>
                <w:color w:val="4F81BD" w:themeColor="accent1"/>
              </w:rPr>
              <w:t>-SCHN</w:t>
            </w:r>
          </w:p>
        </w:tc>
        <w:tc>
          <w:tcPr>
            <w:tcW w:w="7796" w:type="dxa"/>
          </w:tcPr>
          <w:p w14:paraId="0BEE9292" w14:textId="3AEB02C4" w:rsidR="00112494" w:rsidRPr="004269E6" w:rsidRDefault="00112494" w:rsidP="00BF3C59">
            <w:pPr>
              <w:rPr>
                <w:rFonts w:asciiTheme="minorHAnsi" w:hAnsiTheme="minorHAnsi" w:cstheme="minorHAnsi"/>
              </w:rPr>
            </w:pPr>
            <w:r w:rsidRPr="004269E6">
              <w:rPr>
                <w:rFonts w:ascii="Arial" w:eastAsia="Arial" w:hAnsi="Arial" w:cs="Arial"/>
              </w:rPr>
              <w:t>Die eRecruiting-Plattform</w:t>
            </w:r>
            <w:r>
              <w:rPr>
                <w:rFonts w:ascii="Arial" w:eastAsia="Arial" w:hAnsi="Arial" w:cs="Arial"/>
              </w:rPr>
              <w:t xml:space="preserve"> muss</w:t>
            </w:r>
            <w:r w:rsidRPr="004269E6">
              <w:rPr>
                <w:rFonts w:ascii="Arial" w:eastAsia="Arial" w:hAnsi="Arial" w:cs="Arial"/>
              </w:rPr>
              <w:t xml:space="preserve"> über eine Schnittstelle personenbezogene Daten in IPEMA® (bzw. SAP S/4HANA </w:t>
            </w:r>
            <w:r>
              <w:rPr>
                <w:rFonts w:ascii="Arial" w:eastAsia="Arial" w:hAnsi="Arial" w:cs="Arial"/>
              </w:rPr>
              <w:t>On Premise</w:t>
            </w:r>
            <w:r w:rsidRPr="004269E6">
              <w:rPr>
                <w:rFonts w:ascii="Arial" w:eastAsia="Arial" w:hAnsi="Arial" w:cs="Arial"/>
              </w:rPr>
              <w:t xml:space="preserve"> über SAP PI 7.5</w:t>
            </w:r>
            <w:r>
              <w:rPr>
                <w:rFonts w:ascii="Arial" w:eastAsia="Arial" w:hAnsi="Arial" w:cs="Arial"/>
              </w:rPr>
              <w:t xml:space="preserve"> </w:t>
            </w:r>
            <w:r w:rsidRPr="001A79E1">
              <w:rPr>
                <w:rFonts w:ascii="Arial" w:eastAsia="Arial" w:hAnsi="Arial" w:cs="Arial"/>
              </w:rPr>
              <w:t>als auch die SAP Integration Suite</w:t>
            </w:r>
            <w:r w:rsidRPr="004269E6">
              <w:rPr>
                <w:rFonts w:ascii="Arial" w:eastAsia="Arial" w:hAnsi="Arial" w:cs="Arial"/>
              </w:rPr>
              <w:t xml:space="preserve">) </w:t>
            </w:r>
            <w:r>
              <w:rPr>
                <w:rFonts w:ascii="Arial" w:eastAsia="Arial" w:hAnsi="Arial" w:cs="Arial"/>
              </w:rPr>
              <w:t>übermitteln</w:t>
            </w:r>
            <w:r w:rsidRPr="004269E6">
              <w:rPr>
                <w:rFonts w:ascii="Arial" w:eastAsia="Arial" w:hAnsi="Arial" w:cs="Arial"/>
              </w:rPr>
              <w:t xml:space="preserve"> können</w:t>
            </w:r>
            <w:r>
              <w:rPr>
                <w:rFonts w:ascii="Arial" w:eastAsia="Arial" w:hAnsi="Arial" w:cs="Arial"/>
              </w:rPr>
              <w:t xml:space="preserve"> (</w:t>
            </w:r>
            <w:r w:rsidR="00A52D0A">
              <w:rPr>
                <w:rFonts w:ascii="Arial" w:eastAsia="Arial" w:hAnsi="Arial" w:cs="Arial"/>
              </w:rPr>
              <w:t>P</w:t>
            </w:r>
            <w:r w:rsidR="00203845">
              <w:rPr>
                <w:rFonts w:ascii="Arial" w:eastAsia="Arial" w:hAnsi="Arial" w:cs="Arial"/>
              </w:rPr>
              <w:t>ull</w:t>
            </w:r>
            <w:r w:rsidR="00A52D0A">
              <w:rPr>
                <w:rFonts w:ascii="Arial" w:eastAsia="Arial" w:hAnsi="Arial" w:cs="Arial"/>
              </w:rPr>
              <w:t>-Modell</w:t>
            </w:r>
            <w:r>
              <w:rPr>
                <w:rFonts w:ascii="Arial" w:eastAsia="Arial" w:hAnsi="Arial" w:cs="Arial"/>
              </w:rPr>
              <w:t>)</w:t>
            </w:r>
            <w:r w:rsidRPr="004269E6">
              <w:rPr>
                <w:rFonts w:ascii="Arial" w:eastAsia="Arial" w:hAnsi="Arial" w:cs="Arial"/>
              </w:rPr>
              <w:t xml:space="preserve">. </w:t>
            </w:r>
          </w:p>
        </w:tc>
      </w:tr>
      <w:tr w:rsidR="00112494" w:rsidRPr="004269E6" w14:paraId="0A185190" w14:textId="77777777" w:rsidTr="00266E7E">
        <w:tc>
          <w:tcPr>
            <w:tcW w:w="1696" w:type="dxa"/>
          </w:tcPr>
          <w:p w14:paraId="04B7D72B" w14:textId="05B8FCB2" w:rsidR="00112494" w:rsidRPr="00D31475" w:rsidRDefault="00266E7E" w:rsidP="00BF3C59">
            <w:r w:rsidRPr="00D31475">
              <w:fldChar w:fldCharType="begin"/>
            </w:r>
            <w:r w:rsidRPr="004269E6">
              <w:rPr>
                <w:rFonts w:asciiTheme="minorHAnsi" w:eastAsia="Arial" w:hAnsiTheme="minorHAnsi" w:cstheme="minorHAnsi"/>
                <w:color w:val="4F81BD" w:themeColor="accent1"/>
              </w:rPr>
              <w:instrText xml:space="preserve"> SEQ ID \#000 </w:instrText>
            </w:r>
            <w:r w:rsidRPr="00D31475">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425</w:t>
            </w:r>
            <w:r w:rsidRPr="00D31475">
              <w:fldChar w:fldCharType="end"/>
            </w:r>
            <w:r w:rsidRPr="004269E6">
              <w:rPr>
                <w:rFonts w:asciiTheme="minorHAnsi" w:eastAsia="Arial" w:hAnsiTheme="minorHAnsi" w:cstheme="minorHAnsi"/>
                <w:color w:val="4F81BD" w:themeColor="accent1"/>
              </w:rPr>
              <w:t>-</w:t>
            </w:r>
            <w:r>
              <w:rPr>
                <w:rFonts w:asciiTheme="minorHAnsi" w:eastAsia="Arial" w:hAnsiTheme="minorHAnsi" w:cstheme="minorHAnsi"/>
                <w:color w:val="4F81BD" w:themeColor="accent1"/>
              </w:rPr>
              <w:t>B-SCHN</w:t>
            </w:r>
          </w:p>
        </w:tc>
        <w:tc>
          <w:tcPr>
            <w:tcW w:w="7796" w:type="dxa"/>
          </w:tcPr>
          <w:p w14:paraId="1BC62E6B" w14:textId="0408E946" w:rsidR="00112494" w:rsidRPr="004269E6" w:rsidRDefault="00112494" w:rsidP="00BF3C59">
            <w:pPr>
              <w:rPr>
                <w:rFonts w:ascii="Arial" w:eastAsia="Arial" w:hAnsi="Arial" w:cs="Arial"/>
              </w:rPr>
            </w:pPr>
            <w:r w:rsidRPr="004269E6">
              <w:rPr>
                <w:rFonts w:ascii="Arial" w:eastAsia="Arial" w:hAnsi="Arial" w:cs="Arial"/>
              </w:rPr>
              <w:t>Es</w:t>
            </w:r>
            <w:r>
              <w:rPr>
                <w:rFonts w:ascii="Arial" w:eastAsia="Arial" w:hAnsi="Arial" w:cs="Arial"/>
              </w:rPr>
              <w:t xml:space="preserve"> sollen</w:t>
            </w:r>
            <w:r w:rsidRPr="004269E6">
              <w:rPr>
                <w:rFonts w:ascii="Arial" w:eastAsia="Arial" w:hAnsi="Arial" w:cs="Arial"/>
              </w:rPr>
              <w:t xml:space="preserve"> mindestens die folgenden Informationen zu Bewerbenden </w:t>
            </w:r>
            <w:r>
              <w:rPr>
                <w:rFonts w:ascii="Arial" w:eastAsia="Arial" w:hAnsi="Arial" w:cs="Arial"/>
              </w:rPr>
              <w:t xml:space="preserve">(bei Antragen aus </w:t>
            </w:r>
            <w:r w:rsidR="00E14DF9">
              <w:rPr>
                <w:rFonts w:ascii="Arial" w:eastAsia="Arial" w:hAnsi="Arial" w:cs="Arial"/>
              </w:rPr>
              <w:t>IPEMA®</w:t>
            </w:r>
            <w:r>
              <w:rPr>
                <w:rFonts w:ascii="Arial" w:eastAsia="Arial" w:hAnsi="Arial" w:cs="Arial"/>
              </w:rPr>
              <w:t xml:space="preserve">) </w:t>
            </w:r>
            <w:r w:rsidR="00A52D0A">
              <w:rPr>
                <w:rFonts w:ascii="Arial" w:eastAsia="Arial" w:hAnsi="Arial" w:cs="Arial"/>
              </w:rPr>
              <w:t>P</w:t>
            </w:r>
            <w:r w:rsidR="00203845">
              <w:rPr>
                <w:rFonts w:ascii="Arial" w:eastAsia="Arial" w:hAnsi="Arial" w:cs="Arial"/>
              </w:rPr>
              <w:t>ull</w:t>
            </w:r>
            <w:r w:rsidR="00A52D0A">
              <w:rPr>
                <w:rFonts w:ascii="Arial" w:eastAsia="Arial" w:hAnsi="Arial" w:cs="Arial"/>
              </w:rPr>
              <w:t>-</w:t>
            </w:r>
            <w:r>
              <w:rPr>
                <w:rFonts w:ascii="Arial" w:eastAsia="Arial" w:hAnsi="Arial" w:cs="Arial"/>
              </w:rPr>
              <w:t xml:space="preserve">Kommunikation </w:t>
            </w:r>
            <w:r w:rsidRPr="004269E6">
              <w:rPr>
                <w:rFonts w:ascii="Arial" w:eastAsia="Arial" w:hAnsi="Arial" w:cs="Arial"/>
              </w:rPr>
              <w:t>übermittelt werden können:</w:t>
            </w:r>
          </w:p>
          <w:p w14:paraId="1CEF6F47" w14:textId="77777777" w:rsidR="00112494" w:rsidRPr="0086168F" w:rsidRDefault="00112494" w:rsidP="00BF3C59">
            <w:pPr>
              <w:pStyle w:val="Listenabsatz"/>
              <w:numPr>
                <w:ilvl w:val="0"/>
                <w:numId w:val="46"/>
              </w:numPr>
              <w:rPr>
                <w:rFonts w:asciiTheme="minorHAnsi" w:eastAsia="Arial" w:hAnsiTheme="minorHAnsi" w:cstheme="minorHAnsi"/>
              </w:rPr>
            </w:pPr>
            <w:r w:rsidRPr="004269E6">
              <w:rPr>
                <w:rFonts w:asciiTheme="minorHAnsi" w:eastAsia="Arial" w:hAnsiTheme="minorHAnsi" w:cstheme="minorHAnsi"/>
              </w:rPr>
              <w:t>Anrede</w:t>
            </w:r>
          </w:p>
          <w:p w14:paraId="288CB74F" w14:textId="77777777" w:rsidR="00112494" w:rsidRPr="004269E6" w:rsidRDefault="00112494" w:rsidP="00BF3C59">
            <w:pPr>
              <w:pStyle w:val="Listenabsatz"/>
              <w:numPr>
                <w:ilvl w:val="0"/>
                <w:numId w:val="46"/>
              </w:numPr>
              <w:rPr>
                <w:rFonts w:asciiTheme="minorHAnsi" w:eastAsia="Arial" w:hAnsiTheme="minorHAnsi" w:cstheme="minorHAnsi"/>
              </w:rPr>
            </w:pPr>
            <w:r w:rsidRPr="004269E6">
              <w:rPr>
                <w:rFonts w:asciiTheme="minorHAnsi" w:eastAsia="Arial" w:hAnsiTheme="minorHAnsi" w:cstheme="minorHAnsi"/>
              </w:rPr>
              <w:t>Name</w:t>
            </w:r>
          </w:p>
          <w:p w14:paraId="3961143C" w14:textId="77777777" w:rsidR="00112494" w:rsidRPr="004269E6" w:rsidRDefault="00112494" w:rsidP="00BF3C59">
            <w:pPr>
              <w:pStyle w:val="Listenabsatz"/>
              <w:numPr>
                <w:ilvl w:val="0"/>
                <w:numId w:val="46"/>
              </w:numPr>
              <w:rPr>
                <w:rFonts w:asciiTheme="minorHAnsi" w:eastAsia="Arial" w:hAnsiTheme="minorHAnsi" w:cstheme="minorHAnsi"/>
              </w:rPr>
            </w:pPr>
            <w:r w:rsidRPr="004269E6">
              <w:rPr>
                <w:rFonts w:asciiTheme="minorHAnsi" w:eastAsia="Arial" w:hAnsiTheme="minorHAnsi" w:cstheme="minorHAnsi"/>
              </w:rPr>
              <w:t>Vornamen</w:t>
            </w:r>
          </w:p>
          <w:p w14:paraId="5C522706" w14:textId="77777777" w:rsidR="00112494" w:rsidRPr="004269E6" w:rsidRDefault="00112494" w:rsidP="00BF3C59">
            <w:pPr>
              <w:pStyle w:val="Listenabsatz"/>
              <w:numPr>
                <w:ilvl w:val="0"/>
                <w:numId w:val="46"/>
              </w:numPr>
              <w:rPr>
                <w:rFonts w:asciiTheme="minorHAnsi" w:eastAsia="Arial" w:hAnsiTheme="minorHAnsi" w:cstheme="minorHAnsi"/>
              </w:rPr>
            </w:pPr>
            <w:r w:rsidRPr="004269E6">
              <w:rPr>
                <w:rFonts w:asciiTheme="minorHAnsi" w:eastAsia="Arial" w:hAnsiTheme="minorHAnsi" w:cstheme="minorHAnsi"/>
              </w:rPr>
              <w:t>Geburtsdatum</w:t>
            </w:r>
          </w:p>
          <w:p w14:paraId="56AFFA3A" w14:textId="77777777" w:rsidR="00112494" w:rsidRPr="004269E6" w:rsidRDefault="00112494" w:rsidP="00BF3C59">
            <w:pPr>
              <w:pStyle w:val="Listenabsatz"/>
              <w:numPr>
                <w:ilvl w:val="0"/>
                <w:numId w:val="46"/>
              </w:numPr>
              <w:rPr>
                <w:rFonts w:asciiTheme="minorHAnsi" w:eastAsia="Arial" w:hAnsiTheme="minorHAnsi" w:cstheme="minorHAnsi"/>
              </w:rPr>
            </w:pPr>
            <w:r w:rsidRPr="004269E6">
              <w:rPr>
                <w:rFonts w:asciiTheme="minorHAnsi" w:eastAsia="Arial" w:hAnsiTheme="minorHAnsi" w:cstheme="minorHAnsi"/>
              </w:rPr>
              <w:t>Geburtsort</w:t>
            </w:r>
          </w:p>
          <w:p w14:paraId="381F763C" w14:textId="77777777" w:rsidR="00112494" w:rsidRPr="004269E6" w:rsidRDefault="00112494" w:rsidP="00BF3C59">
            <w:pPr>
              <w:pStyle w:val="Listenabsatz"/>
              <w:numPr>
                <w:ilvl w:val="0"/>
                <w:numId w:val="46"/>
              </w:numPr>
              <w:rPr>
                <w:rFonts w:asciiTheme="minorHAnsi" w:eastAsia="Arial" w:hAnsiTheme="minorHAnsi" w:cstheme="minorHAnsi"/>
              </w:rPr>
            </w:pPr>
            <w:r w:rsidRPr="004269E6">
              <w:rPr>
                <w:rFonts w:asciiTheme="minorHAnsi" w:eastAsia="Arial" w:hAnsiTheme="minorHAnsi" w:cstheme="minorHAnsi"/>
              </w:rPr>
              <w:t>Straße</w:t>
            </w:r>
          </w:p>
          <w:p w14:paraId="2A07BC9B" w14:textId="77777777" w:rsidR="00112494" w:rsidRPr="004269E6" w:rsidRDefault="00112494" w:rsidP="00BF3C59">
            <w:pPr>
              <w:pStyle w:val="Listenabsatz"/>
              <w:numPr>
                <w:ilvl w:val="0"/>
                <w:numId w:val="46"/>
              </w:numPr>
              <w:rPr>
                <w:rFonts w:asciiTheme="minorHAnsi" w:eastAsia="Arial" w:hAnsiTheme="minorHAnsi" w:cstheme="minorHAnsi"/>
              </w:rPr>
            </w:pPr>
            <w:r w:rsidRPr="004269E6">
              <w:rPr>
                <w:rFonts w:asciiTheme="minorHAnsi" w:eastAsia="Arial" w:hAnsiTheme="minorHAnsi" w:cstheme="minorHAnsi"/>
              </w:rPr>
              <w:t>Hausnummer</w:t>
            </w:r>
          </w:p>
          <w:p w14:paraId="05DB53DD" w14:textId="77777777" w:rsidR="00112494" w:rsidRPr="004269E6" w:rsidRDefault="00112494" w:rsidP="00BF3C59">
            <w:pPr>
              <w:pStyle w:val="Listenabsatz"/>
              <w:numPr>
                <w:ilvl w:val="0"/>
                <w:numId w:val="46"/>
              </w:numPr>
              <w:rPr>
                <w:rFonts w:asciiTheme="minorHAnsi" w:eastAsia="Arial" w:hAnsiTheme="minorHAnsi" w:cstheme="minorHAnsi"/>
              </w:rPr>
            </w:pPr>
            <w:r w:rsidRPr="004269E6">
              <w:rPr>
                <w:rFonts w:asciiTheme="minorHAnsi" w:eastAsia="Arial" w:hAnsiTheme="minorHAnsi" w:cstheme="minorHAnsi"/>
              </w:rPr>
              <w:t>Zusatz</w:t>
            </w:r>
          </w:p>
          <w:p w14:paraId="4A2CF8B0" w14:textId="77777777" w:rsidR="00112494" w:rsidRPr="004269E6" w:rsidRDefault="00112494" w:rsidP="00BF3C59">
            <w:pPr>
              <w:pStyle w:val="Listenabsatz"/>
              <w:numPr>
                <w:ilvl w:val="0"/>
                <w:numId w:val="46"/>
              </w:numPr>
              <w:rPr>
                <w:rFonts w:asciiTheme="minorHAnsi" w:eastAsia="Arial" w:hAnsiTheme="minorHAnsi" w:cstheme="minorHAnsi"/>
              </w:rPr>
            </w:pPr>
            <w:r w:rsidRPr="004269E6">
              <w:rPr>
                <w:rFonts w:asciiTheme="minorHAnsi" w:eastAsia="Arial" w:hAnsiTheme="minorHAnsi" w:cstheme="minorHAnsi"/>
              </w:rPr>
              <w:t>Postleitzahl</w:t>
            </w:r>
          </w:p>
          <w:p w14:paraId="3A4D42A4" w14:textId="77777777" w:rsidR="00112494" w:rsidRPr="004269E6" w:rsidRDefault="00112494" w:rsidP="00BF3C59">
            <w:pPr>
              <w:pStyle w:val="Listenabsatz"/>
              <w:numPr>
                <w:ilvl w:val="0"/>
                <w:numId w:val="46"/>
              </w:numPr>
              <w:rPr>
                <w:rFonts w:asciiTheme="minorHAnsi" w:eastAsia="Arial" w:hAnsiTheme="minorHAnsi" w:cstheme="minorHAnsi"/>
              </w:rPr>
            </w:pPr>
            <w:r w:rsidRPr="004269E6">
              <w:rPr>
                <w:rFonts w:asciiTheme="minorHAnsi" w:eastAsia="Arial" w:hAnsiTheme="minorHAnsi" w:cstheme="minorHAnsi"/>
              </w:rPr>
              <w:t>Ort</w:t>
            </w:r>
          </w:p>
          <w:p w14:paraId="41026B17" w14:textId="77777777" w:rsidR="00112494" w:rsidRPr="004269E6" w:rsidRDefault="00112494" w:rsidP="00BF3C59">
            <w:pPr>
              <w:pStyle w:val="Listenabsatz"/>
              <w:numPr>
                <w:ilvl w:val="0"/>
                <w:numId w:val="46"/>
              </w:numPr>
              <w:rPr>
                <w:rFonts w:asciiTheme="minorHAnsi" w:eastAsia="Arial" w:hAnsiTheme="minorHAnsi" w:cstheme="minorHAnsi"/>
              </w:rPr>
            </w:pPr>
            <w:r w:rsidRPr="004269E6">
              <w:rPr>
                <w:rFonts w:asciiTheme="minorHAnsi" w:eastAsia="Arial" w:hAnsiTheme="minorHAnsi" w:cstheme="minorHAnsi"/>
              </w:rPr>
              <w:t>Land</w:t>
            </w:r>
          </w:p>
          <w:p w14:paraId="14D31F35" w14:textId="77777777" w:rsidR="00112494" w:rsidRPr="004269E6" w:rsidRDefault="00112494" w:rsidP="00BF3C59">
            <w:pPr>
              <w:pStyle w:val="Listenabsatz"/>
              <w:numPr>
                <w:ilvl w:val="0"/>
                <w:numId w:val="46"/>
              </w:numPr>
              <w:rPr>
                <w:rFonts w:asciiTheme="minorHAnsi" w:eastAsia="Arial" w:hAnsiTheme="minorHAnsi" w:cstheme="minorHAnsi"/>
              </w:rPr>
            </w:pPr>
            <w:r w:rsidRPr="004269E6">
              <w:rPr>
                <w:rFonts w:asciiTheme="minorHAnsi" w:eastAsia="Arial" w:hAnsiTheme="minorHAnsi" w:cstheme="minorHAnsi"/>
              </w:rPr>
              <w:t>Telefonnummer</w:t>
            </w:r>
          </w:p>
          <w:p w14:paraId="02610388" w14:textId="77777777" w:rsidR="00112494" w:rsidRPr="004269E6" w:rsidRDefault="00112494" w:rsidP="00BF3C59">
            <w:pPr>
              <w:pStyle w:val="Listenabsatz"/>
              <w:numPr>
                <w:ilvl w:val="0"/>
                <w:numId w:val="46"/>
              </w:numPr>
              <w:rPr>
                <w:rFonts w:asciiTheme="minorHAnsi" w:eastAsia="Arial" w:hAnsiTheme="minorHAnsi" w:cstheme="minorHAnsi"/>
              </w:rPr>
            </w:pPr>
            <w:r w:rsidRPr="004269E6">
              <w:rPr>
                <w:rFonts w:asciiTheme="minorHAnsi" w:eastAsia="Arial" w:hAnsiTheme="minorHAnsi" w:cstheme="minorHAnsi"/>
              </w:rPr>
              <w:t>E-Mail-Adresse</w:t>
            </w:r>
          </w:p>
          <w:p w14:paraId="5ED132A0" w14:textId="77777777" w:rsidR="00112494" w:rsidRPr="004269E6" w:rsidRDefault="00112494" w:rsidP="00BF3C59">
            <w:pPr>
              <w:pStyle w:val="Listenabsatz"/>
              <w:numPr>
                <w:ilvl w:val="0"/>
                <w:numId w:val="46"/>
              </w:numPr>
              <w:rPr>
                <w:rFonts w:asciiTheme="minorHAnsi" w:eastAsia="Arial" w:hAnsiTheme="minorHAnsi" w:cstheme="minorHAnsi"/>
              </w:rPr>
            </w:pPr>
            <w:r w:rsidRPr="004269E6">
              <w:rPr>
                <w:rFonts w:asciiTheme="minorHAnsi" w:eastAsia="Arial" w:hAnsiTheme="minorHAnsi" w:cstheme="minorHAnsi"/>
              </w:rPr>
              <w:t>Schwerbehinderung und ggf. Grad der Behinderung</w:t>
            </w:r>
          </w:p>
          <w:p w14:paraId="1A900324" w14:textId="77777777" w:rsidR="00112494" w:rsidRDefault="00112494" w:rsidP="00BF3C59">
            <w:pPr>
              <w:pStyle w:val="Listenabsatz"/>
              <w:numPr>
                <w:ilvl w:val="0"/>
                <w:numId w:val="46"/>
              </w:numPr>
              <w:rPr>
                <w:rFonts w:asciiTheme="minorHAnsi" w:eastAsia="Arial" w:hAnsiTheme="minorHAnsi" w:cstheme="minorHAnsi"/>
              </w:rPr>
            </w:pPr>
            <w:r w:rsidRPr="004269E6">
              <w:rPr>
                <w:rFonts w:asciiTheme="minorHAnsi" w:eastAsia="Arial" w:hAnsiTheme="minorHAnsi" w:cstheme="minorHAnsi"/>
              </w:rPr>
              <w:t>Bewerbenden-Nummer</w:t>
            </w:r>
          </w:p>
          <w:p w14:paraId="21D52C7C" w14:textId="77777777" w:rsidR="00112494" w:rsidRPr="00B37AED" w:rsidRDefault="00112494" w:rsidP="00BF3C59">
            <w:pPr>
              <w:pStyle w:val="Listenabsatz"/>
              <w:numPr>
                <w:ilvl w:val="0"/>
                <w:numId w:val="46"/>
              </w:numPr>
              <w:rPr>
                <w:rFonts w:asciiTheme="minorHAnsi" w:eastAsia="Arial" w:hAnsiTheme="minorHAnsi" w:cstheme="minorHAnsi"/>
              </w:rPr>
            </w:pPr>
            <w:r>
              <w:rPr>
                <w:rFonts w:asciiTheme="minorHAnsi" w:eastAsia="Arial" w:hAnsiTheme="minorHAnsi" w:cstheme="minorHAnsi"/>
              </w:rPr>
              <w:t>Optionale: Bereits vorhandene SAP-Personalnummer (verpflichtend für interne Bewerbende)</w:t>
            </w:r>
          </w:p>
        </w:tc>
      </w:tr>
      <w:tr w:rsidR="00112494" w:rsidRPr="004269E6" w14:paraId="10814108" w14:textId="77777777" w:rsidTr="00266E7E">
        <w:tc>
          <w:tcPr>
            <w:tcW w:w="1696" w:type="dxa"/>
          </w:tcPr>
          <w:p w14:paraId="5F4F410F" w14:textId="5E146AF7" w:rsidR="00112494" w:rsidRPr="004269E6" w:rsidRDefault="00266E7E" w:rsidP="00BF3C59">
            <w:pPr>
              <w:rPr>
                <w:rFonts w:asciiTheme="minorHAnsi" w:hAnsiTheme="minorHAnsi" w:cstheme="minorHAnsi"/>
                <w:color w:val="4F81BD" w:themeColor="accent1"/>
              </w:rPr>
            </w:pPr>
            <w:r w:rsidRPr="00D31475">
              <w:fldChar w:fldCharType="begin"/>
            </w:r>
            <w:r w:rsidRPr="004269E6">
              <w:rPr>
                <w:rFonts w:asciiTheme="minorHAnsi" w:eastAsia="Arial" w:hAnsiTheme="minorHAnsi" w:cstheme="minorHAnsi"/>
                <w:color w:val="4F81BD" w:themeColor="accent1"/>
              </w:rPr>
              <w:instrText xml:space="preserve"> SEQ ID \#000 </w:instrText>
            </w:r>
            <w:r w:rsidRPr="00D31475">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426</w:t>
            </w:r>
            <w:r w:rsidRPr="00D31475">
              <w:fldChar w:fldCharType="end"/>
            </w:r>
            <w:r w:rsidRPr="004269E6">
              <w:rPr>
                <w:rFonts w:asciiTheme="minorHAnsi" w:eastAsia="Arial" w:hAnsiTheme="minorHAnsi" w:cstheme="minorHAnsi"/>
                <w:color w:val="4F81BD" w:themeColor="accent1"/>
              </w:rPr>
              <w:t>-</w:t>
            </w:r>
            <w:r>
              <w:rPr>
                <w:rFonts w:asciiTheme="minorHAnsi" w:eastAsia="Arial" w:hAnsiTheme="minorHAnsi" w:cstheme="minorHAnsi"/>
                <w:color w:val="4F81BD" w:themeColor="accent1"/>
              </w:rPr>
              <w:t>B-SCHN</w:t>
            </w:r>
          </w:p>
        </w:tc>
        <w:tc>
          <w:tcPr>
            <w:tcW w:w="7796" w:type="dxa"/>
          </w:tcPr>
          <w:p w14:paraId="7E7FC57F" w14:textId="77777777" w:rsidR="00112494" w:rsidRPr="004269E6" w:rsidRDefault="00112494" w:rsidP="00BF3C59">
            <w:pPr>
              <w:rPr>
                <w:rFonts w:asciiTheme="minorHAnsi" w:hAnsiTheme="minorHAnsi" w:cstheme="minorHAnsi"/>
              </w:rPr>
            </w:pPr>
            <w:r w:rsidRPr="004269E6">
              <w:rPr>
                <w:rFonts w:asciiTheme="minorHAnsi" w:hAnsiTheme="minorHAnsi" w:cstheme="minorHAnsi"/>
              </w:rPr>
              <w:t>Die eRecruiting-Plattform soll über eine Schnittstelle zusätzlich die folgenden personenbezogene Daten in IPEMA® (bzw. SAP S/4HANA über SAP PI 7.5) über</w:t>
            </w:r>
            <w:r>
              <w:rPr>
                <w:rFonts w:asciiTheme="minorHAnsi" w:hAnsiTheme="minorHAnsi" w:cstheme="minorHAnsi"/>
              </w:rPr>
              <w:t>mittel</w:t>
            </w:r>
            <w:r w:rsidRPr="004269E6">
              <w:rPr>
                <w:rFonts w:asciiTheme="minorHAnsi" w:hAnsiTheme="minorHAnsi" w:cstheme="minorHAnsi"/>
              </w:rPr>
              <w:t>n können</w:t>
            </w:r>
            <w:r>
              <w:rPr>
                <w:rFonts w:asciiTheme="minorHAnsi" w:hAnsiTheme="minorHAnsi" w:cstheme="minorHAnsi"/>
              </w:rPr>
              <w:t xml:space="preserve"> </w:t>
            </w:r>
            <w:r>
              <w:rPr>
                <w:rFonts w:ascii="Arial" w:eastAsia="Arial" w:hAnsi="Arial" w:cs="Arial"/>
              </w:rPr>
              <w:t>(inverse Kommunikation)</w:t>
            </w:r>
            <w:r w:rsidRPr="004269E6">
              <w:rPr>
                <w:rFonts w:asciiTheme="minorHAnsi" w:hAnsiTheme="minorHAnsi" w:cstheme="minorHAnsi"/>
              </w:rPr>
              <w:t>:</w:t>
            </w:r>
          </w:p>
          <w:p w14:paraId="06C88C4E" w14:textId="77777777" w:rsidR="00112494" w:rsidRPr="004269E6" w:rsidRDefault="00112494" w:rsidP="00BF3C59">
            <w:pPr>
              <w:pStyle w:val="Listenabsatz"/>
              <w:numPr>
                <w:ilvl w:val="0"/>
                <w:numId w:val="22"/>
              </w:numPr>
              <w:rPr>
                <w:rFonts w:asciiTheme="minorHAnsi" w:hAnsiTheme="minorHAnsi" w:cstheme="minorHAnsi"/>
              </w:rPr>
            </w:pPr>
            <w:r w:rsidRPr="004269E6">
              <w:rPr>
                <w:rFonts w:asciiTheme="minorHAnsi" w:hAnsiTheme="minorHAnsi" w:cstheme="minorHAnsi"/>
              </w:rPr>
              <w:t>Geburtsname</w:t>
            </w:r>
          </w:p>
          <w:p w14:paraId="56BB46DB" w14:textId="77777777" w:rsidR="00112494" w:rsidRPr="004269E6" w:rsidRDefault="00112494" w:rsidP="00BF3C59">
            <w:pPr>
              <w:pStyle w:val="Listenabsatz"/>
              <w:numPr>
                <w:ilvl w:val="0"/>
                <w:numId w:val="22"/>
              </w:numPr>
              <w:rPr>
                <w:rFonts w:asciiTheme="minorHAnsi" w:hAnsiTheme="minorHAnsi" w:cstheme="minorHAnsi"/>
              </w:rPr>
            </w:pPr>
            <w:r w:rsidRPr="004269E6">
              <w:rPr>
                <w:rFonts w:asciiTheme="minorHAnsi" w:hAnsiTheme="minorHAnsi" w:cstheme="minorHAnsi"/>
              </w:rPr>
              <w:t>Geschlecht</w:t>
            </w:r>
          </w:p>
          <w:p w14:paraId="699A1413" w14:textId="77777777" w:rsidR="00112494" w:rsidRPr="004269E6" w:rsidRDefault="00112494" w:rsidP="00BF3C59">
            <w:pPr>
              <w:pStyle w:val="Listenabsatz"/>
              <w:numPr>
                <w:ilvl w:val="0"/>
                <w:numId w:val="22"/>
              </w:numPr>
              <w:rPr>
                <w:rFonts w:asciiTheme="minorHAnsi" w:hAnsiTheme="minorHAnsi" w:cstheme="minorHAnsi"/>
              </w:rPr>
            </w:pPr>
            <w:r w:rsidRPr="004269E6">
              <w:rPr>
                <w:rFonts w:asciiTheme="minorHAnsi" w:hAnsiTheme="minorHAnsi" w:cstheme="minorHAnsi"/>
              </w:rPr>
              <w:t>Straße (Zweitwohnsitz)</w:t>
            </w:r>
          </w:p>
          <w:p w14:paraId="570118E8" w14:textId="77777777" w:rsidR="00112494" w:rsidRPr="004269E6" w:rsidRDefault="00112494" w:rsidP="00BF3C59">
            <w:pPr>
              <w:pStyle w:val="Listenabsatz"/>
              <w:numPr>
                <w:ilvl w:val="0"/>
                <w:numId w:val="22"/>
              </w:numPr>
              <w:rPr>
                <w:rFonts w:asciiTheme="minorHAnsi" w:hAnsiTheme="minorHAnsi" w:cstheme="minorHAnsi"/>
              </w:rPr>
            </w:pPr>
            <w:r w:rsidRPr="004269E6">
              <w:rPr>
                <w:rFonts w:asciiTheme="minorHAnsi" w:hAnsiTheme="minorHAnsi" w:cstheme="minorHAnsi"/>
              </w:rPr>
              <w:t>Hausnummer (Zweitwohnsitz)</w:t>
            </w:r>
          </w:p>
          <w:p w14:paraId="60256DB9" w14:textId="77777777" w:rsidR="00112494" w:rsidRPr="004269E6" w:rsidRDefault="00112494" w:rsidP="00BF3C59">
            <w:pPr>
              <w:pStyle w:val="Listenabsatz"/>
              <w:numPr>
                <w:ilvl w:val="0"/>
                <w:numId w:val="22"/>
              </w:numPr>
              <w:rPr>
                <w:rFonts w:asciiTheme="minorHAnsi" w:hAnsiTheme="minorHAnsi" w:cstheme="minorHAnsi"/>
              </w:rPr>
            </w:pPr>
            <w:r w:rsidRPr="004269E6">
              <w:rPr>
                <w:rFonts w:asciiTheme="minorHAnsi" w:hAnsiTheme="minorHAnsi" w:cstheme="minorHAnsi"/>
              </w:rPr>
              <w:t>Zusatz (Zweitwohnsitz)</w:t>
            </w:r>
          </w:p>
          <w:p w14:paraId="16EF2C33" w14:textId="77777777" w:rsidR="00112494" w:rsidRPr="004269E6" w:rsidRDefault="00112494" w:rsidP="00BF3C59">
            <w:pPr>
              <w:pStyle w:val="Listenabsatz"/>
              <w:numPr>
                <w:ilvl w:val="0"/>
                <w:numId w:val="22"/>
              </w:numPr>
              <w:rPr>
                <w:rFonts w:asciiTheme="minorHAnsi" w:hAnsiTheme="minorHAnsi" w:cstheme="minorHAnsi"/>
              </w:rPr>
            </w:pPr>
            <w:r w:rsidRPr="004269E6">
              <w:rPr>
                <w:rFonts w:asciiTheme="minorHAnsi" w:hAnsiTheme="minorHAnsi" w:cstheme="minorHAnsi"/>
              </w:rPr>
              <w:t>Postleitzahl (Zweitwohnsitz)</w:t>
            </w:r>
          </w:p>
          <w:p w14:paraId="707F59C5" w14:textId="77777777" w:rsidR="00112494" w:rsidRPr="004269E6" w:rsidRDefault="00112494" w:rsidP="00BF3C59">
            <w:pPr>
              <w:pStyle w:val="Listenabsatz"/>
              <w:numPr>
                <w:ilvl w:val="0"/>
                <w:numId w:val="22"/>
              </w:numPr>
              <w:rPr>
                <w:rFonts w:asciiTheme="minorHAnsi" w:hAnsiTheme="minorHAnsi" w:cstheme="minorHAnsi"/>
              </w:rPr>
            </w:pPr>
            <w:r w:rsidRPr="004269E6">
              <w:rPr>
                <w:rFonts w:asciiTheme="minorHAnsi" w:hAnsiTheme="minorHAnsi" w:cstheme="minorHAnsi"/>
              </w:rPr>
              <w:t>Ort (Zweitwohnsitz)</w:t>
            </w:r>
          </w:p>
          <w:p w14:paraId="60A3D213" w14:textId="77777777" w:rsidR="00112494" w:rsidRPr="004269E6" w:rsidRDefault="00112494" w:rsidP="00BF3C59">
            <w:pPr>
              <w:pStyle w:val="Listenabsatz"/>
              <w:numPr>
                <w:ilvl w:val="0"/>
                <w:numId w:val="22"/>
              </w:numPr>
              <w:rPr>
                <w:rFonts w:asciiTheme="minorHAnsi" w:hAnsiTheme="minorHAnsi" w:cstheme="minorHAnsi"/>
              </w:rPr>
            </w:pPr>
            <w:r w:rsidRPr="004269E6">
              <w:rPr>
                <w:rFonts w:asciiTheme="minorHAnsi" w:hAnsiTheme="minorHAnsi" w:cstheme="minorHAnsi"/>
              </w:rPr>
              <w:t>Land (Zweitwohnsitz)</w:t>
            </w:r>
          </w:p>
          <w:p w14:paraId="07BF1852" w14:textId="77777777" w:rsidR="00112494" w:rsidRPr="004269E6" w:rsidRDefault="00112494" w:rsidP="00BF3C59">
            <w:pPr>
              <w:pStyle w:val="Listenabsatz"/>
              <w:numPr>
                <w:ilvl w:val="0"/>
                <w:numId w:val="22"/>
              </w:numPr>
              <w:rPr>
                <w:rFonts w:asciiTheme="minorHAnsi" w:hAnsiTheme="minorHAnsi" w:cstheme="minorHAnsi"/>
              </w:rPr>
            </w:pPr>
            <w:r w:rsidRPr="004269E6">
              <w:rPr>
                <w:rFonts w:asciiTheme="minorHAnsi" w:hAnsiTheme="minorHAnsi" w:cstheme="minorHAnsi"/>
              </w:rPr>
              <w:t>Religionszugehörigkeit</w:t>
            </w:r>
          </w:p>
          <w:p w14:paraId="4914A71A" w14:textId="77777777" w:rsidR="00112494" w:rsidRDefault="00112494" w:rsidP="00BF3C59">
            <w:pPr>
              <w:pStyle w:val="Listenabsatz"/>
              <w:numPr>
                <w:ilvl w:val="0"/>
                <w:numId w:val="22"/>
              </w:numPr>
              <w:rPr>
                <w:rFonts w:asciiTheme="minorHAnsi" w:hAnsiTheme="minorHAnsi" w:cstheme="minorHAnsi"/>
              </w:rPr>
            </w:pPr>
            <w:r w:rsidRPr="004269E6">
              <w:rPr>
                <w:rFonts w:asciiTheme="minorHAnsi" w:hAnsiTheme="minorHAnsi" w:cstheme="minorHAnsi"/>
              </w:rPr>
              <w:t>Anzahl von Kindern</w:t>
            </w:r>
          </w:p>
          <w:p w14:paraId="385B7BD1" w14:textId="77777777" w:rsidR="00112494" w:rsidRDefault="00112494" w:rsidP="00BF3C59">
            <w:pPr>
              <w:pStyle w:val="Listenabsatz"/>
              <w:numPr>
                <w:ilvl w:val="0"/>
                <w:numId w:val="22"/>
              </w:numPr>
              <w:rPr>
                <w:rFonts w:asciiTheme="minorHAnsi" w:hAnsiTheme="minorHAnsi" w:cstheme="minorHAnsi"/>
              </w:rPr>
            </w:pPr>
            <w:r>
              <w:rPr>
                <w:rFonts w:asciiTheme="minorHAnsi" w:hAnsiTheme="minorHAnsi" w:cstheme="minorHAnsi"/>
              </w:rPr>
              <w:t>Name und Vorname von Kindern</w:t>
            </w:r>
          </w:p>
          <w:p w14:paraId="28A9E5EE" w14:textId="77777777" w:rsidR="00112494" w:rsidRPr="004269E6" w:rsidRDefault="00112494" w:rsidP="00BF3C59">
            <w:pPr>
              <w:pStyle w:val="Listenabsatz"/>
              <w:numPr>
                <w:ilvl w:val="0"/>
                <w:numId w:val="22"/>
              </w:numPr>
              <w:rPr>
                <w:rFonts w:asciiTheme="minorHAnsi" w:hAnsiTheme="minorHAnsi" w:cstheme="minorHAnsi"/>
              </w:rPr>
            </w:pPr>
            <w:r>
              <w:rPr>
                <w:rFonts w:asciiTheme="minorHAnsi" w:hAnsiTheme="minorHAnsi" w:cstheme="minorHAnsi"/>
              </w:rPr>
              <w:t>Geburtsdatum von Kindern</w:t>
            </w:r>
          </w:p>
          <w:p w14:paraId="18E6AF9C" w14:textId="77777777" w:rsidR="00112494" w:rsidRPr="004269E6" w:rsidRDefault="00112494" w:rsidP="00BF3C59">
            <w:pPr>
              <w:pStyle w:val="Listenabsatz"/>
              <w:numPr>
                <w:ilvl w:val="0"/>
                <w:numId w:val="22"/>
              </w:numPr>
              <w:rPr>
                <w:rFonts w:asciiTheme="minorHAnsi" w:hAnsiTheme="minorHAnsi" w:cstheme="minorHAnsi"/>
              </w:rPr>
            </w:pPr>
            <w:r w:rsidRPr="004269E6">
              <w:rPr>
                <w:rFonts w:asciiTheme="minorHAnsi" w:hAnsiTheme="minorHAnsi" w:cstheme="minorHAnsi"/>
              </w:rPr>
              <w:t>Familienstand</w:t>
            </w:r>
          </w:p>
          <w:p w14:paraId="64EBA679" w14:textId="77777777" w:rsidR="00112494" w:rsidRDefault="00112494" w:rsidP="00BF3C59">
            <w:pPr>
              <w:pStyle w:val="Listenabsatz"/>
              <w:numPr>
                <w:ilvl w:val="0"/>
                <w:numId w:val="22"/>
              </w:numPr>
              <w:rPr>
                <w:rFonts w:asciiTheme="minorHAnsi" w:hAnsiTheme="minorHAnsi" w:cstheme="minorHAnsi"/>
              </w:rPr>
            </w:pPr>
            <w:r w:rsidRPr="004269E6">
              <w:rPr>
                <w:rFonts w:asciiTheme="minorHAnsi" w:hAnsiTheme="minorHAnsi" w:cstheme="minorHAnsi"/>
              </w:rPr>
              <w:t>Beamtenstatus</w:t>
            </w:r>
          </w:p>
          <w:p w14:paraId="3F5E4FA4" w14:textId="77777777" w:rsidR="00112494" w:rsidRDefault="00112494" w:rsidP="00BF3C59">
            <w:pPr>
              <w:pStyle w:val="Listenabsatz"/>
              <w:numPr>
                <w:ilvl w:val="0"/>
                <w:numId w:val="22"/>
              </w:numPr>
              <w:rPr>
                <w:rFonts w:asciiTheme="minorHAnsi" w:hAnsiTheme="minorHAnsi" w:cstheme="minorHAnsi"/>
              </w:rPr>
            </w:pPr>
            <w:r>
              <w:rPr>
                <w:rFonts w:asciiTheme="minorHAnsi" w:hAnsiTheme="minorHAnsi" w:cstheme="minorHAnsi"/>
              </w:rPr>
              <w:t>Bankverbindung</w:t>
            </w:r>
          </w:p>
          <w:p w14:paraId="20221EB2" w14:textId="77777777" w:rsidR="00112494" w:rsidRDefault="00112494" w:rsidP="00BF3C59">
            <w:pPr>
              <w:pStyle w:val="Listenabsatz"/>
              <w:numPr>
                <w:ilvl w:val="0"/>
                <w:numId w:val="22"/>
              </w:numPr>
              <w:rPr>
                <w:rFonts w:asciiTheme="minorHAnsi" w:hAnsiTheme="minorHAnsi" w:cstheme="minorHAnsi"/>
              </w:rPr>
            </w:pPr>
            <w:r>
              <w:rPr>
                <w:rFonts w:asciiTheme="minorHAnsi" w:hAnsiTheme="minorHAnsi" w:cstheme="minorHAnsi"/>
              </w:rPr>
              <w:t>Steuerklasse</w:t>
            </w:r>
          </w:p>
          <w:p w14:paraId="58005D84" w14:textId="77777777" w:rsidR="00112494" w:rsidRDefault="00112494" w:rsidP="00BF3C59">
            <w:pPr>
              <w:pStyle w:val="Listenabsatz"/>
              <w:numPr>
                <w:ilvl w:val="0"/>
                <w:numId w:val="22"/>
              </w:numPr>
              <w:rPr>
                <w:rFonts w:asciiTheme="minorHAnsi" w:hAnsiTheme="minorHAnsi" w:cstheme="minorHAnsi"/>
              </w:rPr>
            </w:pPr>
            <w:r>
              <w:rPr>
                <w:rFonts w:asciiTheme="minorHAnsi" w:hAnsiTheme="minorHAnsi" w:cstheme="minorHAnsi"/>
              </w:rPr>
              <w:t>Krankenkasse</w:t>
            </w:r>
          </w:p>
          <w:p w14:paraId="21107C67" w14:textId="77777777" w:rsidR="00112494" w:rsidRPr="001D474F" w:rsidRDefault="00112494" w:rsidP="00BF3C59">
            <w:pPr>
              <w:rPr>
                <w:rFonts w:asciiTheme="minorHAnsi" w:hAnsiTheme="minorHAnsi" w:cstheme="minorHAnsi"/>
              </w:rPr>
            </w:pPr>
            <w:r>
              <w:rPr>
                <w:rFonts w:asciiTheme="minorHAnsi" w:hAnsiTheme="minorHAnsi" w:cstheme="minorHAnsi"/>
              </w:rPr>
              <w:t>Diese Daten werden aus Sicht der Bedarfsträger im „Preboarding“ (vgl. Musterprozess) erhoben und stellen ergänzende Daten dar.</w:t>
            </w:r>
          </w:p>
        </w:tc>
      </w:tr>
    </w:tbl>
    <w:p w14:paraId="5DCDE401" w14:textId="0CDB0C8A" w:rsidR="0086168F" w:rsidRDefault="0086168F" w:rsidP="0086168F">
      <w:pPr>
        <w:pStyle w:val="berschrift2"/>
      </w:pPr>
      <w:bookmarkStart w:id="751" w:name="_Toc222998520"/>
      <w:r>
        <w:t>Digitale Personalakte (DiPa)</w:t>
      </w:r>
      <w:bookmarkEnd w:id="751"/>
    </w:p>
    <w:p w14:paraId="3CC6B7EF" w14:textId="01B52900" w:rsidR="00112494" w:rsidRDefault="00112494" w:rsidP="00112494">
      <w:pPr>
        <w:autoSpaceDE w:val="0"/>
        <w:autoSpaceDN w:val="0"/>
        <w:adjustRightInd w:val="0"/>
        <w:rPr>
          <w:rFonts w:cs="Arial"/>
        </w:rPr>
      </w:pPr>
      <w:r>
        <w:rPr>
          <w:rFonts w:cs="Arial"/>
        </w:rPr>
        <w:t>Im Kontext der anzubindenden Drittsysteme zu beachten</w:t>
      </w:r>
      <w:r w:rsidRPr="004269E6">
        <w:rPr>
          <w:rFonts w:cs="Arial"/>
        </w:rPr>
        <w:t xml:space="preserve"> ist die anstehende Einführung der Digitalen Personalakte (DiPa) auf Grundlage der Standardsoftware </w:t>
      </w:r>
      <w:r>
        <w:rPr>
          <w:rFonts w:cs="Arial"/>
        </w:rPr>
        <w:t>„</w:t>
      </w:r>
      <w:r w:rsidRPr="004269E6">
        <w:rPr>
          <w:rFonts w:cs="Arial"/>
        </w:rPr>
        <w:t>eGov-Suite</w:t>
      </w:r>
      <w:r>
        <w:rPr>
          <w:rFonts w:cs="Arial"/>
        </w:rPr>
        <w:t>“</w:t>
      </w:r>
      <w:r w:rsidRPr="004269E6">
        <w:rPr>
          <w:rFonts w:cs="Arial"/>
        </w:rPr>
        <w:t xml:space="preserve"> der Firma Fabasoft und des Add-Ons Fabasoft </w:t>
      </w:r>
      <w:r>
        <w:rPr>
          <w:rFonts w:cs="Arial"/>
        </w:rPr>
        <w:t>„</w:t>
      </w:r>
      <w:r w:rsidRPr="004269E6">
        <w:rPr>
          <w:rFonts w:cs="Arial"/>
        </w:rPr>
        <w:t>Talents on eGov</w:t>
      </w:r>
      <w:r>
        <w:rPr>
          <w:rFonts w:cs="Arial"/>
        </w:rPr>
        <w:t>“</w:t>
      </w:r>
      <w:r w:rsidRPr="004269E6">
        <w:rPr>
          <w:rFonts w:cs="Arial"/>
        </w:rPr>
        <w:t>, die in der Landesverwaltung beschlossen wurde. Damit sollen die zum überwiegenden Teil noch analog geführten Personalakten bei den personalverwaltenden Stellen digitalisiert und die bereits in elektronischer Form vorliegende Bezügeakte als Personalteilakte abgelöst werden. Der Rollout der Digitalen Personalakte wird voraussichtlich von Anfang 2026 bis Mitte 2029 durchgeführt.</w:t>
      </w:r>
      <w:r>
        <w:rPr>
          <w:rFonts w:cs="Arial"/>
        </w:rPr>
        <w:t xml:space="preserve"> </w:t>
      </w:r>
    </w:p>
    <w:p w14:paraId="6EDF3711" w14:textId="77777777" w:rsidR="00D01B5C" w:rsidRDefault="00D01B5C" w:rsidP="00112494">
      <w:pPr>
        <w:autoSpaceDE w:val="0"/>
        <w:autoSpaceDN w:val="0"/>
        <w:adjustRightInd w:val="0"/>
        <w:rPr>
          <w:rFonts w:cs="Arial"/>
        </w:rPr>
      </w:pPr>
    </w:p>
    <w:p w14:paraId="06EF526E" w14:textId="5144EC91" w:rsidR="007513D8" w:rsidRDefault="007513D8" w:rsidP="00112494">
      <w:pPr>
        <w:autoSpaceDE w:val="0"/>
        <w:autoSpaceDN w:val="0"/>
        <w:adjustRightInd w:val="0"/>
        <w:rPr>
          <w:rFonts w:cs="Arial"/>
        </w:rPr>
      </w:pPr>
      <w:r>
        <w:rPr>
          <w:rFonts w:cs="Arial"/>
          <w:noProof/>
        </w:rPr>
        <w:drawing>
          <wp:inline distT="0" distB="0" distL="0" distR="0" wp14:anchorId="5C3460B3" wp14:editId="4AA716D5">
            <wp:extent cx="5941060" cy="3541395"/>
            <wp:effectExtent l="0" t="0" r="2540" b="1905"/>
            <wp:docPr id="987136789" name="Grafik 1" descr="Ein Bild, das Text, Diagramm, Screenshot, Pla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136789" name="Grafik 1" descr="Ein Bild, das Text, Diagramm, Screenshot, Plan enthält.&#10;&#10;KI-generierte Inhalte können fehlerhaft sein."/>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941060" cy="3541395"/>
                    </a:xfrm>
                    <a:prstGeom prst="rect">
                      <a:avLst/>
                    </a:prstGeom>
                  </pic:spPr>
                </pic:pic>
              </a:graphicData>
            </a:graphic>
          </wp:inline>
        </w:drawing>
      </w:r>
    </w:p>
    <w:p w14:paraId="1BAF9201" w14:textId="77777777" w:rsidR="007513D8" w:rsidRDefault="007513D8" w:rsidP="00112494">
      <w:pPr>
        <w:autoSpaceDE w:val="0"/>
        <w:autoSpaceDN w:val="0"/>
        <w:adjustRightInd w:val="0"/>
        <w:rPr>
          <w:rFonts w:cs="Arial"/>
        </w:rPr>
      </w:pPr>
    </w:p>
    <w:p w14:paraId="17946903" w14:textId="77777777" w:rsidR="007513D8" w:rsidRDefault="007513D8" w:rsidP="00112494">
      <w:pPr>
        <w:autoSpaceDE w:val="0"/>
        <w:autoSpaceDN w:val="0"/>
        <w:adjustRightInd w:val="0"/>
        <w:rPr>
          <w:rFonts w:cs="Arial"/>
        </w:rPr>
      </w:pPr>
    </w:p>
    <w:tbl>
      <w:tblPr>
        <w:tblStyle w:val="Tabellenraster"/>
        <w:tblW w:w="9492" w:type="dxa"/>
        <w:tblLook w:val="04A0" w:firstRow="1" w:lastRow="0" w:firstColumn="1" w:lastColumn="0" w:noHBand="0" w:noVBand="1"/>
      </w:tblPr>
      <w:tblGrid>
        <w:gridCol w:w="1696"/>
        <w:gridCol w:w="7796"/>
      </w:tblGrid>
      <w:tr w:rsidR="00112494" w:rsidRPr="004269E6" w14:paraId="23904A60" w14:textId="77777777" w:rsidTr="00266E7E">
        <w:tc>
          <w:tcPr>
            <w:tcW w:w="1696" w:type="dxa"/>
          </w:tcPr>
          <w:p w14:paraId="2C3650AA" w14:textId="77777777" w:rsidR="00112494" w:rsidRPr="004269E6" w:rsidRDefault="00112494" w:rsidP="00BF3C59">
            <w:pPr>
              <w:rPr>
                <w:rFonts w:asciiTheme="minorHAnsi" w:eastAsia="Arial" w:hAnsiTheme="minorHAnsi" w:cstheme="minorHAnsi"/>
              </w:rPr>
            </w:pPr>
            <w:r w:rsidRPr="004269E6">
              <w:rPr>
                <w:rFonts w:asciiTheme="minorHAnsi" w:eastAsia="Arial" w:hAnsiTheme="minorHAnsi" w:cstheme="minorHAnsi"/>
              </w:rPr>
              <w:t>ID</w:t>
            </w:r>
          </w:p>
        </w:tc>
        <w:tc>
          <w:tcPr>
            <w:tcW w:w="7796" w:type="dxa"/>
          </w:tcPr>
          <w:p w14:paraId="3AC14567" w14:textId="77777777" w:rsidR="00112494" w:rsidRPr="004269E6" w:rsidRDefault="00112494" w:rsidP="00BF3C59">
            <w:pPr>
              <w:rPr>
                <w:rFonts w:asciiTheme="minorHAnsi" w:eastAsia="Arial" w:hAnsiTheme="minorHAnsi" w:cstheme="minorHAnsi"/>
              </w:rPr>
            </w:pPr>
            <w:r w:rsidRPr="004269E6">
              <w:rPr>
                <w:rFonts w:asciiTheme="minorHAnsi" w:eastAsia="Arial" w:hAnsiTheme="minorHAnsi" w:cstheme="minorHAnsi"/>
              </w:rPr>
              <w:t>Anforderung</w:t>
            </w:r>
          </w:p>
        </w:tc>
      </w:tr>
      <w:tr w:rsidR="00112494" w:rsidRPr="004269E6" w14:paraId="0FB623FB" w14:textId="77777777" w:rsidTr="00266E7E">
        <w:tc>
          <w:tcPr>
            <w:tcW w:w="1696" w:type="dxa"/>
          </w:tcPr>
          <w:p w14:paraId="71820310" w14:textId="416855CA" w:rsidR="00112494" w:rsidRPr="00D31475" w:rsidRDefault="00266E7E" w:rsidP="00BF3C59">
            <w:r w:rsidRPr="00D31475">
              <w:fldChar w:fldCharType="begin"/>
            </w:r>
            <w:r w:rsidRPr="004269E6">
              <w:rPr>
                <w:rFonts w:asciiTheme="minorHAnsi" w:eastAsia="Arial" w:hAnsiTheme="minorHAnsi" w:cstheme="minorHAnsi"/>
                <w:color w:val="4F81BD" w:themeColor="accent1"/>
              </w:rPr>
              <w:instrText xml:space="preserve"> SEQ ID \#000 </w:instrText>
            </w:r>
            <w:r w:rsidRPr="00D31475">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427</w:t>
            </w:r>
            <w:r w:rsidRPr="00D31475">
              <w:fldChar w:fldCharType="end"/>
            </w:r>
            <w:r w:rsidRPr="004269E6">
              <w:rPr>
                <w:rFonts w:asciiTheme="minorHAnsi" w:eastAsia="Arial" w:hAnsiTheme="minorHAnsi" w:cstheme="minorHAnsi"/>
                <w:color w:val="4F81BD" w:themeColor="accent1"/>
              </w:rPr>
              <w:t>-</w:t>
            </w:r>
            <w:r>
              <w:rPr>
                <w:rFonts w:asciiTheme="minorHAnsi" w:eastAsia="Arial" w:hAnsiTheme="minorHAnsi" w:cstheme="minorHAnsi"/>
                <w:color w:val="4F81BD" w:themeColor="accent1"/>
              </w:rPr>
              <w:t>A-SCHN</w:t>
            </w:r>
          </w:p>
        </w:tc>
        <w:tc>
          <w:tcPr>
            <w:tcW w:w="7796" w:type="dxa"/>
          </w:tcPr>
          <w:p w14:paraId="23BC73E0" w14:textId="4E63FDC7" w:rsidR="00112494" w:rsidRPr="004269E6" w:rsidRDefault="00112494" w:rsidP="00BF3C59">
            <w:pPr>
              <w:rPr>
                <w:rFonts w:asciiTheme="minorHAnsi" w:hAnsiTheme="minorHAnsi" w:cstheme="minorHAnsi"/>
              </w:rPr>
            </w:pPr>
            <w:r w:rsidRPr="004269E6">
              <w:rPr>
                <w:rFonts w:ascii="Arial" w:eastAsia="Arial" w:hAnsi="Arial" w:cs="Arial"/>
              </w:rPr>
              <w:t>Die eRecruiting-Plattform</w:t>
            </w:r>
            <w:r>
              <w:rPr>
                <w:rFonts w:ascii="Arial" w:eastAsia="Arial" w:hAnsi="Arial" w:cs="Arial"/>
              </w:rPr>
              <w:t xml:space="preserve"> muss</w:t>
            </w:r>
            <w:r w:rsidRPr="004269E6">
              <w:rPr>
                <w:rFonts w:ascii="Arial" w:eastAsia="Arial" w:hAnsi="Arial" w:cs="Arial"/>
              </w:rPr>
              <w:t xml:space="preserve"> über eine Schnittstelle personenbezogene Daten in </w:t>
            </w:r>
            <w:r>
              <w:rPr>
                <w:rFonts w:ascii="Arial" w:eastAsia="Arial" w:hAnsi="Arial" w:cs="Arial"/>
              </w:rPr>
              <w:t>die Digitale Personalakte des Landes Talents on eGov-Suite</w:t>
            </w:r>
            <w:r w:rsidRPr="004269E6">
              <w:rPr>
                <w:rFonts w:ascii="Arial" w:eastAsia="Arial" w:hAnsi="Arial" w:cs="Arial"/>
              </w:rPr>
              <w:t xml:space="preserve"> </w:t>
            </w:r>
            <w:r>
              <w:rPr>
                <w:rFonts w:ascii="Arial" w:eastAsia="Arial" w:hAnsi="Arial" w:cs="Arial"/>
              </w:rPr>
              <w:t>übermitteln</w:t>
            </w:r>
            <w:r w:rsidRPr="004269E6">
              <w:rPr>
                <w:rFonts w:ascii="Arial" w:eastAsia="Arial" w:hAnsi="Arial" w:cs="Arial"/>
              </w:rPr>
              <w:t xml:space="preserve"> können</w:t>
            </w:r>
            <w:r>
              <w:rPr>
                <w:rFonts w:ascii="Arial" w:eastAsia="Arial" w:hAnsi="Arial" w:cs="Arial"/>
              </w:rPr>
              <w:t xml:space="preserve"> (</w:t>
            </w:r>
            <w:r w:rsidR="00203845">
              <w:rPr>
                <w:rFonts w:ascii="Arial" w:eastAsia="Arial" w:hAnsi="Arial" w:cs="Arial"/>
              </w:rPr>
              <w:t>Pull-</w:t>
            </w:r>
            <w:r>
              <w:rPr>
                <w:rFonts w:ascii="Arial" w:eastAsia="Arial" w:hAnsi="Arial" w:cs="Arial"/>
              </w:rPr>
              <w:t>Kommunikation)</w:t>
            </w:r>
            <w:r w:rsidRPr="004269E6">
              <w:rPr>
                <w:rFonts w:ascii="Arial" w:eastAsia="Arial" w:hAnsi="Arial" w:cs="Arial"/>
              </w:rPr>
              <w:t xml:space="preserve">. </w:t>
            </w:r>
            <w:r w:rsidRPr="007F5B46">
              <w:rPr>
                <w:rFonts w:ascii="Arial" w:eastAsia="Arial" w:hAnsi="Arial" w:cs="Arial"/>
                <w:highlight w:val="yellow"/>
              </w:rPr>
              <w:t xml:space="preserve">Es gilt Request </w:t>
            </w:r>
            <w:r w:rsidR="00A30EE8">
              <w:rPr>
                <w:rFonts w:ascii="Arial" w:eastAsia="Arial" w:hAnsi="Arial" w:cs="Arial"/>
                <w:highlight w:val="yellow"/>
              </w:rPr>
              <w:t>##</w:t>
            </w:r>
            <w:r>
              <w:rPr>
                <w:rFonts w:ascii="Arial" w:eastAsia="Arial" w:hAnsi="Arial" w:cs="Arial"/>
                <w:highlight w:val="yellow"/>
              </w:rPr>
              <w:t xml:space="preserve"> aus der beigefügten Anlage ##</w:t>
            </w:r>
            <w:r w:rsidRPr="007F5B46">
              <w:rPr>
                <w:rFonts w:ascii="Arial" w:eastAsia="Arial" w:hAnsi="Arial" w:cs="Arial"/>
                <w:highlight w:val="yellow"/>
              </w:rPr>
              <w:t xml:space="preserve"> zu bedienen.</w:t>
            </w:r>
          </w:p>
        </w:tc>
      </w:tr>
      <w:tr w:rsidR="00112494" w:rsidRPr="004269E6" w14:paraId="00A8A827" w14:textId="77777777" w:rsidTr="00266E7E">
        <w:tc>
          <w:tcPr>
            <w:tcW w:w="1696" w:type="dxa"/>
          </w:tcPr>
          <w:p w14:paraId="598F1239" w14:textId="2D73FA62" w:rsidR="00112494" w:rsidRPr="004269E6" w:rsidRDefault="00266E7E" w:rsidP="00BF3C59">
            <w:pPr>
              <w:rPr>
                <w:rFonts w:asciiTheme="minorHAnsi" w:hAnsiTheme="minorHAnsi" w:cstheme="minorHAnsi"/>
                <w:color w:val="4F81BD" w:themeColor="accent1"/>
              </w:rPr>
            </w:pPr>
            <w:r w:rsidRPr="00D31475">
              <w:fldChar w:fldCharType="begin"/>
            </w:r>
            <w:r w:rsidRPr="004269E6">
              <w:rPr>
                <w:rFonts w:asciiTheme="minorHAnsi" w:eastAsia="Arial" w:hAnsiTheme="minorHAnsi" w:cstheme="minorHAnsi"/>
                <w:color w:val="4F81BD" w:themeColor="accent1"/>
              </w:rPr>
              <w:instrText xml:space="preserve"> SEQ ID \#000 </w:instrText>
            </w:r>
            <w:r w:rsidRPr="00D31475">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428</w:t>
            </w:r>
            <w:r w:rsidRPr="00D31475">
              <w:fldChar w:fldCharType="end"/>
            </w:r>
            <w:r w:rsidRPr="004269E6">
              <w:rPr>
                <w:rFonts w:asciiTheme="minorHAnsi" w:eastAsia="Arial" w:hAnsiTheme="minorHAnsi" w:cstheme="minorHAnsi"/>
                <w:color w:val="4F81BD" w:themeColor="accent1"/>
              </w:rPr>
              <w:t>-</w:t>
            </w:r>
            <w:r>
              <w:rPr>
                <w:rFonts w:asciiTheme="minorHAnsi" w:eastAsia="Arial" w:hAnsiTheme="minorHAnsi" w:cstheme="minorHAnsi"/>
                <w:color w:val="4F81BD" w:themeColor="accent1"/>
              </w:rPr>
              <w:t>B-SCHN</w:t>
            </w:r>
          </w:p>
        </w:tc>
        <w:tc>
          <w:tcPr>
            <w:tcW w:w="7796" w:type="dxa"/>
          </w:tcPr>
          <w:p w14:paraId="60BAFDD4" w14:textId="77777777" w:rsidR="00112494" w:rsidRPr="004269E6" w:rsidRDefault="00112494" w:rsidP="00BF3C59">
            <w:pPr>
              <w:rPr>
                <w:rFonts w:asciiTheme="minorHAnsi" w:hAnsiTheme="minorHAnsi" w:cstheme="minorHAnsi"/>
              </w:rPr>
            </w:pPr>
            <w:r w:rsidRPr="004269E6">
              <w:rPr>
                <w:rFonts w:asciiTheme="minorHAnsi" w:hAnsiTheme="minorHAnsi" w:cstheme="minorHAnsi"/>
              </w:rPr>
              <w:t>Die eRecruiting-Plattform soll zu jedem Bewerbungsverfahren ein Portfolio im Dateiformat PDF/A erstellen können, in dem alle relevanten Dokumente, die Dokumentation des Verfahrensablaufs und die behördeninterne Vorgangsdokumentation vollumfänglich in einer strukturierten Form dokumentiert werden.</w:t>
            </w:r>
          </w:p>
        </w:tc>
      </w:tr>
      <w:tr w:rsidR="00112494" w:rsidRPr="004269E6" w14:paraId="4E970DBC" w14:textId="77777777" w:rsidTr="00266E7E">
        <w:tc>
          <w:tcPr>
            <w:tcW w:w="1696" w:type="dxa"/>
          </w:tcPr>
          <w:p w14:paraId="6147967D" w14:textId="28ED4D7A" w:rsidR="00112494" w:rsidRPr="00D31475" w:rsidRDefault="00266E7E" w:rsidP="00BF3C59">
            <w:r w:rsidRPr="00D31475">
              <w:fldChar w:fldCharType="begin"/>
            </w:r>
            <w:r w:rsidRPr="004269E6">
              <w:rPr>
                <w:rFonts w:asciiTheme="minorHAnsi" w:eastAsia="Arial" w:hAnsiTheme="minorHAnsi" w:cstheme="minorHAnsi"/>
                <w:color w:val="4F81BD" w:themeColor="accent1"/>
              </w:rPr>
              <w:instrText xml:space="preserve"> SEQ ID \#000 </w:instrText>
            </w:r>
            <w:r w:rsidRPr="00D31475">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429</w:t>
            </w:r>
            <w:r w:rsidRPr="00D31475">
              <w:fldChar w:fldCharType="end"/>
            </w:r>
            <w:r w:rsidRPr="004269E6">
              <w:rPr>
                <w:rFonts w:asciiTheme="minorHAnsi" w:eastAsia="Arial" w:hAnsiTheme="minorHAnsi" w:cstheme="minorHAnsi"/>
                <w:color w:val="4F81BD" w:themeColor="accent1"/>
              </w:rPr>
              <w:t>-</w:t>
            </w:r>
            <w:r>
              <w:rPr>
                <w:rFonts w:asciiTheme="minorHAnsi" w:eastAsia="Arial" w:hAnsiTheme="minorHAnsi" w:cstheme="minorHAnsi"/>
                <w:color w:val="4F81BD" w:themeColor="accent1"/>
              </w:rPr>
              <w:t>B-SCHN</w:t>
            </w:r>
          </w:p>
        </w:tc>
        <w:tc>
          <w:tcPr>
            <w:tcW w:w="7796" w:type="dxa"/>
          </w:tcPr>
          <w:p w14:paraId="12652DB4" w14:textId="2690C0B2" w:rsidR="00112494" w:rsidRPr="004269E6" w:rsidRDefault="00112494" w:rsidP="00BF3C59">
            <w:pPr>
              <w:rPr>
                <w:rFonts w:asciiTheme="minorHAnsi" w:hAnsiTheme="minorHAnsi" w:cstheme="minorHAnsi"/>
              </w:rPr>
            </w:pPr>
            <w:r w:rsidRPr="004B3130">
              <w:rPr>
                <w:rFonts w:ascii="Arial" w:eastAsia="Arial" w:hAnsi="Arial" w:cs="Arial"/>
              </w:rPr>
              <w:t xml:space="preserve">Die eRecruiting-Plattform soll über eine Schnittstelle Daten und Dokumente in die DiPA </w:t>
            </w:r>
            <w:r>
              <w:rPr>
                <w:rFonts w:ascii="Arial" w:eastAsia="Arial" w:hAnsi="Arial" w:cs="Arial"/>
              </w:rPr>
              <w:t xml:space="preserve">via </w:t>
            </w:r>
            <w:r w:rsidR="00A52D0A">
              <w:rPr>
                <w:rFonts w:ascii="Arial" w:eastAsia="Arial" w:hAnsi="Arial" w:cs="Arial"/>
              </w:rPr>
              <w:t>P</w:t>
            </w:r>
            <w:r w:rsidR="00203845">
              <w:rPr>
                <w:rFonts w:ascii="Arial" w:eastAsia="Arial" w:hAnsi="Arial" w:cs="Arial"/>
              </w:rPr>
              <w:t>ull</w:t>
            </w:r>
            <w:r w:rsidR="00A52D0A">
              <w:rPr>
                <w:rFonts w:ascii="Arial" w:eastAsia="Arial" w:hAnsi="Arial" w:cs="Arial"/>
              </w:rPr>
              <w:t>-</w:t>
            </w:r>
            <w:r>
              <w:rPr>
                <w:rFonts w:ascii="Arial" w:eastAsia="Arial" w:hAnsi="Arial" w:cs="Arial"/>
              </w:rPr>
              <w:t>Kommunikation übermitteln</w:t>
            </w:r>
            <w:r w:rsidRPr="004269E6">
              <w:rPr>
                <w:rFonts w:ascii="Arial" w:eastAsia="Arial" w:hAnsi="Arial" w:cs="Arial"/>
              </w:rPr>
              <w:t xml:space="preserve"> können.</w:t>
            </w:r>
          </w:p>
        </w:tc>
      </w:tr>
      <w:tr w:rsidR="00112494" w:rsidRPr="004269E6" w14:paraId="5292DA23" w14:textId="77777777" w:rsidTr="00266E7E">
        <w:tc>
          <w:tcPr>
            <w:tcW w:w="1696" w:type="dxa"/>
          </w:tcPr>
          <w:p w14:paraId="13F6B9BE" w14:textId="26614DA8" w:rsidR="00112494" w:rsidRPr="004E17C8" w:rsidRDefault="00266E7E" w:rsidP="00BF3C59">
            <w:pPr>
              <w:rPr>
                <w:rFonts w:ascii="Arial" w:eastAsia="Arial" w:hAnsi="Arial" w:cs="Arial"/>
              </w:rPr>
            </w:pPr>
            <w:r w:rsidRPr="00D31475">
              <w:fldChar w:fldCharType="begin"/>
            </w:r>
            <w:r w:rsidRPr="004269E6">
              <w:rPr>
                <w:rFonts w:asciiTheme="minorHAnsi" w:eastAsia="Arial" w:hAnsiTheme="minorHAnsi" w:cstheme="minorHAnsi"/>
                <w:color w:val="4F81BD" w:themeColor="accent1"/>
              </w:rPr>
              <w:instrText xml:space="preserve"> SEQ ID \#000 </w:instrText>
            </w:r>
            <w:r w:rsidRPr="00D31475">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430</w:t>
            </w:r>
            <w:r w:rsidRPr="00D31475">
              <w:fldChar w:fldCharType="end"/>
            </w:r>
            <w:r w:rsidRPr="004269E6">
              <w:rPr>
                <w:rFonts w:asciiTheme="minorHAnsi" w:eastAsia="Arial" w:hAnsiTheme="minorHAnsi" w:cstheme="minorHAnsi"/>
                <w:color w:val="4F81BD" w:themeColor="accent1"/>
              </w:rPr>
              <w:t>-</w:t>
            </w:r>
            <w:r>
              <w:rPr>
                <w:rFonts w:asciiTheme="minorHAnsi" w:eastAsia="Arial" w:hAnsiTheme="minorHAnsi" w:cstheme="minorHAnsi"/>
                <w:color w:val="4F81BD" w:themeColor="accent1"/>
              </w:rPr>
              <w:t>B-SCHN</w:t>
            </w:r>
          </w:p>
        </w:tc>
        <w:tc>
          <w:tcPr>
            <w:tcW w:w="7796" w:type="dxa"/>
          </w:tcPr>
          <w:p w14:paraId="7B407CB2" w14:textId="77777777" w:rsidR="00112494" w:rsidRDefault="00112494" w:rsidP="00BF3C59">
            <w:pPr>
              <w:rPr>
                <w:rFonts w:ascii="Arial" w:eastAsia="Arial" w:hAnsi="Arial" w:cs="Arial"/>
              </w:rPr>
            </w:pPr>
            <w:r w:rsidRPr="004E17C8">
              <w:rPr>
                <w:rFonts w:ascii="Arial" w:eastAsia="Arial" w:hAnsi="Arial" w:cs="Arial"/>
              </w:rPr>
              <w:t>Es sollen mindesten</w:t>
            </w:r>
            <w:r>
              <w:rPr>
                <w:rFonts w:ascii="Arial" w:eastAsia="Arial" w:hAnsi="Arial" w:cs="Arial"/>
              </w:rPr>
              <w:t>s</w:t>
            </w:r>
            <w:r w:rsidRPr="004E17C8">
              <w:rPr>
                <w:rFonts w:ascii="Arial" w:eastAsia="Arial" w:hAnsi="Arial" w:cs="Arial"/>
              </w:rPr>
              <w:t xml:space="preserve"> </w:t>
            </w:r>
            <w:r>
              <w:rPr>
                <w:rFonts w:ascii="Arial" w:eastAsia="Arial" w:hAnsi="Arial" w:cs="Arial"/>
              </w:rPr>
              <w:t>die folgenden Daten / Dokumente, bevorzugt als PDF übermittelt werden können:</w:t>
            </w:r>
          </w:p>
          <w:p w14:paraId="73FCAE39" w14:textId="77777777" w:rsidR="00112494" w:rsidRPr="004E17C8" w:rsidRDefault="00112494" w:rsidP="00112494">
            <w:pPr>
              <w:pStyle w:val="Listenabsatz"/>
              <w:numPr>
                <w:ilvl w:val="0"/>
                <w:numId w:val="122"/>
              </w:numPr>
              <w:rPr>
                <w:rFonts w:ascii="Arial" w:eastAsia="Arial" w:hAnsi="Arial" w:cs="Arial"/>
              </w:rPr>
            </w:pPr>
            <w:r w:rsidRPr="004E17C8">
              <w:rPr>
                <w:rFonts w:ascii="Arial" w:eastAsia="Arial" w:hAnsi="Arial" w:cs="Arial"/>
              </w:rPr>
              <w:t xml:space="preserve">Bewerbungsunterlagen </w:t>
            </w:r>
          </w:p>
          <w:p w14:paraId="3FB4C0C3" w14:textId="77777777" w:rsidR="00112494" w:rsidRPr="004E17C8" w:rsidRDefault="00112494" w:rsidP="00112494">
            <w:pPr>
              <w:pStyle w:val="Listenabsatz"/>
              <w:numPr>
                <w:ilvl w:val="0"/>
                <w:numId w:val="122"/>
              </w:numPr>
              <w:rPr>
                <w:rFonts w:ascii="Arial" w:eastAsia="Arial" w:hAnsi="Arial" w:cs="Arial"/>
              </w:rPr>
            </w:pPr>
            <w:r w:rsidRPr="004E17C8">
              <w:rPr>
                <w:rFonts w:ascii="Arial" w:eastAsia="Arial" w:hAnsi="Arial" w:cs="Arial"/>
              </w:rPr>
              <w:t>Personalbogen</w:t>
            </w:r>
          </w:p>
          <w:p w14:paraId="1453BCA7" w14:textId="77777777" w:rsidR="00112494" w:rsidRPr="004E17C8" w:rsidRDefault="00112494" w:rsidP="00112494">
            <w:pPr>
              <w:pStyle w:val="Listenabsatz"/>
              <w:numPr>
                <w:ilvl w:val="0"/>
                <w:numId w:val="122"/>
              </w:numPr>
              <w:rPr>
                <w:rFonts w:ascii="Arial" w:eastAsia="Arial" w:hAnsi="Arial" w:cs="Arial"/>
              </w:rPr>
            </w:pPr>
            <w:r w:rsidRPr="00532F6A">
              <w:rPr>
                <w:rFonts w:ascii="Arial" w:eastAsia="Arial" w:hAnsi="Arial" w:cs="Arial"/>
              </w:rPr>
              <w:t>Zeugnisse</w:t>
            </w:r>
          </w:p>
          <w:p w14:paraId="6B7914E7" w14:textId="77777777" w:rsidR="00112494" w:rsidRPr="004E17C8" w:rsidRDefault="00112494" w:rsidP="00112494">
            <w:pPr>
              <w:pStyle w:val="Listenabsatz"/>
              <w:numPr>
                <w:ilvl w:val="0"/>
                <w:numId w:val="122"/>
              </w:numPr>
              <w:rPr>
                <w:rFonts w:ascii="Arial" w:eastAsia="Arial" w:hAnsi="Arial" w:cs="Arial"/>
              </w:rPr>
            </w:pPr>
            <w:r w:rsidRPr="004E17C8">
              <w:rPr>
                <w:rFonts w:ascii="Arial" w:eastAsia="Arial" w:hAnsi="Arial" w:cs="Arial"/>
              </w:rPr>
              <w:t>Urkunden</w:t>
            </w:r>
          </w:p>
          <w:p w14:paraId="1F23D1A3" w14:textId="77777777" w:rsidR="00112494" w:rsidRPr="004E17C8" w:rsidRDefault="00112494" w:rsidP="00112494">
            <w:pPr>
              <w:pStyle w:val="Listenabsatz"/>
              <w:numPr>
                <w:ilvl w:val="0"/>
                <w:numId w:val="122"/>
              </w:numPr>
              <w:rPr>
                <w:rFonts w:ascii="Arial" w:eastAsia="Arial" w:hAnsi="Arial" w:cs="Arial"/>
              </w:rPr>
            </w:pPr>
            <w:r w:rsidRPr="004E17C8">
              <w:rPr>
                <w:rFonts w:ascii="Arial" w:eastAsia="Arial" w:hAnsi="Arial" w:cs="Arial"/>
              </w:rPr>
              <w:t>Änderungen Familienstand, Kinder etc.</w:t>
            </w:r>
          </w:p>
          <w:p w14:paraId="3C2E2D76" w14:textId="77777777" w:rsidR="00112494" w:rsidRPr="004E17C8" w:rsidRDefault="00112494" w:rsidP="00112494">
            <w:pPr>
              <w:pStyle w:val="Listenabsatz"/>
              <w:numPr>
                <w:ilvl w:val="0"/>
                <w:numId w:val="122"/>
              </w:numPr>
              <w:rPr>
                <w:rFonts w:eastAsia="Arial" w:cs="Arial"/>
              </w:rPr>
            </w:pPr>
            <w:r w:rsidRPr="004E17C8">
              <w:rPr>
                <w:rFonts w:ascii="Arial" w:eastAsia="Arial" w:hAnsi="Arial" w:cs="Arial"/>
              </w:rPr>
              <w:t>Schwerbehinderung (Ausweis)</w:t>
            </w:r>
          </w:p>
        </w:tc>
      </w:tr>
    </w:tbl>
    <w:p w14:paraId="7DF08D0F" w14:textId="160DBBF7" w:rsidR="000654F6" w:rsidRPr="004269E6" w:rsidRDefault="000654F6" w:rsidP="002F2102">
      <w:pPr>
        <w:pStyle w:val="berschrift2"/>
      </w:pPr>
      <w:bookmarkStart w:id="752" w:name="_Toc222998521"/>
      <w:r w:rsidRPr="004269E6">
        <w:t>E-Akte</w:t>
      </w:r>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52"/>
    </w:p>
    <w:p w14:paraId="2DECDFE1" w14:textId="4B1480D9" w:rsidR="000654F6" w:rsidRPr="004269E6" w:rsidRDefault="00112494" w:rsidP="00D146DB">
      <w:pPr>
        <w:autoSpaceDE w:val="0"/>
        <w:autoSpaceDN w:val="0"/>
        <w:adjustRightInd w:val="0"/>
        <w:rPr>
          <w:rFonts w:cs="Arial"/>
        </w:rPr>
      </w:pPr>
      <w:r w:rsidRPr="004269E6">
        <w:rPr>
          <w:rFonts w:cs="Arial"/>
        </w:rPr>
        <w:t>In Rheinland-Pfalz ist eine prozessorientierte, mandantenübergreifende elektronische Zusammenarbeit in Workflows (z. B. Geschäftsgänge, Zeichnungsläufe, Archivierungs- bzw. Aussonderungsprozesse) in Umsetzung, sodass Medienbrüche zukünftig weitestgehend vermieden werden können</w:t>
      </w:r>
      <w:r w:rsidR="00D146DB">
        <w:rPr>
          <w:rFonts w:cs="Arial"/>
        </w:rPr>
        <w:t>. Das eRecruiting-Tool soll in der Lage sein Dokumente innerhalb der in Rheinland-Pfalz eingesetzten E-Akte, eGov-Suite, für die Langzeitarchivierung übertragen können.</w:t>
      </w:r>
    </w:p>
    <w:p w14:paraId="104E5C2B" w14:textId="1A775B21" w:rsidR="000E0335" w:rsidRDefault="000E0335" w:rsidP="00A76EA1">
      <w:pPr>
        <w:pStyle w:val="berschrift2"/>
        <w:ind w:left="567"/>
      </w:pPr>
      <w:bookmarkStart w:id="753" w:name="_Ref188335547"/>
      <w:bookmarkStart w:id="754" w:name="_Ref188336303"/>
      <w:r>
        <w:t xml:space="preserve"> </w:t>
      </w:r>
      <w:bookmarkStart w:id="755" w:name="_Toc222998522"/>
      <w:r>
        <w:t>OpenAI</w:t>
      </w:r>
      <w:r w:rsidR="00253038">
        <w:t>-API</w:t>
      </w:r>
      <w:bookmarkEnd w:id="755"/>
    </w:p>
    <w:p w14:paraId="48DCFF9C" w14:textId="6C9FE915" w:rsidR="004F3578" w:rsidRDefault="000E0335" w:rsidP="000E0335">
      <w:r>
        <w:t xml:space="preserve">Unter dem Gesichtspunkt der digitalen Souveränität, welche erklärtes Ziel der Landesregierung von Rheinland-Pfalz </w:t>
      </w:r>
      <w:r w:rsidR="004F3578">
        <w:t xml:space="preserve">und Inhalt der aktuellen Digitalstrategie </w:t>
      </w:r>
      <w:r>
        <w:t xml:space="preserve">ist, kann nicht dauerhaft eine Präferenz für die Verwendung eines einzelnen Sprachmodells </w:t>
      </w:r>
      <w:r w:rsidR="004F3578">
        <w:t>ausgesprochen</w:t>
      </w:r>
      <w:r>
        <w:t xml:space="preserve"> werden. Das Land möchte und muss langfristig handlungsfähig sein</w:t>
      </w:r>
      <w:r w:rsidR="004F3578">
        <w:t xml:space="preserve"> und somit auch den rapiden technologischen Entwicklungen Rechnung tragen</w:t>
      </w:r>
      <w:r>
        <w:t>.</w:t>
      </w:r>
    </w:p>
    <w:p w14:paraId="4E3D1AE9" w14:textId="77777777" w:rsidR="005A7C0C" w:rsidRDefault="005A7C0C" w:rsidP="000E0335"/>
    <w:tbl>
      <w:tblPr>
        <w:tblStyle w:val="Tabellenraster"/>
        <w:tblW w:w="9492" w:type="dxa"/>
        <w:tblLook w:val="04A0" w:firstRow="1" w:lastRow="0" w:firstColumn="1" w:lastColumn="0" w:noHBand="0" w:noVBand="1"/>
      </w:tblPr>
      <w:tblGrid>
        <w:gridCol w:w="1696"/>
        <w:gridCol w:w="7796"/>
      </w:tblGrid>
      <w:tr w:rsidR="000E0335" w:rsidRPr="004269E6" w14:paraId="007341D2" w14:textId="77777777" w:rsidTr="00BF3C59">
        <w:tc>
          <w:tcPr>
            <w:tcW w:w="1696" w:type="dxa"/>
          </w:tcPr>
          <w:p w14:paraId="1367F48C" w14:textId="77777777" w:rsidR="000E0335" w:rsidRPr="004269E6" w:rsidRDefault="000E0335" w:rsidP="00BF3C59">
            <w:pPr>
              <w:rPr>
                <w:rFonts w:asciiTheme="minorHAnsi" w:eastAsia="Arial" w:hAnsiTheme="minorHAnsi" w:cstheme="minorHAnsi"/>
              </w:rPr>
            </w:pPr>
            <w:r w:rsidRPr="004269E6">
              <w:rPr>
                <w:rFonts w:asciiTheme="minorHAnsi" w:eastAsia="Arial" w:hAnsiTheme="minorHAnsi" w:cstheme="minorHAnsi"/>
              </w:rPr>
              <w:t>ID</w:t>
            </w:r>
          </w:p>
        </w:tc>
        <w:tc>
          <w:tcPr>
            <w:tcW w:w="7796" w:type="dxa"/>
          </w:tcPr>
          <w:p w14:paraId="161D6332" w14:textId="77777777" w:rsidR="000E0335" w:rsidRPr="004269E6" w:rsidRDefault="000E0335" w:rsidP="00BF3C59">
            <w:pPr>
              <w:rPr>
                <w:rFonts w:asciiTheme="minorHAnsi" w:eastAsia="Arial" w:hAnsiTheme="minorHAnsi" w:cstheme="minorHAnsi"/>
              </w:rPr>
            </w:pPr>
            <w:r w:rsidRPr="004269E6">
              <w:rPr>
                <w:rFonts w:asciiTheme="minorHAnsi" w:eastAsia="Arial" w:hAnsiTheme="minorHAnsi" w:cstheme="minorHAnsi"/>
              </w:rPr>
              <w:t>Anforderung</w:t>
            </w:r>
          </w:p>
        </w:tc>
      </w:tr>
      <w:tr w:rsidR="000E0335" w:rsidRPr="004269E6" w14:paraId="53827665" w14:textId="77777777" w:rsidTr="00BF3C59">
        <w:tc>
          <w:tcPr>
            <w:tcW w:w="1696" w:type="dxa"/>
          </w:tcPr>
          <w:p w14:paraId="60B0C1CB" w14:textId="0BA0F89A" w:rsidR="000E0335" w:rsidRPr="00D31475" w:rsidRDefault="000E0335" w:rsidP="00BF3C59">
            <w:r w:rsidRPr="00D31475">
              <w:fldChar w:fldCharType="begin"/>
            </w:r>
            <w:r w:rsidRPr="004269E6">
              <w:rPr>
                <w:rFonts w:asciiTheme="minorHAnsi" w:eastAsia="Arial" w:hAnsiTheme="minorHAnsi" w:cstheme="minorHAnsi"/>
                <w:color w:val="4F81BD" w:themeColor="accent1"/>
              </w:rPr>
              <w:instrText xml:space="preserve"> SEQ ID \#000 </w:instrText>
            </w:r>
            <w:r w:rsidRPr="00D31475">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431</w:t>
            </w:r>
            <w:r w:rsidRPr="00D31475">
              <w:fldChar w:fldCharType="end"/>
            </w:r>
            <w:r w:rsidRPr="004269E6">
              <w:rPr>
                <w:rFonts w:asciiTheme="minorHAnsi" w:eastAsia="Arial" w:hAnsiTheme="minorHAnsi" w:cstheme="minorHAnsi"/>
                <w:color w:val="4F81BD" w:themeColor="accent1"/>
              </w:rPr>
              <w:t>-</w:t>
            </w:r>
            <w:r>
              <w:rPr>
                <w:rFonts w:asciiTheme="minorHAnsi" w:eastAsia="Arial" w:hAnsiTheme="minorHAnsi" w:cstheme="minorHAnsi"/>
                <w:color w:val="4F81BD" w:themeColor="accent1"/>
              </w:rPr>
              <w:t>A-SCHN</w:t>
            </w:r>
          </w:p>
        </w:tc>
        <w:tc>
          <w:tcPr>
            <w:tcW w:w="7796" w:type="dxa"/>
          </w:tcPr>
          <w:p w14:paraId="780784E6" w14:textId="48297802" w:rsidR="000E0335" w:rsidRPr="004269E6" w:rsidRDefault="000E0335" w:rsidP="00BF3C59">
            <w:pPr>
              <w:rPr>
                <w:rFonts w:asciiTheme="minorHAnsi" w:hAnsiTheme="minorHAnsi" w:cstheme="minorHAnsi"/>
              </w:rPr>
            </w:pPr>
            <w:r w:rsidRPr="004269E6">
              <w:rPr>
                <w:rFonts w:ascii="Arial" w:eastAsia="Arial" w:hAnsi="Arial" w:cs="Arial"/>
              </w:rPr>
              <w:t>Die eRecruiting-Plattform</w:t>
            </w:r>
            <w:r>
              <w:rPr>
                <w:rFonts w:ascii="Arial" w:eastAsia="Arial" w:hAnsi="Arial" w:cs="Arial"/>
              </w:rPr>
              <w:t xml:space="preserve"> muss</w:t>
            </w:r>
            <w:r w:rsidRPr="004269E6">
              <w:rPr>
                <w:rFonts w:ascii="Arial" w:eastAsia="Arial" w:hAnsi="Arial" w:cs="Arial"/>
              </w:rPr>
              <w:t xml:space="preserve"> über eine </w:t>
            </w:r>
            <w:r>
              <w:rPr>
                <w:rFonts w:ascii="Arial" w:eastAsia="Arial" w:hAnsi="Arial" w:cs="Arial"/>
              </w:rPr>
              <w:t>OpenAI-</w:t>
            </w:r>
            <w:r w:rsidR="00F85E1A">
              <w:rPr>
                <w:rFonts w:ascii="Arial" w:eastAsia="Arial" w:hAnsi="Arial" w:cs="Arial"/>
              </w:rPr>
              <w:t xml:space="preserve">API kompatible </w:t>
            </w:r>
            <w:r>
              <w:rPr>
                <w:rFonts w:ascii="Arial" w:eastAsia="Arial" w:hAnsi="Arial" w:cs="Arial"/>
              </w:rPr>
              <w:t xml:space="preserve">Schnittstelle verfügen oder diese spätestens und garantiert zum Zeitpunkt der Abnahmetests (also vor Inbetriebnahme) bereitstellen, um die in Kapitel </w:t>
            </w:r>
            <w:r>
              <w:rPr>
                <w:rFonts w:cs="Arial"/>
              </w:rPr>
              <w:fldChar w:fldCharType="begin"/>
            </w:r>
            <w:r>
              <w:rPr>
                <w:rFonts w:ascii="Arial" w:eastAsia="Arial" w:hAnsi="Arial" w:cs="Arial"/>
              </w:rPr>
              <w:instrText xml:space="preserve"> REF _Ref218677703 \r \h </w:instrText>
            </w:r>
            <w:r>
              <w:rPr>
                <w:rFonts w:cs="Arial"/>
              </w:rPr>
            </w:r>
            <w:r>
              <w:rPr>
                <w:rFonts w:cs="Arial"/>
              </w:rPr>
              <w:fldChar w:fldCharType="separate"/>
            </w:r>
            <w:r w:rsidR="00A30EE8">
              <w:rPr>
                <w:rFonts w:ascii="Arial" w:eastAsia="Arial" w:hAnsi="Arial" w:cs="Arial"/>
              </w:rPr>
              <w:t>3.11</w:t>
            </w:r>
            <w:r>
              <w:rPr>
                <w:rFonts w:cs="Arial"/>
              </w:rPr>
              <w:fldChar w:fldCharType="end"/>
            </w:r>
            <w:r>
              <w:rPr>
                <w:rFonts w:ascii="Arial" w:eastAsia="Arial" w:hAnsi="Arial" w:cs="Arial"/>
              </w:rPr>
              <w:t xml:space="preserve"> definierten Anforderungen modellagnostisch sicherzustellen.</w:t>
            </w:r>
          </w:p>
        </w:tc>
      </w:tr>
    </w:tbl>
    <w:p w14:paraId="4973C8FF" w14:textId="4D9BF59B" w:rsidR="00474925" w:rsidRPr="004269E6" w:rsidRDefault="00474925" w:rsidP="002F2102">
      <w:pPr>
        <w:pStyle w:val="berschrift2"/>
      </w:pPr>
      <w:bookmarkStart w:id="756" w:name="_Toc222998523"/>
      <w:bookmarkStart w:id="757" w:name="_Toc12364847"/>
      <w:bookmarkStart w:id="758" w:name="_Toc12455218"/>
      <w:bookmarkStart w:id="759" w:name="_Ref12551854"/>
      <w:bookmarkStart w:id="760" w:name="_Ref12551879"/>
      <w:bookmarkStart w:id="761" w:name="_Toc12604669"/>
      <w:bookmarkStart w:id="762" w:name="_Toc13041570"/>
      <w:bookmarkStart w:id="763" w:name="_Ref13043251"/>
      <w:bookmarkStart w:id="764" w:name="_Toc13076273"/>
      <w:bookmarkStart w:id="765" w:name="_Toc14083907"/>
      <w:bookmarkStart w:id="766" w:name="_Toc14704306"/>
      <w:bookmarkStart w:id="767" w:name="_Toc19183963"/>
      <w:bookmarkStart w:id="768" w:name="_Toc19198590"/>
      <w:bookmarkStart w:id="769" w:name="_Toc19198899"/>
      <w:bookmarkStart w:id="770" w:name="_Toc20216866"/>
      <w:bookmarkStart w:id="771" w:name="_Toc20298072"/>
      <w:bookmarkStart w:id="772" w:name="_Ref202789502"/>
      <w:bookmarkStart w:id="773" w:name="_Toc18054586"/>
      <w:bookmarkStart w:id="774" w:name="_Toc18068719"/>
      <w:bookmarkStart w:id="775" w:name="_Toc18595106"/>
      <w:bookmarkStart w:id="776" w:name="_Toc18682342"/>
      <w:bookmarkStart w:id="777" w:name="_Toc18914150"/>
      <w:bookmarkStart w:id="778" w:name="_Toc18922282"/>
      <w:bookmarkStart w:id="779" w:name="_Toc18930846"/>
      <w:bookmarkStart w:id="780" w:name="_Toc18931207"/>
      <w:bookmarkStart w:id="781" w:name="_Toc18939154"/>
      <w:bookmarkStart w:id="782" w:name="_Toc19183978"/>
      <w:bookmarkStart w:id="783" w:name="_Toc19198605"/>
      <w:bookmarkStart w:id="784" w:name="_Toc19198914"/>
      <w:bookmarkStart w:id="785" w:name="_Toc20216881"/>
      <w:bookmarkStart w:id="786" w:name="_Toc20298087"/>
      <w:bookmarkEnd w:id="753"/>
      <w:bookmarkEnd w:id="754"/>
      <w:r w:rsidRPr="004269E6">
        <w:t>Dokumentation</w:t>
      </w:r>
      <w:bookmarkEnd w:id="756"/>
    </w:p>
    <w:p w14:paraId="02054ED6" w14:textId="5035EB14" w:rsidR="00F35FDB" w:rsidRDefault="00F35FDB" w:rsidP="002F2102">
      <w:r w:rsidRPr="004269E6">
        <w:t xml:space="preserve">Der Auftraggeber erwartet eine fortlaufende Dokumentation, sodass </w:t>
      </w:r>
      <w:r w:rsidR="00F530AE">
        <w:t>neue Mitarbeitende</w:t>
      </w:r>
      <w:r w:rsidRPr="004269E6">
        <w:t xml:space="preserve"> sich jederzeit möglichst eigenständig einarbeiten können.</w:t>
      </w:r>
    </w:p>
    <w:p w14:paraId="66A9370A" w14:textId="4C6A24EF" w:rsidR="000F0511" w:rsidRDefault="00474925" w:rsidP="00E2063C">
      <w:pPr>
        <w:pStyle w:val="berschrift3"/>
      </w:pPr>
      <w:bookmarkStart w:id="787" w:name="_Toc222998524"/>
      <w:r w:rsidRPr="004269E6">
        <w:t>Softwaredokumentation</w:t>
      </w:r>
      <w:r w:rsidR="00E2063C">
        <w:t xml:space="preserve"> und Release</w:t>
      </w:r>
      <w:r w:rsidR="0064418E">
        <w:t>m</w:t>
      </w:r>
      <w:r w:rsidR="00E2063C">
        <w:t>anagement</w:t>
      </w:r>
      <w:bookmarkEnd w:id="787"/>
    </w:p>
    <w:p w14:paraId="5AB431E4" w14:textId="77777777" w:rsidR="00112494" w:rsidRDefault="00112494" w:rsidP="00112494">
      <w:bookmarkStart w:id="788" w:name="_Toc213159213"/>
      <w:bookmarkStart w:id="789" w:name="_Toc213159349"/>
      <w:r>
        <w:t>Das Land Rheinland-Pfalz beabsichtigt eine möglichst standardisierte Nutzung der eRecruiting-Plattform. Dennoch können Individualisierungen nicht gänzlich ausgeschlossen werden. Mit dem Betrieb im Rechenzentrum der Bietenden / der Bietergemeinschaft ist das Land Rheinland-Pfalz verfahrensverantwortlich und insofern auf eine lückenlose und detaillierte Softwaredokumentation und eine entsprechende Kommunikation bei Änderungen angewiesen.</w:t>
      </w:r>
    </w:p>
    <w:tbl>
      <w:tblPr>
        <w:tblStyle w:val="Tabellenraster"/>
        <w:tblW w:w="9492" w:type="dxa"/>
        <w:tblLook w:val="04A0" w:firstRow="1" w:lastRow="0" w:firstColumn="1" w:lastColumn="0" w:noHBand="0" w:noVBand="1"/>
      </w:tblPr>
      <w:tblGrid>
        <w:gridCol w:w="1696"/>
        <w:gridCol w:w="7796"/>
      </w:tblGrid>
      <w:tr w:rsidR="00112494" w:rsidRPr="004269E6" w14:paraId="56950E04" w14:textId="77777777" w:rsidTr="00BD483D">
        <w:tc>
          <w:tcPr>
            <w:tcW w:w="1696" w:type="dxa"/>
          </w:tcPr>
          <w:p w14:paraId="4DEADAA8" w14:textId="77777777" w:rsidR="00112494" w:rsidRPr="004269E6" w:rsidRDefault="00112494" w:rsidP="00BF3C59">
            <w:pPr>
              <w:rPr>
                <w:rFonts w:asciiTheme="minorHAnsi" w:eastAsia="Arial" w:hAnsiTheme="minorHAnsi" w:cstheme="minorHAnsi"/>
              </w:rPr>
            </w:pPr>
            <w:r w:rsidRPr="004269E6">
              <w:rPr>
                <w:rFonts w:asciiTheme="minorHAnsi" w:eastAsia="Arial" w:hAnsiTheme="minorHAnsi" w:cstheme="minorHAnsi"/>
              </w:rPr>
              <w:t>ID</w:t>
            </w:r>
          </w:p>
        </w:tc>
        <w:tc>
          <w:tcPr>
            <w:tcW w:w="7796" w:type="dxa"/>
          </w:tcPr>
          <w:p w14:paraId="45D34F46" w14:textId="77777777" w:rsidR="00112494" w:rsidRPr="004269E6" w:rsidRDefault="00112494" w:rsidP="00BF3C59">
            <w:pPr>
              <w:rPr>
                <w:rFonts w:asciiTheme="minorHAnsi" w:eastAsia="Arial" w:hAnsiTheme="minorHAnsi" w:cstheme="minorHAnsi"/>
              </w:rPr>
            </w:pPr>
            <w:r w:rsidRPr="004269E6">
              <w:rPr>
                <w:rFonts w:asciiTheme="minorHAnsi" w:eastAsia="Arial" w:hAnsiTheme="minorHAnsi" w:cstheme="minorHAnsi"/>
              </w:rPr>
              <w:t>Anforderung</w:t>
            </w:r>
          </w:p>
        </w:tc>
      </w:tr>
      <w:tr w:rsidR="00112494" w:rsidRPr="004269E6" w14:paraId="4EE30116" w14:textId="77777777" w:rsidTr="00BD483D">
        <w:tc>
          <w:tcPr>
            <w:tcW w:w="1696" w:type="dxa"/>
          </w:tcPr>
          <w:p w14:paraId="2F478446" w14:textId="3A0A3CC2" w:rsidR="00112494" w:rsidRPr="004269E6" w:rsidRDefault="00BD483D" w:rsidP="00BF3C59">
            <w:pPr>
              <w:rPr>
                <w:rFonts w:asciiTheme="minorHAnsi" w:hAnsiTheme="minorHAnsi" w:cstheme="minorHAnsi"/>
                <w:color w:val="4F81BD" w:themeColor="accent1"/>
              </w:rPr>
            </w:pPr>
            <w:r w:rsidRPr="000D1A8F">
              <w:fldChar w:fldCharType="begin"/>
            </w:r>
            <w:r w:rsidRPr="004269E6">
              <w:rPr>
                <w:rFonts w:asciiTheme="minorHAnsi" w:eastAsia="Arial" w:hAnsiTheme="minorHAnsi" w:cstheme="minorHAnsi"/>
                <w:color w:val="4F81BD" w:themeColor="accent1"/>
              </w:rPr>
              <w:instrText xml:space="preserve"> SEQ ID \#000 </w:instrText>
            </w:r>
            <w:r w:rsidRPr="000D1A8F">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442</w:t>
            </w:r>
            <w:r w:rsidRPr="000D1A8F">
              <w:fldChar w:fldCharType="end"/>
            </w:r>
            <w:r w:rsidRPr="004269E6">
              <w:rPr>
                <w:rFonts w:asciiTheme="minorHAnsi" w:eastAsia="Arial" w:hAnsiTheme="minorHAnsi" w:cstheme="minorHAnsi"/>
                <w:color w:val="4F81BD" w:themeColor="accent1"/>
              </w:rPr>
              <w:t>-A</w:t>
            </w:r>
            <w:r>
              <w:rPr>
                <w:rFonts w:asciiTheme="minorHAnsi" w:eastAsia="Arial" w:hAnsiTheme="minorHAnsi" w:cstheme="minorHAnsi"/>
                <w:color w:val="4F81BD" w:themeColor="accent1"/>
              </w:rPr>
              <w:t>-DOKU</w:t>
            </w:r>
          </w:p>
        </w:tc>
        <w:tc>
          <w:tcPr>
            <w:tcW w:w="7796" w:type="dxa"/>
          </w:tcPr>
          <w:p w14:paraId="65AA3C95" w14:textId="77777777" w:rsidR="00112494" w:rsidRPr="004269E6" w:rsidRDefault="00112494" w:rsidP="00BF3C59">
            <w:pPr>
              <w:rPr>
                <w:rFonts w:asciiTheme="minorHAnsi" w:hAnsiTheme="minorHAnsi" w:cstheme="minorHAnsi"/>
              </w:rPr>
            </w:pPr>
            <w:r w:rsidRPr="004269E6">
              <w:rPr>
                <w:rFonts w:asciiTheme="minorHAnsi" w:hAnsiTheme="minorHAnsi" w:cstheme="minorHAnsi"/>
              </w:rPr>
              <w:t>Bietende müssen</w:t>
            </w:r>
            <w:r>
              <w:rPr>
                <w:rFonts w:asciiTheme="minorHAnsi" w:hAnsiTheme="minorHAnsi" w:cstheme="minorHAnsi"/>
              </w:rPr>
              <w:t xml:space="preserve"> fortlaufend eine detaillierte Softwaredokumentation führen und diese dem Auftraggeber im Falle einer Änderung unaufgefordert übermitteln</w:t>
            </w:r>
            <w:r w:rsidRPr="004269E6">
              <w:rPr>
                <w:rFonts w:asciiTheme="minorHAnsi" w:hAnsiTheme="minorHAnsi" w:cstheme="minorHAnsi"/>
              </w:rPr>
              <w:t>.</w:t>
            </w:r>
            <w:r>
              <w:rPr>
                <w:rFonts w:asciiTheme="minorHAnsi" w:hAnsiTheme="minorHAnsi" w:cstheme="minorHAnsi"/>
              </w:rPr>
              <w:t xml:space="preserve"> Landeseigene Spezifika (z. B. Eigenentwicklungen / CR) gehen aus der Dokumentation hervor.</w:t>
            </w:r>
          </w:p>
        </w:tc>
      </w:tr>
      <w:tr w:rsidR="00112494" w:rsidRPr="004269E6" w14:paraId="149FA0B6" w14:textId="77777777" w:rsidTr="00BD483D">
        <w:tc>
          <w:tcPr>
            <w:tcW w:w="1696" w:type="dxa"/>
          </w:tcPr>
          <w:p w14:paraId="75AD847A" w14:textId="0BDC9A82" w:rsidR="00112494" w:rsidRPr="00E2063C" w:rsidRDefault="00BD483D" w:rsidP="00BF3C59">
            <w:pPr>
              <w:rPr>
                <w:rFonts w:asciiTheme="minorHAnsi" w:hAnsiTheme="minorHAnsi" w:cstheme="minorHAnsi"/>
              </w:rPr>
            </w:pPr>
            <w:r w:rsidRPr="000D1A8F">
              <w:fldChar w:fldCharType="begin"/>
            </w:r>
            <w:r w:rsidRPr="004269E6">
              <w:rPr>
                <w:rFonts w:asciiTheme="minorHAnsi" w:eastAsia="Arial" w:hAnsiTheme="minorHAnsi" w:cstheme="minorHAnsi"/>
                <w:color w:val="4F81BD" w:themeColor="accent1"/>
              </w:rPr>
              <w:instrText xml:space="preserve"> SEQ ID \#000 </w:instrText>
            </w:r>
            <w:r w:rsidRPr="000D1A8F">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443</w:t>
            </w:r>
            <w:r w:rsidRPr="000D1A8F">
              <w:fldChar w:fldCharType="end"/>
            </w:r>
            <w:r w:rsidRPr="004269E6">
              <w:rPr>
                <w:rFonts w:asciiTheme="minorHAnsi" w:eastAsia="Arial" w:hAnsiTheme="minorHAnsi" w:cstheme="minorHAnsi"/>
                <w:color w:val="4F81BD" w:themeColor="accent1"/>
              </w:rPr>
              <w:t>-A</w:t>
            </w:r>
            <w:r>
              <w:rPr>
                <w:rFonts w:asciiTheme="minorHAnsi" w:eastAsia="Arial" w:hAnsiTheme="minorHAnsi" w:cstheme="minorHAnsi"/>
                <w:color w:val="4F81BD" w:themeColor="accent1"/>
              </w:rPr>
              <w:t>-DOKU</w:t>
            </w:r>
          </w:p>
        </w:tc>
        <w:tc>
          <w:tcPr>
            <w:tcW w:w="7796" w:type="dxa"/>
          </w:tcPr>
          <w:p w14:paraId="1CC03435" w14:textId="77777777" w:rsidR="00112494" w:rsidRPr="00E2063C" w:rsidRDefault="00112494" w:rsidP="00BF3C59">
            <w:pPr>
              <w:rPr>
                <w:rFonts w:asciiTheme="minorHAnsi" w:hAnsiTheme="minorHAnsi" w:cstheme="minorHAnsi"/>
              </w:rPr>
            </w:pPr>
            <w:r w:rsidRPr="00E2063C">
              <w:rPr>
                <w:rFonts w:asciiTheme="minorHAnsi" w:hAnsiTheme="minorHAnsi" w:cstheme="minorHAnsi"/>
              </w:rPr>
              <w:t>Bietende</w:t>
            </w:r>
            <w:r>
              <w:rPr>
                <w:rFonts w:asciiTheme="minorHAnsi" w:hAnsiTheme="minorHAnsi" w:cstheme="minorHAnsi"/>
              </w:rPr>
              <w:t xml:space="preserve"> müssen ihre Release-Zyklen mit dem Auftraggeber abstimmen, sodass die Wahrscheinlichkeit der Beeinträchtigung der rekrutierenden Bedarfsträger in der Planung und Durchführung insbesondere großvolumiger Massenverfahren minimiert wird. </w:t>
            </w:r>
          </w:p>
        </w:tc>
      </w:tr>
      <w:tr w:rsidR="00112494" w:rsidRPr="00121C0E" w14:paraId="75A24023" w14:textId="77777777" w:rsidTr="00BD483D">
        <w:tc>
          <w:tcPr>
            <w:tcW w:w="1696" w:type="dxa"/>
          </w:tcPr>
          <w:p w14:paraId="4AE51639" w14:textId="065AB0F0" w:rsidR="00112494" w:rsidRPr="00121C0E" w:rsidRDefault="00BD483D" w:rsidP="00BF3C59">
            <w:pPr>
              <w:rPr>
                <w:rFonts w:asciiTheme="minorHAnsi" w:hAnsiTheme="minorHAnsi" w:cstheme="minorHAnsi"/>
              </w:rPr>
            </w:pPr>
            <w:r w:rsidRPr="000D1A8F">
              <w:fldChar w:fldCharType="begin"/>
            </w:r>
            <w:r w:rsidRPr="004269E6">
              <w:rPr>
                <w:rFonts w:asciiTheme="minorHAnsi" w:eastAsia="Arial" w:hAnsiTheme="minorHAnsi" w:cstheme="minorHAnsi"/>
                <w:color w:val="4F81BD" w:themeColor="accent1"/>
              </w:rPr>
              <w:instrText xml:space="preserve"> SEQ ID \#000 </w:instrText>
            </w:r>
            <w:r w:rsidRPr="000D1A8F">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444</w:t>
            </w:r>
            <w:r w:rsidRPr="000D1A8F">
              <w:fldChar w:fldCharType="end"/>
            </w:r>
            <w:r w:rsidRPr="004269E6">
              <w:rPr>
                <w:rFonts w:asciiTheme="minorHAnsi" w:eastAsia="Arial" w:hAnsiTheme="minorHAnsi" w:cstheme="minorHAnsi"/>
                <w:color w:val="4F81BD" w:themeColor="accent1"/>
              </w:rPr>
              <w:t>-A</w:t>
            </w:r>
            <w:r>
              <w:rPr>
                <w:rFonts w:asciiTheme="minorHAnsi" w:eastAsia="Arial" w:hAnsiTheme="minorHAnsi" w:cstheme="minorHAnsi"/>
                <w:color w:val="4F81BD" w:themeColor="accent1"/>
              </w:rPr>
              <w:t>-DOKU</w:t>
            </w:r>
          </w:p>
        </w:tc>
        <w:tc>
          <w:tcPr>
            <w:tcW w:w="7796" w:type="dxa"/>
          </w:tcPr>
          <w:p w14:paraId="519253B6" w14:textId="77777777" w:rsidR="00112494" w:rsidRPr="00121C0E" w:rsidRDefault="00112494" w:rsidP="00BF3C59">
            <w:pPr>
              <w:rPr>
                <w:rFonts w:asciiTheme="minorHAnsi" w:hAnsiTheme="minorHAnsi" w:cstheme="minorHAnsi"/>
              </w:rPr>
            </w:pPr>
            <w:r w:rsidRPr="00121C0E">
              <w:rPr>
                <w:rFonts w:asciiTheme="minorHAnsi" w:hAnsiTheme="minorHAnsi" w:cstheme="minorHAnsi"/>
              </w:rPr>
              <w:t>Im Release Management müssen Release Notes im Vorf</w:t>
            </w:r>
            <w:r>
              <w:rPr>
                <w:rFonts w:asciiTheme="minorHAnsi" w:hAnsiTheme="minorHAnsi" w:cstheme="minorHAnsi"/>
              </w:rPr>
              <w:t>eld neuer Releases bereitgestellt werden, aus denen die Änderungen ersichtlich werden, insbesondere bei Änderungen der Systemhandhabung für Recruiter.</w:t>
            </w:r>
          </w:p>
        </w:tc>
      </w:tr>
    </w:tbl>
    <w:p w14:paraId="30BE9EE5" w14:textId="5B4E566C" w:rsidR="00474925" w:rsidRPr="00E2063C" w:rsidRDefault="00474925" w:rsidP="00E2063C">
      <w:pPr>
        <w:pStyle w:val="berschrift3"/>
      </w:pPr>
      <w:bookmarkStart w:id="790" w:name="_Toc222998525"/>
      <w:bookmarkEnd w:id="788"/>
      <w:bookmarkEnd w:id="789"/>
      <w:r w:rsidRPr="00E2063C">
        <w:t>Technikkonzept</w:t>
      </w:r>
      <w:bookmarkEnd w:id="790"/>
    </w:p>
    <w:p w14:paraId="4149A7A0" w14:textId="77777777" w:rsidR="00112494" w:rsidRDefault="00112494" w:rsidP="00112494">
      <w:r>
        <w:t>Das Land Rheinland-Pfalz wünscht eine lückenlose Transparenz und Dokumentation hinsichtlich aller in der eRecruiting-Plattform eingesetzten Technologien und Umsetzungsansätze.</w:t>
      </w:r>
    </w:p>
    <w:tbl>
      <w:tblPr>
        <w:tblStyle w:val="Tabellenraster"/>
        <w:tblW w:w="9492" w:type="dxa"/>
        <w:tblLook w:val="04A0" w:firstRow="1" w:lastRow="0" w:firstColumn="1" w:lastColumn="0" w:noHBand="0" w:noVBand="1"/>
      </w:tblPr>
      <w:tblGrid>
        <w:gridCol w:w="1696"/>
        <w:gridCol w:w="7796"/>
      </w:tblGrid>
      <w:tr w:rsidR="00112494" w:rsidRPr="004269E6" w14:paraId="67836CB4" w14:textId="77777777" w:rsidTr="00BD483D">
        <w:tc>
          <w:tcPr>
            <w:tcW w:w="1696" w:type="dxa"/>
          </w:tcPr>
          <w:p w14:paraId="41B08D6D" w14:textId="77777777" w:rsidR="00112494" w:rsidRPr="004269E6" w:rsidRDefault="00112494" w:rsidP="00BF3C59">
            <w:pPr>
              <w:rPr>
                <w:rFonts w:asciiTheme="minorHAnsi" w:eastAsia="Arial" w:hAnsiTheme="minorHAnsi" w:cstheme="minorHAnsi"/>
              </w:rPr>
            </w:pPr>
            <w:r w:rsidRPr="004269E6">
              <w:rPr>
                <w:rFonts w:asciiTheme="minorHAnsi" w:eastAsia="Arial" w:hAnsiTheme="minorHAnsi" w:cstheme="minorHAnsi"/>
              </w:rPr>
              <w:t>ID</w:t>
            </w:r>
          </w:p>
        </w:tc>
        <w:tc>
          <w:tcPr>
            <w:tcW w:w="7796" w:type="dxa"/>
          </w:tcPr>
          <w:p w14:paraId="2D2E6272" w14:textId="77777777" w:rsidR="00112494" w:rsidRPr="004269E6" w:rsidRDefault="00112494" w:rsidP="00BF3C59">
            <w:pPr>
              <w:rPr>
                <w:rFonts w:asciiTheme="minorHAnsi" w:eastAsia="Arial" w:hAnsiTheme="minorHAnsi" w:cstheme="minorHAnsi"/>
              </w:rPr>
            </w:pPr>
            <w:r w:rsidRPr="004269E6">
              <w:rPr>
                <w:rFonts w:asciiTheme="minorHAnsi" w:eastAsia="Arial" w:hAnsiTheme="minorHAnsi" w:cstheme="minorHAnsi"/>
              </w:rPr>
              <w:t>Anforderung</w:t>
            </w:r>
          </w:p>
        </w:tc>
      </w:tr>
      <w:tr w:rsidR="00112494" w:rsidRPr="004269E6" w14:paraId="62F9549D" w14:textId="77777777" w:rsidTr="00BD483D">
        <w:tc>
          <w:tcPr>
            <w:tcW w:w="1696" w:type="dxa"/>
          </w:tcPr>
          <w:p w14:paraId="37EE258F" w14:textId="42099AB6" w:rsidR="00112494" w:rsidRPr="004269E6" w:rsidRDefault="00BD483D" w:rsidP="00BF3C59">
            <w:pPr>
              <w:rPr>
                <w:rFonts w:asciiTheme="minorHAnsi" w:hAnsiTheme="minorHAnsi" w:cstheme="minorHAnsi"/>
                <w:color w:val="4F81BD" w:themeColor="accent1"/>
              </w:rPr>
            </w:pPr>
            <w:r w:rsidRPr="000D1A8F">
              <w:fldChar w:fldCharType="begin"/>
            </w:r>
            <w:r w:rsidRPr="004269E6">
              <w:rPr>
                <w:rFonts w:asciiTheme="minorHAnsi" w:eastAsia="Arial" w:hAnsiTheme="minorHAnsi" w:cstheme="minorHAnsi"/>
                <w:color w:val="4F81BD" w:themeColor="accent1"/>
              </w:rPr>
              <w:instrText xml:space="preserve"> SEQ ID \#000 </w:instrText>
            </w:r>
            <w:r w:rsidRPr="000D1A8F">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445</w:t>
            </w:r>
            <w:r w:rsidRPr="000D1A8F">
              <w:fldChar w:fldCharType="end"/>
            </w:r>
            <w:r w:rsidRPr="004269E6">
              <w:rPr>
                <w:rFonts w:asciiTheme="minorHAnsi" w:eastAsia="Arial" w:hAnsiTheme="minorHAnsi" w:cstheme="minorHAnsi"/>
                <w:color w:val="4F81BD" w:themeColor="accent1"/>
              </w:rPr>
              <w:t>-A</w:t>
            </w:r>
            <w:r>
              <w:rPr>
                <w:rFonts w:asciiTheme="minorHAnsi" w:eastAsia="Arial" w:hAnsiTheme="minorHAnsi" w:cstheme="minorHAnsi"/>
                <w:color w:val="4F81BD" w:themeColor="accent1"/>
              </w:rPr>
              <w:t>-DOKU</w:t>
            </w:r>
          </w:p>
        </w:tc>
        <w:tc>
          <w:tcPr>
            <w:tcW w:w="7796" w:type="dxa"/>
          </w:tcPr>
          <w:p w14:paraId="4623B591" w14:textId="77777777" w:rsidR="00112494" w:rsidRPr="004269E6" w:rsidRDefault="00112494" w:rsidP="00BF3C59">
            <w:pPr>
              <w:rPr>
                <w:rFonts w:asciiTheme="minorHAnsi" w:hAnsiTheme="minorHAnsi" w:cstheme="minorHAnsi"/>
              </w:rPr>
            </w:pPr>
            <w:r w:rsidRPr="004269E6">
              <w:rPr>
                <w:rFonts w:asciiTheme="minorHAnsi" w:hAnsiTheme="minorHAnsi" w:cstheme="minorHAnsi"/>
              </w:rPr>
              <w:t xml:space="preserve">Bietende müssen </w:t>
            </w:r>
            <w:r>
              <w:rPr>
                <w:rFonts w:asciiTheme="minorHAnsi" w:hAnsiTheme="minorHAnsi" w:cstheme="minorHAnsi"/>
              </w:rPr>
              <w:t xml:space="preserve">ihrem Angebot ein aktuelles Technikkonzept beifügen, aus dem </w:t>
            </w:r>
            <w:r w:rsidRPr="00B751E9">
              <w:rPr>
                <w:rFonts w:asciiTheme="minorHAnsi" w:hAnsiTheme="minorHAnsi" w:cstheme="minorHAnsi"/>
              </w:rPr>
              <w:t>alle in der eRecruiting-Plattform eingesetzten Technologien</w:t>
            </w:r>
            <w:r>
              <w:rPr>
                <w:rFonts w:asciiTheme="minorHAnsi" w:hAnsiTheme="minorHAnsi" w:cstheme="minorHAnsi"/>
              </w:rPr>
              <w:t xml:space="preserve"> und </w:t>
            </w:r>
            <w:r w:rsidRPr="00B751E9">
              <w:rPr>
                <w:rFonts w:asciiTheme="minorHAnsi" w:hAnsiTheme="minorHAnsi" w:cstheme="minorHAnsi"/>
              </w:rPr>
              <w:t>Umsetzungsansätze</w:t>
            </w:r>
            <w:r>
              <w:rPr>
                <w:rFonts w:asciiTheme="minorHAnsi" w:hAnsiTheme="minorHAnsi" w:cstheme="minorHAnsi"/>
              </w:rPr>
              <w:t xml:space="preserve"> hervorgehen.</w:t>
            </w:r>
          </w:p>
        </w:tc>
      </w:tr>
      <w:tr w:rsidR="00112494" w:rsidRPr="004269E6" w14:paraId="141344C0" w14:textId="77777777" w:rsidTr="00BD483D">
        <w:tc>
          <w:tcPr>
            <w:tcW w:w="1696" w:type="dxa"/>
          </w:tcPr>
          <w:p w14:paraId="122FFC2E" w14:textId="69619260" w:rsidR="00112494" w:rsidRPr="004269E6" w:rsidRDefault="00BD483D" w:rsidP="00BF3C59">
            <w:pPr>
              <w:rPr>
                <w:rFonts w:asciiTheme="minorHAnsi" w:hAnsiTheme="minorHAnsi" w:cstheme="minorHAnsi"/>
                <w:color w:val="4F81BD" w:themeColor="accent1"/>
              </w:rPr>
            </w:pPr>
            <w:r w:rsidRPr="000D1A8F">
              <w:fldChar w:fldCharType="begin"/>
            </w:r>
            <w:r w:rsidRPr="004269E6">
              <w:rPr>
                <w:rFonts w:asciiTheme="minorHAnsi" w:eastAsia="Arial" w:hAnsiTheme="minorHAnsi" w:cstheme="minorHAnsi"/>
                <w:color w:val="4F81BD" w:themeColor="accent1"/>
              </w:rPr>
              <w:instrText xml:space="preserve"> SEQ ID \#000 </w:instrText>
            </w:r>
            <w:r w:rsidRPr="000D1A8F">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446</w:t>
            </w:r>
            <w:r w:rsidRPr="000D1A8F">
              <w:fldChar w:fldCharType="end"/>
            </w:r>
            <w:r w:rsidRPr="004269E6">
              <w:rPr>
                <w:rFonts w:asciiTheme="minorHAnsi" w:eastAsia="Arial" w:hAnsiTheme="minorHAnsi" w:cstheme="minorHAnsi"/>
                <w:color w:val="4F81BD" w:themeColor="accent1"/>
              </w:rPr>
              <w:t>-A</w:t>
            </w:r>
            <w:r>
              <w:rPr>
                <w:rFonts w:asciiTheme="minorHAnsi" w:eastAsia="Arial" w:hAnsiTheme="minorHAnsi" w:cstheme="minorHAnsi"/>
                <w:color w:val="4F81BD" w:themeColor="accent1"/>
              </w:rPr>
              <w:t>-DOKU</w:t>
            </w:r>
          </w:p>
        </w:tc>
        <w:tc>
          <w:tcPr>
            <w:tcW w:w="7796" w:type="dxa"/>
          </w:tcPr>
          <w:p w14:paraId="55EA2ED3" w14:textId="77777777" w:rsidR="00112494" w:rsidRPr="004269E6" w:rsidRDefault="00112494" w:rsidP="00BF3C59">
            <w:pPr>
              <w:rPr>
                <w:rFonts w:asciiTheme="minorHAnsi" w:hAnsiTheme="minorHAnsi" w:cstheme="minorHAnsi"/>
              </w:rPr>
            </w:pPr>
            <w:r w:rsidRPr="00E2063C">
              <w:rPr>
                <w:rFonts w:asciiTheme="minorHAnsi" w:hAnsiTheme="minorHAnsi" w:cstheme="minorHAnsi"/>
              </w:rPr>
              <w:t>Bietende</w:t>
            </w:r>
            <w:r>
              <w:rPr>
                <w:rFonts w:asciiTheme="minorHAnsi" w:hAnsiTheme="minorHAnsi" w:cstheme="minorHAnsi"/>
              </w:rPr>
              <w:t xml:space="preserve"> müssen ihr Technikkonzept an technische Entwicklungen und eine sich ändernde Rechtslage anpassen und in der Vertragslaufzeit unaufgefordert in aktualisierter Fassung bereitstellen.</w:t>
            </w:r>
          </w:p>
        </w:tc>
      </w:tr>
    </w:tbl>
    <w:p w14:paraId="24EDDDBB" w14:textId="44161928" w:rsidR="000F0511" w:rsidRPr="00E2063C" w:rsidRDefault="00474925" w:rsidP="00E2063C">
      <w:pPr>
        <w:pStyle w:val="berschrift3"/>
      </w:pPr>
      <w:bookmarkStart w:id="791" w:name="_Toc222998526"/>
      <w:r w:rsidRPr="00E2063C">
        <w:t>Betriebskonzept</w:t>
      </w:r>
      <w:bookmarkEnd w:id="791"/>
    </w:p>
    <w:p w14:paraId="3CB22F04" w14:textId="77777777" w:rsidR="00112494" w:rsidRPr="00E2063C" w:rsidRDefault="00112494" w:rsidP="00112494">
      <w:r>
        <w:t>Das Land Rheinland-Pfalz wünscht eine lückenlose Transparenz und Dokumentation hinsichtlich der Bedingungen und Gegebenheiten, unter denen die eRecruiting-Plattform betrieben wird.</w:t>
      </w:r>
    </w:p>
    <w:p w14:paraId="1AC28EB0" w14:textId="77777777" w:rsidR="00112494" w:rsidRDefault="00112494" w:rsidP="00112494"/>
    <w:tbl>
      <w:tblPr>
        <w:tblStyle w:val="Tabellenraster"/>
        <w:tblW w:w="9492" w:type="dxa"/>
        <w:tblLook w:val="04A0" w:firstRow="1" w:lastRow="0" w:firstColumn="1" w:lastColumn="0" w:noHBand="0" w:noVBand="1"/>
      </w:tblPr>
      <w:tblGrid>
        <w:gridCol w:w="1696"/>
        <w:gridCol w:w="7796"/>
      </w:tblGrid>
      <w:tr w:rsidR="00112494" w:rsidRPr="004269E6" w14:paraId="7A1889C6" w14:textId="77777777" w:rsidTr="00BD483D">
        <w:tc>
          <w:tcPr>
            <w:tcW w:w="1696" w:type="dxa"/>
          </w:tcPr>
          <w:p w14:paraId="34E8AE6F" w14:textId="77777777" w:rsidR="00112494" w:rsidRPr="004269E6" w:rsidRDefault="00112494" w:rsidP="00BF3C59">
            <w:pPr>
              <w:rPr>
                <w:rFonts w:asciiTheme="minorHAnsi" w:eastAsia="Arial" w:hAnsiTheme="minorHAnsi" w:cstheme="minorHAnsi"/>
              </w:rPr>
            </w:pPr>
            <w:r w:rsidRPr="004269E6">
              <w:rPr>
                <w:rFonts w:asciiTheme="minorHAnsi" w:eastAsia="Arial" w:hAnsiTheme="minorHAnsi" w:cstheme="minorHAnsi"/>
              </w:rPr>
              <w:t>ID</w:t>
            </w:r>
          </w:p>
        </w:tc>
        <w:tc>
          <w:tcPr>
            <w:tcW w:w="7796" w:type="dxa"/>
          </w:tcPr>
          <w:p w14:paraId="5D78B083" w14:textId="77777777" w:rsidR="00112494" w:rsidRPr="004269E6" w:rsidRDefault="00112494" w:rsidP="00BF3C59">
            <w:pPr>
              <w:rPr>
                <w:rFonts w:asciiTheme="minorHAnsi" w:eastAsia="Arial" w:hAnsiTheme="minorHAnsi" w:cstheme="minorHAnsi"/>
              </w:rPr>
            </w:pPr>
            <w:r w:rsidRPr="004269E6">
              <w:rPr>
                <w:rFonts w:asciiTheme="minorHAnsi" w:eastAsia="Arial" w:hAnsiTheme="minorHAnsi" w:cstheme="minorHAnsi"/>
              </w:rPr>
              <w:t>Anforderung</w:t>
            </w:r>
          </w:p>
        </w:tc>
      </w:tr>
      <w:tr w:rsidR="00112494" w:rsidRPr="004269E6" w14:paraId="37FD06BE" w14:textId="77777777" w:rsidTr="00BD483D">
        <w:tc>
          <w:tcPr>
            <w:tcW w:w="1696" w:type="dxa"/>
          </w:tcPr>
          <w:p w14:paraId="1A6A5842" w14:textId="1FCEB8C8" w:rsidR="00112494" w:rsidRPr="004269E6" w:rsidRDefault="00BD483D" w:rsidP="00BF3C59">
            <w:pPr>
              <w:rPr>
                <w:rFonts w:asciiTheme="minorHAnsi" w:hAnsiTheme="minorHAnsi" w:cstheme="minorHAnsi"/>
                <w:color w:val="4F81BD" w:themeColor="accent1"/>
              </w:rPr>
            </w:pPr>
            <w:r w:rsidRPr="000D1A8F">
              <w:fldChar w:fldCharType="begin"/>
            </w:r>
            <w:r w:rsidRPr="004269E6">
              <w:rPr>
                <w:rFonts w:asciiTheme="minorHAnsi" w:eastAsia="Arial" w:hAnsiTheme="minorHAnsi" w:cstheme="minorHAnsi"/>
                <w:color w:val="4F81BD" w:themeColor="accent1"/>
              </w:rPr>
              <w:instrText xml:space="preserve"> SEQ ID \#000 </w:instrText>
            </w:r>
            <w:r w:rsidRPr="000D1A8F">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447</w:t>
            </w:r>
            <w:r w:rsidRPr="000D1A8F">
              <w:fldChar w:fldCharType="end"/>
            </w:r>
            <w:r w:rsidRPr="004269E6">
              <w:rPr>
                <w:rFonts w:asciiTheme="minorHAnsi" w:eastAsia="Arial" w:hAnsiTheme="minorHAnsi" w:cstheme="minorHAnsi"/>
                <w:color w:val="4F81BD" w:themeColor="accent1"/>
              </w:rPr>
              <w:t>-A</w:t>
            </w:r>
            <w:r>
              <w:rPr>
                <w:rFonts w:asciiTheme="minorHAnsi" w:eastAsia="Arial" w:hAnsiTheme="minorHAnsi" w:cstheme="minorHAnsi"/>
                <w:color w:val="4F81BD" w:themeColor="accent1"/>
              </w:rPr>
              <w:t>-DOKU</w:t>
            </w:r>
          </w:p>
        </w:tc>
        <w:tc>
          <w:tcPr>
            <w:tcW w:w="7796" w:type="dxa"/>
          </w:tcPr>
          <w:p w14:paraId="7CC8A208" w14:textId="77777777" w:rsidR="00112494" w:rsidRPr="004269E6" w:rsidRDefault="00112494" w:rsidP="00BF3C59">
            <w:pPr>
              <w:rPr>
                <w:rFonts w:asciiTheme="minorHAnsi" w:hAnsiTheme="minorHAnsi" w:cstheme="minorHAnsi"/>
              </w:rPr>
            </w:pPr>
            <w:r w:rsidRPr="004269E6">
              <w:rPr>
                <w:rFonts w:asciiTheme="minorHAnsi" w:hAnsiTheme="minorHAnsi" w:cstheme="minorHAnsi"/>
              </w:rPr>
              <w:t xml:space="preserve">Bietende müssen </w:t>
            </w:r>
            <w:r>
              <w:rPr>
                <w:rFonts w:asciiTheme="minorHAnsi" w:hAnsiTheme="minorHAnsi" w:cstheme="minorHAnsi"/>
              </w:rPr>
              <w:t xml:space="preserve">ihrem Angebot ein aktuelles Betriebskonzept beifügen, aus dem die </w:t>
            </w:r>
            <w:r w:rsidRPr="00B751E9">
              <w:rPr>
                <w:rFonts w:asciiTheme="minorHAnsi" w:hAnsiTheme="minorHAnsi" w:cstheme="minorHAnsi"/>
              </w:rPr>
              <w:t>Bedingungen</w:t>
            </w:r>
            <w:r>
              <w:rPr>
                <w:rFonts w:asciiTheme="minorHAnsi" w:hAnsiTheme="minorHAnsi" w:cstheme="minorHAnsi"/>
              </w:rPr>
              <w:t xml:space="preserve"> und </w:t>
            </w:r>
            <w:r w:rsidRPr="00B751E9">
              <w:rPr>
                <w:rFonts w:asciiTheme="minorHAnsi" w:hAnsiTheme="minorHAnsi" w:cstheme="minorHAnsi"/>
              </w:rPr>
              <w:t>Gegebenheiten, unter denen die eRecruiting-Plattform betrieben wird</w:t>
            </w:r>
            <w:r>
              <w:rPr>
                <w:rFonts w:asciiTheme="minorHAnsi" w:hAnsiTheme="minorHAnsi" w:cstheme="minorHAnsi"/>
              </w:rPr>
              <w:t>, hervorgehen.</w:t>
            </w:r>
          </w:p>
        </w:tc>
      </w:tr>
      <w:tr w:rsidR="00112494" w:rsidRPr="004269E6" w14:paraId="02A68FB3" w14:textId="77777777" w:rsidTr="00BD483D">
        <w:tc>
          <w:tcPr>
            <w:tcW w:w="1696" w:type="dxa"/>
          </w:tcPr>
          <w:p w14:paraId="00F867FE" w14:textId="70504E41" w:rsidR="00112494" w:rsidRPr="004269E6" w:rsidRDefault="00BD483D" w:rsidP="00BF3C59">
            <w:pPr>
              <w:rPr>
                <w:rFonts w:asciiTheme="minorHAnsi" w:hAnsiTheme="minorHAnsi" w:cstheme="minorHAnsi"/>
                <w:color w:val="4F81BD" w:themeColor="accent1"/>
              </w:rPr>
            </w:pPr>
            <w:r w:rsidRPr="000D1A8F">
              <w:fldChar w:fldCharType="begin"/>
            </w:r>
            <w:r w:rsidRPr="004269E6">
              <w:rPr>
                <w:rFonts w:asciiTheme="minorHAnsi" w:eastAsia="Arial" w:hAnsiTheme="minorHAnsi" w:cstheme="minorHAnsi"/>
                <w:color w:val="4F81BD" w:themeColor="accent1"/>
              </w:rPr>
              <w:instrText xml:space="preserve"> SEQ ID \#000 </w:instrText>
            </w:r>
            <w:r w:rsidRPr="000D1A8F">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448</w:t>
            </w:r>
            <w:r w:rsidRPr="000D1A8F">
              <w:fldChar w:fldCharType="end"/>
            </w:r>
            <w:r w:rsidRPr="004269E6">
              <w:rPr>
                <w:rFonts w:asciiTheme="minorHAnsi" w:eastAsia="Arial" w:hAnsiTheme="minorHAnsi" w:cstheme="minorHAnsi"/>
                <w:color w:val="4F81BD" w:themeColor="accent1"/>
              </w:rPr>
              <w:t>-A</w:t>
            </w:r>
            <w:r>
              <w:rPr>
                <w:rFonts w:asciiTheme="minorHAnsi" w:eastAsia="Arial" w:hAnsiTheme="minorHAnsi" w:cstheme="minorHAnsi"/>
                <w:color w:val="4F81BD" w:themeColor="accent1"/>
              </w:rPr>
              <w:t>-DOKU</w:t>
            </w:r>
          </w:p>
        </w:tc>
        <w:tc>
          <w:tcPr>
            <w:tcW w:w="7796" w:type="dxa"/>
          </w:tcPr>
          <w:p w14:paraId="54BA1AE4" w14:textId="77777777" w:rsidR="00112494" w:rsidRPr="004269E6" w:rsidRDefault="00112494" w:rsidP="00BF3C59">
            <w:pPr>
              <w:rPr>
                <w:rFonts w:asciiTheme="minorHAnsi" w:hAnsiTheme="minorHAnsi" w:cstheme="minorHAnsi"/>
              </w:rPr>
            </w:pPr>
            <w:r w:rsidRPr="00E2063C">
              <w:rPr>
                <w:rFonts w:asciiTheme="minorHAnsi" w:hAnsiTheme="minorHAnsi" w:cstheme="minorHAnsi"/>
              </w:rPr>
              <w:t>Bietende</w:t>
            </w:r>
            <w:r>
              <w:rPr>
                <w:rFonts w:asciiTheme="minorHAnsi" w:hAnsiTheme="minorHAnsi" w:cstheme="minorHAnsi"/>
              </w:rPr>
              <w:t xml:space="preserve"> müssen ihr Betriebskonzept an technische Entwicklungen und eine sich ändernde Rechtslage anpassen und in der Vertragslaufzeit unaufgefordert in aktualisierter Fassung bereitstellen.</w:t>
            </w:r>
          </w:p>
        </w:tc>
      </w:tr>
    </w:tbl>
    <w:p w14:paraId="6B9DD882" w14:textId="222495D8" w:rsidR="00474925" w:rsidRPr="00E2063C" w:rsidRDefault="00474925" w:rsidP="00E2063C">
      <w:pPr>
        <w:pStyle w:val="berschrift3"/>
      </w:pPr>
      <w:bookmarkStart w:id="792" w:name="_Toc222998527"/>
      <w:r w:rsidRPr="00E2063C">
        <w:t>IT-Sicherheitskonzept</w:t>
      </w:r>
      <w:bookmarkEnd w:id="792"/>
    </w:p>
    <w:p w14:paraId="7FA96596" w14:textId="77777777" w:rsidR="00112494" w:rsidRDefault="00112494" w:rsidP="00112494">
      <w:bookmarkStart w:id="793" w:name="_Toc14083910"/>
      <w:bookmarkStart w:id="794" w:name="_Toc14704309"/>
      <w:bookmarkStart w:id="795" w:name="_Ref15633073"/>
      <w:bookmarkStart w:id="796" w:name="_Ref16232649"/>
      <w:bookmarkStart w:id="797" w:name="_Toc18054603"/>
      <w:bookmarkStart w:id="798" w:name="_Toc18068736"/>
      <w:bookmarkStart w:id="799" w:name="_Ref18075937"/>
      <w:bookmarkStart w:id="800" w:name="_Ref19190225"/>
      <w:bookmarkStart w:id="801" w:name="_Toc18595124"/>
      <w:bookmarkStart w:id="802" w:name="_Toc18682360"/>
      <w:bookmarkStart w:id="803" w:name="_Toc18914168"/>
      <w:bookmarkStart w:id="804" w:name="_Toc18922300"/>
      <w:bookmarkStart w:id="805" w:name="_Toc18930867"/>
      <w:bookmarkStart w:id="806" w:name="_Toc18931228"/>
      <w:bookmarkStart w:id="807" w:name="_Toc18939175"/>
      <w:bookmarkStart w:id="808" w:name="_Toc19184002"/>
      <w:bookmarkStart w:id="809" w:name="_Toc19198629"/>
      <w:bookmarkStart w:id="810" w:name="_Toc19198938"/>
      <w:bookmarkStart w:id="811" w:name="_Toc20216905"/>
      <w:bookmarkStart w:id="812" w:name="_Toc20298111"/>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r>
        <w:t>Das Land Rheinland-Pfalz muss sicherstellen, dass der Betrieb der eRecruiting-Plattform durch technische und organisatorische Maßnahmen gesichert erfolgt.</w:t>
      </w:r>
    </w:p>
    <w:p w14:paraId="20AB2E05" w14:textId="77777777" w:rsidR="00112494" w:rsidRDefault="00112494" w:rsidP="00112494"/>
    <w:tbl>
      <w:tblPr>
        <w:tblStyle w:val="Tabellenraster"/>
        <w:tblW w:w="9492" w:type="dxa"/>
        <w:tblLook w:val="04A0" w:firstRow="1" w:lastRow="0" w:firstColumn="1" w:lastColumn="0" w:noHBand="0" w:noVBand="1"/>
      </w:tblPr>
      <w:tblGrid>
        <w:gridCol w:w="1696"/>
        <w:gridCol w:w="7796"/>
      </w:tblGrid>
      <w:tr w:rsidR="00112494" w:rsidRPr="004269E6" w14:paraId="5228B025" w14:textId="77777777" w:rsidTr="00BD483D">
        <w:tc>
          <w:tcPr>
            <w:tcW w:w="1696" w:type="dxa"/>
          </w:tcPr>
          <w:p w14:paraId="6211397A" w14:textId="77777777" w:rsidR="00112494" w:rsidRPr="004269E6" w:rsidRDefault="00112494" w:rsidP="00BF3C59">
            <w:pPr>
              <w:rPr>
                <w:rFonts w:asciiTheme="minorHAnsi" w:eastAsia="Arial" w:hAnsiTheme="minorHAnsi" w:cstheme="minorHAnsi"/>
              </w:rPr>
            </w:pPr>
            <w:r w:rsidRPr="004269E6">
              <w:rPr>
                <w:rFonts w:asciiTheme="minorHAnsi" w:eastAsia="Arial" w:hAnsiTheme="minorHAnsi" w:cstheme="minorHAnsi"/>
              </w:rPr>
              <w:t>ID</w:t>
            </w:r>
          </w:p>
        </w:tc>
        <w:tc>
          <w:tcPr>
            <w:tcW w:w="7796" w:type="dxa"/>
          </w:tcPr>
          <w:p w14:paraId="49D6D7FC" w14:textId="77777777" w:rsidR="00112494" w:rsidRPr="004269E6" w:rsidRDefault="00112494" w:rsidP="00BF3C59">
            <w:pPr>
              <w:rPr>
                <w:rFonts w:asciiTheme="minorHAnsi" w:eastAsia="Arial" w:hAnsiTheme="minorHAnsi" w:cstheme="minorHAnsi"/>
              </w:rPr>
            </w:pPr>
            <w:r w:rsidRPr="004269E6">
              <w:rPr>
                <w:rFonts w:asciiTheme="minorHAnsi" w:eastAsia="Arial" w:hAnsiTheme="minorHAnsi" w:cstheme="minorHAnsi"/>
              </w:rPr>
              <w:t>Anforderung</w:t>
            </w:r>
          </w:p>
        </w:tc>
      </w:tr>
      <w:tr w:rsidR="00112494" w:rsidRPr="004269E6" w14:paraId="73D4B74D" w14:textId="77777777" w:rsidTr="00BD483D">
        <w:tc>
          <w:tcPr>
            <w:tcW w:w="1696" w:type="dxa"/>
          </w:tcPr>
          <w:p w14:paraId="7DFA4DDC" w14:textId="5F66555F" w:rsidR="00112494" w:rsidRPr="004269E6" w:rsidRDefault="00BD483D" w:rsidP="00BF3C59">
            <w:pPr>
              <w:rPr>
                <w:rFonts w:asciiTheme="minorHAnsi" w:hAnsiTheme="minorHAnsi" w:cstheme="minorHAnsi"/>
                <w:color w:val="4F81BD" w:themeColor="accent1"/>
              </w:rPr>
            </w:pPr>
            <w:r w:rsidRPr="000D1A8F">
              <w:fldChar w:fldCharType="begin"/>
            </w:r>
            <w:r w:rsidRPr="004269E6">
              <w:rPr>
                <w:rFonts w:asciiTheme="minorHAnsi" w:eastAsia="Arial" w:hAnsiTheme="minorHAnsi" w:cstheme="minorHAnsi"/>
                <w:color w:val="4F81BD" w:themeColor="accent1"/>
              </w:rPr>
              <w:instrText xml:space="preserve"> SEQ ID \#000 </w:instrText>
            </w:r>
            <w:r w:rsidRPr="000D1A8F">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449</w:t>
            </w:r>
            <w:r w:rsidRPr="000D1A8F">
              <w:fldChar w:fldCharType="end"/>
            </w:r>
            <w:r w:rsidRPr="004269E6">
              <w:rPr>
                <w:rFonts w:asciiTheme="minorHAnsi" w:eastAsia="Arial" w:hAnsiTheme="minorHAnsi" w:cstheme="minorHAnsi"/>
                <w:color w:val="4F81BD" w:themeColor="accent1"/>
              </w:rPr>
              <w:t>-A</w:t>
            </w:r>
            <w:r>
              <w:rPr>
                <w:rFonts w:asciiTheme="minorHAnsi" w:eastAsia="Arial" w:hAnsiTheme="minorHAnsi" w:cstheme="minorHAnsi"/>
                <w:color w:val="4F81BD" w:themeColor="accent1"/>
              </w:rPr>
              <w:t>-DOKU</w:t>
            </w:r>
          </w:p>
        </w:tc>
        <w:tc>
          <w:tcPr>
            <w:tcW w:w="7796" w:type="dxa"/>
          </w:tcPr>
          <w:p w14:paraId="0689E9A3" w14:textId="7CF52700" w:rsidR="00112494" w:rsidRPr="004269E6" w:rsidRDefault="00112494" w:rsidP="00BF3C59">
            <w:pPr>
              <w:rPr>
                <w:rFonts w:asciiTheme="minorHAnsi" w:hAnsiTheme="minorHAnsi" w:cstheme="minorHAnsi"/>
              </w:rPr>
            </w:pPr>
            <w:r w:rsidRPr="004269E6">
              <w:rPr>
                <w:rFonts w:asciiTheme="minorHAnsi" w:hAnsiTheme="minorHAnsi" w:cstheme="minorHAnsi"/>
              </w:rPr>
              <w:t xml:space="preserve">Bietende müssen </w:t>
            </w:r>
            <w:r>
              <w:rPr>
                <w:rFonts w:asciiTheme="minorHAnsi" w:hAnsiTheme="minorHAnsi" w:cstheme="minorHAnsi"/>
              </w:rPr>
              <w:t>ihrem Angebot ein aktuelles IT-Sicherheitskonzept beifügen, aus dem die getroffenen technischen</w:t>
            </w:r>
            <w:r w:rsidR="002C509F">
              <w:rPr>
                <w:rFonts w:asciiTheme="minorHAnsi" w:hAnsiTheme="minorHAnsi" w:cstheme="minorHAnsi"/>
              </w:rPr>
              <w:t xml:space="preserve"> </w:t>
            </w:r>
            <w:r>
              <w:rPr>
                <w:rFonts w:asciiTheme="minorHAnsi" w:hAnsiTheme="minorHAnsi" w:cstheme="minorHAnsi"/>
              </w:rPr>
              <w:t>und organisatorischen Maßnahmen zur Wahrung der Informationssicherheit hervorgehen.</w:t>
            </w:r>
          </w:p>
        </w:tc>
      </w:tr>
      <w:tr w:rsidR="00112494" w:rsidRPr="004269E6" w14:paraId="1773F8DF" w14:textId="77777777" w:rsidTr="00BD483D">
        <w:tc>
          <w:tcPr>
            <w:tcW w:w="1696" w:type="dxa"/>
          </w:tcPr>
          <w:p w14:paraId="428901CE" w14:textId="12F8B5C4" w:rsidR="00112494" w:rsidRPr="004269E6" w:rsidRDefault="00BD483D" w:rsidP="00BF3C59">
            <w:pPr>
              <w:rPr>
                <w:rFonts w:asciiTheme="minorHAnsi" w:hAnsiTheme="minorHAnsi" w:cstheme="minorHAnsi"/>
                <w:color w:val="4F81BD" w:themeColor="accent1"/>
              </w:rPr>
            </w:pPr>
            <w:r w:rsidRPr="000D1A8F">
              <w:fldChar w:fldCharType="begin"/>
            </w:r>
            <w:r w:rsidRPr="004269E6">
              <w:rPr>
                <w:rFonts w:asciiTheme="minorHAnsi" w:eastAsia="Arial" w:hAnsiTheme="minorHAnsi" w:cstheme="minorHAnsi"/>
                <w:color w:val="4F81BD" w:themeColor="accent1"/>
              </w:rPr>
              <w:instrText xml:space="preserve"> SEQ ID \#000 </w:instrText>
            </w:r>
            <w:r w:rsidRPr="000D1A8F">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450</w:t>
            </w:r>
            <w:r w:rsidRPr="000D1A8F">
              <w:fldChar w:fldCharType="end"/>
            </w:r>
            <w:r w:rsidRPr="004269E6">
              <w:rPr>
                <w:rFonts w:asciiTheme="minorHAnsi" w:eastAsia="Arial" w:hAnsiTheme="minorHAnsi" w:cstheme="minorHAnsi"/>
                <w:color w:val="4F81BD" w:themeColor="accent1"/>
              </w:rPr>
              <w:t>-A</w:t>
            </w:r>
            <w:r>
              <w:rPr>
                <w:rFonts w:asciiTheme="minorHAnsi" w:eastAsia="Arial" w:hAnsiTheme="minorHAnsi" w:cstheme="minorHAnsi"/>
                <w:color w:val="4F81BD" w:themeColor="accent1"/>
              </w:rPr>
              <w:t>-DOKU</w:t>
            </w:r>
          </w:p>
        </w:tc>
        <w:tc>
          <w:tcPr>
            <w:tcW w:w="7796" w:type="dxa"/>
          </w:tcPr>
          <w:p w14:paraId="1D1706FE" w14:textId="73F2AB4A" w:rsidR="00112494" w:rsidRPr="004269E6" w:rsidRDefault="00112494" w:rsidP="00BF3C59">
            <w:pPr>
              <w:rPr>
                <w:rFonts w:asciiTheme="minorHAnsi" w:hAnsiTheme="minorHAnsi" w:cstheme="minorHAnsi"/>
              </w:rPr>
            </w:pPr>
            <w:r w:rsidRPr="00E2063C">
              <w:rPr>
                <w:rFonts w:asciiTheme="minorHAnsi" w:hAnsiTheme="minorHAnsi" w:cstheme="minorHAnsi"/>
              </w:rPr>
              <w:t>Bietende</w:t>
            </w:r>
            <w:r>
              <w:rPr>
                <w:rFonts w:asciiTheme="minorHAnsi" w:hAnsiTheme="minorHAnsi" w:cstheme="minorHAnsi"/>
              </w:rPr>
              <w:t xml:space="preserve"> müssen ihr IT-Sicherheitskonzept an technische Entwicklungen und eine sich ändernde Rechtslage anpassen und in der Vertragslaufzeit unaufgefordert in aktualisierter Fassung bereitstellen.</w:t>
            </w:r>
          </w:p>
        </w:tc>
      </w:tr>
      <w:tr w:rsidR="0066671F" w:rsidRPr="004269E6" w14:paraId="7BC75588" w14:textId="77777777" w:rsidTr="00BD483D">
        <w:tc>
          <w:tcPr>
            <w:tcW w:w="1696" w:type="dxa"/>
          </w:tcPr>
          <w:p w14:paraId="2DF3F7E6" w14:textId="28B1817C" w:rsidR="0066671F" w:rsidRPr="000D1A8F" w:rsidRDefault="0066671F" w:rsidP="00BF3C59">
            <w:r>
              <w:t>B</w:t>
            </w:r>
          </w:p>
        </w:tc>
        <w:tc>
          <w:tcPr>
            <w:tcW w:w="7796" w:type="dxa"/>
          </w:tcPr>
          <w:p w14:paraId="037A0967" w14:textId="4AA14484" w:rsidR="0066671F" w:rsidRPr="00E2063C" w:rsidRDefault="0066671F" w:rsidP="00BF3C59">
            <w:pPr>
              <w:rPr>
                <w:rFonts w:asciiTheme="minorHAnsi" w:hAnsiTheme="minorHAnsi" w:cstheme="minorHAnsi"/>
              </w:rPr>
            </w:pPr>
            <w:r>
              <w:rPr>
                <w:rFonts w:asciiTheme="minorHAnsi" w:hAnsiTheme="minorHAnsi" w:cstheme="minorHAnsi"/>
              </w:rPr>
              <w:t>Bietende sollen mit dem Auftraggeber ein entsprechendes IT-Sicherheitskonzepte und eine IT-Sicherheitsdokumentation im Rahmen der Implementierung erstellen, welches die tatsächliche Umsetzung beinhaltet.</w:t>
            </w:r>
          </w:p>
        </w:tc>
      </w:tr>
    </w:tbl>
    <w:p w14:paraId="1F2118A9" w14:textId="5C7FF4F2" w:rsidR="00610A4C" w:rsidRDefault="00610A4C" w:rsidP="00E2063C">
      <w:pPr>
        <w:pStyle w:val="berschrift3"/>
      </w:pPr>
      <w:bookmarkStart w:id="813" w:name="_Ref218591582"/>
      <w:bookmarkStart w:id="814" w:name="_Toc222998528"/>
      <w:r>
        <w:t>Datenschutzkonzept</w:t>
      </w:r>
      <w:bookmarkEnd w:id="813"/>
      <w:bookmarkEnd w:id="814"/>
    </w:p>
    <w:p w14:paraId="05B4F81F" w14:textId="77777777" w:rsidR="00112494" w:rsidRDefault="00112494" w:rsidP="00112494">
      <w:r>
        <w:t>Im Bereich der Personalgewinnung werden personenbezogene Daten von erheblichem Ausmaß erhoben und verarbeitet. Bis zur Übertragung in IT-Systeme, die in alleiniger (Betriebs-) Verantwortung des Landes Rheinland-Pfalz liegen, ist der Auftragnehmer in der exponierten Position einen datenschutzrechtlich konformen Betrieb sicherzustellen.</w:t>
      </w:r>
    </w:p>
    <w:p w14:paraId="1F73F899" w14:textId="234E37EB" w:rsidR="000F0511" w:rsidRDefault="000F0511" w:rsidP="000F0511"/>
    <w:tbl>
      <w:tblPr>
        <w:tblStyle w:val="Tabellenraster"/>
        <w:tblW w:w="9492" w:type="dxa"/>
        <w:tblLook w:val="04A0" w:firstRow="1" w:lastRow="0" w:firstColumn="1" w:lastColumn="0" w:noHBand="0" w:noVBand="1"/>
      </w:tblPr>
      <w:tblGrid>
        <w:gridCol w:w="1696"/>
        <w:gridCol w:w="7796"/>
      </w:tblGrid>
      <w:tr w:rsidR="00E2063C" w:rsidRPr="004269E6" w14:paraId="1791F373" w14:textId="77777777" w:rsidTr="00BD483D">
        <w:tc>
          <w:tcPr>
            <w:tcW w:w="1696" w:type="dxa"/>
          </w:tcPr>
          <w:p w14:paraId="62E6A178" w14:textId="77777777" w:rsidR="00E2063C" w:rsidRPr="004269E6" w:rsidRDefault="00E2063C" w:rsidP="00BF3C59">
            <w:pPr>
              <w:rPr>
                <w:rFonts w:asciiTheme="minorHAnsi" w:eastAsia="Arial" w:hAnsiTheme="minorHAnsi" w:cstheme="minorHAnsi"/>
              </w:rPr>
            </w:pPr>
            <w:r w:rsidRPr="004269E6">
              <w:rPr>
                <w:rFonts w:asciiTheme="minorHAnsi" w:eastAsia="Arial" w:hAnsiTheme="minorHAnsi" w:cstheme="minorHAnsi"/>
              </w:rPr>
              <w:t>ID</w:t>
            </w:r>
          </w:p>
        </w:tc>
        <w:tc>
          <w:tcPr>
            <w:tcW w:w="7796" w:type="dxa"/>
          </w:tcPr>
          <w:p w14:paraId="44CD6B16" w14:textId="77777777" w:rsidR="00E2063C" w:rsidRPr="004269E6" w:rsidRDefault="00E2063C" w:rsidP="00BF3C59">
            <w:pPr>
              <w:rPr>
                <w:rFonts w:asciiTheme="minorHAnsi" w:eastAsia="Arial" w:hAnsiTheme="minorHAnsi" w:cstheme="minorHAnsi"/>
              </w:rPr>
            </w:pPr>
            <w:r w:rsidRPr="004269E6">
              <w:rPr>
                <w:rFonts w:asciiTheme="minorHAnsi" w:eastAsia="Arial" w:hAnsiTheme="minorHAnsi" w:cstheme="minorHAnsi"/>
              </w:rPr>
              <w:t>Anforderung</w:t>
            </w:r>
          </w:p>
        </w:tc>
      </w:tr>
      <w:tr w:rsidR="00112494" w:rsidRPr="004269E6" w14:paraId="5A340CB8" w14:textId="77777777" w:rsidTr="00BD483D">
        <w:tc>
          <w:tcPr>
            <w:tcW w:w="1696" w:type="dxa"/>
          </w:tcPr>
          <w:p w14:paraId="55354F0E" w14:textId="75528CBF" w:rsidR="00112494" w:rsidRPr="004269E6" w:rsidRDefault="00BD483D" w:rsidP="00112494">
            <w:pPr>
              <w:rPr>
                <w:rFonts w:asciiTheme="minorHAnsi" w:hAnsiTheme="minorHAnsi" w:cstheme="minorHAnsi"/>
                <w:color w:val="4F81BD" w:themeColor="accent1"/>
              </w:rPr>
            </w:pPr>
            <w:r w:rsidRPr="000D1A8F">
              <w:fldChar w:fldCharType="begin"/>
            </w:r>
            <w:r w:rsidRPr="004269E6">
              <w:rPr>
                <w:rFonts w:asciiTheme="minorHAnsi" w:eastAsia="Arial" w:hAnsiTheme="minorHAnsi" w:cstheme="minorHAnsi"/>
                <w:color w:val="4F81BD" w:themeColor="accent1"/>
              </w:rPr>
              <w:instrText xml:space="preserve"> SEQ ID \#000 </w:instrText>
            </w:r>
            <w:r w:rsidRPr="000D1A8F">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451</w:t>
            </w:r>
            <w:r w:rsidRPr="000D1A8F">
              <w:fldChar w:fldCharType="end"/>
            </w:r>
            <w:r w:rsidRPr="004269E6">
              <w:rPr>
                <w:rFonts w:asciiTheme="minorHAnsi" w:eastAsia="Arial" w:hAnsiTheme="minorHAnsi" w:cstheme="minorHAnsi"/>
                <w:color w:val="4F81BD" w:themeColor="accent1"/>
              </w:rPr>
              <w:t>-A</w:t>
            </w:r>
            <w:r>
              <w:rPr>
                <w:rFonts w:asciiTheme="minorHAnsi" w:eastAsia="Arial" w:hAnsiTheme="minorHAnsi" w:cstheme="minorHAnsi"/>
                <w:color w:val="4F81BD" w:themeColor="accent1"/>
              </w:rPr>
              <w:t>-DOKU</w:t>
            </w:r>
          </w:p>
        </w:tc>
        <w:tc>
          <w:tcPr>
            <w:tcW w:w="7796" w:type="dxa"/>
          </w:tcPr>
          <w:p w14:paraId="7926A27A" w14:textId="1D7EB18D" w:rsidR="00112494" w:rsidRPr="004269E6" w:rsidRDefault="00112494" w:rsidP="00112494">
            <w:pPr>
              <w:rPr>
                <w:rFonts w:asciiTheme="minorHAnsi" w:hAnsiTheme="minorHAnsi" w:cstheme="minorHAnsi"/>
              </w:rPr>
            </w:pPr>
            <w:r w:rsidRPr="004269E6">
              <w:rPr>
                <w:rFonts w:asciiTheme="minorHAnsi" w:hAnsiTheme="minorHAnsi" w:cstheme="minorHAnsi"/>
              </w:rPr>
              <w:t xml:space="preserve">Bietende müssen </w:t>
            </w:r>
            <w:r>
              <w:rPr>
                <w:rFonts w:asciiTheme="minorHAnsi" w:hAnsiTheme="minorHAnsi" w:cstheme="minorHAnsi"/>
              </w:rPr>
              <w:t>ihrem Angebot ein aktuelles Datenschutzkonzept beifügen, das in Einklang mit den einschlägigen Normen der genannten rechtlichen Rahmenbedingungen steht</w:t>
            </w:r>
            <w:r w:rsidRPr="004269E6">
              <w:rPr>
                <w:rFonts w:asciiTheme="minorHAnsi" w:hAnsiTheme="minorHAnsi" w:cstheme="minorHAnsi"/>
              </w:rPr>
              <w:t>.</w:t>
            </w:r>
          </w:p>
        </w:tc>
      </w:tr>
      <w:tr w:rsidR="00112494" w:rsidRPr="004269E6" w14:paraId="41969394" w14:textId="77777777" w:rsidTr="00BD483D">
        <w:tc>
          <w:tcPr>
            <w:tcW w:w="1696" w:type="dxa"/>
          </w:tcPr>
          <w:p w14:paraId="25E35513" w14:textId="1BA5BCC1" w:rsidR="00112494" w:rsidRPr="00E2063C" w:rsidRDefault="00BD483D" w:rsidP="00112494">
            <w:pPr>
              <w:rPr>
                <w:rFonts w:asciiTheme="minorHAnsi" w:hAnsiTheme="minorHAnsi" w:cstheme="minorHAnsi"/>
              </w:rPr>
            </w:pPr>
            <w:r w:rsidRPr="000D1A8F">
              <w:fldChar w:fldCharType="begin"/>
            </w:r>
            <w:r w:rsidRPr="004269E6">
              <w:rPr>
                <w:rFonts w:asciiTheme="minorHAnsi" w:eastAsia="Arial" w:hAnsiTheme="minorHAnsi" w:cstheme="minorHAnsi"/>
                <w:color w:val="4F81BD" w:themeColor="accent1"/>
              </w:rPr>
              <w:instrText xml:space="preserve"> SEQ ID \#000 </w:instrText>
            </w:r>
            <w:r w:rsidRPr="000D1A8F">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452</w:t>
            </w:r>
            <w:r w:rsidRPr="000D1A8F">
              <w:fldChar w:fldCharType="end"/>
            </w:r>
            <w:r w:rsidRPr="004269E6">
              <w:rPr>
                <w:rFonts w:asciiTheme="minorHAnsi" w:eastAsia="Arial" w:hAnsiTheme="minorHAnsi" w:cstheme="minorHAnsi"/>
                <w:color w:val="4F81BD" w:themeColor="accent1"/>
              </w:rPr>
              <w:t>-A</w:t>
            </w:r>
            <w:r>
              <w:rPr>
                <w:rFonts w:asciiTheme="minorHAnsi" w:eastAsia="Arial" w:hAnsiTheme="minorHAnsi" w:cstheme="minorHAnsi"/>
                <w:color w:val="4F81BD" w:themeColor="accent1"/>
              </w:rPr>
              <w:t>-DOKU</w:t>
            </w:r>
          </w:p>
        </w:tc>
        <w:tc>
          <w:tcPr>
            <w:tcW w:w="7796" w:type="dxa"/>
          </w:tcPr>
          <w:p w14:paraId="1D43801D" w14:textId="4C6C5FAA" w:rsidR="00112494" w:rsidRPr="00E2063C" w:rsidRDefault="00112494" w:rsidP="00112494">
            <w:pPr>
              <w:rPr>
                <w:rFonts w:asciiTheme="minorHAnsi" w:hAnsiTheme="minorHAnsi" w:cstheme="minorHAnsi"/>
              </w:rPr>
            </w:pPr>
            <w:r w:rsidRPr="00E2063C">
              <w:rPr>
                <w:rFonts w:asciiTheme="minorHAnsi" w:hAnsiTheme="minorHAnsi" w:cstheme="minorHAnsi"/>
              </w:rPr>
              <w:t>Bietende</w:t>
            </w:r>
            <w:r>
              <w:rPr>
                <w:rFonts w:asciiTheme="minorHAnsi" w:hAnsiTheme="minorHAnsi" w:cstheme="minorHAnsi"/>
              </w:rPr>
              <w:t xml:space="preserve"> müssen ihr Datenschutzkonzept an technische Entwicklungen und eine sich ändernde Rechtslage anpassen und in der Vertragslaufzeit unaufgefordert in aktualisierter Fassung bereitstellen.</w:t>
            </w:r>
          </w:p>
        </w:tc>
      </w:tr>
      <w:tr w:rsidR="001844CF" w:rsidRPr="004269E6" w14:paraId="3D49214D" w14:textId="77777777" w:rsidTr="00BD483D">
        <w:tc>
          <w:tcPr>
            <w:tcW w:w="1696" w:type="dxa"/>
          </w:tcPr>
          <w:p w14:paraId="6E8FA408" w14:textId="0E90C5FA" w:rsidR="001844CF" w:rsidRPr="000D1A8F" w:rsidRDefault="001844CF" w:rsidP="001844CF">
            <w:r w:rsidRPr="000D1A8F">
              <w:fldChar w:fldCharType="begin"/>
            </w:r>
            <w:r w:rsidRPr="004269E6">
              <w:rPr>
                <w:rFonts w:asciiTheme="minorHAnsi" w:eastAsia="Arial" w:hAnsiTheme="minorHAnsi" w:cstheme="minorHAnsi"/>
                <w:color w:val="4F81BD" w:themeColor="accent1"/>
              </w:rPr>
              <w:instrText xml:space="preserve"> SEQ ID \#000 </w:instrText>
            </w:r>
            <w:r w:rsidRPr="000D1A8F">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453</w:t>
            </w:r>
            <w:r w:rsidRPr="000D1A8F">
              <w:fldChar w:fldCharType="end"/>
            </w:r>
            <w:r w:rsidRPr="004269E6">
              <w:rPr>
                <w:rFonts w:asciiTheme="minorHAnsi" w:eastAsia="Arial" w:hAnsiTheme="minorHAnsi" w:cstheme="minorHAnsi"/>
                <w:color w:val="4F81BD" w:themeColor="accent1"/>
              </w:rPr>
              <w:t>-A</w:t>
            </w:r>
            <w:r>
              <w:rPr>
                <w:rFonts w:asciiTheme="minorHAnsi" w:eastAsia="Arial" w:hAnsiTheme="minorHAnsi" w:cstheme="minorHAnsi"/>
                <w:color w:val="4F81BD" w:themeColor="accent1"/>
              </w:rPr>
              <w:t>-DOKU</w:t>
            </w:r>
          </w:p>
        </w:tc>
        <w:tc>
          <w:tcPr>
            <w:tcW w:w="7796" w:type="dxa"/>
          </w:tcPr>
          <w:p w14:paraId="1794A9F7" w14:textId="6C06E5FC" w:rsidR="001844CF" w:rsidRPr="00E2063C" w:rsidRDefault="001844CF" w:rsidP="001844CF">
            <w:pPr>
              <w:rPr>
                <w:rFonts w:asciiTheme="minorHAnsi" w:hAnsiTheme="minorHAnsi" w:cstheme="minorHAnsi"/>
              </w:rPr>
            </w:pPr>
            <w:r w:rsidRPr="00E2063C">
              <w:rPr>
                <w:rFonts w:asciiTheme="minorHAnsi" w:hAnsiTheme="minorHAnsi" w:cstheme="minorHAnsi"/>
              </w:rPr>
              <w:t>Bietende</w:t>
            </w:r>
            <w:r>
              <w:rPr>
                <w:rFonts w:asciiTheme="minorHAnsi" w:hAnsiTheme="minorHAnsi" w:cstheme="minorHAnsi"/>
              </w:rPr>
              <w:t xml:space="preserve"> müssen in ihrem Datenschutzkonzept einen konsistenten und DSGVO-konformen Einwilligungsmanagement-Ansatz </w:t>
            </w:r>
            <w:r w:rsidR="00E55748">
              <w:rPr>
                <w:rFonts w:asciiTheme="minorHAnsi" w:hAnsiTheme="minorHAnsi" w:cstheme="minorHAnsi"/>
              </w:rPr>
              <w:t xml:space="preserve">für Bewerbende und Talente </w:t>
            </w:r>
            <w:r>
              <w:rPr>
                <w:rFonts w:asciiTheme="minorHAnsi" w:hAnsiTheme="minorHAnsi" w:cstheme="minorHAnsi"/>
              </w:rPr>
              <w:t>beschreiben</w:t>
            </w:r>
            <w:r w:rsidR="00E55748">
              <w:rPr>
                <w:rFonts w:asciiTheme="minorHAnsi" w:hAnsiTheme="minorHAnsi" w:cstheme="minorHAnsi"/>
              </w:rPr>
              <w:t>.</w:t>
            </w:r>
          </w:p>
        </w:tc>
      </w:tr>
      <w:tr w:rsidR="00DF03C8" w:rsidRPr="004269E6" w14:paraId="34BD4D18" w14:textId="77777777" w:rsidTr="00BD483D">
        <w:tc>
          <w:tcPr>
            <w:tcW w:w="1696" w:type="dxa"/>
          </w:tcPr>
          <w:p w14:paraId="42293CE8" w14:textId="56007096" w:rsidR="00DF03C8" w:rsidRPr="000D1A8F" w:rsidRDefault="00DF03C8" w:rsidP="00DF03C8">
            <w:r w:rsidRPr="00801DB2">
              <w:fldChar w:fldCharType="begin"/>
            </w:r>
            <w:r w:rsidRPr="004269E6">
              <w:rPr>
                <w:rFonts w:asciiTheme="minorHAnsi" w:eastAsia="Arial" w:hAnsiTheme="minorHAnsi" w:cstheme="minorHAnsi"/>
                <w:color w:val="4F81BD" w:themeColor="accent1"/>
              </w:rPr>
              <w:instrText xml:space="preserve"> SEQ ID \#000 </w:instrText>
            </w:r>
            <w:r w:rsidRPr="00801DB2">
              <w:rPr>
                <w:rFonts w:asciiTheme="minorHAnsi" w:hAnsiTheme="minorHAnsi" w:cstheme="minorHAnsi"/>
                <w:color w:val="4F81BD" w:themeColor="accent1"/>
              </w:rPr>
              <w:fldChar w:fldCharType="separate"/>
            </w:r>
            <w:r w:rsidR="00A30EE8">
              <w:rPr>
                <w:rFonts w:asciiTheme="minorHAnsi" w:hAnsiTheme="minorHAnsi" w:cstheme="minorHAnsi"/>
                <w:noProof/>
                <w:color w:val="4F81BD" w:themeColor="accent1"/>
              </w:rPr>
              <w:t>454</w:t>
            </w:r>
            <w:r w:rsidRPr="00801DB2">
              <w:fldChar w:fldCharType="end"/>
            </w:r>
            <w:r w:rsidRPr="004269E6">
              <w:rPr>
                <w:rFonts w:asciiTheme="minorHAnsi" w:eastAsia="Arial" w:hAnsiTheme="minorHAnsi" w:cstheme="minorHAnsi"/>
                <w:color w:val="4F81BD" w:themeColor="accent1"/>
              </w:rPr>
              <w:t>- A</w:t>
            </w:r>
            <w:r>
              <w:rPr>
                <w:rFonts w:asciiTheme="minorHAnsi" w:eastAsia="Arial" w:hAnsiTheme="minorHAnsi" w:cstheme="minorHAnsi"/>
                <w:color w:val="4F81BD" w:themeColor="accent1"/>
              </w:rPr>
              <w:t>-DOKU</w:t>
            </w:r>
          </w:p>
        </w:tc>
        <w:tc>
          <w:tcPr>
            <w:tcW w:w="7796" w:type="dxa"/>
          </w:tcPr>
          <w:p w14:paraId="43126BC5" w14:textId="02FBD5BA" w:rsidR="00DF03C8" w:rsidRPr="00E2063C" w:rsidRDefault="00DF03C8" w:rsidP="00DF03C8">
            <w:pPr>
              <w:rPr>
                <w:rFonts w:asciiTheme="minorHAnsi" w:hAnsiTheme="minorHAnsi" w:cstheme="minorHAnsi"/>
              </w:rPr>
            </w:pPr>
            <w:r>
              <w:rPr>
                <w:rFonts w:asciiTheme="minorHAnsi" w:hAnsiTheme="minorHAnsi" w:cstheme="minorHAnsi"/>
              </w:rPr>
              <w:t>Die eRecruiting-Plattform muss sicherstellen, dass alle in Projekträumen und untergeordneten Bewerbungen enthaltenen Informationen nach Abschluss des Bewerbungsverfahrens in unveränderlicher Form bis zur fristgerechten / regelbasierten Löschung erhalten bleiben.</w:t>
            </w:r>
          </w:p>
        </w:tc>
      </w:tr>
      <w:tr w:rsidR="0066671F" w:rsidRPr="004269E6" w14:paraId="44319213" w14:textId="77777777" w:rsidTr="00BD483D">
        <w:tc>
          <w:tcPr>
            <w:tcW w:w="1696" w:type="dxa"/>
          </w:tcPr>
          <w:p w14:paraId="67A8CE78" w14:textId="5390BD38" w:rsidR="0066671F" w:rsidRPr="00801DB2" w:rsidRDefault="0066671F" w:rsidP="0066671F">
            <w:r>
              <w:t>B</w:t>
            </w:r>
          </w:p>
        </w:tc>
        <w:tc>
          <w:tcPr>
            <w:tcW w:w="7796" w:type="dxa"/>
          </w:tcPr>
          <w:p w14:paraId="5205D10C" w14:textId="2DC9C2FA" w:rsidR="0066671F" w:rsidRDefault="0066671F" w:rsidP="0066671F">
            <w:pPr>
              <w:rPr>
                <w:rFonts w:asciiTheme="minorHAnsi" w:hAnsiTheme="minorHAnsi" w:cstheme="minorHAnsi"/>
              </w:rPr>
            </w:pPr>
            <w:r>
              <w:rPr>
                <w:rFonts w:asciiTheme="minorHAnsi" w:hAnsiTheme="minorHAnsi" w:cstheme="minorHAnsi"/>
              </w:rPr>
              <w:t>Bietende sollen mit dem Auftraggeber ein entsprechendes Datenschutzkonzept und eine Datenschutzdokumentation im Rahmen der Implementierung erstellen, welches die tatsächliche Umsetzung beinhaltet.</w:t>
            </w:r>
          </w:p>
        </w:tc>
      </w:tr>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tbl>
    <w:p w14:paraId="3649EE94" w14:textId="530548BC" w:rsidR="00677FA3" w:rsidRPr="003C2DB0" w:rsidRDefault="00677FA3" w:rsidP="0036433A">
      <w:pPr>
        <w:pStyle w:val="berschrift1"/>
        <w:numPr>
          <w:ilvl w:val="0"/>
          <w:numId w:val="0"/>
        </w:numPr>
        <w:ind w:left="360" w:hanging="360"/>
      </w:pPr>
    </w:p>
    <w:sectPr w:rsidR="00677FA3" w:rsidRPr="003C2DB0" w:rsidSect="0004500F">
      <w:headerReference w:type="default" r:id="rId17"/>
      <w:footerReference w:type="default" r:id="rId18"/>
      <w:headerReference w:type="first" r:id="rId19"/>
      <w:footerReference w:type="first" r:id="rId20"/>
      <w:pgSz w:w="11906" w:h="16838" w:code="9"/>
      <w:pgMar w:top="1417" w:right="1133" w:bottom="1134"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26995" w14:textId="77777777" w:rsidR="00914310" w:rsidRPr="004269E6" w:rsidRDefault="00914310" w:rsidP="006A3802">
      <w:r w:rsidRPr="004269E6">
        <w:separator/>
      </w:r>
    </w:p>
  </w:endnote>
  <w:endnote w:type="continuationSeparator" w:id="0">
    <w:p w14:paraId="26E3E1B4" w14:textId="77777777" w:rsidR="00914310" w:rsidRPr="004269E6" w:rsidRDefault="00914310" w:rsidP="006A3802">
      <w:r w:rsidRPr="004269E6">
        <w:continuationSeparator/>
      </w:r>
    </w:p>
  </w:endnote>
  <w:endnote w:type="continuationNotice" w:id="1">
    <w:p w14:paraId="0241EEA7" w14:textId="77777777" w:rsidR="00914310" w:rsidRPr="004269E6" w:rsidRDefault="00914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PGothic">
    <w:altName w:val="ＭＳ Ｐゴシック"/>
    <w:panose1 w:val="020B0600070205080204"/>
    <w:charset w:val="80"/>
    <w:family w:val="swiss"/>
    <w:pitch w:val="variable"/>
    <w:sig w:usb0="E00002FF" w:usb1="6AC7FDFB" w:usb2="08000012" w:usb3="00000000" w:csb0="0002009F" w:csb1="00000000"/>
  </w:font>
  <w:font w:name="FagoOfficeSans">
    <w:charset w:val="00"/>
    <w:family w:val="auto"/>
    <w:pitch w:val="variable"/>
    <w:sig w:usb0="800000AF" w:usb1="40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386A1" w14:textId="32013963" w:rsidR="00483534" w:rsidRPr="004269E6" w:rsidRDefault="00483534" w:rsidP="00C06769">
    <w:pPr>
      <w:pStyle w:val="Fuzeile"/>
      <w:tabs>
        <w:tab w:val="clear" w:pos="4536"/>
        <w:tab w:val="clear" w:pos="9072"/>
        <w:tab w:val="center" w:pos="4678"/>
        <w:tab w:val="right" w:pos="9356"/>
      </w:tabs>
      <w:ind w:right="-2"/>
      <w:rPr>
        <w:rStyle w:val="Seitenzahl"/>
        <w:sz w:val="16"/>
        <w:szCs w:val="16"/>
      </w:rPr>
    </w:pPr>
    <w:r w:rsidRPr="004269E6">
      <w:rPr>
        <w:rStyle w:val="Seitenzahl"/>
        <w:sz w:val="16"/>
        <w:szCs w:val="16"/>
      </w:rPr>
      <w:t>Vergabeunterlagen, Teil B</w:t>
    </w:r>
    <w:r w:rsidRPr="004269E6">
      <w:rPr>
        <w:rStyle w:val="Seitenzahl"/>
        <w:sz w:val="16"/>
        <w:szCs w:val="16"/>
      </w:rPr>
      <w:tab/>
      <w:t xml:space="preserve">Seite </w:t>
    </w:r>
    <w:r w:rsidRPr="004269E6">
      <w:rPr>
        <w:rStyle w:val="Seitenzahl"/>
        <w:sz w:val="16"/>
        <w:szCs w:val="16"/>
      </w:rPr>
      <w:fldChar w:fldCharType="begin"/>
    </w:r>
    <w:r w:rsidRPr="004269E6">
      <w:rPr>
        <w:rStyle w:val="Seitenzahl"/>
        <w:sz w:val="16"/>
        <w:szCs w:val="16"/>
      </w:rPr>
      <w:instrText xml:space="preserve"> PAGE </w:instrText>
    </w:r>
    <w:r w:rsidRPr="004269E6">
      <w:rPr>
        <w:rStyle w:val="Seitenzahl"/>
        <w:sz w:val="16"/>
        <w:szCs w:val="16"/>
      </w:rPr>
      <w:fldChar w:fldCharType="separate"/>
    </w:r>
    <w:r w:rsidR="00EB0E28" w:rsidRPr="004269E6">
      <w:rPr>
        <w:rStyle w:val="Seitenzahl"/>
        <w:sz w:val="16"/>
        <w:szCs w:val="16"/>
      </w:rPr>
      <w:t>66</w:t>
    </w:r>
    <w:r w:rsidRPr="004269E6">
      <w:rPr>
        <w:rStyle w:val="Seitenzahl"/>
        <w:sz w:val="16"/>
        <w:szCs w:val="16"/>
      </w:rPr>
      <w:fldChar w:fldCharType="end"/>
    </w:r>
    <w:r w:rsidRPr="004269E6">
      <w:rPr>
        <w:rStyle w:val="Seitenzahl"/>
        <w:sz w:val="16"/>
        <w:szCs w:val="16"/>
      </w:rPr>
      <w:t xml:space="preserve"> von </w:t>
    </w:r>
    <w:r w:rsidRPr="004269E6">
      <w:rPr>
        <w:rStyle w:val="Seitenzahl"/>
        <w:sz w:val="16"/>
        <w:szCs w:val="16"/>
      </w:rPr>
      <w:fldChar w:fldCharType="begin"/>
    </w:r>
    <w:r w:rsidRPr="004269E6">
      <w:rPr>
        <w:rStyle w:val="Seitenzahl"/>
        <w:sz w:val="16"/>
        <w:szCs w:val="16"/>
      </w:rPr>
      <w:instrText xml:space="preserve"> NUMPAGES </w:instrText>
    </w:r>
    <w:r w:rsidRPr="004269E6">
      <w:rPr>
        <w:rStyle w:val="Seitenzahl"/>
        <w:sz w:val="16"/>
        <w:szCs w:val="16"/>
      </w:rPr>
      <w:fldChar w:fldCharType="separate"/>
    </w:r>
    <w:r w:rsidR="00EB0E28" w:rsidRPr="004269E6">
      <w:rPr>
        <w:rStyle w:val="Seitenzahl"/>
        <w:sz w:val="16"/>
        <w:szCs w:val="16"/>
      </w:rPr>
      <w:t>76</w:t>
    </w:r>
    <w:r w:rsidRPr="004269E6">
      <w:rPr>
        <w:rStyle w:val="Seitenzahl"/>
        <w:sz w:val="16"/>
        <w:szCs w:val="16"/>
      </w:rPr>
      <w:fldChar w:fldCharType="end"/>
    </w:r>
    <w:r w:rsidRPr="004269E6">
      <w:rPr>
        <w:rStyle w:val="Seitenzahl"/>
        <w:sz w:val="16"/>
        <w:szCs w:val="16"/>
      </w:rPr>
      <w:tab/>
      <w:t>[Version 0</w:t>
    </w:r>
    <w:r w:rsidR="00940E0F">
      <w:rPr>
        <w:rStyle w:val="Seitenzahl"/>
        <w:sz w:val="16"/>
        <w:szCs w:val="16"/>
      </w:rPr>
      <w:t>.</w:t>
    </w:r>
    <w:r w:rsidR="003E4670">
      <w:rPr>
        <w:rStyle w:val="Seitenzahl"/>
        <w:sz w:val="16"/>
        <w:szCs w:val="16"/>
      </w:rPr>
      <w:t>5</w:t>
    </w:r>
    <w:r w:rsidRPr="004269E6">
      <w:rPr>
        <w:rStyle w:val="Seitenzahl"/>
        <w:sz w:val="16"/>
        <w:szCs w:val="16"/>
      </w:rPr>
      <w:t xml:space="preserve">] vom </w:t>
    </w:r>
    <w:r w:rsidR="00444D24">
      <w:rPr>
        <w:rStyle w:val="Seitenzahl"/>
        <w:sz w:val="16"/>
        <w:szCs w:val="16"/>
      </w:rPr>
      <w:t>0</w:t>
    </w:r>
    <w:r w:rsidR="00607F75">
      <w:rPr>
        <w:rStyle w:val="Seitenzahl"/>
        <w:sz w:val="16"/>
        <w:szCs w:val="16"/>
      </w:rPr>
      <w:t>7</w:t>
    </w:r>
    <w:r w:rsidRPr="004269E6">
      <w:rPr>
        <w:rStyle w:val="Seitenzahl"/>
        <w:sz w:val="16"/>
        <w:szCs w:val="16"/>
      </w:rPr>
      <w:t>.</w:t>
    </w:r>
    <w:r w:rsidR="00444D24">
      <w:rPr>
        <w:rStyle w:val="Seitenzahl"/>
        <w:sz w:val="16"/>
        <w:szCs w:val="16"/>
      </w:rPr>
      <w:t>0</w:t>
    </w:r>
    <w:r w:rsidR="003E4670">
      <w:rPr>
        <w:rStyle w:val="Seitenzahl"/>
        <w:sz w:val="16"/>
        <w:szCs w:val="16"/>
      </w:rPr>
      <w:t>1</w:t>
    </w:r>
    <w:r w:rsidRPr="004269E6">
      <w:rPr>
        <w:rStyle w:val="Seitenzahl"/>
        <w:sz w:val="16"/>
        <w:szCs w:val="16"/>
      </w:rPr>
      <w:t>.202</w:t>
    </w:r>
    <w:r w:rsidR="00444D24">
      <w:rPr>
        <w:rStyle w:val="Seitenzahl"/>
        <w:sz w:val="16"/>
        <w:szCs w:val="16"/>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F356F" w14:textId="7715F3CE" w:rsidR="00483534" w:rsidRPr="004269E6" w:rsidRDefault="00483534" w:rsidP="00C06769">
    <w:pPr>
      <w:pStyle w:val="Fuzeile"/>
      <w:tabs>
        <w:tab w:val="clear" w:pos="9072"/>
        <w:tab w:val="right" w:pos="9356"/>
      </w:tabs>
    </w:pPr>
    <w:r w:rsidRPr="004269E6">
      <w:tab/>
    </w:r>
    <w:r w:rsidRPr="004269E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036F5" w14:textId="77777777" w:rsidR="00914310" w:rsidRPr="004269E6" w:rsidRDefault="00914310" w:rsidP="006A3802">
      <w:r w:rsidRPr="004269E6">
        <w:separator/>
      </w:r>
    </w:p>
  </w:footnote>
  <w:footnote w:type="continuationSeparator" w:id="0">
    <w:p w14:paraId="01C84F0E" w14:textId="77777777" w:rsidR="00914310" w:rsidRPr="004269E6" w:rsidRDefault="00914310" w:rsidP="006A3802">
      <w:r w:rsidRPr="004269E6">
        <w:continuationSeparator/>
      </w:r>
    </w:p>
  </w:footnote>
  <w:footnote w:type="continuationNotice" w:id="1">
    <w:p w14:paraId="5A0D7860" w14:textId="77777777" w:rsidR="00914310" w:rsidRPr="004269E6" w:rsidRDefault="00914310"/>
  </w:footnote>
  <w:footnote w:id="2">
    <w:p w14:paraId="469A1B5F" w14:textId="4DABA890" w:rsidR="000E50B8" w:rsidRDefault="000E50B8" w:rsidP="000E50B8">
      <w:pPr>
        <w:pStyle w:val="Funotentext"/>
      </w:pPr>
      <w:r>
        <w:rPr>
          <w:rStyle w:val="Funotenzeichen"/>
        </w:rPr>
        <w:footnoteRef/>
      </w:r>
      <w:r>
        <w:t xml:space="preserve"> Die Bezeichnung </w:t>
      </w:r>
      <w:r w:rsidR="00CB5955">
        <w:t xml:space="preserve">„Projektraum“ </w:t>
      </w:r>
      <w:r>
        <w:t>ist hier unwesentlich, sodass z. B. auch ein Äquivalent mit Namen wie „Verfahrensraum“, „Bewerbungsraum“</w:t>
      </w:r>
      <w:r w:rsidR="000D645F">
        <w:t>, „Bewerbungsverfahren“</w:t>
      </w:r>
      <w:r>
        <w:t xml:space="preserve"> o. ä. die gewünschte Zielsetzung erfüllen kann.</w:t>
      </w:r>
    </w:p>
  </w:footnote>
  <w:footnote w:id="3">
    <w:p w14:paraId="4D23C375" w14:textId="562823B7" w:rsidR="00764FAC" w:rsidRDefault="00764FAC">
      <w:pPr>
        <w:pStyle w:val="Funotentext"/>
      </w:pPr>
      <w:r>
        <w:rPr>
          <w:rStyle w:val="Funotenzeichen"/>
        </w:rPr>
        <w:footnoteRef/>
      </w:r>
      <w:r>
        <w:t xml:space="preserve"> I</w:t>
      </w:r>
      <w:r>
        <w:rPr>
          <w:rFonts w:asciiTheme="minorHAnsi" w:hAnsiTheme="minorHAnsi" w:cstheme="minorHAnsi"/>
        </w:rPr>
        <w:t xml:space="preserve">nsbesondere in Massenverfahren sollen Aktivitäten parallelisiert werden können und nicht pro Bewerbungsverfahren Aktivität für Aktivität sequenziell abgearbeitet werden müssen, bevor mit der nächsten Bewerbung begonnen werden kann.  </w:t>
      </w:r>
    </w:p>
  </w:footnote>
  <w:footnote w:id="4">
    <w:p w14:paraId="0C92219B" w14:textId="77777777" w:rsidR="00CD2269" w:rsidRDefault="00CD2269">
      <w:pPr>
        <w:pStyle w:val="Funotentext"/>
      </w:pPr>
      <w:r>
        <w:rPr>
          <w:rStyle w:val="Funotenzeichen"/>
        </w:rPr>
        <w:footnoteRef/>
      </w:r>
      <w:r>
        <w:t xml:space="preserve"> Der Link ermöglicht die einfache Beteiligung einer Person aus einer Fachabteilung, die auf das Projekt oder den einzelnen Vorgang (Bewerbender) im Projekt berechtigt ist. Ebenso kann der Link in Korrespondenz mit Bewerbenden genutzt werden.</w:t>
      </w:r>
    </w:p>
  </w:footnote>
  <w:footnote w:id="5">
    <w:p w14:paraId="325D1BB4" w14:textId="283DF2FF" w:rsidR="00C565FD" w:rsidRDefault="00C565FD" w:rsidP="00C565FD">
      <w:pPr>
        <w:pStyle w:val="Funotentext"/>
      </w:pPr>
      <w:r>
        <w:rPr>
          <w:rStyle w:val="Funotenzeichen"/>
        </w:rPr>
        <w:footnoteRef/>
      </w:r>
      <w:r>
        <w:t xml:space="preserve"> </w:t>
      </w:r>
      <w:r>
        <w:rPr>
          <w:rFonts w:asciiTheme="minorHAnsi" w:hAnsiTheme="minorHAnsi" w:cstheme="minorHAnsi"/>
        </w:rPr>
        <w:t>Z</w:t>
      </w:r>
      <w:r w:rsidRPr="004269E6">
        <w:rPr>
          <w:rFonts w:asciiTheme="minorHAnsi" w:hAnsiTheme="minorHAnsi" w:cstheme="minorHAnsi"/>
        </w:rPr>
        <w:t xml:space="preserve">. B. </w:t>
      </w:r>
      <w:r>
        <w:rPr>
          <w:rFonts w:asciiTheme="minorHAnsi" w:hAnsiTheme="minorHAnsi" w:cstheme="minorHAnsi"/>
        </w:rPr>
        <w:t>Assessment Centers,</w:t>
      </w:r>
      <w:r w:rsidRPr="004269E6">
        <w:rPr>
          <w:rFonts w:asciiTheme="minorHAnsi" w:hAnsiTheme="minorHAnsi" w:cstheme="minorHAnsi"/>
        </w:rPr>
        <w:t xml:space="preserve"> </w:t>
      </w:r>
      <w:r>
        <w:rPr>
          <w:rFonts w:asciiTheme="minorHAnsi" w:hAnsiTheme="minorHAnsi" w:cstheme="minorHAnsi"/>
        </w:rPr>
        <w:t xml:space="preserve">Tag der offenen Tür, Job-Messen oder Konferenzen, an denen eine Behörde teilnimmt und bei denen </w:t>
      </w:r>
      <w:r w:rsidR="007A7C28">
        <w:rPr>
          <w:rFonts w:asciiTheme="minorHAnsi" w:hAnsiTheme="minorHAnsi" w:cstheme="minorHAnsi"/>
        </w:rPr>
        <w:t>potenzielle</w:t>
      </w:r>
      <w:r>
        <w:rPr>
          <w:rFonts w:asciiTheme="minorHAnsi" w:hAnsiTheme="minorHAnsi" w:cstheme="minorHAnsi"/>
        </w:rPr>
        <w:t xml:space="preserve"> Bewerbende mit Ansprechpersonen der Behörde ins Gespräch kommen könnten (zum Recruiting, aber auch fachlich).</w:t>
      </w:r>
    </w:p>
  </w:footnote>
  <w:footnote w:id="6">
    <w:p w14:paraId="38FC8ADA" w14:textId="726043BD" w:rsidR="00C565FD" w:rsidRDefault="00C565FD" w:rsidP="00C565FD">
      <w:pPr>
        <w:pStyle w:val="Funotentext"/>
      </w:pPr>
      <w:r>
        <w:rPr>
          <w:rStyle w:val="Funotenzeichen"/>
        </w:rPr>
        <w:footnoteRef/>
      </w:r>
      <w:r>
        <w:t xml:space="preserve"> </w:t>
      </w:r>
      <w:r>
        <w:rPr>
          <w:rFonts w:asciiTheme="minorHAnsi" w:hAnsiTheme="minorHAnsi" w:cstheme="minorHAnsi"/>
        </w:rPr>
        <w:t xml:space="preserve">Im Sinne des </w:t>
      </w:r>
      <w:r w:rsidR="000004F0">
        <w:rPr>
          <w:rFonts w:asciiTheme="minorHAnsi" w:hAnsiTheme="minorHAnsi" w:cstheme="minorHAnsi"/>
        </w:rPr>
        <w:t>„</w:t>
      </w:r>
      <w:r>
        <w:rPr>
          <w:rFonts w:asciiTheme="minorHAnsi" w:hAnsiTheme="minorHAnsi" w:cstheme="minorHAnsi"/>
        </w:rPr>
        <w:t>Active Sourcings</w:t>
      </w:r>
      <w:r w:rsidR="000004F0">
        <w:rPr>
          <w:rFonts w:asciiTheme="minorHAnsi" w:hAnsiTheme="minorHAnsi" w:cstheme="minorHAnsi"/>
        </w:rPr>
        <w:t>“</w:t>
      </w:r>
      <w:r>
        <w:rPr>
          <w:rFonts w:asciiTheme="minorHAnsi" w:hAnsiTheme="minorHAnsi" w:cstheme="minorHAnsi"/>
        </w:rPr>
        <w:t xml:space="preserve"> könnten davon z. B. Organisationen wie die Polizei Gebrauch machen, indem sie virtuelle Informationsveranstaltungen zum Eintritt in den Polizeidienst durchführt, ggf. auch einen unverbindlichen Kandidat:innen-Check anbietet. Insgesamt soll es um die Möglichkeit gehen, Events zur Präsentation als Arbeitgeber, für Studienabsolventen, im Zuge der regelmäßigen Rekrutierung einer Vielzahl neuer Personen, etc. zu ermöglichen.</w:t>
      </w:r>
    </w:p>
  </w:footnote>
  <w:footnote w:id="7">
    <w:p w14:paraId="676C8D06" w14:textId="73B65FFC" w:rsidR="00DF0133" w:rsidRDefault="00DF0133" w:rsidP="00DF0133">
      <w:pPr>
        <w:pStyle w:val="Funotentext"/>
      </w:pPr>
      <w:r>
        <w:rPr>
          <w:rStyle w:val="Funotenzeichen"/>
        </w:rPr>
        <w:footnoteRef/>
      </w:r>
      <w:r>
        <w:t xml:space="preserve"> </w:t>
      </w:r>
      <w:r w:rsidRPr="004269E6">
        <w:rPr>
          <w:rFonts w:asciiTheme="minorHAnsi" w:eastAsia="Arial" w:hAnsiTheme="minorHAnsi" w:cstheme="minorHAnsi"/>
        </w:rPr>
        <w:t xml:space="preserve">Der Dienstleister stellt im Zweifel lediglich die technische Möglichkeit zur Verfügung. Eine etwaige Abrechnung erfolgt zwischen </w:t>
      </w:r>
      <w:r w:rsidR="00FA7403">
        <w:rPr>
          <w:rFonts w:asciiTheme="minorHAnsi" w:eastAsia="Arial" w:hAnsiTheme="minorHAnsi" w:cstheme="minorHAnsi"/>
        </w:rPr>
        <w:t>k</w:t>
      </w:r>
      <w:r w:rsidRPr="004269E6">
        <w:rPr>
          <w:rFonts w:asciiTheme="minorHAnsi" w:eastAsia="Arial" w:hAnsiTheme="minorHAnsi" w:cstheme="minorHAnsi"/>
        </w:rPr>
        <w:t>ostenpflichtigem Portal und dem Bedarfsträger.</w:t>
      </w:r>
    </w:p>
  </w:footnote>
  <w:footnote w:id="8">
    <w:p w14:paraId="3206C78F" w14:textId="69D2FB7A" w:rsidR="008A5E67" w:rsidRDefault="008A5E67">
      <w:pPr>
        <w:pStyle w:val="Funotentext"/>
      </w:pPr>
      <w:r>
        <w:rPr>
          <w:rStyle w:val="Funotenzeichen"/>
        </w:rPr>
        <w:footnoteRef/>
      </w:r>
      <w:r>
        <w:t xml:space="preserve"> Soweit Übermittlungen stattfinden, müssen die Rahmenbedingungen transparent </w:t>
      </w:r>
      <w:r w:rsidR="00B008B7">
        <w:t>für die</w:t>
      </w:r>
      <w:r>
        <w:t xml:space="preserve"> Einwilligung </w:t>
      </w:r>
      <w:r w:rsidR="00B008B7">
        <w:t xml:space="preserve">der Bewerbenden </w:t>
      </w:r>
      <w:r>
        <w:t xml:space="preserve">abgebildet sein (klare Definition des Zwecks der </w:t>
      </w:r>
      <w:r w:rsidR="001906F9">
        <w:t>Daten-</w:t>
      </w:r>
      <w:r>
        <w:t>Weiterleitung, des Transportwegs, des Formats und der Modalitäten von Löschbegehren</w:t>
      </w:r>
      <w:r w:rsidR="001906F9">
        <w:t xml:space="preserve"> der Bewerbenden – auch für Bewerbende, die kein Nutzerkonto angelegt haben</w:t>
      </w:r>
      <w:r>
        <w:t>).</w:t>
      </w:r>
    </w:p>
  </w:footnote>
  <w:footnote w:id="9">
    <w:p w14:paraId="277984C0" w14:textId="6522CC8B" w:rsidR="00904E48" w:rsidRDefault="00904E48" w:rsidP="00011D24">
      <w:r>
        <w:rPr>
          <w:rStyle w:val="Funotenzeichen"/>
        </w:rPr>
        <w:footnoteRef/>
      </w:r>
      <w:r>
        <w:t xml:space="preserve"> </w:t>
      </w:r>
      <w:r w:rsidRPr="00011D24">
        <w:rPr>
          <w:rFonts w:asciiTheme="minorHAnsi" w:hAnsiTheme="minorHAnsi" w:cstheme="minorHAnsi"/>
          <w:sz w:val="20"/>
          <w:szCs w:val="20"/>
        </w:rPr>
        <w:t xml:space="preserve">Im öffentlichen Dienst </w:t>
      </w:r>
      <w:r w:rsidR="00D346EF">
        <w:rPr>
          <w:rFonts w:asciiTheme="minorHAnsi" w:hAnsiTheme="minorHAnsi" w:cstheme="minorHAnsi"/>
          <w:sz w:val="20"/>
          <w:szCs w:val="20"/>
        </w:rPr>
        <w:t>können</w:t>
      </w:r>
      <w:r w:rsidR="00D43E11">
        <w:rPr>
          <w:rFonts w:asciiTheme="minorHAnsi" w:hAnsiTheme="minorHAnsi" w:cstheme="minorHAnsi"/>
          <w:sz w:val="20"/>
          <w:szCs w:val="20"/>
        </w:rPr>
        <w:t xml:space="preserve"> Personen im Beamten- oder im Angestelltenverhältnis beschäftigt</w:t>
      </w:r>
      <w:r w:rsidR="00D346EF">
        <w:rPr>
          <w:rFonts w:asciiTheme="minorHAnsi" w:hAnsiTheme="minorHAnsi" w:cstheme="minorHAnsi"/>
          <w:sz w:val="20"/>
          <w:szCs w:val="20"/>
        </w:rPr>
        <w:t xml:space="preserve"> werden</w:t>
      </w:r>
      <w:r w:rsidR="00D43E11">
        <w:rPr>
          <w:rFonts w:asciiTheme="minorHAnsi" w:hAnsiTheme="minorHAnsi" w:cstheme="minorHAnsi"/>
          <w:sz w:val="20"/>
          <w:szCs w:val="20"/>
        </w:rPr>
        <w:t xml:space="preserve">. </w:t>
      </w:r>
      <w:r w:rsidR="00D346EF">
        <w:rPr>
          <w:rFonts w:asciiTheme="minorHAnsi" w:hAnsiTheme="minorHAnsi" w:cstheme="minorHAnsi"/>
          <w:sz w:val="20"/>
          <w:szCs w:val="20"/>
        </w:rPr>
        <w:t xml:space="preserve">Eine Verbeamtung hängt von haushaltsrechtlichen und persönlichen Bedingungen ab. Sofern die Bedingungen für eine Verbeamtung nicht erfüllt sind, kann in der Regel ein Angestelltenverhältnis i.S.d. </w:t>
      </w:r>
      <w:r w:rsidR="00D43E11">
        <w:rPr>
          <w:rFonts w:asciiTheme="minorHAnsi" w:hAnsiTheme="minorHAnsi" w:cstheme="minorHAnsi"/>
          <w:sz w:val="20"/>
          <w:szCs w:val="20"/>
        </w:rPr>
        <w:t xml:space="preserve">TV-L </w:t>
      </w:r>
      <w:r w:rsidR="00D346EF">
        <w:rPr>
          <w:rFonts w:asciiTheme="minorHAnsi" w:hAnsiTheme="minorHAnsi" w:cstheme="minorHAnsi"/>
          <w:sz w:val="20"/>
          <w:szCs w:val="20"/>
        </w:rPr>
        <w:t xml:space="preserve">eingegangen werden. </w:t>
      </w:r>
      <w:r w:rsidR="00D43E11">
        <w:rPr>
          <w:rFonts w:asciiTheme="minorHAnsi" w:hAnsiTheme="minorHAnsi" w:cstheme="minorHAnsi"/>
          <w:sz w:val="20"/>
          <w:szCs w:val="20"/>
        </w:rPr>
        <w:t>In diese</w:t>
      </w:r>
      <w:r w:rsidR="00D346EF">
        <w:rPr>
          <w:rFonts w:asciiTheme="minorHAnsi" w:hAnsiTheme="minorHAnsi" w:cstheme="minorHAnsi"/>
          <w:sz w:val="20"/>
          <w:szCs w:val="20"/>
        </w:rPr>
        <w:t>n</w:t>
      </w:r>
      <w:r w:rsidR="00D43E11">
        <w:rPr>
          <w:rFonts w:asciiTheme="minorHAnsi" w:hAnsiTheme="minorHAnsi" w:cstheme="minorHAnsi"/>
          <w:sz w:val="20"/>
          <w:szCs w:val="20"/>
        </w:rPr>
        <w:t xml:space="preserve"> </w:t>
      </w:r>
      <w:r w:rsidR="00D346EF">
        <w:rPr>
          <w:rFonts w:asciiTheme="minorHAnsi" w:hAnsiTheme="minorHAnsi" w:cstheme="minorHAnsi"/>
          <w:sz w:val="20"/>
          <w:szCs w:val="20"/>
        </w:rPr>
        <w:t xml:space="preserve">Fällen ist </w:t>
      </w:r>
      <w:r w:rsidR="00D43E11">
        <w:rPr>
          <w:rFonts w:asciiTheme="minorHAnsi" w:hAnsiTheme="minorHAnsi" w:cstheme="minorHAnsi"/>
          <w:sz w:val="20"/>
          <w:szCs w:val="20"/>
        </w:rPr>
        <w:t xml:space="preserve">eine Abänderung der Stellenkategorisierung </w:t>
      </w:r>
      <w:r w:rsidR="00D346EF">
        <w:rPr>
          <w:rFonts w:asciiTheme="minorHAnsi" w:hAnsiTheme="minorHAnsi" w:cstheme="minorHAnsi"/>
          <w:sz w:val="20"/>
          <w:szCs w:val="20"/>
        </w:rPr>
        <w:t xml:space="preserve">während des laufenden Bewerbungsverfahrens </w:t>
      </w:r>
      <w:r w:rsidR="00D43E11">
        <w:rPr>
          <w:rFonts w:asciiTheme="minorHAnsi" w:hAnsiTheme="minorHAnsi" w:cstheme="minorHAnsi"/>
          <w:sz w:val="20"/>
          <w:szCs w:val="20"/>
        </w:rPr>
        <w:t xml:space="preserve">erforderlich, </w:t>
      </w:r>
      <w:r w:rsidR="00D346EF">
        <w:rPr>
          <w:rFonts w:asciiTheme="minorHAnsi" w:hAnsiTheme="minorHAnsi" w:cstheme="minorHAnsi"/>
          <w:sz w:val="20"/>
          <w:szCs w:val="20"/>
        </w:rPr>
        <w:t xml:space="preserve">welche </w:t>
      </w:r>
      <w:r w:rsidR="00D43E11">
        <w:rPr>
          <w:rFonts w:asciiTheme="minorHAnsi" w:hAnsiTheme="minorHAnsi" w:cstheme="minorHAnsi"/>
          <w:sz w:val="20"/>
          <w:szCs w:val="20"/>
        </w:rPr>
        <w:t>im Einstellungsprozess nachvollziehbar abzubilden ist.</w:t>
      </w:r>
    </w:p>
  </w:footnote>
  <w:footnote w:id="10">
    <w:p w14:paraId="63332320" w14:textId="77777777" w:rsidR="00FC7FDC" w:rsidRDefault="00FC7FDC" w:rsidP="00FC7FDC">
      <w:pPr>
        <w:pStyle w:val="Funotentext"/>
      </w:pPr>
      <w:r>
        <w:rPr>
          <w:rStyle w:val="Funotenzeichen"/>
        </w:rPr>
        <w:footnoteRef/>
      </w:r>
      <w:r>
        <w:t xml:space="preserve"> Unter Nachvollziehbarkeit versteht der Auftraggeber die optionale Nachprüfung und Plausibilisierung eines Auswertungsergebnisses durch den Menschen.</w:t>
      </w:r>
    </w:p>
  </w:footnote>
  <w:footnote w:id="11">
    <w:p w14:paraId="1C8AF91B" w14:textId="77777777" w:rsidR="00483534" w:rsidRPr="004269E6" w:rsidRDefault="00483534" w:rsidP="009B458C">
      <w:pPr>
        <w:pStyle w:val="Funotentext"/>
      </w:pPr>
      <w:r w:rsidRPr="004269E6">
        <w:rPr>
          <w:rStyle w:val="Funotenzeichen"/>
        </w:rPr>
        <w:footnoteRef/>
      </w:r>
      <w:r w:rsidRPr="004269E6">
        <w:t xml:space="preserve"> Rheinland-Pfalz hat die BITV des Bundes in Landesrecht überführt.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964A7" w14:textId="373B2365" w:rsidR="00483534" w:rsidRPr="004269E6" w:rsidRDefault="00483534" w:rsidP="00C06769">
    <w:pPr>
      <w:tabs>
        <w:tab w:val="center" w:pos="4536"/>
        <w:tab w:val="right" w:pos="9072"/>
      </w:tabs>
      <w:rPr>
        <w:rFonts w:eastAsia="FagoOfficeSans"/>
        <w:sz w:val="20"/>
      </w:rPr>
    </w:pPr>
    <w:r w:rsidRPr="004269E6">
      <w:rPr>
        <w:rFonts w:eastAsia="FagoOfficeSans"/>
        <w:sz w:val="20"/>
      </w:rPr>
      <w:t xml:space="preserve">Vergabeunterlagen Teil B </w:t>
    </w:r>
  </w:p>
  <w:p w14:paraId="36E73362" w14:textId="77777777" w:rsidR="00483534" w:rsidRPr="004269E6" w:rsidRDefault="00483534" w:rsidP="00C06769">
    <w:pPr>
      <w:tabs>
        <w:tab w:val="center" w:pos="4536"/>
        <w:tab w:val="right" w:pos="9072"/>
      </w:tabs>
      <w:rPr>
        <w:rFonts w:eastAsia="FagoOfficeSans"/>
        <w:sz w:val="20"/>
      </w:rPr>
    </w:pPr>
    <w:r w:rsidRPr="004269E6">
      <w:rPr>
        <w:rFonts w:eastAsia="FagoOfficeSans"/>
        <w:sz w:val="20"/>
      </w:rPr>
      <w:t xml:space="preserve">Leistungsbeschreibung </w:t>
    </w:r>
  </w:p>
  <w:p w14:paraId="08643AD3" w14:textId="439C13F8" w:rsidR="00483534" w:rsidRPr="004269E6" w:rsidRDefault="00483534" w:rsidP="00426943">
    <w:pPr>
      <w:tabs>
        <w:tab w:val="center" w:pos="4536"/>
        <w:tab w:val="right" w:pos="9072"/>
      </w:tabs>
      <w:rPr>
        <w:rFonts w:eastAsia="FagoOfficeSans"/>
        <w:sz w:val="20"/>
      </w:rPr>
    </w:pPr>
    <w:r w:rsidRPr="004269E6">
      <w:rPr>
        <w:rFonts w:eastAsia="FagoOfficeSans"/>
        <w:sz w:val="20"/>
      </w:rPr>
      <w:t>eRecruiting</w:t>
    </w:r>
  </w:p>
  <w:p w14:paraId="74BE1C6B" w14:textId="77777777" w:rsidR="00483534" w:rsidRPr="004269E6" w:rsidRDefault="00483534" w:rsidP="00C06769">
    <w:pPr>
      <w:tabs>
        <w:tab w:val="center" w:pos="4536"/>
        <w:tab w:val="right" w:pos="9072"/>
      </w:tabs>
      <w:rPr>
        <w:rFonts w:eastAsia="FagoOfficeSans"/>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200CE" w14:textId="70C8AC55" w:rsidR="00483534" w:rsidRPr="004269E6" w:rsidRDefault="00483534" w:rsidP="00C06769">
    <w:pPr>
      <w:tabs>
        <w:tab w:val="center" w:pos="4536"/>
        <w:tab w:val="right" w:pos="9072"/>
      </w:tabs>
      <w:rPr>
        <w:rFonts w:eastAsia="FagoOfficeSans"/>
        <w:sz w:val="20"/>
      </w:rPr>
    </w:pPr>
    <w:r w:rsidRPr="004269E6">
      <w:rPr>
        <w:rFonts w:eastAsia="FagoOfficeSans"/>
        <w:sz w:val="20"/>
      </w:rPr>
      <w:t xml:space="preserve">Vergabeunterlagen Teil B </w:t>
    </w:r>
  </w:p>
  <w:p w14:paraId="08F656D9" w14:textId="77777777" w:rsidR="00483534" w:rsidRPr="004269E6" w:rsidRDefault="00483534" w:rsidP="00C06769">
    <w:pPr>
      <w:tabs>
        <w:tab w:val="center" w:pos="4536"/>
        <w:tab w:val="right" w:pos="9072"/>
      </w:tabs>
      <w:rPr>
        <w:rFonts w:eastAsia="FagoOfficeSans"/>
        <w:sz w:val="20"/>
      </w:rPr>
    </w:pPr>
    <w:r w:rsidRPr="004269E6">
      <w:rPr>
        <w:rFonts w:eastAsia="FagoOfficeSans"/>
        <w:sz w:val="20"/>
      </w:rPr>
      <w:t xml:space="preserve">Leistungsbeschreibung </w:t>
    </w:r>
  </w:p>
  <w:p w14:paraId="4DAF9983" w14:textId="34BB1A8D" w:rsidR="00483534" w:rsidRPr="004269E6" w:rsidRDefault="00483534" w:rsidP="00C06769">
    <w:pPr>
      <w:tabs>
        <w:tab w:val="center" w:pos="4536"/>
        <w:tab w:val="right" w:pos="9072"/>
      </w:tabs>
      <w:rPr>
        <w:rFonts w:eastAsia="FagoOfficeSans"/>
        <w:sz w:val="20"/>
      </w:rPr>
    </w:pPr>
    <w:r w:rsidRPr="004269E6">
      <w:rPr>
        <w:rFonts w:eastAsia="FagoOfficeSans"/>
        <w:sz w:val="20"/>
      </w:rPr>
      <w:t>eRecruiting</w:t>
    </w:r>
  </w:p>
  <w:p w14:paraId="49332024" w14:textId="77777777" w:rsidR="00483534" w:rsidRPr="004269E6" w:rsidRDefault="00483534" w:rsidP="00C06769">
    <w:pPr>
      <w:tabs>
        <w:tab w:val="center" w:pos="4536"/>
        <w:tab w:val="right" w:pos="9072"/>
      </w:tabs>
      <w:rPr>
        <w:rStyle w:val="Fet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6741"/>
    <w:multiLevelType w:val="hybridMultilevel"/>
    <w:tmpl w:val="E39C69F6"/>
    <w:lvl w:ilvl="0" w:tplc="7C6821F2">
      <w:start w:val="1"/>
      <w:numFmt w:val="bullet"/>
      <w:lvlText w:val=""/>
      <w:lvlJc w:val="left"/>
      <w:pPr>
        <w:ind w:left="1800" w:hanging="360"/>
      </w:pPr>
      <w:rPr>
        <w:rFonts w:ascii="Symbol" w:hAnsi="Symbol"/>
      </w:rPr>
    </w:lvl>
    <w:lvl w:ilvl="1" w:tplc="85B4CB0A">
      <w:start w:val="1"/>
      <w:numFmt w:val="bullet"/>
      <w:lvlText w:val=""/>
      <w:lvlJc w:val="left"/>
      <w:pPr>
        <w:ind w:left="1800" w:hanging="360"/>
      </w:pPr>
      <w:rPr>
        <w:rFonts w:ascii="Symbol" w:hAnsi="Symbol"/>
      </w:rPr>
    </w:lvl>
    <w:lvl w:ilvl="2" w:tplc="D994C0CC">
      <w:start w:val="1"/>
      <w:numFmt w:val="bullet"/>
      <w:lvlText w:val=""/>
      <w:lvlJc w:val="left"/>
      <w:pPr>
        <w:ind w:left="1800" w:hanging="360"/>
      </w:pPr>
      <w:rPr>
        <w:rFonts w:ascii="Symbol" w:hAnsi="Symbol"/>
      </w:rPr>
    </w:lvl>
    <w:lvl w:ilvl="3" w:tplc="F42E1C2E">
      <w:start w:val="1"/>
      <w:numFmt w:val="bullet"/>
      <w:lvlText w:val=""/>
      <w:lvlJc w:val="left"/>
      <w:pPr>
        <w:ind w:left="1800" w:hanging="360"/>
      </w:pPr>
      <w:rPr>
        <w:rFonts w:ascii="Symbol" w:hAnsi="Symbol"/>
      </w:rPr>
    </w:lvl>
    <w:lvl w:ilvl="4" w:tplc="80E67F1A">
      <w:start w:val="1"/>
      <w:numFmt w:val="bullet"/>
      <w:lvlText w:val=""/>
      <w:lvlJc w:val="left"/>
      <w:pPr>
        <w:ind w:left="1800" w:hanging="360"/>
      </w:pPr>
      <w:rPr>
        <w:rFonts w:ascii="Symbol" w:hAnsi="Symbol"/>
      </w:rPr>
    </w:lvl>
    <w:lvl w:ilvl="5" w:tplc="8BAE1524">
      <w:start w:val="1"/>
      <w:numFmt w:val="bullet"/>
      <w:lvlText w:val=""/>
      <w:lvlJc w:val="left"/>
      <w:pPr>
        <w:ind w:left="1800" w:hanging="360"/>
      </w:pPr>
      <w:rPr>
        <w:rFonts w:ascii="Symbol" w:hAnsi="Symbol"/>
      </w:rPr>
    </w:lvl>
    <w:lvl w:ilvl="6" w:tplc="7FE61F68">
      <w:start w:val="1"/>
      <w:numFmt w:val="bullet"/>
      <w:lvlText w:val=""/>
      <w:lvlJc w:val="left"/>
      <w:pPr>
        <w:ind w:left="1800" w:hanging="360"/>
      </w:pPr>
      <w:rPr>
        <w:rFonts w:ascii="Symbol" w:hAnsi="Symbol"/>
      </w:rPr>
    </w:lvl>
    <w:lvl w:ilvl="7" w:tplc="2EA27EF6">
      <w:start w:val="1"/>
      <w:numFmt w:val="bullet"/>
      <w:lvlText w:val=""/>
      <w:lvlJc w:val="left"/>
      <w:pPr>
        <w:ind w:left="1800" w:hanging="360"/>
      </w:pPr>
      <w:rPr>
        <w:rFonts w:ascii="Symbol" w:hAnsi="Symbol"/>
      </w:rPr>
    </w:lvl>
    <w:lvl w:ilvl="8" w:tplc="0FC8F2E2">
      <w:start w:val="1"/>
      <w:numFmt w:val="bullet"/>
      <w:lvlText w:val=""/>
      <w:lvlJc w:val="left"/>
      <w:pPr>
        <w:ind w:left="1800" w:hanging="360"/>
      </w:pPr>
      <w:rPr>
        <w:rFonts w:ascii="Symbol" w:hAnsi="Symbol"/>
      </w:rPr>
    </w:lvl>
  </w:abstractNum>
  <w:abstractNum w:abstractNumId="1" w15:restartNumberingAfterBreak="0">
    <w:nsid w:val="019441C2"/>
    <w:multiLevelType w:val="hybridMultilevel"/>
    <w:tmpl w:val="D35AA39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34D497D"/>
    <w:multiLevelType w:val="hybridMultilevel"/>
    <w:tmpl w:val="F58CB43C"/>
    <w:lvl w:ilvl="0" w:tplc="D6B21BC2">
      <w:start w:val="1"/>
      <w:numFmt w:val="decimal"/>
      <w:lvlText w:val="%1."/>
      <w:lvlJc w:val="left"/>
      <w:pPr>
        <w:ind w:left="1020" w:hanging="360"/>
      </w:pPr>
    </w:lvl>
    <w:lvl w:ilvl="1" w:tplc="549EB5D2">
      <w:start w:val="1"/>
      <w:numFmt w:val="decimal"/>
      <w:lvlText w:val="%2."/>
      <w:lvlJc w:val="left"/>
      <w:pPr>
        <w:ind w:left="1020" w:hanging="360"/>
      </w:pPr>
    </w:lvl>
    <w:lvl w:ilvl="2" w:tplc="EDEE5C62">
      <w:start w:val="1"/>
      <w:numFmt w:val="decimal"/>
      <w:lvlText w:val="%3."/>
      <w:lvlJc w:val="left"/>
      <w:pPr>
        <w:ind w:left="1020" w:hanging="360"/>
      </w:pPr>
    </w:lvl>
    <w:lvl w:ilvl="3" w:tplc="AD46CAE8">
      <w:start w:val="1"/>
      <w:numFmt w:val="decimal"/>
      <w:lvlText w:val="%4."/>
      <w:lvlJc w:val="left"/>
      <w:pPr>
        <w:ind w:left="1020" w:hanging="360"/>
      </w:pPr>
    </w:lvl>
    <w:lvl w:ilvl="4" w:tplc="C1880A1C">
      <w:start w:val="1"/>
      <w:numFmt w:val="decimal"/>
      <w:lvlText w:val="%5."/>
      <w:lvlJc w:val="left"/>
      <w:pPr>
        <w:ind w:left="1020" w:hanging="360"/>
      </w:pPr>
    </w:lvl>
    <w:lvl w:ilvl="5" w:tplc="2EC6DFD6">
      <w:start w:val="1"/>
      <w:numFmt w:val="decimal"/>
      <w:lvlText w:val="%6."/>
      <w:lvlJc w:val="left"/>
      <w:pPr>
        <w:ind w:left="1020" w:hanging="360"/>
      </w:pPr>
    </w:lvl>
    <w:lvl w:ilvl="6" w:tplc="A2DC8570">
      <w:start w:val="1"/>
      <w:numFmt w:val="decimal"/>
      <w:lvlText w:val="%7."/>
      <w:lvlJc w:val="left"/>
      <w:pPr>
        <w:ind w:left="1020" w:hanging="360"/>
      </w:pPr>
    </w:lvl>
    <w:lvl w:ilvl="7" w:tplc="C138FD20">
      <w:start w:val="1"/>
      <w:numFmt w:val="decimal"/>
      <w:lvlText w:val="%8."/>
      <w:lvlJc w:val="left"/>
      <w:pPr>
        <w:ind w:left="1020" w:hanging="360"/>
      </w:pPr>
    </w:lvl>
    <w:lvl w:ilvl="8" w:tplc="465A3F70">
      <w:start w:val="1"/>
      <w:numFmt w:val="decimal"/>
      <w:lvlText w:val="%9."/>
      <w:lvlJc w:val="left"/>
      <w:pPr>
        <w:ind w:left="1020" w:hanging="360"/>
      </w:pPr>
    </w:lvl>
  </w:abstractNum>
  <w:abstractNum w:abstractNumId="3" w15:restartNumberingAfterBreak="0">
    <w:nsid w:val="03C264FD"/>
    <w:multiLevelType w:val="hybridMultilevel"/>
    <w:tmpl w:val="0804C372"/>
    <w:lvl w:ilvl="0" w:tplc="1E1A4792">
      <w:start w:val="1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4AE2D70"/>
    <w:multiLevelType w:val="hybridMultilevel"/>
    <w:tmpl w:val="4C14F21A"/>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050833D4"/>
    <w:multiLevelType w:val="hybridMultilevel"/>
    <w:tmpl w:val="0C9AE6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7403FB0"/>
    <w:multiLevelType w:val="hybridMultilevel"/>
    <w:tmpl w:val="172064B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074A518D"/>
    <w:multiLevelType w:val="hybridMultilevel"/>
    <w:tmpl w:val="903A9A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7BC6E12"/>
    <w:multiLevelType w:val="multilevel"/>
    <w:tmpl w:val="09D47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90710CE"/>
    <w:multiLevelType w:val="hybridMultilevel"/>
    <w:tmpl w:val="CEBE065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09F77199"/>
    <w:multiLevelType w:val="hybridMultilevel"/>
    <w:tmpl w:val="A92EC7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BAF5CA0"/>
    <w:multiLevelType w:val="hybridMultilevel"/>
    <w:tmpl w:val="572210C4"/>
    <w:lvl w:ilvl="0" w:tplc="997EFE72">
      <w:start w:val="1"/>
      <w:numFmt w:val="bullet"/>
      <w:lvlText w:val=""/>
      <w:lvlJc w:val="left"/>
      <w:pPr>
        <w:ind w:left="720" w:hanging="363"/>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C705BA1"/>
    <w:multiLevelType w:val="hybridMultilevel"/>
    <w:tmpl w:val="0ED6ABE0"/>
    <w:lvl w:ilvl="0" w:tplc="B546F63C">
      <w:start w:val="1"/>
      <w:numFmt w:val="bullet"/>
      <w:lvlText w:val=""/>
      <w:lvlJc w:val="left"/>
      <w:pPr>
        <w:ind w:left="720" w:hanging="363"/>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CD73F30"/>
    <w:multiLevelType w:val="hybridMultilevel"/>
    <w:tmpl w:val="BEC4EF8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EB564E2"/>
    <w:multiLevelType w:val="hybridMultilevel"/>
    <w:tmpl w:val="F2BA5B5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0F892CBB"/>
    <w:multiLevelType w:val="hybridMultilevel"/>
    <w:tmpl w:val="8DBE1D96"/>
    <w:lvl w:ilvl="0" w:tplc="7A52055A">
      <w:start w:val="1"/>
      <w:numFmt w:val="bullet"/>
      <w:lvlText w:val=""/>
      <w:lvlJc w:val="left"/>
      <w:pPr>
        <w:ind w:left="1440" w:hanging="360"/>
      </w:pPr>
      <w:rPr>
        <w:rFonts w:ascii="Symbol" w:hAnsi="Symbol"/>
      </w:rPr>
    </w:lvl>
    <w:lvl w:ilvl="1" w:tplc="BA2E2086">
      <w:start w:val="1"/>
      <w:numFmt w:val="bullet"/>
      <w:lvlText w:val=""/>
      <w:lvlJc w:val="left"/>
      <w:pPr>
        <w:ind w:left="1440" w:hanging="360"/>
      </w:pPr>
      <w:rPr>
        <w:rFonts w:ascii="Symbol" w:hAnsi="Symbol"/>
      </w:rPr>
    </w:lvl>
    <w:lvl w:ilvl="2" w:tplc="FC889D3C">
      <w:start w:val="1"/>
      <w:numFmt w:val="bullet"/>
      <w:lvlText w:val=""/>
      <w:lvlJc w:val="left"/>
      <w:pPr>
        <w:ind w:left="1440" w:hanging="360"/>
      </w:pPr>
      <w:rPr>
        <w:rFonts w:ascii="Symbol" w:hAnsi="Symbol"/>
      </w:rPr>
    </w:lvl>
    <w:lvl w:ilvl="3" w:tplc="6FC663DA">
      <w:start w:val="1"/>
      <w:numFmt w:val="bullet"/>
      <w:lvlText w:val=""/>
      <w:lvlJc w:val="left"/>
      <w:pPr>
        <w:ind w:left="1440" w:hanging="360"/>
      </w:pPr>
      <w:rPr>
        <w:rFonts w:ascii="Symbol" w:hAnsi="Symbol"/>
      </w:rPr>
    </w:lvl>
    <w:lvl w:ilvl="4" w:tplc="1BA87200">
      <w:start w:val="1"/>
      <w:numFmt w:val="bullet"/>
      <w:lvlText w:val=""/>
      <w:lvlJc w:val="left"/>
      <w:pPr>
        <w:ind w:left="1440" w:hanging="360"/>
      </w:pPr>
      <w:rPr>
        <w:rFonts w:ascii="Symbol" w:hAnsi="Symbol"/>
      </w:rPr>
    </w:lvl>
    <w:lvl w:ilvl="5" w:tplc="0B146010">
      <w:start w:val="1"/>
      <w:numFmt w:val="bullet"/>
      <w:lvlText w:val=""/>
      <w:lvlJc w:val="left"/>
      <w:pPr>
        <w:ind w:left="1440" w:hanging="360"/>
      </w:pPr>
      <w:rPr>
        <w:rFonts w:ascii="Symbol" w:hAnsi="Symbol"/>
      </w:rPr>
    </w:lvl>
    <w:lvl w:ilvl="6" w:tplc="CE74D8D0">
      <w:start w:val="1"/>
      <w:numFmt w:val="bullet"/>
      <w:lvlText w:val=""/>
      <w:lvlJc w:val="left"/>
      <w:pPr>
        <w:ind w:left="1440" w:hanging="360"/>
      </w:pPr>
      <w:rPr>
        <w:rFonts w:ascii="Symbol" w:hAnsi="Symbol"/>
      </w:rPr>
    </w:lvl>
    <w:lvl w:ilvl="7" w:tplc="3F4E0E6C">
      <w:start w:val="1"/>
      <w:numFmt w:val="bullet"/>
      <w:lvlText w:val=""/>
      <w:lvlJc w:val="left"/>
      <w:pPr>
        <w:ind w:left="1440" w:hanging="360"/>
      </w:pPr>
      <w:rPr>
        <w:rFonts w:ascii="Symbol" w:hAnsi="Symbol"/>
      </w:rPr>
    </w:lvl>
    <w:lvl w:ilvl="8" w:tplc="BD7A7AC2">
      <w:start w:val="1"/>
      <w:numFmt w:val="bullet"/>
      <w:lvlText w:val=""/>
      <w:lvlJc w:val="left"/>
      <w:pPr>
        <w:ind w:left="1440" w:hanging="360"/>
      </w:pPr>
      <w:rPr>
        <w:rFonts w:ascii="Symbol" w:hAnsi="Symbol"/>
      </w:rPr>
    </w:lvl>
  </w:abstractNum>
  <w:abstractNum w:abstractNumId="16" w15:restartNumberingAfterBreak="0">
    <w:nsid w:val="10316654"/>
    <w:multiLevelType w:val="hybridMultilevel"/>
    <w:tmpl w:val="EC286738"/>
    <w:lvl w:ilvl="0" w:tplc="39A62604">
      <w:start w:val="1"/>
      <w:numFmt w:val="bullet"/>
      <w:lvlText w:val=""/>
      <w:lvlJc w:val="left"/>
      <w:pPr>
        <w:ind w:left="1440" w:hanging="360"/>
      </w:pPr>
      <w:rPr>
        <w:rFonts w:ascii="Symbol" w:hAnsi="Symbol"/>
      </w:rPr>
    </w:lvl>
    <w:lvl w:ilvl="1" w:tplc="E842AC00">
      <w:start w:val="1"/>
      <w:numFmt w:val="bullet"/>
      <w:lvlText w:val=""/>
      <w:lvlJc w:val="left"/>
      <w:pPr>
        <w:ind w:left="1440" w:hanging="360"/>
      </w:pPr>
      <w:rPr>
        <w:rFonts w:ascii="Symbol" w:hAnsi="Symbol"/>
      </w:rPr>
    </w:lvl>
    <w:lvl w:ilvl="2" w:tplc="10AACC06">
      <w:start w:val="1"/>
      <w:numFmt w:val="bullet"/>
      <w:lvlText w:val=""/>
      <w:lvlJc w:val="left"/>
      <w:pPr>
        <w:ind w:left="1440" w:hanging="360"/>
      </w:pPr>
      <w:rPr>
        <w:rFonts w:ascii="Symbol" w:hAnsi="Symbol"/>
      </w:rPr>
    </w:lvl>
    <w:lvl w:ilvl="3" w:tplc="A7AE414C">
      <w:start w:val="1"/>
      <w:numFmt w:val="bullet"/>
      <w:lvlText w:val=""/>
      <w:lvlJc w:val="left"/>
      <w:pPr>
        <w:ind w:left="1440" w:hanging="360"/>
      </w:pPr>
      <w:rPr>
        <w:rFonts w:ascii="Symbol" w:hAnsi="Symbol"/>
      </w:rPr>
    </w:lvl>
    <w:lvl w:ilvl="4" w:tplc="69A2E5CC">
      <w:start w:val="1"/>
      <w:numFmt w:val="bullet"/>
      <w:lvlText w:val=""/>
      <w:lvlJc w:val="left"/>
      <w:pPr>
        <w:ind w:left="1440" w:hanging="360"/>
      </w:pPr>
      <w:rPr>
        <w:rFonts w:ascii="Symbol" w:hAnsi="Symbol"/>
      </w:rPr>
    </w:lvl>
    <w:lvl w:ilvl="5" w:tplc="700E2728">
      <w:start w:val="1"/>
      <w:numFmt w:val="bullet"/>
      <w:lvlText w:val=""/>
      <w:lvlJc w:val="left"/>
      <w:pPr>
        <w:ind w:left="1440" w:hanging="360"/>
      </w:pPr>
      <w:rPr>
        <w:rFonts w:ascii="Symbol" w:hAnsi="Symbol"/>
      </w:rPr>
    </w:lvl>
    <w:lvl w:ilvl="6" w:tplc="B5CCE7C0">
      <w:start w:val="1"/>
      <w:numFmt w:val="bullet"/>
      <w:lvlText w:val=""/>
      <w:lvlJc w:val="left"/>
      <w:pPr>
        <w:ind w:left="1440" w:hanging="360"/>
      </w:pPr>
      <w:rPr>
        <w:rFonts w:ascii="Symbol" w:hAnsi="Symbol"/>
      </w:rPr>
    </w:lvl>
    <w:lvl w:ilvl="7" w:tplc="7572FD48">
      <w:start w:val="1"/>
      <w:numFmt w:val="bullet"/>
      <w:lvlText w:val=""/>
      <w:lvlJc w:val="left"/>
      <w:pPr>
        <w:ind w:left="1440" w:hanging="360"/>
      </w:pPr>
      <w:rPr>
        <w:rFonts w:ascii="Symbol" w:hAnsi="Symbol"/>
      </w:rPr>
    </w:lvl>
    <w:lvl w:ilvl="8" w:tplc="716A69AA">
      <w:start w:val="1"/>
      <w:numFmt w:val="bullet"/>
      <w:lvlText w:val=""/>
      <w:lvlJc w:val="left"/>
      <w:pPr>
        <w:ind w:left="1440" w:hanging="360"/>
      </w:pPr>
      <w:rPr>
        <w:rFonts w:ascii="Symbol" w:hAnsi="Symbol"/>
      </w:rPr>
    </w:lvl>
  </w:abstractNum>
  <w:abstractNum w:abstractNumId="17" w15:restartNumberingAfterBreak="0">
    <w:nsid w:val="16946908"/>
    <w:multiLevelType w:val="hybridMultilevel"/>
    <w:tmpl w:val="4B043C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175130DD"/>
    <w:multiLevelType w:val="hybridMultilevel"/>
    <w:tmpl w:val="95CC319E"/>
    <w:lvl w:ilvl="0" w:tplc="E8AC8D6E">
      <w:start w:val="1"/>
      <w:numFmt w:val="decimal"/>
      <w:lvlText w:val="%1."/>
      <w:lvlJc w:val="left"/>
      <w:pPr>
        <w:ind w:left="1020" w:hanging="360"/>
      </w:pPr>
    </w:lvl>
    <w:lvl w:ilvl="1" w:tplc="502893E6">
      <w:start w:val="1"/>
      <w:numFmt w:val="decimal"/>
      <w:lvlText w:val="%2."/>
      <w:lvlJc w:val="left"/>
      <w:pPr>
        <w:ind w:left="1020" w:hanging="360"/>
      </w:pPr>
    </w:lvl>
    <w:lvl w:ilvl="2" w:tplc="83EA1A74">
      <w:start w:val="1"/>
      <w:numFmt w:val="decimal"/>
      <w:lvlText w:val="%3."/>
      <w:lvlJc w:val="left"/>
      <w:pPr>
        <w:ind w:left="1020" w:hanging="360"/>
      </w:pPr>
    </w:lvl>
    <w:lvl w:ilvl="3" w:tplc="12628056">
      <w:start w:val="1"/>
      <w:numFmt w:val="decimal"/>
      <w:lvlText w:val="%4."/>
      <w:lvlJc w:val="left"/>
      <w:pPr>
        <w:ind w:left="1020" w:hanging="360"/>
      </w:pPr>
    </w:lvl>
    <w:lvl w:ilvl="4" w:tplc="F9586F74">
      <w:start w:val="1"/>
      <w:numFmt w:val="decimal"/>
      <w:lvlText w:val="%5."/>
      <w:lvlJc w:val="left"/>
      <w:pPr>
        <w:ind w:left="1020" w:hanging="360"/>
      </w:pPr>
    </w:lvl>
    <w:lvl w:ilvl="5" w:tplc="112C38E2">
      <w:start w:val="1"/>
      <w:numFmt w:val="decimal"/>
      <w:lvlText w:val="%6."/>
      <w:lvlJc w:val="left"/>
      <w:pPr>
        <w:ind w:left="1020" w:hanging="360"/>
      </w:pPr>
    </w:lvl>
    <w:lvl w:ilvl="6" w:tplc="93BE4DC6">
      <w:start w:val="1"/>
      <w:numFmt w:val="decimal"/>
      <w:lvlText w:val="%7."/>
      <w:lvlJc w:val="left"/>
      <w:pPr>
        <w:ind w:left="1020" w:hanging="360"/>
      </w:pPr>
    </w:lvl>
    <w:lvl w:ilvl="7" w:tplc="1C24DB02">
      <w:start w:val="1"/>
      <w:numFmt w:val="decimal"/>
      <w:lvlText w:val="%8."/>
      <w:lvlJc w:val="left"/>
      <w:pPr>
        <w:ind w:left="1020" w:hanging="360"/>
      </w:pPr>
    </w:lvl>
    <w:lvl w:ilvl="8" w:tplc="6F8E217E">
      <w:start w:val="1"/>
      <w:numFmt w:val="decimal"/>
      <w:lvlText w:val="%9."/>
      <w:lvlJc w:val="left"/>
      <w:pPr>
        <w:ind w:left="1020" w:hanging="360"/>
      </w:pPr>
    </w:lvl>
  </w:abstractNum>
  <w:abstractNum w:abstractNumId="19" w15:restartNumberingAfterBreak="0">
    <w:nsid w:val="18082AF2"/>
    <w:multiLevelType w:val="hybridMultilevel"/>
    <w:tmpl w:val="A8520364"/>
    <w:lvl w:ilvl="0" w:tplc="619889BC">
      <w:start w:val="1"/>
      <w:numFmt w:val="bullet"/>
      <w:lvlText w:val=""/>
      <w:lvlJc w:val="left"/>
      <w:pPr>
        <w:ind w:left="1800" w:hanging="360"/>
      </w:pPr>
      <w:rPr>
        <w:rFonts w:ascii="Symbol" w:hAnsi="Symbol"/>
      </w:rPr>
    </w:lvl>
    <w:lvl w:ilvl="1" w:tplc="9678E64A">
      <w:start w:val="1"/>
      <w:numFmt w:val="bullet"/>
      <w:lvlText w:val=""/>
      <w:lvlJc w:val="left"/>
      <w:pPr>
        <w:ind w:left="1800" w:hanging="360"/>
      </w:pPr>
      <w:rPr>
        <w:rFonts w:ascii="Symbol" w:hAnsi="Symbol"/>
      </w:rPr>
    </w:lvl>
    <w:lvl w:ilvl="2" w:tplc="4718EA68">
      <w:start w:val="1"/>
      <w:numFmt w:val="bullet"/>
      <w:lvlText w:val=""/>
      <w:lvlJc w:val="left"/>
      <w:pPr>
        <w:ind w:left="1800" w:hanging="360"/>
      </w:pPr>
      <w:rPr>
        <w:rFonts w:ascii="Symbol" w:hAnsi="Symbol"/>
      </w:rPr>
    </w:lvl>
    <w:lvl w:ilvl="3" w:tplc="52609BCA">
      <w:start w:val="1"/>
      <w:numFmt w:val="bullet"/>
      <w:lvlText w:val=""/>
      <w:lvlJc w:val="left"/>
      <w:pPr>
        <w:ind w:left="1800" w:hanging="360"/>
      </w:pPr>
      <w:rPr>
        <w:rFonts w:ascii="Symbol" w:hAnsi="Symbol"/>
      </w:rPr>
    </w:lvl>
    <w:lvl w:ilvl="4" w:tplc="41CA6482">
      <w:start w:val="1"/>
      <w:numFmt w:val="bullet"/>
      <w:lvlText w:val=""/>
      <w:lvlJc w:val="left"/>
      <w:pPr>
        <w:ind w:left="1800" w:hanging="360"/>
      </w:pPr>
      <w:rPr>
        <w:rFonts w:ascii="Symbol" w:hAnsi="Symbol"/>
      </w:rPr>
    </w:lvl>
    <w:lvl w:ilvl="5" w:tplc="6D2229FC">
      <w:start w:val="1"/>
      <w:numFmt w:val="bullet"/>
      <w:lvlText w:val=""/>
      <w:lvlJc w:val="left"/>
      <w:pPr>
        <w:ind w:left="1800" w:hanging="360"/>
      </w:pPr>
      <w:rPr>
        <w:rFonts w:ascii="Symbol" w:hAnsi="Symbol"/>
      </w:rPr>
    </w:lvl>
    <w:lvl w:ilvl="6" w:tplc="13B0BDC0">
      <w:start w:val="1"/>
      <w:numFmt w:val="bullet"/>
      <w:lvlText w:val=""/>
      <w:lvlJc w:val="left"/>
      <w:pPr>
        <w:ind w:left="1800" w:hanging="360"/>
      </w:pPr>
      <w:rPr>
        <w:rFonts w:ascii="Symbol" w:hAnsi="Symbol"/>
      </w:rPr>
    </w:lvl>
    <w:lvl w:ilvl="7" w:tplc="F18E6822">
      <w:start w:val="1"/>
      <w:numFmt w:val="bullet"/>
      <w:lvlText w:val=""/>
      <w:lvlJc w:val="left"/>
      <w:pPr>
        <w:ind w:left="1800" w:hanging="360"/>
      </w:pPr>
      <w:rPr>
        <w:rFonts w:ascii="Symbol" w:hAnsi="Symbol"/>
      </w:rPr>
    </w:lvl>
    <w:lvl w:ilvl="8" w:tplc="680E48DC">
      <w:start w:val="1"/>
      <w:numFmt w:val="bullet"/>
      <w:lvlText w:val=""/>
      <w:lvlJc w:val="left"/>
      <w:pPr>
        <w:ind w:left="1800" w:hanging="360"/>
      </w:pPr>
      <w:rPr>
        <w:rFonts w:ascii="Symbol" w:hAnsi="Symbol"/>
      </w:rPr>
    </w:lvl>
  </w:abstractNum>
  <w:abstractNum w:abstractNumId="20" w15:restartNumberingAfterBreak="0">
    <w:nsid w:val="18E4166C"/>
    <w:multiLevelType w:val="hybridMultilevel"/>
    <w:tmpl w:val="AF1EA7AA"/>
    <w:lvl w:ilvl="0" w:tplc="B676620E">
      <w:start w:val="1"/>
      <w:numFmt w:val="bullet"/>
      <w:lvlText w:val=""/>
      <w:lvlJc w:val="left"/>
      <w:pPr>
        <w:ind w:left="1440" w:hanging="360"/>
      </w:pPr>
      <w:rPr>
        <w:rFonts w:ascii="Symbol" w:hAnsi="Symbol"/>
      </w:rPr>
    </w:lvl>
    <w:lvl w:ilvl="1" w:tplc="4D342230">
      <w:start w:val="1"/>
      <w:numFmt w:val="bullet"/>
      <w:lvlText w:val=""/>
      <w:lvlJc w:val="left"/>
      <w:pPr>
        <w:ind w:left="1440" w:hanging="360"/>
      </w:pPr>
      <w:rPr>
        <w:rFonts w:ascii="Symbol" w:hAnsi="Symbol"/>
      </w:rPr>
    </w:lvl>
    <w:lvl w:ilvl="2" w:tplc="DF929BE2">
      <w:start w:val="1"/>
      <w:numFmt w:val="bullet"/>
      <w:lvlText w:val=""/>
      <w:lvlJc w:val="left"/>
      <w:pPr>
        <w:ind w:left="1440" w:hanging="360"/>
      </w:pPr>
      <w:rPr>
        <w:rFonts w:ascii="Symbol" w:hAnsi="Symbol"/>
      </w:rPr>
    </w:lvl>
    <w:lvl w:ilvl="3" w:tplc="DD6CFBC6">
      <w:start w:val="1"/>
      <w:numFmt w:val="bullet"/>
      <w:lvlText w:val=""/>
      <w:lvlJc w:val="left"/>
      <w:pPr>
        <w:ind w:left="1440" w:hanging="360"/>
      </w:pPr>
      <w:rPr>
        <w:rFonts w:ascii="Symbol" w:hAnsi="Symbol"/>
      </w:rPr>
    </w:lvl>
    <w:lvl w:ilvl="4" w:tplc="8F9E0296">
      <w:start w:val="1"/>
      <w:numFmt w:val="bullet"/>
      <w:lvlText w:val=""/>
      <w:lvlJc w:val="left"/>
      <w:pPr>
        <w:ind w:left="1440" w:hanging="360"/>
      </w:pPr>
      <w:rPr>
        <w:rFonts w:ascii="Symbol" w:hAnsi="Symbol"/>
      </w:rPr>
    </w:lvl>
    <w:lvl w:ilvl="5" w:tplc="83165430">
      <w:start w:val="1"/>
      <w:numFmt w:val="bullet"/>
      <w:lvlText w:val=""/>
      <w:lvlJc w:val="left"/>
      <w:pPr>
        <w:ind w:left="1440" w:hanging="360"/>
      </w:pPr>
      <w:rPr>
        <w:rFonts w:ascii="Symbol" w:hAnsi="Symbol"/>
      </w:rPr>
    </w:lvl>
    <w:lvl w:ilvl="6" w:tplc="0B3C6DAA">
      <w:start w:val="1"/>
      <w:numFmt w:val="bullet"/>
      <w:lvlText w:val=""/>
      <w:lvlJc w:val="left"/>
      <w:pPr>
        <w:ind w:left="1440" w:hanging="360"/>
      </w:pPr>
      <w:rPr>
        <w:rFonts w:ascii="Symbol" w:hAnsi="Symbol"/>
      </w:rPr>
    </w:lvl>
    <w:lvl w:ilvl="7" w:tplc="7CDC7DA0">
      <w:start w:val="1"/>
      <w:numFmt w:val="bullet"/>
      <w:lvlText w:val=""/>
      <w:lvlJc w:val="left"/>
      <w:pPr>
        <w:ind w:left="1440" w:hanging="360"/>
      </w:pPr>
      <w:rPr>
        <w:rFonts w:ascii="Symbol" w:hAnsi="Symbol"/>
      </w:rPr>
    </w:lvl>
    <w:lvl w:ilvl="8" w:tplc="021E8924">
      <w:start w:val="1"/>
      <w:numFmt w:val="bullet"/>
      <w:lvlText w:val=""/>
      <w:lvlJc w:val="left"/>
      <w:pPr>
        <w:ind w:left="1440" w:hanging="360"/>
      </w:pPr>
      <w:rPr>
        <w:rFonts w:ascii="Symbol" w:hAnsi="Symbol"/>
      </w:rPr>
    </w:lvl>
  </w:abstractNum>
  <w:abstractNum w:abstractNumId="21" w15:restartNumberingAfterBreak="0">
    <w:nsid w:val="1B455798"/>
    <w:multiLevelType w:val="multilevel"/>
    <w:tmpl w:val="68389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E2D579E"/>
    <w:multiLevelType w:val="hybridMultilevel"/>
    <w:tmpl w:val="3E34BC5E"/>
    <w:lvl w:ilvl="0" w:tplc="1E1A4792">
      <w:start w:val="1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1E932C6C"/>
    <w:multiLevelType w:val="hybridMultilevel"/>
    <w:tmpl w:val="BF2C88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2039625A"/>
    <w:multiLevelType w:val="hybridMultilevel"/>
    <w:tmpl w:val="8BE0975A"/>
    <w:lvl w:ilvl="0" w:tplc="9F700ACC">
      <w:start w:val="2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20482608"/>
    <w:multiLevelType w:val="hybridMultilevel"/>
    <w:tmpl w:val="CC881622"/>
    <w:lvl w:ilvl="0" w:tplc="61B2668E">
      <w:start w:val="1"/>
      <w:numFmt w:val="decimal"/>
      <w:pStyle w:val="berschrift1Nummeriert"/>
      <w:suff w:val="space"/>
      <w:lvlText w:val="%1"/>
      <w:lvlJc w:val="left"/>
      <w:pPr>
        <w:ind w:left="72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20940C09"/>
    <w:multiLevelType w:val="multilevel"/>
    <w:tmpl w:val="E04C45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7" w15:restartNumberingAfterBreak="0">
    <w:nsid w:val="20C96CBA"/>
    <w:multiLevelType w:val="multilevel"/>
    <w:tmpl w:val="E65AA35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0F5085A"/>
    <w:multiLevelType w:val="hybridMultilevel"/>
    <w:tmpl w:val="0BB449D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21480C3E"/>
    <w:multiLevelType w:val="hybridMultilevel"/>
    <w:tmpl w:val="CE4A6EB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21A740AE"/>
    <w:multiLevelType w:val="hybridMultilevel"/>
    <w:tmpl w:val="BB183374"/>
    <w:lvl w:ilvl="0" w:tplc="04070001">
      <w:start w:val="1"/>
      <w:numFmt w:val="bullet"/>
      <w:lvlText w:val=""/>
      <w:lvlJc w:val="left"/>
      <w:pPr>
        <w:ind w:left="900" w:hanging="360"/>
      </w:pPr>
      <w:rPr>
        <w:rFonts w:ascii="Symbol" w:hAnsi="Symbol" w:hint="default"/>
      </w:rPr>
    </w:lvl>
    <w:lvl w:ilvl="1" w:tplc="04070003" w:tentative="1">
      <w:start w:val="1"/>
      <w:numFmt w:val="bullet"/>
      <w:lvlText w:val="o"/>
      <w:lvlJc w:val="left"/>
      <w:pPr>
        <w:ind w:left="1620" w:hanging="360"/>
      </w:pPr>
      <w:rPr>
        <w:rFonts w:ascii="Courier New" w:hAnsi="Courier New" w:cs="Courier New" w:hint="default"/>
      </w:rPr>
    </w:lvl>
    <w:lvl w:ilvl="2" w:tplc="04070005" w:tentative="1">
      <w:start w:val="1"/>
      <w:numFmt w:val="bullet"/>
      <w:lvlText w:val=""/>
      <w:lvlJc w:val="left"/>
      <w:pPr>
        <w:ind w:left="2340" w:hanging="360"/>
      </w:pPr>
      <w:rPr>
        <w:rFonts w:ascii="Wingdings" w:hAnsi="Wingdings" w:hint="default"/>
      </w:rPr>
    </w:lvl>
    <w:lvl w:ilvl="3" w:tplc="04070001" w:tentative="1">
      <w:start w:val="1"/>
      <w:numFmt w:val="bullet"/>
      <w:lvlText w:val=""/>
      <w:lvlJc w:val="left"/>
      <w:pPr>
        <w:ind w:left="3060" w:hanging="360"/>
      </w:pPr>
      <w:rPr>
        <w:rFonts w:ascii="Symbol" w:hAnsi="Symbol" w:hint="default"/>
      </w:rPr>
    </w:lvl>
    <w:lvl w:ilvl="4" w:tplc="04070003" w:tentative="1">
      <w:start w:val="1"/>
      <w:numFmt w:val="bullet"/>
      <w:lvlText w:val="o"/>
      <w:lvlJc w:val="left"/>
      <w:pPr>
        <w:ind w:left="3780" w:hanging="360"/>
      </w:pPr>
      <w:rPr>
        <w:rFonts w:ascii="Courier New" w:hAnsi="Courier New" w:cs="Courier New" w:hint="default"/>
      </w:rPr>
    </w:lvl>
    <w:lvl w:ilvl="5" w:tplc="04070005" w:tentative="1">
      <w:start w:val="1"/>
      <w:numFmt w:val="bullet"/>
      <w:lvlText w:val=""/>
      <w:lvlJc w:val="left"/>
      <w:pPr>
        <w:ind w:left="4500" w:hanging="360"/>
      </w:pPr>
      <w:rPr>
        <w:rFonts w:ascii="Wingdings" w:hAnsi="Wingdings" w:hint="default"/>
      </w:rPr>
    </w:lvl>
    <w:lvl w:ilvl="6" w:tplc="04070001" w:tentative="1">
      <w:start w:val="1"/>
      <w:numFmt w:val="bullet"/>
      <w:lvlText w:val=""/>
      <w:lvlJc w:val="left"/>
      <w:pPr>
        <w:ind w:left="5220" w:hanging="360"/>
      </w:pPr>
      <w:rPr>
        <w:rFonts w:ascii="Symbol" w:hAnsi="Symbol" w:hint="default"/>
      </w:rPr>
    </w:lvl>
    <w:lvl w:ilvl="7" w:tplc="04070003" w:tentative="1">
      <w:start w:val="1"/>
      <w:numFmt w:val="bullet"/>
      <w:lvlText w:val="o"/>
      <w:lvlJc w:val="left"/>
      <w:pPr>
        <w:ind w:left="5940" w:hanging="360"/>
      </w:pPr>
      <w:rPr>
        <w:rFonts w:ascii="Courier New" w:hAnsi="Courier New" w:cs="Courier New" w:hint="default"/>
      </w:rPr>
    </w:lvl>
    <w:lvl w:ilvl="8" w:tplc="04070005" w:tentative="1">
      <w:start w:val="1"/>
      <w:numFmt w:val="bullet"/>
      <w:lvlText w:val=""/>
      <w:lvlJc w:val="left"/>
      <w:pPr>
        <w:ind w:left="6660" w:hanging="360"/>
      </w:pPr>
      <w:rPr>
        <w:rFonts w:ascii="Wingdings" w:hAnsi="Wingdings" w:hint="default"/>
      </w:rPr>
    </w:lvl>
  </w:abstractNum>
  <w:abstractNum w:abstractNumId="31" w15:restartNumberingAfterBreak="0">
    <w:nsid w:val="22986073"/>
    <w:multiLevelType w:val="hybridMultilevel"/>
    <w:tmpl w:val="C22A3A7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23262585"/>
    <w:multiLevelType w:val="hybridMultilevel"/>
    <w:tmpl w:val="53B24AE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23DF5085"/>
    <w:multiLevelType w:val="multilevel"/>
    <w:tmpl w:val="97F89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45B6B4D"/>
    <w:multiLevelType w:val="hybridMultilevel"/>
    <w:tmpl w:val="8A78A8DA"/>
    <w:lvl w:ilvl="0" w:tplc="74345B92">
      <w:start w:val="1"/>
      <w:numFmt w:val="bullet"/>
      <w:lvlText w:val=""/>
      <w:lvlJc w:val="left"/>
      <w:pPr>
        <w:ind w:left="720" w:hanging="363"/>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263E41A2"/>
    <w:multiLevelType w:val="multilevel"/>
    <w:tmpl w:val="58924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6530666"/>
    <w:multiLevelType w:val="multilevel"/>
    <w:tmpl w:val="EA566BA8"/>
    <w:lvl w:ilvl="0">
      <w:start w:val="1"/>
      <w:numFmt w:val="decimal"/>
      <w:pStyle w:val="berschrift1"/>
      <w:suff w:val="space"/>
      <w:lvlText w:val="%1"/>
      <w:lvlJc w:val="left"/>
      <w:pPr>
        <w:ind w:left="360" w:hanging="360"/>
      </w:pPr>
      <w:rPr>
        <w:rFonts w:hint="default"/>
        <w:b/>
        <w:i w:val="0"/>
        <w:color w:val="auto"/>
        <w:sz w:val="28"/>
      </w:rPr>
    </w:lvl>
    <w:lvl w:ilvl="1">
      <w:start w:val="1"/>
      <w:numFmt w:val="decimal"/>
      <w:pStyle w:val="berschrift2"/>
      <w:suff w:val="space"/>
      <w:lvlText w:val="%1.%2"/>
      <w:lvlJc w:val="left"/>
      <w:pPr>
        <w:ind w:left="1286" w:hanging="576"/>
      </w:pPr>
      <w:rPr>
        <w:specVanish w:val="0"/>
      </w:rPr>
    </w:lvl>
    <w:lvl w:ilvl="2">
      <w:start w:val="1"/>
      <w:numFmt w:val="decimal"/>
      <w:pStyle w:val="berschrift3"/>
      <w:suff w:val="space"/>
      <w:lvlText w:val="%1.%2.%3"/>
      <w:lvlJc w:val="left"/>
      <w:pPr>
        <w:ind w:left="862" w:hanging="720"/>
      </w:pPr>
      <w:rPr>
        <w:b/>
        <w:bCs/>
        <w:sz w:val="22"/>
        <w:szCs w:val="22"/>
      </w:rPr>
    </w:lvl>
    <w:lvl w:ilvl="3">
      <w:start w:val="1"/>
      <w:numFmt w:val="decimal"/>
      <w:pStyle w:val="berschrift4"/>
      <w:suff w:val="space"/>
      <w:lvlText w:val="%1.%2.%3.%4"/>
      <w:lvlJc w:val="left"/>
      <w:pPr>
        <w:ind w:left="1856" w:hanging="1856"/>
      </w:pPr>
      <w:rPr>
        <w:rFonts w:hint="default"/>
        <w:b/>
        <w:bCs/>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28614C9C"/>
    <w:multiLevelType w:val="hybridMultilevel"/>
    <w:tmpl w:val="5EFE8BA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8" w15:restartNumberingAfterBreak="0">
    <w:nsid w:val="293D4842"/>
    <w:multiLevelType w:val="hybridMultilevel"/>
    <w:tmpl w:val="AA16BB98"/>
    <w:lvl w:ilvl="0" w:tplc="2B98CB80">
      <w:start w:val="1"/>
      <w:numFmt w:val="bullet"/>
      <w:lvlText w:val=""/>
      <w:lvlJc w:val="left"/>
      <w:pPr>
        <w:ind w:left="1380" w:hanging="360"/>
      </w:pPr>
      <w:rPr>
        <w:rFonts w:ascii="Symbol" w:hAnsi="Symbol"/>
      </w:rPr>
    </w:lvl>
    <w:lvl w:ilvl="1" w:tplc="9D9ACC74">
      <w:start w:val="1"/>
      <w:numFmt w:val="bullet"/>
      <w:lvlText w:val=""/>
      <w:lvlJc w:val="left"/>
      <w:pPr>
        <w:ind w:left="1380" w:hanging="360"/>
      </w:pPr>
      <w:rPr>
        <w:rFonts w:ascii="Symbol" w:hAnsi="Symbol"/>
      </w:rPr>
    </w:lvl>
    <w:lvl w:ilvl="2" w:tplc="1CDEF6AE">
      <w:start w:val="1"/>
      <w:numFmt w:val="bullet"/>
      <w:lvlText w:val=""/>
      <w:lvlJc w:val="left"/>
      <w:pPr>
        <w:ind w:left="1380" w:hanging="360"/>
      </w:pPr>
      <w:rPr>
        <w:rFonts w:ascii="Symbol" w:hAnsi="Symbol"/>
      </w:rPr>
    </w:lvl>
    <w:lvl w:ilvl="3" w:tplc="26B2DDF6">
      <w:start w:val="1"/>
      <w:numFmt w:val="bullet"/>
      <w:lvlText w:val=""/>
      <w:lvlJc w:val="left"/>
      <w:pPr>
        <w:ind w:left="1380" w:hanging="360"/>
      </w:pPr>
      <w:rPr>
        <w:rFonts w:ascii="Symbol" w:hAnsi="Symbol"/>
      </w:rPr>
    </w:lvl>
    <w:lvl w:ilvl="4" w:tplc="C56A12A4">
      <w:start w:val="1"/>
      <w:numFmt w:val="bullet"/>
      <w:lvlText w:val=""/>
      <w:lvlJc w:val="left"/>
      <w:pPr>
        <w:ind w:left="1380" w:hanging="360"/>
      </w:pPr>
      <w:rPr>
        <w:rFonts w:ascii="Symbol" w:hAnsi="Symbol"/>
      </w:rPr>
    </w:lvl>
    <w:lvl w:ilvl="5" w:tplc="80385A1C">
      <w:start w:val="1"/>
      <w:numFmt w:val="bullet"/>
      <w:lvlText w:val=""/>
      <w:lvlJc w:val="left"/>
      <w:pPr>
        <w:ind w:left="1380" w:hanging="360"/>
      </w:pPr>
      <w:rPr>
        <w:rFonts w:ascii="Symbol" w:hAnsi="Symbol"/>
      </w:rPr>
    </w:lvl>
    <w:lvl w:ilvl="6" w:tplc="39724F34">
      <w:start w:val="1"/>
      <w:numFmt w:val="bullet"/>
      <w:lvlText w:val=""/>
      <w:lvlJc w:val="left"/>
      <w:pPr>
        <w:ind w:left="1380" w:hanging="360"/>
      </w:pPr>
      <w:rPr>
        <w:rFonts w:ascii="Symbol" w:hAnsi="Symbol"/>
      </w:rPr>
    </w:lvl>
    <w:lvl w:ilvl="7" w:tplc="006EE558">
      <w:start w:val="1"/>
      <w:numFmt w:val="bullet"/>
      <w:lvlText w:val=""/>
      <w:lvlJc w:val="left"/>
      <w:pPr>
        <w:ind w:left="1380" w:hanging="360"/>
      </w:pPr>
      <w:rPr>
        <w:rFonts w:ascii="Symbol" w:hAnsi="Symbol"/>
      </w:rPr>
    </w:lvl>
    <w:lvl w:ilvl="8" w:tplc="DFA4302E">
      <w:start w:val="1"/>
      <w:numFmt w:val="bullet"/>
      <w:lvlText w:val=""/>
      <w:lvlJc w:val="left"/>
      <w:pPr>
        <w:ind w:left="1380" w:hanging="360"/>
      </w:pPr>
      <w:rPr>
        <w:rFonts w:ascii="Symbol" w:hAnsi="Symbol"/>
      </w:rPr>
    </w:lvl>
  </w:abstractNum>
  <w:abstractNum w:abstractNumId="39" w15:restartNumberingAfterBreak="0">
    <w:nsid w:val="29944EA4"/>
    <w:multiLevelType w:val="hybridMultilevel"/>
    <w:tmpl w:val="600C1BC0"/>
    <w:lvl w:ilvl="0" w:tplc="16F63BD2">
      <w:start w:val="1"/>
      <w:numFmt w:val="decimal"/>
      <w:lvlText w:val="%1."/>
      <w:lvlJc w:val="left"/>
      <w:pPr>
        <w:ind w:left="1020" w:hanging="360"/>
      </w:pPr>
    </w:lvl>
    <w:lvl w:ilvl="1" w:tplc="44CCDA9E">
      <w:start w:val="1"/>
      <w:numFmt w:val="decimal"/>
      <w:lvlText w:val="%2."/>
      <w:lvlJc w:val="left"/>
      <w:pPr>
        <w:ind w:left="1020" w:hanging="360"/>
      </w:pPr>
    </w:lvl>
    <w:lvl w:ilvl="2" w:tplc="A104B9A2">
      <w:start w:val="1"/>
      <w:numFmt w:val="decimal"/>
      <w:lvlText w:val="%3."/>
      <w:lvlJc w:val="left"/>
      <w:pPr>
        <w:ind w:left="1020" w:hanging="360"/>
      </w:pPr>
    </w:lvl>
    <w:lvl w:ilvl="3" w:tplc="185E27B8">
      <w:start w:val="1"/>
      <w:numFmt w:val="decimal"/>
      <w:lvlText w:val="%4."/>
      <w:lvlJc w:val="left"/>
      <w:pPr>
        <w:ind w:left="1020" w:hanging="360"/>
      </w:pPr>
    </w:lvl>
    <w:lvl w:ilvl="4" w:tplc="367C83CA">
      <w:start w:val="1"/>
      <w:numFmt w:val="decimal"/>
      <w:lvlText w:val="%5."/>
      <w:lvlJc w:val="left"/>
      <w:pPr>
        <w:ind w:left="1020" w:hanging="360"/>
      </w:pPr>
    </w:lvl>
    <w:lvl w:ilvl="5" w:tplc="3F785E18">
      <w:start w:val="1"/>
      <w:numFmt w:val="decimal"/>
      <w:lvlText w:val="%6."/>
      <w:lvlJc w:val="left"/>
      <w:pPr>
        <w:ind w:left="1020" w:hanging="360"/>
      </w:pPr>
    </w:lvl>
    <w:lvl w:ilvl="6" w:tplc="58FC0F14">
      <w:start w:val="1"/>
      <w:numFmt w:val="decimal"/>
      <w:lvlText w:val="%7."/>
      <w:lvlJc w:val="left"/>
      <w:pPr>
        <w:ind w:left="1020" w:hanging="360"/>
      </w:pPr>
    </w:lvl>
    <w:lvl w:ilvl="7" w:tplc="C26EAEA4">
      <w:start w:val="1"/>
      <w:numFmt w:val="decimal"/>
      <w:lvlText w:val="%8."/>
      <w:lvlJc w:val="left"/>
      <w:pPr>
        <w:ind w:left="1020" w:hanging="360"/>
      </w:pPr>
    </w:lvl>
    <w:lvl w:ilvl="8" w:tplc="43300FBE">
      <w:start w:val="1"/>
      <w:numFmt w:val="decimal"/>
      <w:lvlText w:val="%9."/>
      <w:lvlJc w:val="left"/>
      <w:pPr>
        <w:ind w:left="1020" w:hanging="360"/>
      </w:pPr>
    </w:lvl>
  </w:abstractNum>
  <w:abstractNum w:abstractNumId="40" w15:restartNumberingAfterBreak="0">
    <w:nsid w:val="29B66909"/>
    <w:multiLevelType w:val="hybridMultilevel"/>
    <w:tmpl w:val="9252DE5E"/>
    <w:lvl w:ilvl="0" w:tplc="6152E73A">
      <w:start w:val="1"/>
      <w:numFmt w:val="bullet"/>
      <w:lvlText w:val=""/>
      <w:lvlJc w:val="left"/>
      <w:pPr>
        <w:ind w:left="1800" w:hanging="360"/>
      </w:pPr>
      <w:rPr>
        <w:rFonts w:ascii="Symbol" w:hAnsi="Symbol"/>
      </w:rPr>
    </w:lvl>
    <w:lvl w:ilvl="1" w:tplc="19ECFBB2">
      <w:start w:val="1"/>
      <w:numFmt w:val="bullet"/>
      <w:lvlText w:val=""/>
      <w:lvlJc w:val="left"/>
      <w:pPr>
        <w:ind w:left="1800" w:hanging="360"/>
      </w:pPr>
      <w:rPr>
        <w:rFonts w:ascii="Symbol" w:hAnsi="Symbol"/>
      </w:rPr>
    </w:lvl>
    <w:lvl w:ilvl="2" w:tplc="64D6DC1C">
      <w:start w:val="1"/>
      <w:numFmt w:val="bullet"/>
      <w:lvlText w:val=""/>
      <w:lvlJc w:val="left"/>
      <w:pPr>
        <w:ind w:left="1800" w:hanging="360"/>
      </w:pPr>
      <w:rPr>
        <w:rFonts w:ascii="Symbol" w:hAnsi="Symbol"/>
      </w:rPr>
    </w:lvl>
    <w:lvl w:ilvl="3" w:tplc="B6D0C188">
      <w:start w:val="1"/>
      <w:numFmt w:val="bullet"/>
      <w:lvlText w:val=""/>
      <w:lvlJc w:val="left"/>
      <w:pPr>
        <w:ind w:left="1800" w:hanging="360"/>
      </w:pPr>
      <w:rPr>
        <w:rFonts w:ascii="Symbol" w:hAnsi="Symbol"/>
      </w:rPr>
    </w:lvl>
    <w:lvl w:ilvl="4" w:tplc="1688BF06">
      <w:start w:val="1"/>
      <w:numFmt w:val="bullet"/>
      <w:lvlText w:val=""/>
      <w:lvlJc w:val="left"/>
      <w:pPr>
        <w:ind w:left="1800" w:hanging="360"/>
      </w:pPr>
      <w:rPr>
        <w:rFonts w:ascii="Symbol" w:hAnsi="Symbol"/>
      </w:rPr>
    </w:lvl>
    <w:lvl w:ilvl="5" w:tplc="DE74A0A6">
      <w:start w:val="1"/>
      <w:numFmt w:val="bullet"/>
      <w:lvlText w:val=""/>
      <w:lvlJc w:val="left"/>
      <w:pPr>
        <w:ind w:left="1800" w:hanging="360"/>
      </w:pPr>
      <w:rPr>
        <w:rFonts w:ascii="Symbol" w:hAnsi="Symbol"/>
      </w:rPr>
    </w:lvl>
    <w:lvl w:ilvl="6" w:tplc="6C0A5322">
      <w:start w:val="1"/>
      <w:numFmt w:val="bullet"/>
      <w:lvlText w:val=""/>
      <w:lvlJc w:val="left"/>
      <w:pPr>
        <w:ind w:left="1800" w:hanging="360"/>
      </w:pPr>
      <w:rPr>
        <w:rFonts w:ascii="Symbol" w:hAnsi="Symbol"/>
      </w:rPr>
    </w:lvl>
    <w:lvl w:ilvl="7" w:tplc="990ABA40">
      <w:start w:val="1"/>
      <w:numFmt w:val="bullet"/>
      <w:lvlText w:val=""/>
      <w:lvlJc w:val="left"/>
      <w:pPr>
        <w:ind w:left="1800" w:hanging="360"/>
      </w:pPr>
      <w:rPr>
        <w:rFonts w:ascii="Symbol" w:hAnsi="Symbol"/>
      </w:rPr>
    </w:lvl>
    <w:lvl w:ilvl="8" w:tplc="A7E23234">
      <w:start w:val="1"/>
      <w:numFmt w:val="bullet"/>
      <w:lvlText w:val=""/>
      <w:lvlJc w:val="left"/>
      <w:pPr>
        <w:ind w:left="1800" w:hanging="360"/>
      </w:pPr>
      <w:rPr>
        <w:rFonts w:ascii="Symbol" w:hAnsi="Symbol"/>
      </w:rPr>
    </w:lvl>
  </w:abstractNum>
  <w:abstractNum w:abstractNumId="41" w15:restartNumberingAfterBreak="0">
    <w:nsid w:val="2A745E7C"/>
    <w:multiLevelType w:val="hybridMultilevel"/>
    <w:tmpl w:val="E4D43030"/>
    <w:lvl w:ilvl="0" w:tplc="0C6852A4">
      <w:start w:val="1"/>
      <w:numFmt w:val="bullet"/>
      <w:lvlText w:val=""/>
      <w:lvlJc w:val="left"/>
      <w:pPr>
        <w:ind w:left="2160" w:hanging="360"/>
      </w:pPr>
      <w:rPr>
        <w:rFonts w:ascii="Symbol" w:hAnsi="Symbol"/>
      </w:rPr>
    </w:lvl>
    <w:lvl w:ilvl="1" w:tplc="ADD07650">
      <w:start w:val="1"/>
      <w:numFmt w:val="bullet"/>
      <w:lvlText w:val=""/>
      <w:lvlJc w:val="left"/>
      <w:pPr>
        <w:ind w:left="2160" w:hanging="360"/>
      </w:pPr>
      <w:rPr>
        <w:rFonts w:ascii="Symbol" w:hAnsi="Symbol"/>
      </w:rPr>
    </w:lvl>
    <w:lvl w:ilvl="2" w:tplc="62FE13FE">
      <w:start w:val="1"/>
      <w:numFmt w:val="bullet"/>
      <w:lvlText w:val=""/>
      <w:lvlJc w:val="left"/>
      <w:pPr>
        <w:ind w:left="2160" w:hanging="360"/>
      </w:pPr>
      <w:rPr>
        <w:rFonts w:ascii="Symbol" w:hAnsi="Symbol"/>
      </w:rPr>
    </w:lvl>
    <w:lvl w:ilvl="3" w:tplc="4A46DD62">
      <w:start w:val="1"/>
      <w:numFmt w:val="bullet"/>
      <w:lvlText w:val=""/>
      <w:lvlJc w:val="left"/>
      <w:pPr>
        <w:ind w:left="2160" w:hanging="360"/>
      </w:pPr>
      <w:rPr>
        <w:rFonts w:ascii="Symbol" w:hAnsi="Symbol"/>
      </w:rPr>
    </w:lvl>
    <w:lvl w:ilvl="4" w:tplc="91A6FF7A">
      <w:start w:val="1"/>
      <w:numFmt w:val="bullet"/>
      <w:lvlText w:val=""/>
      <w:lvlJc w:val="left"/>
      <w:pPr>
        <w:ind w:left="2160" w:hanging="360"/>
      </w:pPr>
      <w:rPr>
        <w:rFonts w:ascii="Symbol" w:hAnsi="Symbol"/>
      </w:rPr>
    </w:lvl>
    <w:lvl w:ilvl="5" w:tplc="70862D10">
      <w:start w:val="1"/>
      <w:numFmt w:val="bullet"/>
      <w:lvlText w:val=""/>
      <w:lvlJc w:val="left"/>
      <w:pPr>
        <w:ind w:left="2160" w:hanging="360"/>
      </w:pPr>
      <w:rPr>
        <w:rFonts w:ascii="Symbol" w:hAnsi="Symbol"/>
      </w:rPr>
    </w:lvl>
    <w:lvl w:ilvl="6" w:tplc="13F6402A">
      <w:start w:val="1"/>
      <w:numFmt w:val="bullet"/>
      <w:lvlText w:val=""/>
      <w:lvlJc w:val="left"/>
      <w:pPr>
        <w:ind w:left="2160" w:hanging="360"/>
      </w:pPr>
      <w:rPr>
        <w:rFonts w:ascii="Symbol" w:hAnsi="Symbol"/>
      </w:rPr>
    </w:lvl>
    <w:lvl w:ilvl="7" w:tplc="13087054">
      <w:start w:val="1"/>
      <w:numFmt w:val="bullet"/>
      <w:lvlText w:val=""/>
      <w:lvlJc w:val="left"/>
      <w:pPr>
        <w:ind w:left="2160" w:hanging="360"/>
      </w:pPr>
      <w:rPr>
        <w:rFonts w:ascii="Symbol" w:hAnsi="Symbol"/>
      </w:rPr>
    </w:lvl>
    <w:lvl w:ilvl="8" w:tplc="D91C90DA">
      <w:start w:val="1"/>
      <w:numFmt w:val="bullet"/>
      <w:lvlText w:val=""/>
      <w:lvlJc w:val="left"/>
      <w:pPr>
        <w:ind w:left="2160" w:hanging="360"/>
      </w:pPr>
      <w:rPr>
        <w:rFonts w:ascii="Symbol" w:hAnsi="Symbol"/>
      </w:rPr>
    </w:lvl>
  </w:abstractNum>
  <w:abstractNum w:abstractNumId="42" w15:restartNumberingAfterBreak="0">
    <w:nsid w:val="2B924D0B"/>
    <w:multiLevelType w:val="hybridMultilevel"/>
    <w:tmpl w:val="C616BC0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3" w15:restartNumberingAfterBreak="0">
    <w:nsid w:val="2BB575ED"/>
    <w:multiLevelType w:val="hybridMultilevel"/>
    <w:tmpl w:val="B126A8A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4" w15:restartNumberingAfterBreak="0">
    <w:nsid w:val="2DC519AF"/>
    <w:multiLevelType w:val="hybridMultilevel"/>
    <w:tmpl w:val="1F1E08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2E7D2009"/>
    <w:multiLevelType w:val="hybridMultilevel"/>
    <w:tmpl w:val="73947E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2E966A03"/>
    <w:multiLevelType w:val="hybridMultilevel"/>
    <w:tmpl w:val="707238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30654AF1"/>
    <w:multiLevelType w:val="hybridMultilevel"/>
    <w:tmpl w:val="887EB398"/>
    <w:lvl w:ilvl="0" w:tplc="04070001">
      <w:start w:val="1"/>
      <w:numFmt w:val="bullet"/>
      <w:lvlText w:val=""/>
      <w:lvlJc w:val="left"/>
      <w:pPr>
        <w:ind w:left="912" w:hanging="360"/>
      </w:pPr>
      <w:rPr>
        <w:rFonts w:ascii="Symbol" w:hAnsi="Symbol" w:hint="default"/>
      </w:rPr>
    </w:lvl>
    <w:lvl w:ilvl="1" w:tplc="04070003">
      <w:start w:val="1"/>
      <w:numFmt w:val="bullet"/>
      <w:lvlText w:val="o"/>
      <w:lvlJc w:val="left"/>
      <w:pPr>
        <w:ind w:left="1632" w:hanging="360"/>
      </w:pPr>
      <w:rPr>
        <w:rFonts w:ascii="Courier New" w:hAnsi="Courier New" w:cs="Courier New" w:hint="default"/>
      </w:rPr>
    </w:lvl>
    <w:lvl w:ilvl="2" w:tplc="04070005">
      <w:start w:val="1"/>
      <w:numFmt w:val="bullet"/>
      <w:lvlText w:val=""/>
      <w:lvlJc w:val="left"/>
      <w:pPr>
        <w:ind w:left="2352" w:hanging="360"/>
      </w:pPr>
      <w:rPr>
        <w:rFonts w:ascii="Wingdings" w:hAnsi="Wingdings" w:hint="default"/>
      </w:rPr>
    </w:lvl>
    <w:lvl w:ilvl="3" w:tplc="04070001" w:tentative="1">
      <w:start w:val="1"/>
      <w:numFmt w:val="bullet"/>
      <w:lvlText w:val=""/>
      <w:lvlJc w:val="left"/>
      <w:pPr>
        <w:ind w:left="3072" w:hanging="360"/>
      </w:pPr>
      <w:rPr>
        <w:rFonts w:ascii="Symbol" w:hAnsi="Symbol" w:hint="default"/>
      </w:rPr>
    </w:lvl>
    <w:lvl w:ilvl="4" w:tplc="04070003" w:tentative="1">
      <w:start w:val="1"/>
      <w:numFmt w:val="bullet"/>
      <w:lvlText w:val="o"/>
      <w:lvlJc w:val="left"/>
      <w:pPr>
        <w:ind w:left="3792" w:hanging="360"/>
      </w:pPr>
      <w:rPr>
        <w:rFonts w:ascii="Courier New" w:hAnsi="Courier New" w:cs="Courier New" w:hint="default"/>
      </w:rPr>
    </w:lvl>
    <w:lvl w:ilvl="5" w:tplc="04070005" w:tentative="1">
      <w:start w:val="1"/>
      <w:numFmt w:val="bullet"/>
      <w:lvlText w:val=""/>
      <w:lvlJc w:val="left"/>
      <w:pPr>
        <w:ind w:left="4512" w:hanging="360"/>
      </w:pPr>
      <w:rPr>
        <w:rFonts w:ascii="Wingdings" w:hAnsi="Wingdings" w:hint="default"/>
      </w:rPr>
    </w:lvl>
    <w:lvl w:ilvl="6" w:tplc="04070001" w:tentative="1">
      <w:start w:val="1"/>
      <w:numFmt w:val="bullet"/>
      <w:lvlText w:val=""/>
      <w:lvlJc w:val="left"/>
      <w:pPr>
        <w:ind w:left="5232" w:hanging="360"/>
      </w:pPr>
      <w:rPr>
        <w:rFonts w:ascii="Symbol" w:hAnsi="Symbol" w:hint="default"/>
      </w:rPr>
    </w:lvl>
    <w:lvl w:ilvl="7" w:tplc="04070003" w:tentative="1">
      <w:start w:val="1"/>
      <w:numFmt w:val="bullet"/>
      <w:lvlText w:val="o"/>
      <w:lvlJc w:val="left"/>
      <w:pPr>
        <w:ind w:left="5952" w:hanging="360"/>
      </w:pPr>
      <w:rPr>
        <w:rFonts w:ascii="Courier New" w:hAnsi="Courier New" w:cs="Courier New" w:hint="default"/>
      </w:rPr>
    </w:lvl>
    <w:lvl w:ilvl="8" w:tplc="04070005" w:tentative="1">
      <w:start w:val="1"/>
      <w:numFmt w:val="bullet"/>
      <w:lvlText w:val=""/>
      <w:lvlJc w:val="left"/>
      <w:pPr>
        <w:ind w:left="6672" w:hanging="360"/>
      </w:pPr>
      <w:rPr>
        <w:rFonts w:ascii="Wingdings" w:hAnsi="Wingdings" w:hint="default"/>
      </w:rPr>
    </w:lvl>
  </w:abstractNum>
  <w:abstractNum w:abstractNumId="48" w15:restartNumberingAfterBreak="0">
    <w:nsid w:val="336C6338"/>
    <w:multiLevelType w:val="multilevel"/>
    <w:tmpl w:val="2940D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3F3259B"/>
    <w:multiLevelType w:val="hybridMultilevel"/>
    <w:tmpl w:val="6B3EB6B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0" w15:restartNumberingAfterBreak="0">
    <w:nsid w:val="352F7822"/>
    <w:multiLevelType w:val="hybridMultilevel"/>
    <w:tmpl w:val="F29E1F1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1" w15:restartNumberingAfterBreak="0">
    <w:nsid w:val="353E4730"/>
    <w:multiLevelType w:val="hybridMultilevel"/>
    <w:tmpl w:val="88DA86C0"/>
    <w:lvl w:ilvl="0" w:tplc="E892CA5E">
      <w:start w:val="1"/>
      <w:numFmt w:val="bullet"/>
      <w:lvlText w:val=""/>
      <w:lvlJc w:val="left"/>
      <w:pPr>
        <w:ind w:left="1440" w:hanging="360"/>
      </w:pPr>
      <w:rPr>
        <w:rFonts w:ascii="Symbol" w:hAnsi="Symbol"/>
      </w:rPr>
    </w:lvl>
    <w:lvl w:ilvl="1" w:tplc="F4144360">
      <w:start w:val="1"/>
      <w:numFmt w:val="bullet"/>
      <w:lvlText w:val=""/>
      <w:lvlJc w:val="left"/>
      <w:pPr>
        <w:ind w:left="1440" w:hanging="360"/>
      </w:pPr>
      <w:rPr>
        <w:rFonts w:ascii="Symbol" w:hAnsi="Symbol"/>
      </w:rPr>
    </w:lvl>
    <w:lvl w:ilvl="2" w:tplc="2BF81AB0">
      <w:start w:val="1"/>
      <w:numFmt w:val="bullet"/>
      <w:lvlText w:val=""/>
      <w:lvlJc w:val="left"/>
      <w:pPr>
        <w:ind w:left="1440" w:hanging="360"/>
      </w:pPr>
      <w:rPr>
        <w:rFonts w:ascii="Symbol" w:hAnsi="Symbol"/>
      </w:rPr>
    </w:lvl>
    <w:lvl w:ilvl="3" w:tplc="5A9C7704">
      <w:start w:val="1"/>
      <w:numFmt w:val="bullet"/>
      <w:lvlText w:val=""/>
      <w:lvlJc w:val="left"/>
      <w:pPr>
        <w:ind w:left="1440" w:hanging="360"/>
      </w:pPr>
      <w:rPr>
        <w:rFonts w:ascii="Symbol" w:hAnsi="Symbol"/>
      </w:rPr>
    </w:lvl>
    <w:lvl w:ilvl="4" w:tplc="6C9AB54C">
      <w:start w:val="1"/>
      <w:numFmt w:val="bullet"/>
      <w:lvlText w:val=""/>
      <w:lvlJc w:val="left"/>
      <w:pPr>
        <w:ind w:left="1440" w:hanging="360"/>
      </w:pPr>
      <w:rPr>
        <w:rFonts w:ascii="Symbol" w:hAnsi="Symbol"/>
      </w:rPr>
    </w:lvl>
    <w:lvl w:ilvl="5" w:tplc="98BE5BF0">
      <w:start w:val="1"/>
      <w:numFmt w:val="bullet"/>
      <w:lvlText w:val=""/>
      <w:lvlJc w:val="left"/>
      <w:pPr>
        <w:ind w:left="1440" w:hanging="360"/>
      </w:pPr>
      <w:rPr>
        <w:rFonts w:ascii="Symbol" w:hAnsi="Symbol"/>
      </w:rPr>
    </w:lvl>
    <w:lvl w:ilvl="6" w:tplc="7C22A4D6">
      <w:start w:val="1"/>
      <w:numFmt w:val="bullet"/>
      <w:lvlText w:val=""/>
      <w:lvlJc w:val="left"/>
      <w:pPr>
        <w:ind w:left="1440" w:hanging="360"/>
      </w:pPr>
      <w:rPr>
        <w:rFonts w:ascii="Symbol" w:hAnsi="Symbol"/>
      </w:rPr>
    </w:lvl>
    <w:lvl w:ilvl="7" w:tplc="30ACC320">
      <w:start w:val="1"/>
      <w:numFmt w:val="bullet"/>
      <w:lvlText w:val=""/>
      <w:lvlJc w:val="left"/>
      <w:pPr>
        <w:ind w:left="1440" w:hanging="360"/>
      </w:pPr>
      <w:rPr>
        <w:rFonts w:ascii="Symbol" w:hAnsi="Symbol"/>
      </w:rPr>
    </w:lvl>
    <w:lvl w:ilvl="8" w:tplc="5052B236">
      <w:start w:val="1"/>
      <w:numFmt w:val="bullet"/>
      <w:lvlText w:val=""/>
      <w:lvlJc w:val="left"/>
      <w:pPr>
        <w:ind w:left="1440" w:hanging="360"/>
      </w:pPr>
      <w:rPr>
        <w:rFonts w:ascii="Symbol" w:hAnsi="Symbol"/>
      </w:rPr>
    </w:lvl>
  </w:abstractNum>
  <w:abstractNum w:abstractNumId="52" w15:restartNumberingAfterBreak="0">
    <w:nsid w:val="369D5D0B"/>
    <w:multiLevelType w:val="hybridMultilevel"/>
    <w:tmpl w:val="66320C1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3" w15:restartNumberingAfterBreak="0">
    <w:nsid w:val="3704485C"/>
    <w:multiLevelType w:val="multilevel"/>
    <w:tmpl w:val="4AE0E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B9A38DD"/>
    <w:multiLevelType w:val="hybridMultilevel"/>
    <w:tmpl w:val="87149D10"/>
    <w:lvl w:ilvl="0" w:tplc="EAC885A8">
      <w:start w:val="1"/>
      <w:numFmt w:val="decimal"/>
      <w:lvlText w:val="%1."/>
      <w:lvlJc w:val="left"/>
      <w:pPr>
        <w:ind w:left="1020" w:hanging="360"/>
      </w:pPr>
    </w:lvl>
    <w:lvl w:ilvl="1" w:tplc="EDCEAE66">
      <w:start w:val="1"/>
      <w:numFmt w:val="decimal"/>
      <w:lvlText w:val="%2."/>
      <w:lvlJc w:val="left"/>
      <w:pPr>
        <w:ind w:left="1020" w:hanging="360"/>
      </w:pPr>
    </w:lvl>
    <w:lvl w:ilvl="2" w:tplc="35B274B8">
      <w:start w:val="1"/>
      <w:numFmt w:val="decimal"/>
      <w:lvlText w:val="%3."/>
      <w:lvlJc w:val="left"/>
      <w:pPr>
        <w:ind w:left="1020" w:hanging="360"/>
      </w:pPr>
    </w:lvl>
    <w:lvl w:ilvl="3" w:tplc="38F45964">
      <w:start w:val="1"/>
      <w:numFmt w:val="decimal"/>
      <w:lvlText w:val="%4."/>
      <w:lvlJc w:val="left"/>
      <w:pPr>
        <w:ind w:left="1020" w:hanging="360"/>
      </w:pPr>
    </w:lvl>
    <w:lvl w:ilvl="4" w:tplc="C77C8938">
      <w:start w:val="1"/>
      <w:numFmt w:val="decimal"/>
      <w:lvlText w:val="%5."/>
      <w:lvlJc w:val="left"/>
      <w:pPr>
        <w:ind w:left="1020" w:hanging="360"/>
      </w:pPr>
    </w:lvl>
    <w:lvl w:ilvl="5" w:tplc="B2F4F12C">
      <w:start w:val="1"/>
      <w:numFmt w:val="decimal"/>
      <w:lvlText w:val="%6."/>
      <w:lvlJc w:val="left"/>
      <w:pPr>
        <w:ind w:left="1020" w:hanging="360"/>
      </w:pPr>
    </w:lvl>
    <w:lvl w:ilvl="6" w:tplc="E5EAFCA6">
      <w:start w:val="1"/>
      <w:numFmt w:val="decimal"/>
      <w:lvlText w:val="%7."/>
      <w:lvlJc w:val="left"/>
      <w:pPr>
        <w:ind w:left="1020" w:hanging="360"/>
      </w:pPr>
    </w:lvl>
    <w:lvl w:ilvl="7" w:tplc="246CAD54">
      <w:start w:val="1"/>
      <w:numFmt w:val="decimal"/>
      <w:lvlText w:val="%8."/>
      <w:lvlJc w:val="left"/>
      <w:pPr>
        <w:ind w:left="1020" w:hanging="360"/>
      </w:pPr>
    </w:lvl>
    <w:lvl w:ilvl="8" w:tplc="1348F288">
      <w:start w:val="1"/>
      <w:numFmt w:val="decimal"/>
      <w:lvlText w:val="%9."/>
      <w:lvlJc w:val="left"/>
      <w:pPr>
        <w:ind w:left="1020" w:hanging="360"/>
      </w:pPr>
    </w:lvl>
  </w:abstractNum>
  <w:abstractNum w:abstractNumId="55" w15:restartNumberingAfterBreak="0">
    <w:nsid w:val="3BB26B78"/>
    <w:multiLevelType w:val="hybridMultilevel"/>
    <w:tmpl w:val="62F4B572"/>
    <w:lvl w:ilvl="0" w:tplc="0407000F">
      <w:start w:val="1"/>
      <w:numFmt w:val="decimal"/>
      <w:lvlText w:val="%1."/>
      <w:lvlJc w:val="left"/>
      <w:pPr>
        <w:ind w:left="780" w:hanging="360"/>
      </w:pPr>
    </w:lvl>
    <w:lvl w:ilvl="1" w:tplc="04070019" w:tentative="1">
      <w:start w:val="1"/>
      <w:numFmt w:val="lowerLetter"/>
      <w:lvlText w:val="%2."/>
      <w:lvlJc w:val="left"/>
      <w:pPr>
        <w:ind w:left="1500" w:hanging="360"/>
      </w:pPr>
    </w:lvl>
    <w:lvl w:ilvl="2" w:tplc="0407001B" w:tentative="1">
      <w:start w:val="1"/>
      <w:numFmt w:val="lowerRoman"/>
      <w:lvlText w:val="%3."/>
      <w:lvlJc w:val="right"/>
      <w:pPr>
        <w:ind w:left="2220" w:hanging="180"/>
      </w:pPr>
    </w:lvl>
    <w:lvl w:ilvl="3" w:tplc="0407000F" w:tentative="1">
      <w:start w:val="1"/>
      <w:numFmt w:val="decimal"/>
      <w:lvlText w:val="%4."/>
      <w:lvlJc w:val="left"/>
      <w:pPr>
        <w:ind w:left="2940" w:hanging="360"/>
      </w:pPr>
    </w:lvl>
    <w:lvl w:ilvl="4" w:tplc="04070019" w:tentative="1">
      <w:start w:val="1"/>
      <w:numFmt w:val="lowerLetter"/>
      <w:lvlText w:val="%5."/>
      <w:lvlJc w:val="left"/>
      <w:pPr>
        <w:ind w:left="3660" w:hanging="360"/>
      </w:pPr>
    </w:lvl>
    <w:lvl w:ilvl="5" w:tplc="0407001B" w:tentative="1">
      <w:start w:val="1"/>
      <w:numFmt w:val="lowerRoman"/>
      <w:lvlText w:val="%6."/>
      <w:lvlJc w:val="right"/>
      <w:pPr>
        <w:ind w:left="4380" w:hanging="180"/>
      </w:pPr>
    </w:lvl>
    <w:lvl w:ilvl="6" w:tplc="0407000F" w:tentative="1">
      <w:start w:val="1"/>
      <w:numFmt w:val="decimal"/>
      <w:lvlText w:val="%7."/>
      <w:lvlJc w:val="left"/>
      <w:pPr>
        <w:ind w:left="5100" w:hanging="360"/>
      </w:pPr>
    </w:lvl>
    <w:lvl w:ilvl="7" w:tplc="04070019" w:tentative="1">
      <w:start w:val="1"/>
      <w:numFmt w:val="lowerLetter"/>
      <w:lvlText w:val="%8."/>
      <w:lvlJc w:val="left"/>
      <w:pPr>
        <w:ind w:left="5820" w:hanging="360"/>
      </w:pPr>
    </w:lvl>
    <w:lvl w:ilvl="8" w:tplc="0407001B" w:tentative="1">
      <w:start w:val="1"/>
      <w:numFmt w:val="lowerRoman"/>
      <w:lvlText w:val="%9."/>
      <w:lvlJc w:val="right"/>
      <w:pPr>
        <w:ind w:left="6540" w:hanging="180"/>
      </w:pPr>
    </w:lvl>
  </w:abstractNum>
  <w:abstractNum w:abstractNumId="56" w15:restartNumberingAfterBreak="0">
    <w:nsid w:val="3C555A62"/>
    <w:multiLevelType w:val="hybridMultilevel"/>
    <w:tmpl w:val="3D6E1132"/>
    <w:lvl w:ilvl="0" w:tplc="FB6AAF68">
      <w:start w:val="1"/>
      <w:numFmt w:val="bullet"/>
      <w:lvlText w:val=""/>
      <w:lvlJc w:val="left"/>
      <w:pPr>
        <w:ind w:left="1440" w:hanging="360"/>
      </w:pPr>
      <w:rPr>
        <w:rFonts w:ascii="Symbol" w:hAnsi="Symbol"/>
      </w:rPr>
    </w:lvl>
    <w:lvl w:ilvl="1" w:tplc="98267FE2">
      <w:start w:val="1"/>
      <w:numFmt w:val="bullet"/>
      <w:lvlText w:val=""/>
      <w:lvlJc w:val="left"/>
      <w:pPr>
        <w:ind w:left="1440" w:hanging="360"/>
      </w:pPr>
      <w:rPr>
        <w:rFonts w:ascii="Symbol" w:hAnsi="Symbol"/>
      </w:rPr>
    </w:lvl>
    <w:lvl w:ilvl="2" w:tplc="7CDEC584">
      <w:start w:val="1"/>
      <w:numFmt w:val="bullet"/>
      <w:lvlText w:val=""/>
      <w:lvlJc w:val="left"/>
      <w:pPr>
        <w:ind w:left="1440" w:hanging="360"/>
      </w:pPr>
      <w:rPr>
        <w:rFonts w:ascii="Symbol" w:hAnsi="Symbol"/>
      </w:rPr>
    </w:lvl>
    <w:lvl w:ilvl="3" w:tplc="EEFE1726">
      <w:start w:val="1"/>
      <w:numFmt w:val="bullet"/>
      <w:lvlText w:val=""/>
      <w:lvlJc w:val="left"/>
      <w:pPr>
        <w:ind w:left="1440" w:hanging="360"/>
      </w:pPr>
      <w:rPr>
        <w:rFonts w:ascii="Symbol" w:hAnsi="Symbol"/>
      </w:rPr>
    </w:lvl>
    <w:lvl w:ilvl="4" w:tplc="83FCD85C">
      <w:start w:val="1"/>
      <w:numFmt w:val="bullet"/>
      <w:lvlText w:val=""/>
      <w:lvlJc w:val="left"/>
      <w:pPr>
        <w:ind w:left="1440" w:hanging="360"/>
      </w:pPr>
      <w:rPr>
        <w:rFonts w:ascii="Symbol" w:hAnsi="Symbol"/>
      </w:rPr>
    </w:lvl>
    <w:lvl w:ilvl="5" w:tplc="E76A8E70">
      <w:start w:val="1"/>
      <w:numFmt w:val="bullet"/>
      <w:lvlText w:val=""/>
      <w:lvlJc w:val="left"/>
      <w:pPr>
        <w:ind w:left="1440" w:hanging="360"/>
      </w:pPr>
      <w:rPr>
        <w:rFonts w:ascii="Symbol" w:hAnsi="Symbol"/>
      </w:rPr>
    </w:lvl>
    <w:lvl w:ilvl="6" w:tplc="0A9081A8">
      <w:start w:val="1"/>
      <w:numFmt w:val="bullet"/>
      <w:lvlText w:val=""/>
      <w:lvlJc w:val="left"/>
      <w:pPr>
        <w:ind w:left="1440" w:hanging="360"/>
      </w:pPr>
      <w:rPr>
        <w:rFonts w:ascii="Symbol" w:hAnsi="Symbol"/>
      </w:rPr>
    </w:lvl>
    <w:lvl w:ilvl="7" w:tplc="B3A0A346">
      <w:start w:val="1"/>
      <w:numFmt w:val="bullet"/>
      <w:lvlText w:val=""/>
      <w:lvlJc w:val="left"/>
      <w:pPr>
        <w:ind w:left="1440" w:hanging="360"/>
      </w:pPr>
      <w:rPr>
        <w:rFonts w:ascii="Symbol" w:hAnsi="Symbol"/>
      </w:rPr>
    </w:lvl>
    <w:lvl w:ilvl="8" w:tplc="4DC28D8E">
      <w:start w:val="1"/>
      <w:numFmt w:val="bullet"/>
      <w:lvlText w:val=""/>
      <w:lvlJc w:val="left"/>
      <w:pPr>
        <w:ind w:left="1440" w:hanging="360"/>
      </w:pPr>
      <w:rPr>
        <w:rFonts w:ascii="Symbol" w:hAnsi="Symbol"/>
      </w:rPr>
    </w:lvl>
  </w:abstractNum>
  <w:abstractNum w:abstractNumId="57" w15:restartNumberingAfterBreak="0">
    <w:nsid w:val="3D523679"/>
    <w:multiLevelType w:val="hybridMultilevel"/>
    <w:tmpl w:val="5E3C79FE"/>
    <w:lvl w:ilvl="0" w:tplc="31F29A3C">
      <w:start w:val="1"/>
      <w:numFmt w:val="bullet"/>
      <w:lvlText w:val=""/>
      <w:lvlJc w:val="left"/>
      <w:pPr>
        <w:ind w:left="720" w:hanging="363"/>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8" w15:restartNumberingAfterBreak="0">
    <w:nsid w:val="415804C2"/>
    <w:multiLevelType w:val="multilevel"/>
    <w:tmpl w:val="7F741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42533BE0"/>
    <w:multiLevelType w:val="hybridMultilevel"/>
    <w:tmpl w:val="729C2F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0" w15:restartNumberingAfterBreak="0">
    <w:nsid w:val="437E75FA"/>
    <w:multiLevelType w:val="hybridMultilevel"/>
    <w:tmpl w:val="970C3884"/>
    <w:lvl w:ilvl="0" w:tplc="828CC224">
      <w:start w:val="1"/>
      <w:numFmt w:val="bullet"/>
      <w:lvlText w:val=""/>
      <w:lvlJc w:val="left"/>
      <w:pPr>
        <w:ind w:left="720" w:hanging="360"/>
      </w:pPr>
      <w:rPr>
        <w:rFonts w:ascii="Symbol" w:hAnsi="Symbol"/>
      </w:rPr>
    </w:lvl>
    <w:lvl w:ilvl="1" w:tplc="9A2625D8">
      <w:start w:val="1"/>
      <w:numFmt w:val="bullet"/>
      <w:lvlText w:val=""/>
      <w:lvlJc w:val="left"/>
      <w:pPr>
        <w:ind w:left="720" w:hanging="360"/>
      </w:pPr>
      <w:rPr>
        <w:rFonts w:ascii="Symbol" w:hAnsi="Symbol"/>
      </w:rPr>
    </w:lvl>
    <w:lvl w:ilvl="2" w:tplc="45F423B0">
      <w:start w:val="1"/>
      <w:numFmt w:val="bullet"/>
      <w:lvlText w:val=""/>
      <w:lvlJc w:val="left"/>
      <w:pPr>
        <w:ind w:left="720" w:hanging="360"/>
      </w:pPr>
      <w:rPr>
        <w:rFonts w:ascii="Symbol" w:hAnsi="Symbol"/>
      </w:rPr>
    </w:lvl>
    <w:lvl w:ilvl="3" w:tplc="A1920BE0">
      <w:start w:val="1"/>
      <w:numFmt w:val="bullet"/>
      <w:lvlText w:val=""/>
      <w:lvlJc w:val="left"/>
      <w:pPr>
        <w:ind w:left="720" w:hanging="360"/>
      </w:pPr>
      <w:rPr>
        <w:rFonts w:ascii="Symbol" w:hAnsi="Symbol"/>
      </w:rPr>
    </w:lvl>
    <w:lvl w:ilvl="4" w:tplc="EEC0C670">
      <w:start w:val="1"/>
      <w:numFmt w:val="bullet"/>
      <w:lvlText w:val=""/>
      <w:lvlJc w:val="left"/>
      <w:pPr>
        <w:ind w:left="720" w:hanging="360"/>
      </w:pPr>
      <w:rPr>
        <w:rFonts w:ascii="Symbol" w:hAnsi="Symbol"/>
      </w:rPr>
    </w:lvl>
    <w:lvl w:ilvl="5" w:tplc="2C66A7B8">
      <w:start w:val="1"/>
      <w:numFmt w:val="bullet"/>
      <w:lvlText w:val=""/>
      <w:lvlJc w:val="left"/>
      <w:pPr>
        <w:ind w:left="720" w:hanging="360"/>
      </w:pPr>
      <w:rPr>
        <w:rFonts w:ascii="Symbol" w:hAnsi="Symbol"/>
      </w:rPr>
    </w:lvl>
    <w:lvl w:ilvl="6" w:tplc="B1D0FCD0">
      <w:start w:val="1"/>
      <w:numFmt w:val="bullet"/>
      <w:lvlText w:val=""/>
      <w:lvlJc w:val="left"/>
      <w:pPr>
        <w:ind w:left="720" w:hanging="360"/>
      </w:pPr>
      <w:rPr>
        <w:rFonts w:ascii="Symbol" w:hAnsi="Symbol"/>
      </w:rPr>
    </w:lvl>
    <w:lvl w:ilvl="7" w:tplc="6FEAF45E">
      <w:start w:val="1"/>
      <w:numFmt w:val="bullet"/>
      <w:lvlText w:val=""/>
      <w:lvlJc w:val="left"/>
      <w:pPr>
        <w:ind w:left="720" w:hanging="360"/>
      </w:pPr>
      <w:rPr>
        <w:rFonts w:ascii="Symbol" w:hAnsi="Symbol"/>
      </w:rPr>
    </w:lvl>
    <w:lvl w:ilvl="8" w:tplc="664CE3CE">
      <w:start w:val="1"/>
      <w:numFmt w:val="bullet"/>
      <w:lvlText w:val=""/>
      <w:lvlJc w:val="left"/>
      <w:pPr>
        <w:ind w:left="720" w:hanging="360"/>
      </w:pPr>
      <w:rPr>
        <w:rFonts w:ascii="Symbol" w:hAnsi="Symbol"/>
      </w:rPr>
    </w:lvl>
  </w:abstractNum>
  <w:abstractNum w:abstractNumId="61" w15:restartNumberingAfterBreak="0">
    <w:nsid w:val="467A0A2B"/>
    <w:multiLevelType w:val="hybridMultilevel"/>
    <w:tmpl w:val="C280304A"/>
    <w:lvl w:ilvl="0" w:tplc="04070001">
      <w:start w:val="1"/>
      <w:numFmt w:val="bullet"/>
      <w:lvlText w:val=""/>
      <w:lvlJc w:val="left"/>
      <w:pPr>
        <w:ind w:left="720" w:hanging="360"/>
      </w:pPr>
      <w:rPr>
        <w:rFonts w:ascii="Symbol" w:hAnsi="Symbol" w:hint="default"/>
      </w:rPr>
    </w:lvl>
    <w:lvl w:ilvl="1" w:tplc="E33AAAE4">
      <w:numFmt w:val="bullet"/>
      <w:lvlText w:val="•"/>
      <w:lvlJc w:val="left"/>
      <w:pPr>
        <w:ind w:left="1785" w:hanging="705"/>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2" w15:restartNumberingAfterBreak="0">
    <w:nsid w:val="46B967B1"/>
    <w:multiLevelType w:val="hybridMultilevel"/>
    <w:tmpl w:val="7924BE9C"/>
    <w:lvl w:ilvl="0" w:tplc="06CE7D6C">
      <w:start w:val="1"/>
      <w:numFmt w:val="bullet"/>
      <w:lvlText w:val=""/>
      <w:lvlJc w:val="left"/>
      <w:pPr>
        <w:ind w:left="1080" w:hanging="360"/>
      </w:pPr>
      <w:rPr>
        <w:rFonts w:ascii="Symbol" w:hAnsi="Symbol"/>
      </w:rPr>
    </w:lvl>
    <w:lvl w:ilvl="1" w:tplc="350A139E">
      <w:start w:val="1"/>
      <w:numFmt w:val="bullet"/>
      <w:lvlText w:val=""/>
      <w:lvlJc w:val="left"/>
      <w:pPr>
        <w:ind w:left="1080" w:hanging="360"/>
      </w:pPr>
      <w:rPr>
        <w:rFonts w:ascii="Symbol" w:hAnsi="Symbol"/>
      </w:rPr>
    </w:lvl>
    <w:lvl w:ilvl="2" w:tplc="196A50BC">
      <w:start w:val="1"/>
      <w:numFmt w:val="bullet"/>
      <w:lvlText w:val=""/>
      <w:lvlJc w:val="left"/>
      <w:pPr>
        <w:ind w:left="1080" w:hanging="360"/>
      </w:pPr>
      <w:rPr>
        <w:rFonts w:ascii="Symbol" w:hAnsi="Symbol"/>
      </w:rPr>
    </w:lvl>
    <w:lvl w:ilvl="3" w:tplc="D5A84504">
      <w:start w:val="1"/>
      <w:numFmt w:val="bullet"/>
      <w:lvlText w:val=""/>
      <w:lvlJc w:val="left"/>
      <w:pPr>
        <w:ind w:left="1080" w:hanging="360"/>
      </w:pPr>
      <w:rPr>
        <w:rFonts w:ascii="Symbol" w:hAnsi="Symbol"/>
      </w:rPr>
    </w:lvl>
    <w:lvl w:ilvl="4" w:tplc="028CFC86">
      <w:start w:val="1"/>
      <w:numFmt w:val="bullet"/>
      <w:lvlText w:val=""/>
      <w:lvlJc w:val="left"/>
      <w:pPr>
        <w:ind w:left="1080" w:hanging="360"/>
      </w:pPr>
      <w:rPr>
        <w:rFonts w:ascii="Symbol" w:hAnsi="Symbol"/>
      </w:rPr>
    </w:lvl>
    <w:lvl w:ilvl="5" w:tplc="431CF9D6">
      <w:start w:val="1"/>
      <w:numFmt w:val="bullet"/>
      <w:lvlText w:val=""/>
      <w:lvlJc w:val="left"/>
      <w:pPr>
        <w:ind w:left="1080" w:hanging="360"/>
      </w:pPr>
      <w:rPr>
        <w:rFonts w:ascii="Symbol" w:hAnsi="Symbol"/>
      </w:rPr>
    </w:lvl>
    <w:lvl w:ilvl="6" w:tplc="2B4A3DDE">
      <w:start w:val="1"/>
      <w:numFmt w:val="bullet"/>
      <w:lvlText w:val=""/>
      <w:lvlJc w:val="left"/>
      <w:pPr>
        <w:ind w:left="1080" w:hanging="360"/>
      </w:pPr>
      <w:rPr>
        <w:rFonts w:ascii="Symbol" w:hAnsi="Symbol"/>
      </w:rPr>
    </w:lvl>
    <w:lvl w:ilvl="7" w:tplc="F0823FA0">
      <w:start w:val="1"/>
      <w:numFmt w:val="bullet"/>
      <w:lvlText w:val=""/>
      <w:lvlJc w:val="left"/>
      <w:pPr>
        <w:ind w:left="1080" w:hanging="360"/>
      </w:pPr>
      <w:rPr>
        <w:rFonts w:ascii="Symbol" w:hAnsi="Symbol"/>
      </w:rPr>
    </w:lvl>
    <w:lvl w:ilvl="8" w:tplc="49E428AA">
      <w:start w:val="1"/>
      <w:numFmt w:val="bullet"/>
      <w:lvlText w:val=""/>
      <w:lvlJc w:val="left"/>
      <w:pPr>
        <w:ind w:left="1080" w:hanging="360"/>
      </w:pPr>
      <w:rPr>
        <w:rFonts w:ascii="Symbol" w:hAnsi="Symbol"/>
      </w:rPr>
    </w:lvl>
  </w:abstractNum>
  <w:abstractNum w:abstractNumId="63" w15:restartNumberingAfterBreak="0">
    <w:nsid w:val="48744D3C"/>
    <w:multiLevelType w:val="hybridMultilevel"/>
    <w:tmpl w:val="5C220A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4" w15:restartNumberingAfterBreak="0">
    <w:nsid w:val="48D422B8"/>
    <w:multiLevelType w:val="hybridMultilevel"/>
    <w:tmpl w:val="5E08E634"/>
    <w:lvl w:ilvl="0" w:tplc="E9C24C7E">
      <w:start w:val="1"/>
      <w:numFmt w:val="decimal"/>
      <w:lvlText w:val="%1."/>
      <w:lvlJc w:val="left"/>
      <w:pPr>
        <w:ind w:left="1020" w:hanging="360"/>
      </w:pPr>
    </w:lvl>
    <w:lvl w:ilvl="1" w:tplc="FFCAA7AA">
      <w:start w:val="1"/>
      <w:numFmt w:val="decimal"/>
      <w:lvlText w:val="%2."/>
      <w:lvlJc w:val="left"/>
      <w:pPr>
        <w:ind w:left="1020" w:hanging="360"/>
      </w:pPr>
    </w:lvl>
    <w:lvl w:ilvl="2" w:tplc="D0421150">
      <w:start w:val="1"/>
      <w:numFmt w:val="decimal"/>
      <w:lvlText w:val="%3."/>
      <w:lvlJc w:val="left"/>
      <w:pPr>
        <w:ind w:left="1020" w:hanging="360"/>
      </w:pPr>
    </w:lvl>
    <w:lvl w:ilvl="3" w:tplc="9A6207BC">
      <w:start w:val="1"/>
      <w:numFmt w:val="decimal"/>
      <w:lvlText w:val="%4."/>
      <w:lvlJc w:val="left"/>
      <w:pPr>
        <w:ind w:left="1020" w:hanging="360"/>
      </w:pPr>
    </w:lvl>
    <w:lvl w:ilvl="4" w:tplc="FA121D1C">
      <w:start w:val="1"/>
      <w:numFmt w:val="decimal"/>
      <w:lvlText w:val="%5."/>
      <w:lvlJc w:val="left"/>
      <w:pPr>
        <w:ind w:left="1020" w:hanging="360"/>
      </w:pPr>
    </w:lvl>
    <w:lvl w:ilvl="5" w:tplc="0AD86DAA">
      <w:start w:val="1"/>
      <w:numFmt w:val="decimal"/>
      <w:lvlText w:val="%6."/>
      <w:lvlJc w:val="left"/>
      <w:pPr>
        <w:ind w:left="1020" w:hanging="360"/>
      </w:pPr>
    </w:lvl>
    <w:lvl w:ilvl="6" w:tplc="A434054E">
      <w:start w:val="1"/>
      <w:numFmt w:val="decimal"/>
      <w:lvlText w:val="%7."/>
      <w:lvlJc w:val="left"/>
      <w:pPr>
        <w:ind w:left="1020" w:hanging="360"/>
      </w:pPr>
    </w:lvl>
    <w:lvl w:ilvl="7" w:tplc="DDB86F62">
      <w:start w:val="1"/>
      <w:numFmt w:val="decimal"/>
      <w:lvlText w:val="%8."/>
      <w:lvlJc w:val="left"/>
      <w:pPr>
        <w:ind w:left="1020" w:hanging="360"/>
      </w:pPr>
    </w:lvl>
    <w:lvl w:ilvl="8" w:tplc="6954314E">
      <w:start w:val="1"/>
      <w:numFmt w:val="decimal"/>
      <w:lvlText w:val="%9."/>
      <w:lvlJc w:val="left"/>
      <w:pPr>
        <w:ind w:left="1020" w:hanging="360"/>
      </w:pPr>
    </w:lvl>
  </w:abstractNum>
  <w:abstractNum w:abstractNumId="65" w15:restartNumberingAfterBreak="0">
    <w:nsid w:val="48D85B4A"/>
    <w:multiLevelType w:val="hybridMultilevel"/>
    <w:tmpl w:val="C13CAC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6" w15:restartNumberingAfterBreak="0">
    <w:nsid w:val="498C42C5"/>
    <w:multiLevelType w:val="multilevel"/>
    <w:tmpl w:val="968C0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4A5564BC"/>
    <w:multiLevelType w:val="multilevel"/>
    <w:tmpl w:val="9F005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4BE37FB0"/>
    <w:multiLevelType w:val="multilevel"/>
    <w:tmpl w:val="BF5A7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4D296494"/>
    <w:multiLevelType w:val="hybridMultilevel"/>
    <w:tmpl w:val="BC62A8E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0" w15:restartNumberingAfterBreak="0">
    <w:nsid w:val="4D49262D"/>
    <w:multiLevelType w:val="hybridMultilevel"/>
    <w:tmpl w:val="6448B040"/>
    <w:lvl w:ilvl="0" w:tplc="04070001">
      <w:start w:val="1"/>
      <w:numFmt w:val="bullet"/>
      <w:lvlText w:val=""/>
      <w:lvlJc w:val="left"/>
      <w:pPr>
        <w:ind w:left="720" w:hanging="360"/>
      </w:pPr>
      <w:rPr>
        <w:rFonts w:ascii="Symbol" w:hAnsi="Symbol" w:hint="default"/>
      </w:rPr>
    </w:lvl>
    <w:lvl w:ilvl="1" w:tplc="1E7CF67A">
      <w:start w:val="1"/>
      <w:numFmt w:val="bullet"/>
      <w:lvlText w:val=""/>
      <w:lvlJc w:val="left"/>
      <w:pPr>
        <w:ind w:left="720" w:hanging="363"/>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1" w15:restartNumberingAfterBreak="0">
    <w:nsid w:val="4DE75CDE"/>
    <w:multiLevelType w:val="hybridMultilevel"/>
    <w:tmpl w:val="E59E98A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2" w15:restartNumberingAfterBreak="0">
    <w:nsid w:val="4E321F1A"/>
    <w:multiLevelType w:val="hybridMultilevel"/>
    <w:tmpl w:val="AD529444"/>
    <w:lvl w:ilvl="0" w:tplc="847E47C6">
      <w:start w:val="1"/>
      <w:numFmt w:val="decimal"/>
      <w:lvlText w:val="%1."/>
      <w:lvlJc w:val="left"/>
      <w:pPr>
        <w:ind w:left="1020" w:hanging="360"/>
      </w:pPr>
    </w:lvl>
    <w:lvl w:ilvl="1" w:tplc="0A2CAE56">
      <w:start w:val="1"/>
      <w:numFmt w:val="decimal"/>
      <w:lvlText w:val="%2."/>
      <w:lvlJc w:val="left"/>
      <w:pPr>
        <w:ind w:left="1020" w:hanging="360"/>
      </w:pPr>
    </w:lvl>
    <w:lvl w:ilvl="2" w:tplc="9DB0081E">
      <w:start w:val="1"/>
      <w:numFmt w:val="decimal"/>
      <w:lvlText w:val="%3."/>
      <w:lvlJc w:val="left"/>
      <w:pPr>
        <w:ind w:left="1020" w:hanging="360"/>
      </w:pPr>
    </w:lvl>
    <w:lvl w:ilvl="3" w:tplc="DDAA6D8E">
      <w:start w:val="1"/>
      <w:numFmt w:val="decimal"/>
      <w:lvlText w:val="%4."/>
      <w:lvlJc w:val="left"/>
      <w:pPr>
        <w:ind w:left="1020" w:hanging="360"/>
      </w:pPr>
    </w:lvl>
    <w:lvl w:ilvl="4" w:tplc="40D6E5A8">
      <w:start w:val="1"/>
      <w:numFmt w:val="decimal"/>
      <w:lvlText w:val="%5."/>
      <w:lvlJc w:val="left"/>
      <w:pPr>
        <w:ind w:left="1020" w:hanging="360"/>
      </w:pPr>
    </w:lvl>
    <w:lvl w:ilvl="5" w:tplc="E1700848">
      <w:start w:val="1"/>
      <w:numFmt w:val="decimal"/>
      <w:lvlText w:val="%6."/>
      <w:lvlJc w:val="left"/>
      <w:pPr>
        <w:ind w:left="1020" w:hanging="360"/>
      </w:pPr>
    </w:lvl>
    <w:lvl w:ilvl="6" w:tplc="F5323028">
      <w:start w:val="1"/>
      <w:numFmt w:val="decimal"/>
      <w:lvlText w:val="%7."/>
      <w:lvlJc w:val="left"/>
      <w:pPr>
        <w:ind w:left="1020" w:hanging="360"/>
      </w:pPr>
    </w:lvl>
    <w:lvl w:ilvl="7" w:tplc="D2AA5D52">
      <w:start w:val="1"/>
      <w:numFmt w:val="decimal"/>
      <w:lvlText w:val="%8."/>
      <w:lvlJc w:val="left"/>
      <w:pPr>
        <w:ind w:left="1020" w:hanging="360"/>
      </w:pPr>
    </w:lvl>
    <w:lvl w:ilvl="8" w:tplc="AD76FD90">
      <w:start w:val="1"/>
      <w:numFmt w:val="decimal"/>
      <w:lvlText w:val="%9."/>
      <w:lvlJc w:val="left"/>
      <w:pPr>
        <w:ind w:left="1020" w:hanging="360"/>
      </w:pPr>
    </w:lvl>
  </w:abstractNum>
  <w:abstractNum w:abstractNumId="73" w15:restartNumberingAfterBreak="0">
    <w:nsid w:val="4F1A5589"/>
    <w:multiLevelType w:val="hybridMultilevel"/>
    <w:tmpl w:val="4ACA7C7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4" w15:restartNumberingAfterBreak="0">
    <w:nsid w:val="4F8E4068"/>
    <w:multiLevelType w:val="hybridMultilevel"/>
    <w:tmpl w:val="1B74852A"/>
    <w:lvl w:ilvl="0" w:tplc="3C0608CC">
      <w:start w:val="1"/>
      <w:numFmt w:val="decimal"/>
      <w:lvlText w:val="%1."/>
      <w:lvlJc w:val="left"/>
      <w:pPr>
        <w:ind w:left="1020" w:hanging="360"/>
      </w:pPr>
    </w:lvl>
    <w:lvl w:ilvl="1" w:tplc="BD3AEE56">
      <w:start w:val="1"/>
      <w:numFmt w:val="decimal"/>
      <w:lvlText w:val="%2."/>
      <w:lvlJc w:val="left"/>
      <w:pPr>
        <w:ind w:left="1020" w:hanging="360"/>
      </w:pPr>
    </w:lvl>
    <w:lvl w:ilvl="2" w:tplc="E4984632">
      <w:start w:val="1"/>
      <w:numFmt w:val="decimal"/>
      <w:lvlText w:val="%3."/>
      <w:lvlJc w:val="left"/>
      <w:pPr>
        <w:ind w:left="1020" w:hanging="360"/>
      </w:pPr>
    </w:lvl>
    <w:lvl w:ilvl="3" w:tplc="5F76CF44">
      <w:start w:val="1"/>
      <w:numFmt w:val="decimal"/>
      <w:lvlText w:val="%4."/>
      <w:lvlJc w:val="left"/>
      <w:pPr>
        <w:ind w:left="1020" w:hanging="360"/>
      </w:pPr>
    </w:lvl>
    <w:lvl w:ilvl="4" w:tplc="EBB6642C">
      <w:start w:val="1"/>
      <w:numFmt w:val="decimal"/>
      <w:lvlText w:val="%5."/>
      <w:lvlJc w:val="left"/>
      <w:pPr>
        <w:ind w:left="1020" w:hanging="360"/>
      </w:pPr>
    </w:lvl>
    <w:lvl w:ilvl="5" w:tplc="4462E7D2">
      <w:start w:val="1"/>
      <w:numFmt w:val="decimal"/>
      <w:lvlText w:val="%6."/>
      <w:lvlJc w:val="left"/>
      <w:pPr>
        <w:ind w:left="1020" w:hanging="360"/>
      </w:pPr>
    </w:lvl>
    <w:lvl w:ilvl="6" w:tplc="1E924AFC">
      <w:start w:val="1"/>
      <w:numFmt w:val="decimal"/>
      <w:lvlText w:val="%7."/>
      <w:lvlJc w:val="left"/>
      <w:pPr>
        <w:ind w:left="1020" w:hanging="360"/>
      </w:pPr>
    </w:lvl>
    <w:lvl w:ilvl="7" w:tplc="075EDC00">
      <w:start w:val="1"/>
      <w:numFmt w:val="decimal"/>
      <w:lvlText w:val="%8."/>
      <w:lvlJc w:val="left"/>
      <w:pPr>
        <w:ind w:left="1020" w:hanging="360"/>
      </w:pPr>
    </w:lvl>
    <w:lvl w:ilvl="8" w:tplc="A55E9D82">
      <w:start w:val="1"/>
      <w:numFmt w:val="decimal"/>
      <w:lvlText w:val="%9."/>
      <w:lvlJc w:val="left"/>
      <w:pPr>
        <w:ind w:left="1020" w:hanging="360"/>
      </w:pPr>
    </w:lvl>
  </w:abstractNum>
  <w:abstractNum w:abstractNumId="75" w15:restartNumberingAfterBreak="0">
    <w:nsid w:val="504820A1"/>
    <w:multiLevelType w:val="multilevel"/>
    <w:tmpl w:val="DA825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08C42B0"/>
    <w:multiLevelType w:val="hybridMultilevel"/>
    <w:tmpl w:val="519C2A1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7" w15:restartNumberingAfterBreak="0">
    <w:nsid w:val="509D6962"/>
    <w:multiLevelType w:val="hybridMultilevel"/>
    <w:tmpl w:val="269A607C"/>
    <w:lvl w:ilvl="0" w:tplc="C69858C8">
      <w:start w:val="1"/>
      <w:numFmt w:val="bullet"/>
      <w:lvlText w:val=""/>
      <w:lvlJc w:val="left"/>
      <w:pPr>
        <w:ind w:left="720" w:hanging="363"/>
      </w:pPr>
      <w:rPr>
        <w:rFonts w:ascii="Symbol" w:hAnsi="Symbol" w:hint="default"/>
      </w:rPr>
    </w:lvl>
    <w:lvl w:ilvl="1" w:tplc="04070001">
      <w:start w:val="1"/>
      <w:numFmt w:val="bullet"/>
      <w:lvlText w:val=""/>
      <w:lvlJc w:val="left"/>
      <w:pPr>
        <w:ind w:left="1800" w:hanging="360"/>
      </w:pPr>
      <w:rPr>
        <w:rFonts w:ascii="Symbol" w:hAnsi="Symbol"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8" w15:restartNumberingAfterBreak="0">
    <w:nsid w:val="513654CC"/>
    <w:multiLevelType w:val="hybridMultilevel"/>
    <w:tmpl w:val="9934F52E"/>
    <w:lvl w:ilvl="0" w:tplc="96E43A62">
      <w:start w:val="1"/>
      <w:numFmt w:val="bullet"/>
      <w:lvlText w:val=""/>
      <w:lvlJc w:val="left"/>
      <w:pPr>
        <w:ind w:left="1440" w:hanging="360"/>
      </w:pPr>
      <w:rPr>
        <w:rFonts w:ascii="Symbol" w:hAnsi="Symbol"/>
      </w:rPr>
    </w:lvl>
    <w:lvl w:ilvl="1" w:tplc="55BA1CC4">
      <w:start w:val="1"/>
      <w:numFmt w:val="bullet"/>
      <w:lvlText w:val=""/>
      <w:lvlJc w:val="left"/>
      <w:pPr>
        <w:ind w:left="1440" w:hanging="360"/>
      </w:pPr>
      <w:rPr>
        <w:rFonts w:ascii="Symbol" w:hAnsi="Symbol"/>
      </w:rPr>
    </w:lvl>
    <w:lvl w:ilvl="2" w:tplc="E9C0ED8C">
      <w:start w:val="1"/>
      <w:numFmt w:val="bullet"/>
      <w:lvlText w:val=""/>
      <w:lvlJc w:val="left"/>
      <w:pPr>
        <w:ind w:left="1440" w:hanging="360"/>
      </w:pPr>
      <w:rPr>
        <w:rFonts w:ascii="Symbol" w:hAnsi="Symbol"/>
      </w:rPr>
    </w:lvl>
    <w:lvl w:ilvl="3" w:tplc="AC84DDC8">
      <w:start w:val="1"/>
      <w:numFmt w:val="bullet"/>
      <w:lvlText w:val=""/>
      <w:lvlJc w:val="left"/>
      <w:pPr>
        <w:ind w:left="1440" w:hanging="360"/>
      </w:pPr>
      <w:rPr>
        <w:rFonts w:ascii="Symbol" w:hAnsi="Symbol"/>
      </w:rPr>
    </w:lvl>
    <w:lvl w:ilvl="4" w:tplc="E62019CC">
      <w:start w:val="1"/>
      <w:numFmt w:val="bullet"/>
      <w:lvlText w:val=""/>
      <w:lvlJc w:val="left"/>
      <w:pPr>
        <w:ind w:left="1440" w:hanging="360"/>
      </w:pPr>
      <w:rPr>
        <w:rFonts w:ascii="Symbol" w:hAnsi="Symbol"/>
      </w:rPr>
    </w:lvl>
    <w:lvl w:ilvl="5" w:tplc="29AAD836">
      <w:start w:val="1"/>
      <w:numFmt w:val="bullet"/>
      <w:lvlText w:val=""/>
      <w:lvlJc w:val="left"/>
      <w:pPr>
        <w:ind w:left="1440" w:hanging="360"/>
      </w:pPr>
      <w:rPr>
        <w:rFonts w:ascii="Symbol" w:hAnsi="Symbol"/>
      </w:rPr>
    </w:lvl>
    <w:lvl w:ilvl="6" w:tplc="395E40F8">
      <w:start w:val="1"/>
      <w:numFmt w:val="bullet"/>
      <w:lvlText w:val=""/>
      <w:lvlJc w:val="left"/>
      <w:pPr>
        <w:ind w:left="1440" w:hanging="360"/>
      </w:pPr>
      <w:rPr>
        <w:rFonts w:ascii="Symbol" w:hAnsi="Symbol"/>
      </w:rPr>
    </w:lvl>
    <w:lvl w:ilvl="7" w:tplc="EE840486">
      <w:start w:val="1"/>
      <w:numFmt w:val="bullet"/>
      <w:lvlText w:val=""/>
      <w:lvlJc w:val="left"/>
      <w:pPr>
        <w:ind w:left="1440" w:hanging="360"/>
      </w:pPr>
      <w:rPr>
        <w:rFonts w:ascii="Symbol" w:hAnsi="Symbol"/>
      </w:rPr>
    </w:lvl>
    <w:lvl w:ilvl="8" w:tplc="C920688A">
      <w:start w:val="1"/>
      <w:numFmt w:val="bullet"/>
      <w:lvlText w:val=""/>
      <w:lvlJc w:val="left"/>
      <w:pPr>
        <w:ind w:left="1440" w:hanging="360"/>
      </w:pPr>
      <w:rPr>
        <w:rFonts w:ascii="Symbol" w:hAnsi="Symbol"/>
      </w:rPr>
    </w:lvl>
  </w:abstractNum>
  <w:abstractNum w:abstractNumId="79" w15:restartNumberingAfterBreak="0">
    <w:nsid w:val="513824DC"/>
    <w:multiLevelType w:val="hybridMultilevel"/>
    <w:tmpl w:val="877C3A5A"/>
    <w:lvl w:ilvl="0" w:tplc="550880AA">
      <w:start w:val="1"/>
      <w:numFmt w:val="bullet"/>
      <w:lvlText w:val=""/>
      <w:lvlJc w:val="left"/>
      <w:pPr>
        <w:ind w:left="720" w:hanging="363"/>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0" w15:restartNumberingAfterBreak="0">
    <w:nsid w:val="52D20037"/>
    <w:multiLevelType w:val="hybridMultilevel"/>
    <w:tmpl w:val="D764C72A"/>
    <w:lvl w:ilvl="0" w:tplc="7D40A836">
      <w:start w:val="1"/>
      <w:numFmt w:val="bullet"/>
      <w:lvlText w:val=""/>
      <w:lvlJc w:val="left"/>
      <w:pPr>
        <w:ind w:left="720" w:hanging="360"/>
      </w:pPr>
      <w:rPr>
        <w:rFonts w:ascii="Symbol" w:hAnsi="Symbol" w:hint="default"/>
      </w:rPr>
    </w:lvl>
    <w:lvl w:ilvl="1" w:tplc="04070003">
      <w:start w:val="1"/>
      <w:numFmt w:val="bullet"/>
      <w:lvlText w:val="o"/>
      <w:lvlJc w:val="left"/>
      <w:pPr>
        <w:ind w:left="1632" w:hanging="360"/>
      </w:pPr>
      <w:rPr>
        <w:rFonts w:ascii="Courier New" w:hAnsi="Courier New" w:cs="Courier New" w:hint="default"/>
      </w:rPr>
    </w:lvl>
    <w:lvl w:ilvl="2" w:tplc="04070005">
      <w:start w:val="1"/>
      <w:numFmt w:val="bullet"/>
      <w:lvlText w:val=""/>
      <w:lvlJc w:val="left"/>
      <w:pPr>
        <w:ind w:left="2352" w:hanging="360"/>
      </w:pPr>
      <w:rPr>
        <w:rFonts w:ascii="Wingdings" w:hAnsi="Wingdings" w:hint="default"/>
      </w:rPr>
    </w:lvl>
    <w:lvl w:ilvl="3" w:tplc="04070001" w:tentative="1">
      <w:start w:val="1"/>
      <w:numFmt w:val="bullet"/>
      <w:lvlText w:val=""/>
      <w:lvlJc w:val="left"/>
      <w:pPr>
        <w:ind w:left="3072" w:hanging="360"/>
      </w:pPr>
      <w:rPr>
        <w:rFonts w:ascii="Symbol" w:hAnsi="Symbol" w:hint="default"/>
      </w:rPr>
    </w:lvl>
    <w:lvl w:ilvl="4" w:tplc="04070003" w:tentative="1">
      <w:start w:val="1"/>
      <w:numFmt w:val="bullet"/>
      <w:lvlText w:val="o"/>
      <w:lvlJc w:val="left"/>
      <w:pPr>
        <w:ind w:left="3792" w:hanging="360"/>
      </w:pPr>
      <w:rPr>
        <w:rFonts w:ascii="Courier New" w:hAnsi="Courier New" w:cs="Courier New" w:hint="default"/>
      </w:rPr>
    </w:lvl>
    <w:lvl w:ilvl="5" w:tplc="04070005" w:tentative="1">
      <w:start w:val="1"/>
      <w:numFmt w:val="bullet"/>
      <w:lvlText w:val=""/>
      <w:lvlJc w:val="left"/>
      <w:pPr>
        <w:ind w:left="4512" w:hanging="360"/>
      </w:pPr>
      <w:rPr>
        <w:rFonts w:ascii="Wingdings" w:hAnsi="Wingdings" w:hint="default"/>
      </w:rPr>
    </w:lvl>
    <w:lvl w:ilvl="6" w:tplc="04070001" w:tentative="1">
      <w:start w:val="1"/>
      <w:numFmt w:val="bullet"/>
      <w:lvlText w:val=""/>
      <w:lvlJc w:val="left"/>
      <w:pPr>
        <w:ind w:left="5232" w:hanging="360"/>
      </w:pPr>
      <w:rPr>
        <w:rFonts w:ascii="Symbol" w:hAnsi="Symbol" w:hint="default"/>
      </w:rPr>
    </w:lvl>
    <w:lvl w:ilvl="7" w:tplc="04070003" w:tentative="1">
      <w:start w:val="1"/>
      <w:numFmt w:val="bullet"/>
      <w:lvlText w:val="o"/>
      <w:lvlJc w:val="left"/>
      <w:pPr>
        <w:ind w:left="5952" w:hanging="360"/>
      </w:pPr>
      <w:rPr>
        <w:rFonts w:ascii="Courier New" w:hAnsi="Courier New" w:cs="Courier New" w:hint="default"/>
      </w:rPr>
    </w:lvl>
    <w:lvl w:ilvl="8" w:tplc="04070005" w:tentative="1">
      <w:start w:val="1"/>
      <w:numFmt w:val="bullet"/>
      <w:lvlText w:val=""/>
      <w:lvlJc w:val="left"/>
      <w:pPr>
        <w:ind w:left="6672" w:hanging="360"/>
      </w:pPr>
      <w:rPr>
        <w:rFonts w:ascii="Wingdings" w:hAnsi="Wingdings" w:hint="default"/>
      </w:rPr>
    </w:lvl>
  </w:abstractNum>
  <w:abstractNum w:abstractNumId="81" w15:restartNumberingAfterBreak="0">
    <w:nsid w:val="573420EA"/>
    <w:multiLevelType w:val="hybridMultilevel"/>
    <w:tmpl w:val="CE9CAF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2" w15:restartNumberingAfterBreak="0">
    <w:nsid w:val="57755EF6"/>
    <w:multiLevelType w:val="hybridMultilevel"/>
    <w:tmpl w:val="ABBE4B9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3" w15:restartNumberingAfterBreak="0">
    <w:nsid w:val="57982E8A"/>
    <w:multiLevelType w:val="multilevel"/>
    <w:tmpl w:val="63566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57DE25FE"/>
    <w:multiLevelType w:val="hybridMultilevel"/>
    <w:tmpl w:val="E794B8FE"/>
    <w:lvl w:ilvl="0" w:tplc="C4DA8926">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5" w15:restartNumberingAfterBreak="0">
    <w:nsid w:val="585C15CF"/>
    <w:multiLevelType w:val="hybridMultilevel"/>
    <w:tmpl w:val="D1EAA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6" w15:restartNumberingAfterBreak="0">
    <w:nsid w:val="5B504319"/>
    <w:multiLevelType w:val="hybridMultilevel"/>
    <w:tmpl w:val="71B818E0"/>
    <w:lvl w:ilvl="0" w:tplc="C27225F4">
      <w:numFmt w:val="bullet"/>
      <w:lvlText w:val=""/>
      <w:lvlJc w:val="left"/>
      <w:pPr>
        <w:ind w:left="360" w:hanging="360"/>
      </w:pPr>
      <w:rPr>
        <w:rFonts w:ascii="Wingdings" w:eastAsia="Calibri" w:hAnsi="Wingdings"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87" w15:restartNumberingAfterBreak="0">
    <w:nsid w:val="5C206FD9"/>
    <w:multiLevelType w:val="hybridMultilevel"/>
    <w:tmpl w:val="420A009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8" w15:restartNumberingAfterBreak="0">
    <w:nsid w:val="5C6735D2"/>
    <w:multiLevelType w:val="multilevel"/>
    <w:tmpl w:val="EF6A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5C8F1EEA"/>
    <w:multiLevelType w:val="hybridMultilevel"/>
    <w:tmpl w:val="44C83EAE"/>
    <w:lvl w:ilvl="0" w:tplc="1E9A6AFC">
      <w:start w:val="1"/>
      <w:numFmt w:val="decimal"/>
      <w:lvlText w:val="%1."/>
      <w:lvlJc w:val="left"/>
      <w:pPr>
        <w:ind w:left="1020" w:hanging="360"/>
      </w:pPr>
    </w:lvl>
    <w:lvl w:ilvl="1" w:tplc="B7E8C9A8">
      <w:start w:val="1"/>
      <w:numFmt w:val="decimal"/>
      <w:lvlText w:val="%2."/>
      <w:lvlJc w:val="left"/>
      <w:pPr>
        <w:ind w:left="1020" w:hanging="360"/>
      </w:pPr>
    </w:lvl>
    <w:lvl w:ilvl="2" w:tplc="DA72DBDA">
      <w:start w:val="1"/>
      <w:numFmt w:val="decimal"/>
      <w:lvlText w:val="%3."/>
      <w:lvlJc w:val="left"/>
      <w:pPr>
        <w:ind w:left="1020" w:hanging="360"/>
      </w:pPr>
    </w:lvl>
    <w:lvl w:ilvl="3" w:tplc="FE628D62">
      <w:start w:val="1"/>
      <w:numFmt w:val="decimal"/>
      <w:lvlText w:val="%4."/>
      <w:lvlJc w:val="left"/>
      <w:pPr>
        <w:ind w:left="1020" w:hanging="360"/>
      </w:pPr>
    </w:lvl>
    <w:lvl w:ilvl="4" w:tplc="90EC3DEC">
      <w:start w:val="1"/>
      <w:numFmt w:val="decimal"/>
      <w:lvlText w:val="%5."/>
      <w:lvlJc w:val="left"/>
      <w:pPr>
        <w:ind w:left="1020" w:hanging="360"/>
      </w:pPr>
    </w:lvl>
    <w:lvl w:ilvl="5" w:tplc="D2AEE36E">
      <w:start w:val="1"/>
      <w:numFmt w:val="decimal"/>
      <w:lvlText w:val="%6."/>
      <w:lvlJc w:val="left"/>
      <w:pPr>
        <w:ind w:left="1020" w:hanging="360"/>
      </w:pPr>
    </w:lvl>
    <w:lvl w:ilvl="6" w:tplc="96943D54">
      <w:start w:val="1"/>
      <w:numFmt w:val="decimal"/>
      <w:lvlText w:val="%7."/>
      <w:lvlJc w:val="left"/>
      <w:pPr>
        <w:ind w:left="1020" w:hanging="360"/>
      </w:pPr>
    </w:lvl>
    <w:lvl w:ilvl="7" w:tplc="333E411C">
      <w:start w:val="1"/>
      <w:numFmt w:val="decimal"/>
      <w:lvlText w:val="%8."/>
      <w:lvlJc w:val="left"/>
      <w:pPr>
        <w:ind w:left="1020" w:hanging="360"/>
      </w:pPr>
    </w:lvl>
    <w:lvl w:ilvl="8" w:tplc="55561BF6">
      <w:start w:val="1"/>
      <w:numFmt w:val="decimal"/>
      <w:lvlText w:val="%9."/>
      <w:lvlJc w:val="left"/>
      <w:pPr>
        <w:ind w:left="1020" w:hanging="360"/>
      </w:pPr>
    </w:lvl>
  </w:abstractNum>
  <w:abstractNum w:abstractNumId="90" w15:restartNumberingAfterBreak="0">
    <w:nsid w:val="5E9F3EAA"/>
    <w:multiLevelType w:val="multilevel"/>
    <w:tmpl w:val="A54CF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5EC21071"/>
    <w:multiLevelType w:val="hybridMultilevel"/>
    <w:tmpl w:val="C08A1A5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2" w15:restartNumberingAfterBreak="0">
    <w:nsid w:val="5F0F7DB6"/>
    <w:multiLevelType w:val="hybridMultilevel"/>
    <w:tmpl w:val="51BAC62C"/>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15:restartNumberingAfterBreak="0">
    <w:nsid w:val="5F410D06"/>
    <w:multiLevelType w:val="multilevel"/>
    <w:tmpl w:val="85848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5FDD6739"/>
    <w:multiLevelType w:val="hybridMultilevel"/>
    <w:tmpl w:val="7C3432FA"/>
    <w:lvl w:ilvl="0" w:tplc="4164E4F4">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5" w15:restartNumberingAfterBreak="0">
    <w:nsid w:val="61542130"/>
    <w:multiLevelType w:val="hybridMultilevel"/>
    <w:tmpl w:val="98BCD9D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6" w15:restartNumberingAfterBreak="0">
    <w:nsid w:val="691108D3"/>
    <w:multiLevelType w:val="hybridMultilevel"/>
    <w:tmpl w:val="5E623CD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7" w15:restartNumberingAfterBreak="0">
    <w:nsid w:val="6916300E"/>
    <w:multiLevelType w:val="hybridMultilevel"/>
    <w:tmpl w:val="97A28808"/>
    <w:lvl w:ilvl="0" w:tplc="0407000D">
      <w:start w:val="1"/>
      <w:numFmt w:val="bullet"/>
      <w:lvlText w:val=""/>
      <w:lvlJc w:val="left"/>
      <w:pPr>
        <w:ind w:left="1287" w:hanging="360"/>
      </w:pPr>
      <w:rPr>
        <w:rFonts w:ascii="Wingdings" w:hAnsi="Wingdings"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98" w15:restartNumberingAfterBreak="0">
    <w:nsid w:val="6962178E"/>
    <w:multiLevelType w:val="hybridMultilevel"/>
    <w:tmpl w:val="AFFE56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9" w15:restartNumberingAfterBreak="0">
    <w:nsid w:val="6A3C50B9"/>
    <w:multiLevelType w:val="hybridMultilevel"/>
    <w:tmpl w:val="32A8CA5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0" w15:restartNumberingAfterBreak="0">
    <w:nsid w:val="6A8547C7"/>
    <w:multiLevelType w:val="hybridMultilevel"/>
    <w:tmpl w:val="BC36D4E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1" w15:restartNumberingAfterBreak="0">
    <w:nsid w:val="6A9938F4"/>
    <w:multiLevelType w:val="hybridMultilevel"/>
    <w:tmpl w:val="5204EC8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2" w15:restartNumberingAfterBreak="0">
    <w:nsid w:val="6AD24F1F"/>
    <w:multiLevelType w:val="hybridMultilevel"/>
    <w:tmpl w:val="2994651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3" w15:restartNumberingAfterBreak="0">
    <w:nsid w:val="6ADD60CA"/>
    <w:multiLevelType w:val="hybridMultilevel"/>
    <w:tmpl w:val="038EA4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4" w15:restartNumberingAfterBreak="0">
    <w:nsid w:val="6B6E2AAF"/>
    <w:multiLevelType w:val="hybridMultilevel"/>
    <w:tmpl w:val="70A615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5" w15:restartNumberingAfterBreak="0">
    <w:nsid w:val="6B8A56AE"/>
    <w:multiLevelType w:val="multilevel"/>
    <w:tmpl w:val="100636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6D535EFA"/>
    <w:multiLevelType w:val="hybridMultilevel"/>
    <w:tmpl w:val="CA7A49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7" w15:restartNumberingAfterBreak="0">
    <w:nsid w:val="6DCD2579"/>
    <w:multiLevelType w:val="hybridMultilevel"/>
    <w:tmpl w:val="759E8AF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8" w15:restartNumberingAfterBreak="0">
    <w:nsid w:val="6E405EEA"/>
    <w:multiLevelType w:val="multilevel"/>
    <w:tmpl w:val="1A44F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6E8E01E2"/>
    <w:multiLevelType w:val="multilevel"/>
    <w:tmpl w:val="EEBC48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6ECE16B6"/>
    <w:multiLevelType w:val="hybridMultilevel"/>
    <w:tmpl w:val="6CE06DEC"/>
    <w:lvl w:ilvl="0" w:tplc="A41EC328">
      <w:start w:val="204"/>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1" w15:restartNumberingAfterBreak="0">
    <w:nsid w:val="6F6A784F"/>
    <w:multiLevelType w:val="hybridMultilevel"/>
    <w:tmpl w:val="9A2871E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2" w15:restartNumberingAfterBreak="0">
    <w:nsid w:val="711A51DD"/>
    <w:multiLevelType w:val="hybridMultilevel"/>
    <w:tmpl w:val="B114CDE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13" w15:restartNumberingAfterBreak="0">
    <w:nsid w:val="71BB7162"/>
    <w:multiLevelType w:val="hybridMultilevel"/>
    <w:tmpl w:val="26C6049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4" w15:restartNumberingAfterBreak="0">
    <w:nsid w:val="72283C66"/>
    <w:multiLevelType w:val="multilevel"/>
    <w:tmpl w:val="86328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743450E3"/>
    <w:multiLevelType w:val="hybridMultilevel"/>
    <w:tmpl w:val="9B2A3898"/>
    <w:lvl w:ilvl="0" w:tplc="9150390E">
      <w:start w:val="1"/>
      <w:numFmt w:val="bullet"/>
      <w:lvlText w:val=""/>
      <w:lvlJc w:val="left"/>
      <w:pPr>
        <w:ind w:left="1440" w:hanging="360"/>
      </w:pPr>
      <w:rPr>
        <w:rFonts w:ascii="Symbol" w:hAnsi="Symbol"/>
      </w:rPr>
    </w:lvl>
    <w:lvl w:ilvl="1" w:tplc="4CB2A3BE">
      <w:start w:val="1"/>
      <w:numFmt w:val="bullet"/>
      <w:lvlText w:val=""/>
      <w:lvlJc w:val="left"/>
      <w:pPr>
        <w:ind w:left="1440" w:hanging="360"/>
      </w:pPr>
      <w:rPr>
        <w:rFonts w:ascii="Symbol" w:hAnsi="Symbol"/>
      </w:rPr>
    </w:lvl>
    <w:lvl w:ilvl="2" w:tplc="24EA9000">
      <w:start w:val="1"/>
      <w:numFmt w:val="bullet"/>
      <w:lvlText w:val=""/>
      <w:lvlJc w:val="left"/>
      <w:pPr>
        <w:ind w:left="1440" w:hanging="360"/>
      </w:pPr>
      <w:rPr>
        <w:rFonts w:ascii="Symbol" w:hAnsi="Symbol"/>
      </w:rPr>
    </w:lvl>
    <w:lvl w:ilvl="3" w:tplc="ED8E16FA">
      <w:start w:val="1"/>
      <w:numFmt w:val="bullet"/>
      <w:lvlText w:val=""/>
      <w:lvlJc w:val="left"/>
      <w:pPr>
        <w:ind w:left="1440" w:hanging="360"/>
      </w:pPr>
      <w:rPr>
        <w:rFonts w:ascii="Symbol" w:hAnsi="Symbol"/>
      </w:rPr>
    </w:lvl>
    <w:lvl w:ilvl="4" w:tplc="D8B64B9E">
      <w:start w:val="1"/>
      <w:numFmt w:val="bullet"/>
      <w:lvlText w:val=""/>
      <w:lvlJc w:val="left"/>
      <w:pPr>
        <w:ind w:left="1440" w:hanging="360"/>
      </w:pPr>
      <w:rPr>
        <w:rFonts w:ascii="Symbol" w:hAnsi="Symbol"/>
      </w:rPr>
    </w:lvl>
    <w:lvl w:ilvl="5" w:tplc="4FA00AA2">
      <w:start w:val="1"/>
      <w:numFmt w:val="bullet"/>
      <w:lvlText w:val=""/>
      <w:lvlJc w:val="left"/>
      <w:pPr>
        <w:ind w:left="1440" w:hanging="360"/>
      </w:pPr>
      <w:rPr>
        <w:rFonts w:ascii="Symbol" w:hAnsi="Symbol"/>
      </w:rPr>
    </w:lvl>
    <w:lvl w:ilvl="6" w:tplc="62421812">
      <w:start w:val="1"/>
      <w:numFmt w:val="bullet"/>
      <w:lvlText w:val=""/>
      <w:lvlJc w:val="left"/>
      <w:pPr>
        <w:ind w:left="1440" w:hanging="360"/>
      </w:pPr>
      <w:rPr>
        <w:rFonts w:ascii="Symbol" w:hAnsi="Symbol"/>
      </w:rPr>
    </w:lvl>
    <w:lvl w:ilvl="7" w:tplc="AD34355E">
      <w:start w:val="1"/>
      <w:numFmt w:val="bullet"/>
      <w:lvlText w:val=""/>
      <w:lvlJc w:val="left"/>
      <w:pPr>
        <w:ind w:left="1440" w:hanging="360"/>
      </w:pPr>
      <w:rPr>
        <w:rFonts w:ascii="Symbol" w:hAnsi="Symbol"/>
      </w:rPr>
    </w:lvl>
    <w:lvl w:ilvl="8" w:tplc="E5FEC41C">
      <w:start w:val="1"/>
      <w:numFmt w:val="bullet"/>
      <w:lvlText w:val=""/>
      <w:lvlJc w:val="left"/>
      <w:pPr>
        <w:ind w:left="1440" w:hanging="360"/>
      </w:pPr>
      <w:rPr>
        <w:rFonts w:ascii="Symbol" w:hAnsi="Symbol"/>
      </w:rPr>
    </w:lvl>
  </w:abstractNum>
  <w:abstractNum w:abstractNumId="116" w15:restartNumberingAfterBreak="0">
    <w:nsid w:val="753B3A99"/>
    <w:multiLevelType w:val="hybridMultilevel"/>
    <w:tmpl w:val="6A4A02D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7" w15:restartNumberingAfterBreak="0">
    <w:nsid w:val="76277A7A"/>
    <w:multiLevelType w:val="hybridMultilevel"/>
    <w:tmpl w:val="D5049AD0"/>
    <w:lvl w:ilvl="0" w:tplc="C7629064">
      <w:start w:val="1"/>
      <w:numFmt w:val="decimal"/>
      <w:lvlText w:val="%1."/>
      <w:lvlJc w:val="left"/>
      <w:pPr>
        <w:ind w:left="1020" w:hanging="360"/>
      </w:pPr>
    </w:lvl>
    <w:lvl w:ilvl="1" w:tplc="DA16F928">
      <w:start w:val="1"/>
      <w:numFmt w:val="decimal"/>
      <w:lvlText w:val="%2."/>
      <w:lvlJc w:val="left"/>
      <w:pPr>
        <w:ind w:left="1020" w:hanging="360"/>
      </w:pPr>
    </w:lvl>
    <w:lvl w:ilvl="2" w:tplc="0AD033E0">
      <w:start w:val="1"/>
      <w:numFmt w:val="decimal"/>
      <w:lvlText w:val="%3."/>
      <w:lvlJc w:val="left"/>
      <w:pPr>
        <w:ind w:left="1020" w:hanging="360"/>
      </w:pPr>
    </w:lvl>
    <w:lvl w:ilvl="3" w:tplc="6B1455C0">
      <w:start w:val="1"/>
      <w:numFmt w:val="decimal"/>
      <w:lvlText w:val="%4."/>
      <w:lvlJc w:val="left"/>
      <w:pPr>
        <w:ind w:left="1020" w:hanging="360"/>
      </w:pPr>
    </w:lvl>
    <w:lvl w:ilvl="4" w:tplc="21C0425A">
      <w:start w:val="1"/>
      <w:numFmt w:val="decimal"/>
      <w:lvlText w:val="%5."/>
      <w:lvlJc w:val="left"/>
      <w:pPr>
        <w:ind w:left="1020" w:hanging="360"/>
      </w:pPr>
    </w:lvl>
    <w:lvl w:ilvl="5" w:tplc="E8C20B52">
      <w:start w:val="1"/>
      <w:numFmt w:val="decimal"/>
      <w:lvlText w:val="%6."/>
      <w:lvlJc w:val="left"/>
      <w:pPr>
        <w:ind w:left="1020" w:hanging="360"/>
      </w:pPr>
    </w:lvl>
    <w:lvl w:ilvl="6" w:tplc="C8BC5DFC">
      <w:start w:val="1"/>
      <w:numFmt w:val="decimal"/>
      <w:lvlText w:val="%7."/>
      <w:lvlJc w:val="left"/>
      <w:pPr>
        <w:ind w:left="1020" w:hanging="360"/>
      </w:pPr>
    </w:lvl>
    <w:lvl w:ilvl="7" w:tplc="DF66C884">
      <w:start w:val="1"/>
      <w:numFmt w:val="decimal"/>
      <w:lvlText w:val="%8."/>
      <w:lvlJc w:val="left"/>
      <w:pPr>
        <w:ind w:left="1020" w:hanging="360"/>
      </w:pPr>
    </w:lvl>
    <w:lvl w:ilvl="8" w:tplc="E8963FC8">
      <w:start w:val="1"/>
      <w:numFmt w:val="decimal"/>
      <w:lvlText w:val="%9."/>
      <w:lvlJc w:val="left"/>
      <w:pPr>
        <w:ind w:left="1020" w:hanging="360"/>
      </w:pPr>
    </w:lvl>
  </w:abstractNum>
  <w:abstractNum w:abstractNumId="118" w15:restartNumberingAfterBreak="0">
    <w:nsid w:val="76CC3ADD"/>
    <w:multiLevelType w:val="hybridMultilevel"/>
    <w:tmpl w:val="3CB66C0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9" w15:restartNumberingAfterBreak="0">
    <w:nsid w:val="775E1A25"/>
    <w:multiLevelType w:val="hybridMultilevel"/>
    <w:tmpl w:val="87C2AA38"/>
    <w:lvl w:ilvl="0" w:tplc="D21AEFDC">
      <w:start w:val="1"/>
      <w:numFmt w:val="decimal"/>
      <w:lvlText w:val="%1."/>
      <w:lvlJc w:val="left"/>
      <w:pPr>
        <w:ind w:left="1020" w:hanging="360"/>
      </w:pPr>
    </w:lvl>
    <w:lvl w:ilvl="1" w:tplc="61D49B00">
      <w:start w:val="1"/>
      <w:numFmt w:val="decimal"/>
      <w:lvlText w:val="%2."/>
      <w:lvlJc w:val="left"/>
      <w:pPr>
        <w:ind w:left="1020" w:hanging="360"/>
      </w:pPr>
    </w:lvl>
    <w:lvl w:ilvl="2" w:tplc="FE5CB5B4">
      <w:start w:val="1"/>
      <w:numFmt w:val="decimal"/>
      <w:lvlText w:val="%3."/>
      <w:lvlJc w:val="left"/>
      <w:pPr>
        <w:ind w:left="1020" w:hanging="360"/>
      </w:pPr>
    </w:lvl>
    <w:lvl w:ilvl="3" w:tplc="405A1926">
      <w:start w:val="1"/>
      <w:numFmt w:val="decimal"/>
      <w:lvlText w:val="%4."/>
      <w:lvlJc w:val="left"/>
      <w:pPr>
        <w:ind w:left="1020" w:hanging="360"/>
      </w:pPr>
    </w:lvl>
    <w:lvl w:ilvl="4" w:tplc="19C031AE">
      <w:start w:val="1"/>
      <w:numFmt w:val="decimal"/>
      <w:lvlText w:val="%5."/>
      <w:lvlJc w:val="left"/>
      <w:pPr>
        <w:ind w:left="1020" w:hanging="360"/>
      </w:pPr>
    </w:lvl>
    <w:lvl w:ilvl="5" w:tplc="62FE4A48">
      <w:start w:val="1"/>
      <w:numFmt w:val="decimal"/>
      <w:lvlText w:val="%6."/>
      <w:lvlJc w:val="left"/>
      <w:pPr>
        <w:ind w:left="1020" w:hanging="360"/>
      </w:pPr>
    </w:lvl>
    <w:lvl w:ilvl="6" w:tplc="226CE200">
      <w:start w:val="1"/>
      <w:numFmt w:val="decimal"/>
      <w:lvlText w:val="%7."/>
      <w:lvlJc w:val="left"/>
      <w:pPr>
        <w:ind w:left="1020" w:hanging="360"/>
      </w:pPr>
    </w:lvl>
    <w:lvl w:ilvl="7" w:tplc="AEBA8E42">
      <w:start w:val="1"/>
      <w:numFmt w:val="decimal"/>
      <w:lvlText w:val="%8."/>
      <w:lvlJc w:val="left"/>
      <w:pPr>
        <w:ind w:left="1020" w:hanging="360"/>
      </w:pPr>
    </w:lvl>
    <w:lvl w:ilvl="8" w:tplc="DEDE7924">
      <w:start w:val="1"/>
      <w:numFmt w:val="decimal"/>
      <w:lvlText w:val="%9."/>
      <w:lvlJc w:val="left"/>
      <w:pPr>
        <w:ind w:left="1020" w:hanging="360"/>
      </w:pPr>
    </w:lvl>
  </w:abstractNum>
  <w:abstractNum w:abstractNumId="120" w15:restartNumberingAfterBreak="0">
    <w:nsid w:val="79EC2371"/>
    <w:multiLevelType w:val="hybridMultilevel"/>
    <w:tmpl w:val="BF0E365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1" w15:restartNumberingAfterBreak="0">
    <w:nsid w:val="7B0966C5"/>
    <w:multiLevelType w:val="hybridMultilevel"/>
    <w:tmpl w:val="AEB600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2" w15:restartNumberingAfterBreak="0">
    <w:nsid w:val="7D376D87"/>
    <w:multiLevelType w:val="hybridMultilevel"/>
    <w:tmpl w:val="5A247C80"/>
    <w:lvl w:ilvl="0" w:tplc="C95A057C">
      <w:start w:val="1"/>
      <w:numFmt w:val="bullet"/>
      <w:lvlText w:val=""/>
      <w:lvlJc w:val="left"/>
      <w:pPr>
        <w:ind w:left="1440" w:hanging="360"/>
      </w:pPr>
      <w:rPr>
        <w:rFonts w:ascii="Symbol" w:hAnsi="Symbol"/>
      </w:rPr>
    </w:lvl>
    <w:lvl w:ilvl="1" w:tplc="E3C0CF44">
      <w:start w:val="1"/>
      <w:numFmt w:val="bullet"/>
      <w:lvlText w:val=""/>
      <w:lvlJc w:val="left"/>
      <w:pPr>
        <w:ind w:left="1440" w:hanging="360"/>
      </w:pPr>
      <w:rPr>
        <w:rFonts w:ascii="Symbol" w:hAnsi="Symbol"/>
      </w:rPr>
    </w:lvl>
    <w:lvl w:ilvl="2" w:tplc="DFC0781C">
      <w:start w:val="1"/>
      <w:numFmt w:val="bullet"/>
      <w:lvlText w:val=""/>
      <w:lvlJc w:val="left"/>
      <w:pPr>
        <w:ind w:left="1440" w:hanging="360"/>
      </w:pPr>
      <w:rPr>
        <w:rFonts w:ascii="Symbol" w:hAnsi="Symbol"/>
      </w:rPr>
    </w:lvl>
    <w:lvl w:ilvl="3" w:tplc="2A64A3D0">
      <w:start w:val="1"/>
      <w:numFmt w:val="bullet"/>
      <w:lvlText w:val=""/>
      <w:lvlJc w:val="left"/>
      <w:pPr>
        <w:ind w:left="1440" w:hanging="360"/>
      </w:pPr>
      <w:rPr>
        <w:rFonts w:ascii="Symbol" w:hAnsi="Symbol"/>
      </w:rPr>
    </w:lvl>
    <w:lvl w:ilvl="4" w:tplc="CED65FA2">
      <w:start w:val="1"/>
      <w:numFmt w:val="bullet"/>
      <w:lvlText w:val=""/>
      <w:lvlJc w:val="left"/>
      <w:pPr>
        <w:ind w:left="1440" w:hanging="360"/>
      </w:pPr>
      <w:rPr>
        <w:rFonts w:ascii="Symbol" w:hAnsi="Symbol"/>
      </w:rPr>
    </w:lvl>
    <w:lvl w:ilvl="5" w:tplc="3FBA414A">
      <w:start w:val="1"/>
      <w:numFmt w:val="bullet"/>
      <w:lvlText w:val=""/>
      <w:lvlJc w:val="left"/>
      <w:pPr>
        <w:ind w:left="1440" w:hanging="360"/>
      </w:pPr>
      <w:rPr>
        <w:rFonts w:ascii="Symbol" w:hAnsi="Symbol"/>
      </w:rPr>
    </w:lvl>
    <w:lvl w:ilvl="6" w:tplc="447811E0">
      <w:start w:val="1"/>
      <w:numFmt w:val="bullet"/>
      <w:lvlText w:val=""/>
      <w:lvlJc w:val="left"/>
      <w:pPr>
        <w:ind w:left="1440" w:hanging="360"/>
      </w:pPr>
      <w:rPr>
        <w:rFonts w:ascii="Symbol" w:hAnsi="Symbol"/>
      </w:rPr>
    </w:lvl>
    <w:lvl w:ilvl="7" w:tplc="127EB996">
      <w:start w:val="1"/>
      <w:numFmt w:val="bullet"/>
      <w:lvlText w:val=""/>
      <w:lvlJc w:val="left"/>
      <w:pPr>
        <w:ind w:left="1440" w:hanging="360"/>
      </w:pPr>
      <w:rPr>
        <w:rFonts w:ascii="Symbol" w:hAnsi="Symbol"/>
      </w:rPr>
    </w:lvl>
    <w:lvl w:ilvl="8" w:tplc="2362BF60">
      <w:start w:val="1"/>
      <w:numFmt w:val="bullet"/>
      <w:lvlText w:val=""/>
      <w:lvlJc w:val="left"/>
      <w:pPr>
        <w:ind w:left="1440" w:hanging="360"/>
      </w:pPr>
      <w:rPr>
        <w:rFonts w:ascii="Symbol" w:hAnsi="Symbol"/>
      </w:rPr>
    </w:lvl>
  </w:abstractNum>
  <w:abstractNum w:abstractNumId="123" w15:restartNumberingAfterBreak="0">
    <w:nsid w:val="7E37516D"/>
    <w:multiLevelType w:val="hybridMultilevel"/>
    <w:tmpl w:val="BA500AEC"/>
    <w:lvl w:ilvl="0" w:tplc="1376E49C">
      <w:numFmt w:val="bullet"/>
      <w:lvlText w:val="-"/>
      <w:lvlJc w:val="left"/>
      <w:pPr>
        <w:ind w:left="1080" w:hanging="360"/>
      </w:pPr>
      <w:rPr>
        <w:rFonts w:ascii="Calibri" w:eastAsia="Calibri" w:hAnsi="Calibri" w:cs="Calibri"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abstractNum w:abstractNumId="124" w15:restartNumberingAfterBreak="0">
    <w:nsid w:val="7EA548F9"/>
    <w:multiLevelType w:val="hybridMultilevel"/>
    <w:tmpl w:val="93AEDE9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5" w15:restartNumberingAfterBreak="0">
    <w:nsid w:val="7FFA7505"/>
    <w:multiLevelType w:val="hybridMultilevel"/>
    <w:tmpl w:val="236E87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58702218">
    <w:abstractNumId w:val="102"/>
  </w:num>
  <w:num w:numId="2" w16cid:durableId="71319307">
    <w:abstractNumId w:val="95"/>
  </w:num>
  <w:num w:numId="3" w16cid:durableId="781148143">
    <w:abstractNumId w:val="47"/>
  </w:num>
  <w:num w:numId="4" w16cid:durableId="2139570296">
    <w:abstractNumId w:val="13"/>
  </w:num>
  <w:num w:numId="5" w16cid:durableId="480923860">
    <w:abstractNumId w:val="105"/>
  </w:num>
  <w:num w:numId="6" w16cid:durableId="819614667">
    <w:abstractNumId w:val="57"/>
  </w:num>
  <w:num w:numId="7" w16cid:durableId="630408018">
    <w:abstractNumId w:val="34"/>
  </w:num>
  <w:num w:numId="8" w16cid:durableId="1614359143">
    <w:abstractNumId w:val="12"/>
  </w:num>
  <w:num w:numId="9" w16cid:durableId="749546830">
    <w:abstractNumId w:val="79"/>
  </w:num>
  <w:num w:numId="10" w16cid:durableId="320305736">
    <w:abstractNumId w:val="11"/>
  </w:num>
  <w:num w:numId="11" w16cid:durableId="857044286">
    <w:abstractNumId w:val="80"/>
  </w:num>
  <w:num w:numId="12" w16cid:durableId="2120445678">
    <w:abstractNumId w:val="70"/>
  </w:num>
  <w:num w:numId="13" w16cid:durableId="1496066659">
    <w:abstractNumId w:val="87"/>
  </w:num>
  <w:num w:numId="14" w16cid:durableId="402459052">
    <w:abstractNumId w:val="63"/>
  </w:num>
  <w:num w:numId="15" w16cid:durableId="1659917396">
    <w:abstractNumId w:val="77"/>
  </w:num>
  <w:num w:numId="16" w16cid:durableId="1216939406">
    <w:abstractNumId w:val="103"/>
  </w:num>
  <w:num w:numId="17" w16cid:durableId="1844589783">
    <w:abstractNumId w:val="104"/>
  </w:num>
  <w:num w:numId="18" w16cid:durableId="600071464">
    <w:abstractNumId w:val="61"/>
  </w:num>
  <w:num w:numId="19" w16cid:durableId="359355139">
    <w:abstractNumId w:val="125"/>
  </w:num>
  <w:num w:numId="20" w16cid:durableId="897788336">
    <w:abstractNumId w:val="25"/>
  </w:num>
  <w:num w:numId="21" w16cid:durableId="1641687436">
    <w:abstractNumId w:val="36"/>
  </w:num>
  <w:num w:numId="22" w16cid:durableId="1304651010">
    <w:abstractNumId w:val="30"/>
  </w:num>
  <w:num w:numId="23" w16cid:durableId="454099540">
    <w:abstractNumId w:val="29"/>
  </w:num>
  <w:num w:numId="24" w16cid:durableId="296420211">
    <w:abstractNumId w:val="81"/>
  </w:num>
  <w:num w:numId="25" w16cid:durableId="987395861">
    <w:abstractNumId w:val="46"/>
  </w:num>
  <w:num w:numId="26" w16cid:durableId="715394601">
    <w:abstractNumId w:val="86"/>
  </w:num>
  <w:num w:numId="27" w16cid:durableId="482356579">
    <w:abstractNumId w:val="112"/>
  </w:num>
  <w:num w:numId="28" w16cid:durableId="939680389">
    <w:abstractNumId w:val="7"/>
  </w:num>
  <w:num w:numId="29" w16cid:durableId="649138282">
    <w:abstractNumId w:val="18"/>
  </w:num>
  <w:num w:numId="30" w16cid:durableId="210445018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858927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8306043">
    <w:abstractNumId w:val="117"/>
  </w:num>
  <w:num w:numId="33" w16cid:durableId="1981760883">
    <w:abstractNumId w:val="15"/>
  </w:num>
  <w:num w:numId="34" w16cid:durableId="1134101641">
    <w:abstractNumId w:val="16"/>
  </w:num>
  <w:num w:numId="35" w16cid:durableId="347827667">
    <w:abstractNumId w:val="19"/>
  </w:num>
  <w:num w:numId="36" w16cid:durableId="647826639">
    <w:abstractNumId w:val="51"/>
  </w:num>
  <w:num w:numId="37" w16cid:durableId="1981687553">
    <w:abstractNumId w:val="115"/>
  </w:num>
  <w:num w:numId="38" w16cid:durableId="1609004620">
    <w:abstractNumId w:val="0"/>
  </w:num>
  <w:num w:numId="39" w16cid:durableId="1534728487">
    <w:abstractNumId w:val="20"/>
  </w:num>
  <w:num w:numId="40" w16cid:durableId="1990285694">
    <w:abstractNumId w:val="78"/>
  </w:num>
  <w:num w:numId="41" w16cid:durableId="1251934505">
    <w:abstractNumId w:val="40"/>
  </w:num>
  <w:num w:numId="42" w16cid:durableId="1446003995">
    <w:abstractNumId w:val="56"/>
  </w:num>
  <w:num w:numId="43" w16cid:durableId="1861242646">
    <w:abstractNumId w:val="60"/>
  </w:num>
  <w:num w:numId="44" w16cid:durableId="1515257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31042886">
    <w:abstractNumId w:val="96"/>
  </w:num>
  <w:num w:numId="46" w16cid:durableId="1509754533">
    <w:abstractNumId w:val="5"/>
  </w:num>
  <w:num w:numId="47" w16cid:durableId="31931058">
    <w:abstractNumId w:val="59"/>
  </w:num>
  <w:num w:numId="48" w16cid:durableId="447895092">
    <w:abstractNumId w:val="31"/>
  </w:num>
  <w:num w:numId="49" w16cid:durableId="1200244687">
    <w:abstractNumId w:val="4"/>
  </w:num>
  <w:num w:numId="50" w16cid:durableId="1099107221">
    <w:abstractNumId w:val="54"/>
  </w:num>
  <w:num w:numId="51" w16cid:durableId="1192450156">
    <w:abstractNumId w:val="39"/>
  </w:num>
  <w:num w:numId="52" w16cid:durableId="1141577032">
    <w:abstractNumId w:val="52"/>
  </w:num>
  <w:num w:numId="53" w16cid:durableId="1886985954">
    <w:abstractNumId w:val="45"/>
  </w:num>
  <w:num w:numId="54" w16cid:durableId="2044551568">
    <w:abstractNumId w:val="110"/>
  </w:num>
  <w:num w:numId="55" w16cid:durableId="1893271008">
    <w:abstractNumId w:val="9"/>
  </w:num>
  <w:num w:numId="56" w16cid:durableId="626592472">
    <w:abstractNumId w:val="82"/>
  </w:num>
  <w:num w:numId="57" w16cid:durableId="1203127897">
    <w:abstractNumId w:val="42"/>
  </w:num>
  <w:num w:numId="58" w16cid:durableId="987318425">
    <w:abstractNumId w:val="32"/>
  </w:num>
  <w:num w:numId="59" w16cid:durableId="86003741">
    <w:abstractNumId w:val="69"/>
  </w:num>
  <w:num w:numId="60" w16cid:durableId="47152923">
    <w:abstractNumId w:val="6"/>
  </w:num>
  <w:num w:numId="61" w16cid:durableId="440151265">
    <w:abstractNumId w:val="100"/>
  </w:num>
  <w:num w:numId="62" w16cid:durableId="1786346850">
    <w:abstractNumId w:val="98"/>
  </w:num>
  <w:num w:numId="63" w16cid:durableId="354889570">
    <w:abstractNumId w:val="84"/>
  </w:num>
  <w:num w:numId="64" w16cid:durableId="1484010316">
    <w:abstractNumId w:val="72"/>
  </w:num>
  <w:num w:numId="65" w16cid:durableId="1589070652">
    <w:abstractNumId w:val="94"/>
  </w:num>
  <w:num w:numId="66" w16cid:durableId="705106040">
    <w:abstractNumId w:val="38"/>
  </w:num>
  <w:num w:numId="67" w16cid:durableId="1581057681">
    <w:abstractNumId w:val="41"/>
  </w:num>
  <w:num w:numId="68" w16cid:durableId="630788125">
    <w:abstractNumId w:val="122"/>
  </w:num>
  <w:num w:numId="69" w16cid:durableId="660356557">
    <w:abstractNumId w:val="124"/>
  </w:num>
  <w:num w:numId="70" w16cid:durableId="1260871295">
    <w:abstractNumId w:val="37"/>
  </w:num>
  <w:num w:numId="71" w16cid:durableId="541014569">
    <w:abstractNumId w:val="116"/>
  </w:num>
  <w:num w:numId="72" w16cid:durableId="1445610781">
    <w:abstractNumId w:val="113"/>
  </w:num>
  <w:num w:numId="73" w16cid:durableId="1059671204">
    <w:abstractNumId w:val="58"/>
  </w:num>
  <w:num w:numId="74" w16cid:durableId="238636989">
    <w:abstractNumId w:val="33"/>
  </w:num>
  <w:num w:numId="75" w16cid:durableId="133062335">
    <w:abstractNumId w:val="83"/>
  </w:num>
  <w:num w:numId="76" w16cid:durableId="1521123080">
    <w:abstractNumId w:val="68"/>
  </w:num>
  <w:num w:numId="77" w16cid:durableId="1303270661">
    <w:abstractNumId w:val="27"/>
  </w:num>
  <w:num w:numId="78" w16cid:durableId="1838688497">
    <w:abstractNumId w:val="90"/>
  </w:num>
  <w:num w:numId="79" w16cid:durableId="1039819821">
    <w:abstractNumId w:val="8"/>
  </w:num>
  <w:num w:numId="80" w16cid:durableId="175964304">
    <w:abstractNumId w:val="48"/>
  </w:num>
  <w:num w:numId="81" w16cid:durableId="313679822">
    <w:abstractNumId w:val="21"/>
  </w:num>
  <w:num w:numId="82" w16cid:durableId="592474574">
    <w:abstractNumId w:val="67"/>
  </w:num>
  <w:num w:numId="83" w16cid:durableId="1110124983">
    <w:abstractNumId w:val="114"/>
  </w:num>
  <w:num w:numId="84" w16cid:durableId="141315815">
    <w:abstractNumId w:val="26"/>
  </w:num>
  <w:num w:numId="85" w16cid:durableId="1205017201">
    <w:abstractNumId w:val="93"/>
  </w:num>
  <w:num w:numId="86" w16cid:durableId="927423774">
    <w:abstractNumId w:val="109"/>
  </w:num>
  <w:num w:numId="87" w16cid:durableId="371226969">
    <w:abstractNumId w:val="35"/>
  </w:num>
  <w:num w:numId="88" w16cid:durableId="1702778809">
    <w:abstractNumId w:val="108"/>
  </w:num>
  <w:num w:numId="89" w16cid:durableId="1972512408">
    <w:abstractNumId w:val="88"/>
  </w:num>
  <w:num w:numId="90" w16cid:durableId="66071345">
    <w:abstractNumId w:val="66"/>
  </w:num>
  <w:num w:numId="91" w16cid:durableId="87388437">
    <w:abstractNumId w:val="53"/>
  </w:num>
  <w:num w:numId="92" w16cid:durableId="226886251">
    <w:abstractNumId w:val="75"/>
  </w:num>
  <w:num w:numId="93" w16cid:durableId="488833422">
    <w:abstractNumId w:val="22"/>
  </w:num>
  <w:num w:numId="94" w16cid:durableId="139545921">
    <w:abstractNumId w:val="3"/>
  </w:num>
  <w:num w:numId="95" w16cid:durableId="1758165801">
    <w:abstractNumId w:val="55"/>
  </w:num>
  <w:num w:numId="96" w16cid:durableId="1089157022">
    <w:abstractNumId w:val="111"/>
  </w:num>
  <w:num w:numId="97" w16cid:durableId="445925896">
    <w:abstractNumId w:val="106"/>
  </w:num>
  <w:num w:numId="98" w16cid:durableId="1546599111">
    <w:abstractNumId w:val="14"/>
  </w:num>
  <w:num w:numId="99" w16cid:durableId="2099255522">
    <w:abstractNumId w:val="73"/>
  </w:num>
  <w:num w:numId="100" w16cid:durableId="1158687781">
    <w:abstractNumId w:val="62"/>
  </w:num>
  <w:num w:numId="101" w16cid:durableId="38163668">
    <w:abstractNumId w:val="17"/>
  </w:num>
  <w:num w:numId="102" w16cid:durableId="545878691">
    <w:abstractNumId w:val="50"/>
  </w:num>
  <w:num w:numId="103" w16cid:durableId="866910387">
    <w:abstractNumId w:val="1"/>
  </w:num>
  <w:num w:numId="104" w16cid:durableId="1512331687">
    <w:abstractNumId w:val="43"/>
  </w:num>
  <w:num w:numId="105" w16cid:durableId="286860157">
    <w:abstractNumId w:val="92"/>
  </w:num>
  <w:num w:numId="106" w16cid:durableId="792405926">
    <w:abstractNumId w:val="65"/>
  </w:num>
  <w:num w:numId="107" w16cid:durableId="885484818">
    <w:abstractNumId w:val="97"/>
  </w:num>
  <w:num w:numId="108" w16cid:durableId="1047492459">
    <w:abstractNumId w:val="28"/>
  </w:num>
  <w:num w:numId="109" w16cid:durableId="611130060">
    <w:abstractNumId w:val="49"/>
  </w:num>
  <w:num w:numId="110" w16cid:durableId="1720975574">
    <w:abstractNumId w:val="64"/>
  </w:num>
  <w:num w:numId="111" w16cid:durableId="383985051">
    <w:abstractNumId w:val="89"/>
  </w:num>
  <w:num w:numId="112" w16cid:durableId="250546165">
    <w:abstractNumId w:val="107"/>
  </w:num>
  <w:num w:numId="113" w16cid:durableId="1224828543">
    <w:abstractNumId w:val="91"/>
  </w:num>
  <w:num w:numId="114" w16cid:durableId="727414417">
    <w:abstractNumId w:val="101"/>
  </w:num>
  <w:num w:numId="115" w16cid:durableId="1606301213">
    <w:abstractNumId w:val="44"/>
  </w:num>
  <w:num w:numId="116" w16cid:durableId="2121803570">
    <w:abstractNumId w:val="76"/>
  </w:num>
  <w:num w:numId="117" w16cid:durableId="962269382">
    <w:abstractNumId w:val="23"/>
  </w:num>
  <w:num w:numId="118" w16cid:durableId="882324850">
    <w:abstractNumId w:val="123"/>
  </w:num>
  <w:num w:numId="119" w16cid:durableId="447431709">
    <w:abstractNumId w:val="71"/>
  </w:num>
  <w:num w:numId="120" w16cid:durableId="370690088">
    <w:abstractNumId w:val="120"/>
  </w:num>
  <w:num w:numId="121" w16cid:durableId="108554333">
    <w:abstractNumId w:val="118"/>
  </w:num>
  <w:num w:numId="122" w16cid:durableId="867063231">
    <w:abstractNumId w:val="85"/>
  </w:num>
  <w:num w:numId="123" w16cid:durableId="1338382106">
    <w:abstractNumId w:val="99"/>
  </w:num>
  <w:num w:numId="124" w16cid:durableId="1293443633">
    <w:abstractNumId w:val="24"/>
  </w:num>
  <w:num w:numId="125" w16cid:durableId="731466102">
    <w:abstractNumId w:val="121"/>
  </w:num>
  <w:num w:numId="126" w16cid:durableId="1209685668">
    <w:abstractNumId w:val="10"/>
  </w:num>
  <w:num w:numId="127" w16cid:durableId="2141995221">
    <w:abstractNumId w:val="74"/>
  </w:num>
  <w:num w:numId="128" w16cid:durableId="1539926110">
    <w:abstractNumId w:val="119"/>
  </w:num>
  <w:num w:numId="129" w16cid:durableId="439034184">
    <w:abstractNumId w:val="2"/>
  </w:num>
  <w:num w:numId="130" w16cid:durableId="21027155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69588405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activeWritingStyle w:appName="MSWord" w:lang="en-US" w:vendorID="64" w:dllVersion="0" w:nlCheck="1" w:checkStyle="0"/>
  <w:activeWritingStyle w:appName="MSWord" w:lang="de-DE" w:vendorID="64" w:dllVersion="0" w:nlCheck="1" w:checkStyle="0"/>
  <w:activeWritingStyle w:appName="MSWord" w:lang="en-US" w:vendorID="64" w:dllVersion="6" w:nlCheck="1" w:checkStyle="1"/>
  <w:activeWritingStyle w:appName="MSWord" w:lang="de-DE" w:vendorID="64" w:dllVersion="6" w:nlCheck="1" w:checkStyle="0"/>
  <w:activeWritingStyle w:appName="MSWord" w:lang="de-DE" w:vendorID="64" w:dllVersion="4096" w:nlCheck="1" w:checkStyle="0"/>
  <w:activeWritingStyle w:appName="MSWord" w:lang="en-US" w:vendorID="64" w:dllVersion="4096" w:nlCheck="1" w:checkStyle="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769"/>
    <w:rsid w:val="00000141"/>
    <w:rsid w:val="000001C3"/>
    <w:rsid w:val="0000024C"/>
    <w:rsid w:val="000003EB"/>
    <w:rsid w:val="000004F0"/>
    <w:rsid w:val="000005E9"/>
    <w:rsid w:val="0000088D"/>
    <w:rsid w:val="00000AFE"/>
    <w:rsid w:val="00000C89"/>
    <w:rsid w:val="000010F3"/>
    <w:rsid w:val="000013BF"/>
    <w:rsid w:val="000016C9"/>
    <w:rsid w:val="00001A2E"/>
    <w:rsid w:val="00001C4D"/>
    <w:rsid w:val="00001DAA"/>
    <w:rsid w:val="00001ED5"/>
    <w:rsid w:val="00001F74"/>
    <w:rsid w:val="000023B7"/>
    <w:rsid w:val="000023BE"/>
    <w:rsid w:val="00002446"/>
    <w:rsid w:val="000025ED"/>
    <w:rsid w:val="00002733"/>
    <w:rsid w:val="00002870"/>
    <w:rsid w:val="00002ABD"/>
    <w:rsid w:val="00002E46"/>
    <w:rsid w:val="00002FF7"/>
    <w:rsid w:val="0000306C"/>
    <w:rsid w:val="00003204"/>
    <w:rsid w:val="0000325D"/>
    <w:rsid w:val="0000334E"/>
    <w:rsid w:val="00003372"/>
    <w:rsid w:val="00003E00"/>
    <w:rsid w:val="00004112"/>
    <w:rsid w:val="000043BD"/>
    <w:rsid w:val="000046AA"/>
    <w:rsid w:val="00004730"/>
    <w:rsid w:val="000047D0"/>
    <w:rsid w:val="000049F0"/>
    <w:rsid w:val="00004B51"/>
    <w:rsid w:val="00004D67"/>
    <w:rsid w:val="00005030"/>
    <w:rsid w:val="000057B3"/>
    <w:rsid w:val="00005843"/>
    <w:rsid w:val="0000585E"/>
    <w:rsid w:val="00005C02"/>
    <w:rsid w:val="00005C28"/>
    <w:rsid w:val="00005D1A"/>
    <w:rsid w:val="00005E97"/>
    <w:rsid w:val="00006206"/>
    <w:rsid w:val="000065DE"/>
    <w:rsid w:val="000069ED"/>
    <w:rsid w:val="00006F29"/>
    <w:rsid w:val="0000735E"/>
    <w:rsid w:val="0000743B"/>
    <w:rsid w:val="0000765F"/>
    <w:rsid w:val="000076E8"/>
    <w:rsid w:val="000077EF"/>
    <w:rsid w:val="0000788B"/>
    <w:rsid w:val="000079BE"/>
    <w:rsid w:val="00007C86"/>
    <w:rsid w:val="00007E32"/>
    <w:rsid w:val="00007F32"/>
    <w:rsid w:val="0001058D"/>
    <w:rsid w:val="0001066F"/>
    <w:rsid w:val="000106F3"/>
    <w:rsid w:val="000108EE"/>
    <w:rsid w:val="00010D0D"/>
    <w:rsid w:val="00010FD0"/>
    <w:rsid w:val="000111BF"/>
    <w:rsid w:val="0001131D"/>
    <w:rsid w:val="00011798"/>
    <w:rsid w:val="000117B1"/>
    <w:rsid w:val="00011BAE"/>
    <w:rsid w:val="00011BEC"/>
    <w:rsid w:val="00011C02"/>
    <w:rsid w:val="00011C42"/>
    <w:rsid w:val="00011D24"/>
    <w:rsid w:val="00012112"/>
    <w:rsid w:val="00012247"/>
    <w:rsid w:val="000122D1"/>
    <w:rsid w:val="00012352"/>
    <w:rsid w:val="00012379"/>
    <w:rsid w:val="00012429"/>
    <w:rsid w:val="0001243A"/>
    <w:rsid w:val="00012668"/>
    <w:rsid w:val="00012AD5"/>
    <w:rsid w:val="00012D79"/>
    <w:rsid w:val="0001319D"/>
    <w:rsid w:val="00013306"/>
    <w:rsid w:val="000135C6"/>
    <w:rsid w:val="000136D6"/>
    <w:rsid w:val="000137FC"/>
    <w:rsid w:val="0001389A"/>
    <w:rsid w:val="000138B3"/>
    <w:rsid w:val="00013938"/>
    <w:rsid w:val="00013BF9"/>
    <w:rsid w:val="00013C11"/>
    <w:rsid w:val="00013E72"/>
    <w:rsid w:val="000143A6"/>
    <w:rsid w:val="00014488"/>
    <w:rsid w:val="000144E9"/>
    <w:rsid w:val="000146E2"/>
    <w:rsid w:val="000147B0"/>
    <w:rsid w:val="0001485E"/>
    <w:rsid w:val="00014D41"/>
    <w:rsid w:val="00014DFC"/>
    <w:rsid w:val="00014E9C"/>
    <w:rsid w:val="00014EF8"/>
    <w:rsid w:val="0001505C"/>
    <w:rsid w:val="000150F1"/>
    <w:rsid w:val="00015B14"/>
    <w:rsid w:val="00015B5C"/>
    <w:rsid w:val="00015BC6"/>
    <w:rsid w:val="00015E5B"/>
    <w:rsid w:val="000160C9"/>
    <w:rsid w:val="00016221"/>
    <w:rsid w:val="0001648D"/>
    <w:rsid w:val="00016676"/>
    <w:rsid w:val="00016E97"/>
    <w:rsid w:val="00016EB9"/>
    <w:rsid w:val="00016F8F"/>
    <w:rsid w:val="000172D7"/>
    <w:rsid w:val="000176C7"/>
    <w:rsid w:val="00017793"/>
    <w:rsid w:val="00017B70"/>
    <w:rsid w:val="00017C02"/>
    <w:rsid w:val="0002032D"/>
    <w:rsid w:val="00020444"/>
    <w:rsid w:val="00020A5A"/>
    <w:rsid w:val="00020D07"/>
    <w:rsid w:val="00020D22"/>
    <w:rsid w:val="00020D46"/>
    <w:rsid w:val="00020F46"/>
    <w:rsid w:val="00021821"/>
    <w:rsid w:val="00021E18"/>
    <w:rsid w:val="00021EF1"/>
    <w:rsid w:val="00021F07"/>
    <w:rsid w:val="00022154"/>
    <w:rsid w:val="000222D1"/>
    <w:rsid w:val="000222D2"/>
    <w:rsid w:val="00022461"/>
    <w:rsid w:val="00022530"/>
    <w:rsid w:val="000227B9"/>
    <w:rsid w:val="00022A87"/>
    <w:rsid w:val="00022E37"/>
    <w:rsid w:val="000230B8"/>
    <w:rsid w:val="000239A3"/>
    <w:rsid w:val="00023AD1"/>
    <w:rsid w:val="00023C24"/>
    <w:rsid w:val="00023E65"/>
    <w:rsid w:val="00023FC8"/>
    <w:rsid w:val="0002402E"/>
    <w:rsid w:val="0002406F"/>
    <w:rsid w:val="000240A7"/>
    <w:rsid w:val="000242CE"/>
    <w:rsid w:val="000242F0"/>
    <w:rsid w:val="00024350"/>
    <w:rsid w:val="0002448B"/>
    <w:rsid w:val="000245E8"/>
    <w:rsid w:val="000246EB"/>
    <w:rsid w:val="00024A8A"/>
    <w:rsid w:val="00024DD5"/>
    <w:rsid w:val="00024E80"/>
    <w:rsid w:val="00024FA1"/>
    <w:rsid w:val="00025532"/>
    <w:rsid w:val="00025AD4"/>
    <w:rsid w:val="00025D84"/>
    <w:rsid w:val="00025DFF"/>
    <w:rsid w:val="00025FF4"/>
    <w:rsid w:val="00026134"/>
    <w:rsid w:val="000261F2"/>
    <w:rsid w:val="0002634C"/>
    <w:rsid w:val="00026428"/>
    <w:rsid w:val="00026540"/>
    <w:rsid w:val="0002656C"/>
    <w:rsid w:val="000267E0"/>
    <w:rsid w:val="00026869"/>
    <w:rsid w:val="00026872"/>
    <w:rsid w:val="00026873"/>
    <w:rsid w:val="0002694E"/>
    <w:rsid w:val="00026B98"/>
    <w:rsid w:val="00026D43"/>
    <w:rsid w:val="00026E28"/>
    <w:rsid w:val="00026FF4"/>
    <w:rsid w:val="0002701D"/>
    <w:rsid w:val="000275D4"/>
    <w:rsid w:val="00027774"/>
    <w:rsid w:val="00027AA4"/>
    <w:rsid w:val="00027B25"/>
    <w:rsid w:val="00027B65"/>
    <w:rsid w:val="00027B85"/>
    <w:rsid w:val="00027B8A"/>
    <w:rsid w:val="00027D4C"/>
    <w:rsid w:val="00027DA3"/>
    <w:rsid w:val="000300AA"/>
    <w:rsid w:val="000304C0"/>
    <w:rsid w:val="0003050B"/>
    <w:rsid w:val="00030846"/>
    <w:rsid w:val="00030858"/>
    <w:rsid w:val="00030C96"/>
    <w:rsid w:val="0003100F"/>
    <w:rsid w:val="0003122B"/>
    <w:rsid w:val="00031399"/>
    <w:rsid w:val="000319F2"/>
    <w:rsid w:val="00031D07"/>
    <w:rsid w:val="0003266D"/>
    <w:rsid w:val="0003269C"/>
    <w:rsid w:val="000327C0"/>
    <w:rsid w:val="00032890"/>
    <w:rsid w:val="00032A14"/>
    <w:rsid w:val="00032A1D"/>
    <w:rsid w:val="00032D05"/>
    <w:rsid w:val="00032D0C"/>
    <w:rsid w:val="00032F55"/>
    <w:rsid w:val="000330D4"/>
    <w:rsid w:val="000331D0"/>
    <w:rsid w:val="0003327D"/>
    <w:rsid w:val="000332D6"/>
    <w:rsid w:val="000336D3"/>
    <w:rsid w:val="000338D9"/>
    <w:rsid w:val="0003390D"/>
    <w:rsid w:val="00033C4D"/>
    <w:rsid w:val="00033D9D"/>
    <w:rsid w:val="00033E5C"/>
    <w:rsid w:val="00033FF0"/>
    <w:rsid w:val="00033FF2"/>
    <w:rsid w:val="00034053"/>
    <w:rsid w:val="000347C9"/>
    <w:rsid w:val="00034ABD"/>
    <w:rsid w:val="00034CD8"/>
    <w:rsid w:val="00034F3D"/>
    <w:rsid w:val="00034F9B"/>
    <w:rsid w:val="00035034"/>
    <w:rsid w:val="00035553"/>
    <w:rsid w:val="0003571E"/>
    <w:rsid w:val="00035774"/>
    <w:rsid w:val="000357EC"/>
    <w:rsid w:val="00035836"/>
    <w:rsid w:val="000358DA"/>
    <w:rsid w:val="00035C80"/>
    <w:rsid w:val="00035F69"/>
    <w:rsid w:val="000362F9"/>
    <w:rsid w:val="000363B0"/>
    <w:rsid w:val="0003641E"/>
    <w:rsid w:val="00036428"/>
    <w:rsid w:val="0003643A"/>
    <w:rsid w:val="00036723"/>
    <w:rsid w:val="0003687D"/>
    <w:rsid w:val="00036980"/>
    <w:rsid w:val="00036A09"/>
    <w:rsid w:val="00036D53"/>
    <w:rsid w:val="00037118"/>
    <w:rsid w:val="000374FF"/>
    <w:rsid w:val="00037543"/>
    <w:rsid w:val="000376E8"/>
    <w:rsid w:val="00037762"/>
    <w:rsid w:val="000377CF"/>
    <w:rsid w:val="00037830"/>
    <w:rsid w:val="00037ADB"/>
    <w:rsid w:val="00037BE6"/>
    <w:rsid w:val="00037DB9"/>
    <w:rsid w:val="00037DFB"/>
    <w:rsid w:val="00037F6C"/>
    <w:rsid w:val="00037FC1"/>
    <w:rsid w:val="00037FC9"/>
    <w:rsid w:val="000401CB"/>
    <w:rsid w:val="00040236"/>
    <w:rsid w:val="0004046E"/>
    <w:rsid w:val="000404A6"/>
    <w:rsid w:val="00040596"/>
    <w:rsid w:val="00040871"/>
    <w:rsid w:val="000409F5"/>
    <w:rsid w:val="00040A1C"/>
    <w:rsid w:val="00040B2A"/>
    <w:rsid w:val="00040E44"/>
    <w:rsid w:val="000411B6"/>
    <w:rsid w:val="0004145F"/>
    <w:rsid w:val="0004171A"/>
    <w:rsid w:val="000417FE"/>
    <w:rsid w:val="000419F8"/>
    <w:rsid w:val="00041A7E"/>
    <w:rsid w:val="00041BF8"/>
    <w:rsid w:val="00041D4F"/>
    <w:rsid w:val="00042052"/>
    <w:rsid w:val="000420F0"/>
    <w:rsid w:val="000421E4"/>
    <w:rsid w:val="00042204"/>
    <w:rsid w:val="000427C2"/>
    <w:rsid w:val="000428E8"/>
    <w:rsid w:val="00042B7D"/>
    <w:rsid w:val="00042F50"/>
    <w:rsid w:val="00042F5C"/>
    <w:rsid w:val="000430B9"/>
    <w:rsid w:val="0004322F"/>
    <w:rsid w:val="0004327D"/>
    <w:rsid w:val="00043346"/>
    <w:rsid w:val="000433C1"/>
    <w:rsid w:val="00043420"/>
    <w:rsid w:val="00043726"/>
    <w:rsid w:val="00043915"/>
    <w:rsid w:val="0004393A"/>
    <w:rsid w:val="00043E20"/>
    <w:rsid w:val="00044317"/>
    <w:rsid w:val="0004444D"/>
    <w:rsid w:val="00044666"/>
    <w:rsid w:val="0004476D"/>
    <w:rsid w:val="00044A08"/>
    <w:rsid w:val="00044AF8"/>
    <w:rsid w:val="00044B11"/>
    <w:rsid w:val="00044C83"/>
    <w:rsid w:val="00044CB0"/>
    <w:rsid w:val="00044EF8"/>
    <w:rsid w:val="00044FC5"/>
    <w:rsid w:val="0004500F"/>
    <w:rsid w:val="00045352"/>
    <w:rsid w:val="000457C0"/>
    <w:rsid w:val="0004591B"/>
    <w:rsid w:val="00045971"/>
    <w:rsid w:val="00045A0C"/>
    <w:rsid w:val="00045AE1"/>
    <w:rsid w:val="00045B31"/>
    <w:rsid w:val="00045CF6"/>
    <w:rsid w:val="00045E70"/>
    <w:rsid w:val="00046949"/>
    <w:rsid w:val="00046AD5"/>
    <w:rsid w:val="00046EB0"/>
    <w:rsid w:val="00047035"/>
    <w:rsid w:val="0004708A"/>
    <w:rsid w:val="0004727A"/>
    <w:rsid w:val="000475CE"/>
    <w:rsid w:val="00047644"/>
    <w:rsid w:val="0004771D"/>
    <w:rsid w:val="00047E57"/>
    <w:rsid w:val="00047FB0"/>
    <w:rsid w:val="00050009"/>
    <w:rsid w:val="000500D4"/>
    <w:rsid w:val="00050427"/>
    <w:rsid w:val="0005066A"/>
    <w:rsid w:val="00050938"/>
    <w:rsid w:val="00050A08"/>
    <w:rsid w:val="00050F73"/>
    <w:rsid w:val="00051306"/>
    <w:rsid w:val="000516B0"/>
    <w:rsid w:val="0005186B"/>
    <w:rsid w:val="00051872"/>
    <w:rsid w:val="00051ACE"/>
    <w:rsid w:val="00051C40"/>
    <w:rsid w:val="00051DBA"/>
    <w:rsid w:val="00051FF9"/>
    <w:rsid w:val="000522D5"/>
    <w:rsid w:val="00052367"/>
    <w:rsid w:val="00052400"/>
    <w:rsid w:val="0005248A"/>
    <w:rsid w:val="000524B1"/>
    <w:rsid w:val="000524E0"/>
    <w:rsid w:val="000526B6"/>
    <w:rsid w:val="000526BB"/>
    <w:rsid w:val="00052A0A"/>
    <w:rsid w:val="00052B5E"/>
    <w:rsid w:val="00052C6F"/>
    <w:rsid w:val="00052FE6"/>
    <w:rsid w:val="00052FF0"/>
    <w:rsid w:val="0005316F"/>
    <w:rsid w:val="0005328D"/>
    <w:rsid w:val="0005352F"/>
    <w:rsid w:val="0005385E"/>
    <w:rsid w:val="00053A52"/>
    <w:rsid w:val="00053E64"/>
    <w:rsid w:val="000540AA"/>
    <w:rsid w:val="000540EE"/>
    <w:rsid w:val="00054160"/>
    <w:rsid w:val="000541F4"/>
    <w:rsid w:val="00054209"/>
    <w:rsid w:val="000548DC"/>
    <w:rsid w:val="00054B19"/>
    <w:rsid w:val="0005503A"/>
    <w:rsid w:val="0005512B"/>
    <w:rsid w:val="0005529B"/>
    <w:rsid w:val="000552A4"/>
    <w:rsid w:val="00055337"/>
    <w:rsid w:val="00055771"/>
    <w:rsid w:val="00055799"/>
    <w:rsid w:val="000559B1"/>
    <w:rsid w:val="00055DE7"/>
    <w:rsid w:val="00055F24"/>
    <w:rsid w:val="00056177"/>
    <w:rsid w:val="000561B6"/>
    <w:rsid w:val="000566CF"/>
    <w:rsid w:val="0005678C"/>
    <w:rsid w:val="00056A01"/>
    <w:rsid w:val="00056A7F"/>
    <w:rsid w:val="00056CAE"/>
    <w:rsid w:val="00056E2C"/>
    <w:rsid w:val="00056E34"/>
    <w:rsid w:val="00057499"/>
    <w:rsid w:val="000574A7"/>
    <w:rsid w:val="000578C3"/>
    <w:rsid w:val="00057B00"/>
    <w:rsid w:val="00057BA2"/>
    <w:rsid w:val="00060073"/>
    <w:rsid w:val="000600DF"/>
    <w:rsid w:val="00060330"/>
    <w:rsid w:val="000608D7"/>
    <w:rsid w:val="00060AF3"/>
    <w:rsid w:val="00060E87"/>
    <w:rsid w:val="00060EE9"/>
    <w:rsid w:val="00060F7E"/>
    <w:rsid w:val="00061251"/>
    <w:rsid w:val="00061992"/>
    <w:rsid w:val="00061AF1"/>
    <w:rsid w:val="00061D0E"/>
    <w:rsid w:val="00061D3F"/>
    <w:rsid w:val="00061E2D"/>
    <w:rsid w:val="00061E7E"/>
    <w:rsid w:val="00061FE6"/>
    <w:rsid w:val="0006206B"/>
    <w:rsid w:val="00062222"/>
    <w:rsid w:val="00062331"/>
    <w:rsid w:val="0006240E"/>
    <w:rsid w:val="000624E7"/>
    <w:rsid w:val="000625D0"/>
    <w:rsid w:val="00062796"/>
    <w:rsid w:val="000627D1"/>
    <w:rsid w:val="00062818"/>
    <w:rsid w:val="00062864"/>
    <w:rsid w:val="00062BEB"/>
    <w:rsid w:val="00062E27"/>
    <w:rsid w:val="00062FC1"/>
    <w:rsid w:val="00062FC7"/>
    <w:rsid w:val="0006312B"/>
    <w:rsid w:val="0006314F"/>
    <w:rsid w:val="00063D15"/>
    <w:rsid w:val="00063D79"/>
    <w:rsid w:val="00063F17"/>
    <w:rsid w:val="000640E4"/>
    <w:rsid w:val="00064199"/>
    <w:rsid w:val="000644D5"/>
    <w:rsid w:val="000647A2"/>
    <w:rsid w:val="00064C3F"/>
    <w:rsid w:val="00064E95"/>
    <w:rsid w:val="0006516E"/>
    <w:rsid w:val="0006532B"/>
    <w:rsid w:val="000654F6"/>
    <w:rsid w:val="0006559C"/>
    <w:rsid w:val="00065788"/>
    <w:rsid w:val="00065863"/>
    <w:rsid w:val="00065BD0"/>
    <w:rsid w:val="00065BFF"/>
    <w:rsid w:val="00065CA5"/>
    <w:rsid w:val="00066206"/>
    <w:rsid w:val="00066242"/>
    <w:rsid w:val="00066385"/>
    <w:rsid w:val="0006646C"/>
    <w:rsid w:val="000664C7"/>
    <w:rsid w:val="00066617"/>
    <w:rsid w:val="000666C9"/>
    <w:rsid w:val="00066838"/>
    <w:rsid w:val="00066B27"/>
    <w:rsid w:val="00066BD2"/>
    <w:rsid w:val="00066C9A"/>
    <w:rsid w:val="00067522"/>
    <w:rsid w:val="00067592"/>
    <w:rsid w:val="000676FF"/>
    <w:rsid w:val="00067ACE"/>
    <w:rsid w:val="00067BF4"/>
    <w:rsid w:val="0007031F"/>
    <w:rsid w:val="00070744"/>
    <w:rsid w:val="00070840"/>
    <w:rsid w:val="00070B90"/>
    <w:rsid w:val="00070DA5"/>
    <w:rsid w:val="00070F90"/>
    <w:rsid w:val="0007133D"/>
    <w:rsid w:val="0007137A"/>
    <w:rsid w:val="000715E1"/>
    <w:rsid w:val="00071602"/>
    <w:rsid w:val="00071797"/>
    <w:rsid w:val="0007180D"/>
    <w:rsid w:val="00071B4A"/>
    <w:rsid w:val="00071BA1"/>
    <w:rsid w:val="00071C9C"/>
    <w:rsid w:val="00071CE8"/>
    <w:rsid w:val="00071F3F"/>
    <w:rsid w:val="00072067"/>
    <w:rsid w:val="0007282E"/>
    <w:rsid w:val="000728FC"/>
    <w:rsid w:val="00072D3D"/>
    <w:rsid w:val="000731EB"/>
    <w:rsid w:val="000735BB"/>
    <w:rsid w:val="00073FA1"/>
    <w:rsid w:val="0007402F"/>
    <w:rsid w:val="000742E5"/>
    <w:rsid w:val="00074A5E"/>
    <w:rsid w:val="00074BAC"/>
    <w:rsid w:val="00074D8E"/>
    <w:rsid w:val="00074DB8"/>
    <w:rsid w:val="00074DC8"/>
    <w:rsid w:val="00074E34"/>
    <w:rsid w:val="00075162"/>
    <w:rsid w:val="000751CE"/>
    <w:rsid w:val="000753A9"/>
    <w:rsid w:val="00075445"/>
    <w:rsid w:val="00075540"/>
    <w:rsid w:val="00075557"/>
    <w:rsid w:val="00075CC6"/>
    <w:rsid w:val="00075D84"/>
    <w:rsid w:val="00075EB5"/>
    <w:rsid w:val="00075EE5"/>
    <w:rsid w:val="00075F7E"/>
    <w:rsid w:val="00075F8D"/>
    <w:rsid w:val="00076371"/>
    <w:rsid w:val="00076572"/>
    <w:rsid w:val="000767E6"/>
    <w:rsid w:val="00076A03"/>
    <w:rsid w:val="00076D0A"/>
    <w:rsid w:val="00076ED4"/>
    <w:rsid w:val="00077334"/>
    <w:rsid w:val="00077870"/>
    <w:rsid w:val="00077972"/>
    <w:rsid w:val="000779D8"/>
    <w:rsid w:val="00077ABF"/>
    <w:rsid w:val="00077B1C"/>
    <w:rsid w:val="00077CAD"/>
    <w:rsid w:val="00077D62"/>
    <w:rsid w:val="00080102"/>
    <w:rsid w:val="0008011E"/>
    <w:rsid w:val="0008054F"/>
    <w:rsid w:val="000805DA"/>
    <w:rsid w:val="00080667"/>
    <w:rsid w:val="00080736"/>
    <w:rsid w:val="00080BBD"/>
    <w:rsid w:val="00080ED2"/>
    <w:rsid w:val="00080EEF"/>
    <w:rsid w:val="00080F8C"/>
    <w:rsid w:val="000810F3"/>
    <w:rsid w:val="000814F0"/>
    <w:rsid w:val="00081745"/>
    <w:rsid w:val="00081AF2"/>
    <w:rsid w:val="00081D1F"/>
    <w:rsid w:val="00081D8C"/>
    <w:rsid w:val="000820D1"/>
    <w:rsid w:val="00082467"/>
    <w:rsid w:val="000825BD"/>
    <w:rsid w:val="0008266D"/>
    <w:rsid w:val="00082BA8"/>
    <w:rsid w:val="00082E7D"/>
    <w:rsid w:val="00082E90"/>
    <w:rsid w:val="00082F90"/>
    <w:rsid w:val="000830F2"/>
    <w:rsid w:val="00083583"/>
    <w:rsid w:val="000835E0"/>
    <w:rsid w:val="00083812"/>
    <w:rsid w:val="000838E1"/>
    <w:rsid w:val="00083928"/>
    <w:rsid w:val="00083BD4"/>
    <w:rsid w:val="00083F80"/>
    <w:rsid w:val="00083F8A"/>
    <w:rsid w:val="00083FE6"/>
    <w:rsid w:val="000840ED"/>
    <w:rsid w:val="00084D64"/>
    <w:rsid w:val="00084E81"/>
    <w:rsid w:val="00084ED6"/>
    <w:rsid w:val="0008572A"/>
    <w:rsid w:val="00085A65"/>
    <w:rsid w:val="00085AE8"/>
    <w:rsid w:val="00085EF8"/>
    <w:rsid w:val="0008639A"/>
    <w:rsid w:val="00086606"/>
    <w:rsid w:val="000866DF"/>
    <w:rsid w:val="00086947"/>
    <w:rsid w:val="00086DD5"/>
    <w:rsid w:val="000874B3"/>
    <w:rsid w:val="00087632"/>
    <w:rsid w:val="00087652"/>
    <w:rsid w:val="00087B46"/>
    <w:rsid w:val="00087BDB"/>
    <w:rsid w:val="00087C51"/>
    <w:rsid w:val="00087D90"/>
    <w:rsid w:val="00087F5F"/>
    <w:rsid w:val="00087FAD"/>
    <w:rsid w:val="0009048A"/>
    <w:rsid w:val="00090534"/>
    <w:rsid w:val="0009061B"/>
    <w:rsid w:val="00090C77"/>
    <w:rsid w:val="00090CCC"/>
    <w:rsid w:val="00090F64"/>
    <w:rsid w:val="0009114D"/>
    <w:rsid w:val="000914D9"/>
    <w:rsid w:val="0009167A"/>
    <w:rsid w:val="000916BA"/>
    <w:rsid w:val="00091757"/>
    <w:rsid w:val="00091853"/>
    <w:rsid w:val="00091B54"/>
    <w:rsid w:val="00091C8D"/>
    <w:rsid w:val="00092150"/>
    <w:rsid w:val="00092186"/>
    <w:rsid w:val="00092464"/>
    <w:rsid w:val="00092498"/>
    <w:rsid w:val="000925FD"/>
    <w:rsid w:val="0009268C"/>
    <w:rsid w:val="0009274B"/>
    <w:rsid w:val="0009289B"/>
    <w:rsid w:val="00092A18"/>
    <w:rsid w:val="00092A99"/>
    <w:rsid w:val="00092E2E"/>
    <w:rsid w:val="00093120"/>
    <w:rsid w:val="000932E4"/>
    <w:rsid w:val="000933BB"/>
    <w:rsid w:val="0009343C"/>
    <w:rsid w:val="000935E7"/>
    <w:rsid w:val="00093755"/>
    <w:rsid w:val="000937D8"/>
    <w:rsid w:val="0009390F"/>
    <w:rsid w:val="00093A09"/>
    <w:rsid w:val="00093DDF"/>
    <w:rsid w:val="00093E4B"/>
    <w:rsid w:val="000941FD"/>
    <w:rsid w:val="00094431"/>
    <w:rsid w:val="000944F1"/>
    <w:rsid w:val="00094A29"/>
    <w:rsid w:val="00094BD5"/>
    <w:rsid w:val="00094BDA"/>
    <w:rsid w:val="00094EBE"/>
    <w:rsid w:val="0009500B"/>
    <w:rsid w:val="00095017"/>
    <w:rsid w:val="0009518F"/>
    <w:rsid w:val="0009527B"/>
    <w:rsid w:val="00095409"/>
    <w:rsid w:val="0009548D"/>
    <w:rsid w:val="00095719"/>
    <w:rsid w:val="00095A92"/>
    <w:rsid w:val="00095B4B"/>
    <w:rsid w:val="00095D7C"/>
    <w:rsid w:val="00095DF1"/>
    <w:rsid w:val="00096162"/>
    <w:rsid w:val="0009622F"/>
    <w:rsid w:val="000962C6"/>
    <w:rsid w:val="00096536"/>
    <w:rsid w:val="00096554"/>
    <w:rsid w:val="00096707"/>
    <w:rsid w:val="00096717"/>
    <w:rsid w:val="00096865"/>
    <w:rsid w:val="000968E7"/>
    <w:rsid w:val="00096C6B"/>
    <w:rsid w:val="00096C7E"/>
    <w:rsid w:val="00096E88"/>
    <w:rsid w:val="00096FF9"/>
    <w:rsid w:val="0009718F"/>
    <w:rsid w:val="00097713"/>
    <w:rsid w:val="00097881"/>
    <w:rsid w:val="00097887"/>
    <w:rsid w:val="00097B4F"/>
    <w:rsid w:val="00097E18"/>
    <w:rsid w:val="00097F2F"/>
    <w:rsid w:val="00097FBB"/>
    <w:rsid w:val="000A03FB"/>
    <w:rsid w:val="000A0864"/>
    <w:rsid w:val="000A08E9"/>
    <w:rsid w:val="000A096A"/>
    <w:rsid w:val="000A0F0B"/>
    <w:rsid w:val="000A1106"/>
    <w:rsid w:val="000A1465"/>
    <w:rsid w:val="000A146D"/>
    <w:rsid w:val="000A19CD"/>
    <w:rsid w:val="000A1C42"/>
    <w:rsid w:val="000A24B7"/>
    <w:rsid w:val="000A273C"/>
    <w:rsid w:val="000A27A0"/>
    <w:rsid w:val="000A2CF3"/>
    <w:rsid w:val="000A2E3D"/>
    <w:rsid w:val="000A2F0C"/>
    <w:rsid w:val="000A3505"/>
    <w:rsid w:val="000A386C"/>
    <w:rsid w:val="000A39B0"/>
    <w:rsid w:val="000A3A9A"/>
    <w:rsid w:val="000A3DB9"/>
    <w:rsid w:val="000A40AE"/>
    <w:rsid w:val="000A4664"/>
    <w:rsid w:val="000A4CE9"/>
    <w:rsid w:val="000A4E7A"/>
    <w:rsid w:val="000A4FEC"/>
    <w:rsid w:val="000A5038"/>
    <w:rsid w:val="000A54B4"/>
    <w:rsid w:val="000A55A7"/>
    <w:rsid w:val="000A571A"/>
    <w:rsid w:val="000A578A"/>
    <w:rsid w:val="000A591D"/>
    <w:rsid w:val="000A5A07"/>
    <w:rsid w:val="000A5DD6"/>
    <w:rsid w:val="000A60DE"/>
    <w:rsid w:val="000A651C"/>
    <w:rsid w:val="000A65BA"/>
    <w:rsid w:val="000A6C8B"/>
    <w:rsid w:val="000A70E2"/>
    <w:rsid w:val="000A70E3"/>
    <w:rsid w:val="000A7331"/>
    <w:rsid w:val="000A7358"/>
    <w:rsid w:val="000A7485"/>
    <w:rsid w:val="000A7A8D"/>
    <w:rsid w:val="000A7B5A"/>
    <w:rsid w:val="000A7BDA"/>
    <w:rsid w:val="000A7CA5"/>
    <w:rsid w:val="000A7DEA"/>
    <w:rsid w:val="000B024A"/>
    <w:rsid w:val="000B03C3"/>
    <w:rsid w:val="000B0479"/>
    <w:rsid w:val="000B04B7"/>
    <w:rsid w:val="000B08F5"/>
    <w:rsid w:val="000B0B97"/>
    <w:rsid w:val="000B1314"/>
    <w:rsid w:val="000B1515"/>
    <w:rsid w:val="000B17F7"/>
    <w:rsid w:val="000B1B45"/>
    <w:rsid w:val="000B1BEC"/>
    <w:rsid w:val="000B2123"/>
    <w:rsid w:val="000B21F5"/>
    <w:rsid w:val="000B2B02"/>
    <w:rsid w:val="000B2E0D"/>
    <w:rsid w:val="000B2ED4"/>
    <w:rsid w:val="000B2F76"/>
    <w:rsid w:val="000B3401"/>
    <w:rsid w:val="000B3499"/>
    <w:rsid w:val="000B3578"/>
    <w:rsid w:val="000B36D1"/>
    <w:rsid w:val="000B37A3"/>
    <w:rsid w:val="000B3BCC"/>
    <w:rsid w:val="000B3C17"/>
    <w:rsid w:val="000B3D99"/>
    <w:rsid w:val="000B3E60"/>
    <w:rsid w:val="000B3FF9"/>
    <w:rsid w:val="000B4048"/>
    <w:rsid w:val="000B435B"/>
    <w:rsid w:val="000B4476"/>
    <w:rsid w:val="000B4657"/>
    <w:rsid w:val="000B4F45"/>
    <w:rsid w:val="000B510F"/>
    <w:rsid w:val="000B520F"/>
    <w:rsid w:val="000B528D"/>
    <w:rsid w:val="000B59C9"/>
    <w:rsid w:val="000B5A1C"/>
    <w:rsid w:val="000B5BB9"/>
    <w:rsid w:val="000B608E"/>
    <w:rsid w:val="000B60CB"/>
    <w:rsid w:val="000B641C"/>
    <w:rsid w:val="000B67D5"/>
    <w:rsid w:val="000B6C26"/>
    <w:rsid w:val="000B6CE8"/>
    <w:rsid w:val="000B6EB3"/>
    <w:rsid w:val="000B76A3"/>
    <w:rsid w:val="000B76AE"/>
    <w:rsid w:val="000B7926"/>
    <w:rsid w:val="000B7C3E"/>
    <w:rsid w:val="000B7D7F"/>
    <w:rsid w:val="000B7E66"/>
    <w:rsid w:val="000B7F78"/>
    <w:rsid w:val="000B7FA5"/>
    <w:rsid w:val="000B7FB8"/>
    <w:rsid w:val="000C00F0"/>
    <w:rsid w:val="000C032D"/>
    <w:rsid w:val="000C050D"/>
    <w:rsid w:val="000C072C"/>
    <w:rsid w:val="000C0BDA"/>
    <w:rsid w:val="000C0D7B"/>
    <w:rsid w:val="000C0FEB"/>
    <w:rsid w:val="000C12AF"/>
    <w:rsid w:val="000C145F"/>
    <w:rsid w:val="000C1CF8"/>
    <w:rsid w:val="000C200D"/>
    <w:rsid w:val="000C2322"/>
    <w:rsid w:val="000C242E"/>
    <w:rsid w:val="000C261B"/>
    <w:rsid w:val="000C2644"/>
    <w:rsid w:val="000C2A08"/>
    <w:rsid w:val="000C2AD0"/>
    <w:rsid w:val="000C2C0F"/>
    <w:rsid w:val="000C2DA9"/>
    <w:rsid w:val="000C2F5B"/>
    <w:rsid w:val="000C319B"/>
    <w:rsid w:val="000C37E3"/>
    <w:rsid w:val="000C383A"/>
    <w:rsid w:val="000C3A6C"/>
    <w:rsid w:val="000C3AEC"/>
    <w:rsid w:val="000C3BF4"/>
    <w:rsid w:val="000C3C1A"/>
    <w:rsid w:val="000C3F5E"/>
    <w:rsid w:val="000C414B"/>
    <w:rsid w:val="000C43D7"/>
    <w:rsid w:val="000C46C2"/>
    <w:rsid w:val="000C4828"/>
    <w:rsid w:val="000C48A3"/>
    <w:rsid w:val="000C4A3C"/>
    <w:rsid w:val="000C4A6F"/>
    <w:rsid w:val="000C4A83"/>
    <w:rsid w:val="000C4BBA"/>
    <w:rsid w:val="000C4CFE"/>
    <w:rsid w:val="000C4F87"/>
    <w:rsid w:val="000C50FE"/>
    <w:rsid w:val="000C51F2"/>
    <w:rsid w:val="000C5373"/>
    <w:rsid w:val="000C559D"/>
    <w:rsid w:val="000C5A34"/>
    <w:rsid w:val="000C5AD6"/>
    <w:rsid w:val="000C5B98"/>
    <w:rsid w:val="000C5DD1"/>
    <w:rsid w:val="000C6056"/>
    <w:rsid w:val="000C6155"/>
    <w:rsid w:val="000C6234"/>
    <w:rsid w:val="000C6409"/>
    <w:rsid w:val="000C651E"/>
    <w:rsid w:val="000C66B9"/>
    <w:rsid w:val="000C6990"/>
    <w:rsid w:val="000C71BB"/>
    <w:rsid w:val="000C7210"/>
    <w:rsid w:val="000C7478"/>
    <w:rsid w:val="000C75D3"/>
    <w:rsid w:val="000C76B6"/>
    <w:rsid w:val="000C790B"/>
    <w:rsid w:val="000C7967"/>
    <w:rsid w:val="000C7A48"/>
    <w:rsid w:val="000D030A"/>
    <w:rsid w:val="000D0320"/>
    <w:rsid w:val="000D0564"/>
    <w:rsid w:val="000D0636"/>
    <w:rsid w:val="000D0745"/>
    <w:rsid w:val="000D08F5"/>
    <w:rsid w:val="000D0931"/>
    <w:rsid w:val="000D0979"/>
    <w:rsid w:val="000D0C6B"/>
    <w:rsid w:val="000D0E5F"/>
    <w:rsid w:val="000D1039"/>
    <w:rsid w:val="000D147E"/>
    <w:rsid w:val="000D14CC"/>
    <w:rsid w:val="000D14F3"/>
    <w:rsid w:val="000D15C0"/>
    <w:rsid w:val="000D16F8"/>
    <w:rsid w:val="000D1840"/>
    <w:rsid w:val="000D19D3"/>
    <w:rsid w:val="000D1A8F"/>
    <w:rsid w:val="000D1C19"/>
    <w:rsid w:val="000D2069"/>
    <w:rsid w:val="000D2088"/>
    <w:rsid w:val="000D221D"/>
    <w:rsid w:val="000D26AB"/>
    <w:rsid w:val="000D27A1"/>
    <w:rsid w:val="000D2876"/>
    <w:rsid w:val="000D2BE7"/>
    <w:rsid w:val="000D2D1C"/>
    <w:rsid w:val="000D2D97"/>
    <w:rsid w:val="000D2EEC"/>
    <w:rsid w:val="000D30ED"/>
    <w:rsid w:val="000D3165"/>
    <w:rsid w:val="000D373B"/>
    <w:rsid w:val="000D382D"/>
    <w:rsid w:val="000D386E"/>
    <w:rsid w:val="000D395D"/>
    <w:rsid w:val="000D3B07"/>
    <w:rsid w:val="000D3CA4"/>
    <w:rsid w:val="000D3D62"/>
    <w:rsid w:val="000D3E59"/>
    <w:rsid w:val="000D3F39"/>
    <w:rsid w:val="000D42D1"/>
    <w:rsid w:val="000D47AD"/>
    <w:rsid w:val="000D47EA"/>
    <w:rsid w:val="000D4923"/>
    <w:rsid w:val="000D4CBD"/>
    <w:rsid w:val="000D4D5A"/>
    <w:rsid w:val="000D5006"/>
    <w:rsid w:val="000D58F0"/>
    <w:rsid w:val="000D58FB"/>
    <w:rsid w:val="000D5934"/>
    <w:rsid w:val="000D6179"/>
    <w:rsid w:val="000D6273"/>
    <w:rsid w:val="000D645F"/>
    <w:rsid w:val="000D651A"/>
    <w:rsid w:val="000D6788"/>
    <w:rsid w:val="000D6916"/>
    <w:rsid w:val="000D6C64"/>
    <w:rsid w:val="000D6FA7"/>
    <w:rsid w:val="000D7676"/>
    <w:rsid w:val="000D77B8"/>
    <w:rsid w:val="000D783E"/>
    <w:rsid w:val="000D7888"/>
    <w:rsid w:val="000D7AB5"/>
    <w:rsid w:val="000E019E"/>
    <w:rsid w:val="000E01A4"/>
    <w:rsid w:val="000E0304"/>
    <w:rsid w:val="000E0335"/>
    <w:rsid w:val="000E04D8"/>
    <w:rsid w:val="000E06BA"/>
    <w:rsid w:val="000E06D8"/>
    <w:rsid w:val="000E0A66"/>
    <w:rsid w:val="000E0D7A"/>
    <w:rsid w:val="000E0E4F"/>
    <w:rsid w:val="000E0EDE"/>
    <w:rsid w:val="000E1080"/>
    <w:rsid w:val="000E14F6"/>
    <w:rsid w:val="000E1691"/>
    <w:rsid w:val="000E185D"/>
    <w:rsid w:val="000E1AEC"/>
    <w:rsid w:val="000E1B28"/>
    <w:rsid w:val="000E22F1"/>
    <w:rsid w:val="000E2393"/>
    <w:rsid w:val="000E258B"/>
    <w:rsid w:val="000E25F2"/>
    <w:rsid w:val="000E26A7"/>
    <w:rsid w:val="000E2A5F"/>
    <w:rsid w:val="000E2B5D"/>
    <w:rsid w:val="000E2BBD"/>
    <w:rsid w:val="000E2E8C"/>
    <w:rsid w:val="000E3016"/>
    <w:rsid w:val="000E302C"/>
    <w:rsid w:val="000E361F"/>
    <w:rsid w:val="000E378E"/>
    <w:rsid w:val="000E3797"/>
    <w:rsid w:val="000E39DD"/>
    <w:rsid w:val="000E39E3"/>
    <w:rsid w:val="000E3A5D"/>
    <w:rsid w:val="000E3B89"/>
    <w:rsid w:val="000E3C07"/>
    <w:rsid w:val="000E3C40"/>
    <w:rsid w:val="000E3F45"/>
    <w:rsid w:val="000E3F68"/>
    <w:rsid w:val="000E439D"/>
    <w:rsid w:val="000E4668"/>
    <w:rsid w:val="000E4DE7"/>
    <w:rsid w:val="000E4F25"/>
    <w:rsid w:val="000E50B8"/>
    <w:rsid w:val="000E5197"/>
    <w:rsid w:val="000E563D"/>
    <w:rsid w:val="000E567D"/>
    <w:rsid w:val="000E57C2"/>
    <w:rsid w:val="000E587F"/>
    <w:rsid w:val="000E5C6A"/>
    <w:rsid w:val="000E5F53"/>
    <w:rsid w:val="000E5F6B"/>
    <w:rsid w:val="000E63DF"/>
    <w:rsid w:val="000E66FF"/>
    <w:rsid w:val="000E6B23"/>
    <w:rsid w:val="000E6B87"/>
    <w:rsid w:val="000E6CDA"/>
    <w:rsid w:val="000E6E40"/>
    <w:rsid w:val="000E76DB"/>
    <w:rsid w:val="000E7730"/>
    <w:rsid w:val="000E7837"/>
    <w:rsid w:val="000E798D"/>
    <w:rsid w:val="000E799A"/>
    <w:rsid w:val="000E7C66"/>
    <w:rsid w:val="000E7F09"/>
    <w:rsid w:val="000E7F83"/>
    <w:rsid w:val="000F0159"/>
    <w:rsid w:val="000F0237"/>
    <w:rsid w:val="000F02E5"/>
    <w:rsid w:val="000F034C"/>
    <w:rsid w:val="000F04E3"/>
    <w:rsid w:val="000F0511"/>
    <w:rsid w:val="000F06D3"/>
    <w:rsid w:val="000F0F82"/>
    <w:rsid w:val="000F10D2"/>
    <w:rsid w:val="000F12C6"/>
    <w:rsid w:val="000F149D"/>
    <w:rsid w:val="000F1667"/>
    <w:rsid w:val="000F174E"/>
    <w:rsid w:val="000F1925"/>
    <w:rsid w:val="000F1E2A"/>
    <w:rsid w:val="000F21F3"/>
    <w:rsid w:val="000F22BA"/>
    <w:rsid w:val="000F26D8"/>
    <w:rsid w:val="000F273E"/>
    <w:rsid w:val="000F2836"/>
    <w:rsid w:val="000F297E"/>
    <w:rsid w:val="000F29F2"/>
    <w:rsid w:val="000F2A26"/>
    <w:rsid w:val="000F2A76"/>
    <w:rsid w:val="000F30E4"/>
    <w:rsid w:val="000F329F"/>
    <w:rsid w:val="000F3432"/>
    <w:rsid w:val="000F3672"/>
    <w:rsid w:val="000F36A7"/>
    <w:rsid w:val="000F37FC"/>
    <w:rsid w:val="000F38B3"/>
    <w:rsid w:val="000F3972"/>
    <w:rsid w:val="000F39C7"/>
    <w:rsid w:val="000F39DE"/>
    <w:rsid w:val="000F3BCB"/>
    <w:rsid w:val="000F3DE0"/>
    <w:rsid w:val="000F3EDC"/>
    <w:rsid w:val="000F4070"/>
    <w:rsid w:val="000F4081"/>
    <w:rsid w:val="000F45EB"/>
    <w:rsid w:val="000F476D"/>
    <w:rsid w:val="000F4AA0"/>
    <w:rsid w:val="000F4B1D"/>
    <w:rsid w:val="000F4CAB"/>
    <w:rsid w:val="000F50EF"/>
    <w:rsid w:val="000F5142"/>
    <w:rsid w:val="000F5144"/>
    <w:rsid w:val="000F57D5"/>
    <w:rsid w:val="000F5ADB"/>
    <w:rsid w:val="000F5C21"/>
    <w:rsid w:val="000F5DCB"/>
    <w:rsid w:val="000F5E33"/>
    <w:rsid w:val="000F5F84"/>
    <w:rsid w:val="000F62F4"/>
    <w:rsid w:val="000F6313"/>
    <w:rsid w:val="000F6354"/>
    <w:rsid w:val="000F66B0"/>
    <w:rsid w:val="000F6C9F"/>
    <w:rsid w:val="000F704F"/>
    <w:rsid w:val="000F7188"/>
    <w:rsid w:val="000F741C"/>
    <w:rsid w:val="000F7866"/>
    <w:rsid w:val="000F7BCA"/>
    <w:rsid w:val="000F7E0E"/>
    <w:rsid w:val="001001EA"/>
    <w:rsid w:val="0010080D"/>
    <w:rsid w:val="001009C8"/>
    <w:rsid w:val="00100B67"/>
    <w:rsid w:val="00100BF5"/>
    <w:rsid w:val="00101081"/>
    <w:rsid w:val="001011D9"/>
    <w:rsid w:val="0010122E"/>
    <w:rsid w:val="00101254"/>
    <w:rsid w:val="00101282"/>
    <w:rsid w:val="001023A7"/>
    <w:rsid w:val="001025C4"/>
    <w:rsid w:val="001026CA"/>
    <w:rsid w:val="00103107"/>
    <w:rsid w:val="0010336D"/>
    <w:rsid w:val="0010396A"/>
    <w:rsid w:val="00103AD3"/>
    <w:rsid w:val="00103BE1"/>
    <w:rsid w:val="00103BF9"/>
    <w:rsid w:val="00103C68"/>
    <w:rsid w:val="00103CA2"/>
    <w:rsid w:val="00103EF7"/>
    <w:rsid w:val="0010412A"/>
    <w:rsid w:val="00104709"/>
    <w:rsid w:val="001048BF"/>
    <w:rsid w:val="00104909"/>
    <w:rsid w:val="00104916"/>
    <w:rsid w:val="00104A01"/>
    <w:rsid w:val="00105038"/>
    <w:rsid w:val="001050DD"/>
    <w:rsid w:val="001051FC"/>
    <w:rsid w:val="00105242"/>
    <w:rsid w:val="001052D1"/>
    <w:rsid w:val="00105336"/>
    <w:rsid w:val="00105356"/>
    <w:rsid w:val="001056E0"/>
    <w:rsid w:val="001057A7"/>
    <w:rsid w:val="00105897"/>
    <w:rsid w:val="00105A2E"/>
    <w:rsid w:val="00105C76"/>
    <w:rsid w:val="00105D16"/>
    <w:rsid w:val="00105E8C"/>
    <w:rsid w:val="00106064"/>
    <w:rsid w:val="00106085"/>
    <w:rsid w:val="001060B1"/>
    <w:rsid w:val="00106209"/>
    <w:rsid w:val="001063B1"/>
    <w:rsid w:val="00106404"/>
    <w:rsid w:val="001064AA"/>
    <w:rsid w:val="0010653F"/>
    <w:rsid w:val="00106690"/>
    <w:rsid w:val="00106885"/>
    <w:rsid w:val="00106900"/>
    <w:rsid w:val="00106E25"/>
    <w:rsid w:val="0010715A"/>
    <w:rsid w:val="001071E6"/>
    <w:rsid w:val="00107264"/>
    <w:rsid w:val="001072DC"/>
    <w:rsid w:val="001079FC"/>
    <w:rsid w:val="00107C0F"/>
    <w:rsid w:val="00107C30"/>
    <w:rsid w:val="00107D0C"/>
    <w:rsid w:val="00107F5B"/>
    <w:rsid w:val="001101B6"/>
    <w:rsid w:val="001101C4"/>
    <w:rsid w:val="001103AB"/>
    <w:rsid w:val="0011069E"/>
    <w:rsid w:val="00110BA6"/>
    <w:rsid w:val="00110BBE"/>
    <w:rsid w:val="00110C35"/>
    <w:rsid w:val="00110D79"/>
    <w:rsid w:val="00110E15"/>
    <w:rsid w:val="001111BF"/>
    <w:rsid w:val="0011132E"/>
    <w:rsid w:val="001114E8"/>
    <w:rsid w:val="00111531"/>
    <w:rsid w:val="001115EA"/>
    <w:rsid w:val="0011181C"/>
    <w:rsid w:val="00111B71"/>
    <w:rsid w:val="00111C76"/>
    <w:rsid w:val="00111E3A"/>
    <w:rsid w:val="00111FEA"/>
    <w:rsid w:val="001122C3"/>
    <w:rsid w:val="001123DC"/>
    <w:rsid w:val="00112494"/>
    <w:rsid w:val="001127D0"/>
    <w:rsid w:val="001127F0"/>
    <w:rsid w:val="00112A2E"/>
    <w:rsid w:val="00112BCB"/>
    <w:rsid w:val="00112C16"/>
    <w:rsid w:val="00112CD1"/>
    <w:rsid w:val="00113364"/>
    <w:rsid w:val="00113386"/>
    <w:rsid w:val="0011358D"/>
    <w:rsid w:val="001139A4"/>
    <w:rsid w:val="00113AB4"/>
    <w:rsid w:val="00113AB9"/>
    <w:rsid w:val="00113B0A"/>
    <w:rsid w:val="00113B66"/>
    <w:rsid w:val="00113D35"/>
    <w:rsid w:val="00113EFB"/>
    <w:rsid w:val="00113F54"/>
    <w:rsid w:val="001144E9"/>
    <w:rsid w:val="0011490B"/>
    <w:rsid w:val="00114A6F"/>
    <w:rsid w:val="00114B57"/>
    <w:rsid w:val="00114CF9"/>
    <w:rsid w:val="00114D8C"/>
    <w:rsid w:val="00114E6D"/>
    <w:rsid w:val="00114EEB"/>
    <w:rsid w:val="0011515B"/>
    <w:rsid w:val="001153EB"/>
    <w:rsid w:val="0011548D"/>
    <w:rsid w:val="001156B0"/>
    <w:rsid w:val="001159C7"/>
    <w:rsid w:val="00115F81"/>
    <w:rsid w:val="0011648F"/>
    <w:rsid w:val="001166CA"/>
    <w:rsid w:val="001167A1"/>
    <w:rsid w:val="00116870"/>
    <w:rsid w:val="00116B48"/>
    <w:rsid w:val="00116BD9"/>
    <w:rsid w:val="0011716E"/>
    <w:rsid w:val="001177C0"/>
    <w:rsid w:val="00117B63"/>
    <w:rsid w:val="00117C7B"/>
    <w:rsid w:val="00117D52"/>
    <w:rsid w:val="00117FE5"/>
    <w:rsid w:val="001202CB"/>
    <w:rsid w:val="001205B7"/>
    <w:rsid w:val="00120B82"/>
    <w:rsid w:val="00120CB5"/>
    <w:rsid w:val="0012106F"/>
    <w:rsid w:val="001214E0"/>
    <w:rsid w:val="00121553"/>
    <w:rsid w:val="001217A9"/>
    <w:rsid w:val="001217FC"/>
    <w:rsid w:val="00121891"/>
    <w:rsid w:val="00121A18"/>
    <w:rsid w:val="00121C02"/>
    <w:rsid w:val="00121C0E"/>
    <w:rsid w:val="00121D12"/>
    <w:rsid w:val="00121FA0"/>
    <w:rsid w:val="00122198"/>
    <w:rsid w:val="001224D6"/>
    <w:rsid w:val="001224E1"/>
    <w:rsid w:val="00122DF8"/>
    <w:rsid w:val="00122E18"/>
    <w:rsid w:val="00123056"/>
    <w:rsid w:val="0012321F"/>
    <w:rsid w:val="001236A0"/>
    <w:rsid w:val="00123A1A"/>
    <w:rsid w:val="00123A51"/>
    <w:rsid w:val="00123C28"/>
    <w:rsid w:val="00123E44"/>
    <w:rsid w:val="00124059"/>
    <w:rsid w:val="00124137"/>
    <w:rsid w:val="0012484C"/>
    <w:rsid w:val="00124F8E"/>
    <w:rsid w:val="0012501A"/>
    <w:rsid w:val="001251D6"/>
    <w:rsid w:val="0012528C"/>
    <w:rsid w:val="0012544F"/>
    <w:rsid w:val="001256CE"/>
    <w:rsid w:val="00125854"/>
    <w:rsid w:val="0012585F"/>
    <w:rsid w:val="00125C29"/>
    <w:rsid w:val="00125C33"/>
    <w:rsid w:val="001262D2"/>
    <w:rsid w:val="00126526"/>
    <w:rsid w:val="001269B1"/>
    <w:rsid w:val="001269E8"/>
    <w:rsid w:val="00126BC4"/>
    <w:rsid w:val="00126C02"/>
    <w:rsid w:val="00126C36"/>
    <w:rsid w:val="00126DBE"/>
    <w:rsid w:val="001271CB"/>
    <w:rsid w:val="00127215"/>
    <w:rsid w:val="00127376"/>
    <w:rsid w:val="0012768F"/>
    <w:rsid w:val="001276F4"/>
    <w:rsid w:val="001278C6"/>
    <w:rsid w:val="00127F82"/>
    <w:rsid w:val="001300E8"/>
    <w:rsid w:val="00130217"/>
    <w:rsid w:val="00130605"/>
    <w:rsid w:val="00130A52"/>
    <w:rsid w:val="00130A83"/>
    <w:rsid w:val="00130A95"/>
    <w:rsid w:val="00130B88"/>
    <w:rsid w:val="00130BEB"/>
    <w:rsid w:val="00130C5B"/>
    <w:rsid w:val="00130D7B"/>
    <w:rsid w:val="00130E30"/>
    <w:rsid w:val="001313F6"/>
    <w:rsid w:val="00131645"/>
    <w:rsid w:val="00131735"/>
    <w:rsid w:val="00131794"/>
    <w:rsid w:val="001318B1"/>
    <w:rsid w:val="00131AD1"/>
    <w:rsid w:val="00131EAC"/>
    <w:rsid w:val="001324FA"/>
    <w:rsid w:val="001326BE"/>
    <w:rsid w:val="00132B17"/>
    <w:rsid w:val="00133528"/>
    <w:rsid w:val="00133697"/>
    <w:rsid w:val="001336D9"/>
    <w:rsid w:val="0013391A"/>
    <w:rsid w:val="00133AA3"/>
    <w:rsid w:val="00133C50"/>
    <w:rsid w:val="00133F78"/>
    <w:rsid w:val="001342D2"/>
    <w:rsid w:val="001342E3"/>
    <w:rsid w:val="0013489C"/>
    <w:rsid w:val="00134E80"/>
    <w:rsid w:val="00134F6E"/>
    <w:rsid w:val="0013500D"/>
    <w:rsid w:val="0013520A"/>
    <w:rsid w:val="00135530"/>
    <w:rsid w:val="001357E6"/>
    <w:rsid w:val="001358D1"/>
    <w:rsid w:val="00135C1E"/>
    <w:rsid w:val="001361DF"/>
    <w:rsid w:val="00136279"/>
    <w:rsid w:val="001363D5"/>
    <w:rsid w:val="00136869"/>
    <w:rsid w:val="00136AF4"/>
    <w:rsid w:val="00136B53"/>
    <w:rsid w:val="00136C16"/>
    <w:rsid w:val="00136D97"/>
    <w:rsid w:val="00136E01"/>
    <w:rsid w:val="00136EC4"/>
    <w:rsid w:val="00137216"/>
    <w:rsid w:val="00137282"/>
    <w:rsid w:val="00137423"/>
    <w:rsid w:val="00137703"/>
    <w:rsid w:val="00137A93"/>
    <w:rsid w:val="00137BCD"/>
    <w:rsid w:val="00137C1E"/>
    <w:rsid w:val="00137C8F"/>
    <w:rsid w:val="00137F07"/>
    <w:rsid w:val="001403AE"/>
    <w:rsid w:val="0014072D"/>
    <w:rsid w:val="00140A8E"/>
    <w:rsid w:val="00140E1C"/>
    <w:rsid w:val="00141025"/>
    <w:rsid w:val="001415A8"/>
    <w:rsid w:val="001419CD"/>
    <w:rsid w:val="00141A9D"/>
    <w:rsid w:val="00141AE7"/>
    <w:rsid w:val="00141B55"/>
    <w:rsid w:val="00141D78"/>
    <w:rsid w:val="00141DFB"/>
    <w:rsid w:val="00141EE7"/>
    <w:rsid w:val="00141FC6"/>
    <w:rsid w:val="0014210A"/>
    <w:rsid w:val="001423B5"/>
    <w:rsid w:val="0014245C"/>
    <w:rsid w:val="00142474"/>
    <w:rsid w:val="001424CA"/>
    <w:rsid w:val="001426D2"/>
    <w:rsid w:val="00142D35"/>
    <w:rsid w:val="00143088"/>
    <w:rsid w:val="001434E2"/>
    <w:rsid w:val="00143836"/>
    <w:rsid w:val="0014384E"/>
    <w:rsid w:val="00143D41"/>
    <w:rsid w:val="001444DA"/>
    <w:rsid w:val="001445C1"/>
    <w:rsid w:val="001446EC"/>
    <w:rsid w:val="00144727"/>
    <w:rsid w:val="0014490C"/>
    <w:rsid w:val="00144B52"/>
    <w:rsid w:val="00144BDD"/>
    <w:rsid w:val="00144D93"/>
    <w:rsid w:val="00145061"/>
    <w:rsid w:val="00145173"/>
    <w:rsid w:val="0014528A"/>
    <w:rsid w:val="001452B5"/>
    <w:rsid w:val="00145301"/>
    <w:rsid w:val="00145350"/>
    <w:rsid w:val="00145356"/>
    <w:rsid w:val="00145567"/>
    <w:rsid w:val="001456D7"/>
    <w:rsid w:val="00145D24"/>
    <w:rsid w:val="00145F0B"/>
    <w:rsid w:val="00145F34"/>
    <w:rsid w:val="001460CE"/>
    <w:rsid w:val="001461E3"/>
    <w:rsid w:val="00146326"/>
    <w:rsid w:val="00146481"/>
    <w:rsid w:val="001466BC"/>
    <w:rsid w:val="001467BE"/>
    <w:rsid w:val="0014683E"/>
    <w:rsid w:val="001469AB"/>
    <w:rsid w:val="00146A1C"/>
    <w:rsid w:val="00147012"/>
    <w:rsid w:val="00147043"/>
    <w:rsid w:val="001472F3"/>
    <w:rsid w:val="00147358"/>
    <w:rsid w:val="0014741C"/>
    <w:rsid w:val="001476D0"/>
    <w:rsid w:val="0014770C"/>
    <w:rsid w:val="00147938"/>
    <w:rsid w:val="00147C29"/>
    <w:rsid w:val="00147CA8"/>
    <w:rsid w:val="00147E7E"/>
    <w:rsid w:val="00147F4F"/>
    <w:rsid w:val="00147F56"/>
    <w:rsid w:val="00150246"/>
    <w:rsid w:val="00150274"/>
    <w:rsid w:val="001502F6"/>
    <w:rsid w:val="00150831"/>
    <w:rsid w:val="001510A5"/>
    <w:rsid w:val="0015115D"/>
    <w:rsid w:val="001512AE"/>
    <w:rsid w:val="0015150D"/>
    <w:rsid w:val="00151712"/>
    <w:rsid w:val="00151718"/>
    <w:rsid w:val="00151757"/>
    <w:rsid w:val="00151EA7"/>
    <w:rsid w:val="0015211F"/>
    <w:rsid w:val="00152221"/>
    <w:rsid w:val="001522D5"/>
    <w:rsid w:val="001523BD"/>
    <w:rsid w:val="00152416"/>
    <w:rsid w:val="001525DA"/>
    <w:rsid w:val="00152832"/>
    <w:rsid w:val="001528C9"/>
    <w:rsid w:val="001528F3"/>
    <w:rsid w:val="00152A23"/>
    <w:rsid w:val="00152B8F"/>
    <w:rsid w:val="00152CBC"/>
    <w:rsid w:val="00152DB0"/>
    <w:rsid w:val="0015315E"/>
    <w:rsid w:val="001531AE"/>
    <w:rsid w:val="0015353E"/>
    <w:rsid w:val="00153626"/>
    <w:rsid w:val="001536B4"/>
    <w:rsid w:val="00153727"/>
    <w:rsid w:val="00153A78"/>
    <w:rsid w:val="00153D8D"/>
    <w:rsid w:val="00153E25"/>
    <w:rsid w:val="00154116"/>
    <w:rsid w:val="00154303"/>
    <w:rsid w:val="00154306"/>
    <w:rsid w:val="001543FE"/>
    <w:rsid w:val="001545AD"/>
    <w:rsid w:val="00154752"/>
    <w:rsid w:val="00154796"/>
    <w:rsid w:val="0015494F"/>
    <w:rsid w:val="001549D1"/>
    <w:rsid w:val="00155128"/>
    <w:rsid w:val="001551DB"/>
    <w:rsid w:val="00155280"/>
    <w:rsid w:val="0015539A"/>
    <w:rsid w:val="00155E27"/>
    <w:rsid w:val="00156178"/>
    <w:rsid w:val="00156233"/>
    <w:rsid w:val="00156304"/>
    <w:rsid w:val="0015643F"/>
    <w:rsid w:val="00156996"/>
    <w:rsid w:val="00156E27"/>
    <w:rsid w:val="00156E7C"/>
    <w:rsid w:val="001570E5"/>
    <w:rsid w:val="001573D8"/>
    <w:rsid w:val="001574A8"/>
    <w:rsid w:val="0015772E"/>
    <w:rsid w:val="001577B0"/>
    <w:rsid w:val="00157D23"/>
    <w:rsid w:val="00157EEC"/>
    <w:rsid w:val="001607BA"/>
    <w:rsid w:val="00160DAE"/>
    <w:rsid w:val="00160E62"/>
    <w:rsid w:val="00160EEE"/>
    <w:rsid w:val="001611F7"/>
    <w:rsid w:val="0016126C"/>
    <w:rsid w:val="001618AB"/>
    <w:rsid w:val="00161975"/>
    <w:rsid w:val="00161ED2"/>
    <w:rsid w:val="00162A99"/>
    <w:rsid w:val="00162BC3"/>
    <w:rsid w:val="00162BD2"/>
    <w:rsid w:val="00162E18"/>
    <w:rsid w:val="00162E2A"/>
    <w:rsid w:val="00162F38"/>
    <w:rsid w:val="00163078"/>
    <w:rsid w:val="001631EA"/>
    <w:rsid w:val="001635A7"/>
    <w:rsid w:val="00163C32"/>
    <w:rsid w:val="00163CCB"/>
    <w:rsid w:val="00163CCF"/>
    <w:rsid w:val="00164124"/>
    <w:rsid w:val="001641CE"/>
    <w:rsid w:val="001642A6"/>
    <w:rsid w:val="001646AE"/>
    <w:rsid w:val="001647BB"/>
    <w:rsid w:val="00164C28"/>
    <w:rsid w:val="00164C3A"/>
    <w:rsid w:val="00164EF3"/>
    <w:rsid w:val="00165079"/>
    <w:rsid w:val="00165083"/>
    <w:rsid w:val="001651FE"/>
    <w:rsid w:val="001658A8"/>
    <w:rsid w:val="00165A56"/>
    <w:rsid w:val="00165AE1"/>
    <w:rsid w:val="00165B2E"/>
    <w:rsid w:val="00165B4B"/>
    <w:rsid w:val="00166810"/>
    <w:rsid w:val="001672B9"/>
    <w:rsid w:val="00167C21"/>
    <w:rsid w:val="00167D29"/>
    <w:rsid w:val="00167DC1"/>
    <w:rsid w:val="00170876"/>
    <w:rsid w:val="00170A21"/>
    <w:rsid w:val="00170E86"/>
    <w:rsid w:val="00170F48"/>
    <w:rsid w:val="001711AB"/>
    <w:rsid w:val="0017141A"/>
    <w:rsid w:val="0017171A"/>
    <w:rsid w:val="00171B09"/>
    <w:rsid w:val="00171C34"/>
    <w:rsid w:val="00171EC5"/>
    <w:rsid w:val="00171EDB"/>
    <w:rsid w:val="00172158"/>
    <w:rsid w:val="001723F7"/>
    <w:rsid w:val="00172A7C"/>
    <w:rsid w:val="00172B72"/>
    <w:rsid w:val="00172C1F"/>
    <w:rsid w:val="00172CD9"/>
    <w:rsid w:val="00172D9B"/>
    <w:rsid w:val="00172F8C"/>
    <w:rsid w:val="001730C5"/>
    <w:rsid w:val="0017317A"/>
    <w:rsid w:val="0017339A"/>
    <w:rsid w:val="00173574"/>
    <w:rsid w:val="001735E5"/>
    <w:rsid w:val="00173876"/>
    <w:rsid w:val="00173A8A"/>
    <w:rsid w:val="00173BD4"/>
    <w:rsid w:val="00173C80"/>
    <w:rsid w:val="00173D4A"/>
    <w:rsid w:val="00174086"/>
    <w:rsid w:val="00174188"/>
    <w:rsid w:val="00174417"/>
    <w:rsid w:val="00174435"/>
    <w:rsid w:val="00174499"/>
    <w:rsid w:val="00174B13"/>
    <w:rsid w:val="00174D89"/>
    <w:rsid w:val="00174DBD"/>
    <w:rsid w:val="0017510C"/>
    <w:rsid w:val="001751FB"/>
    <w:rsid w:val="00175482"/>
    <w:rsid w:val="001754AB"/>
    <w:rsid w:val="001760C5"/>
    <w:rsid w:val="00176137"/>
    <w:rsid w:val="0017646C"/>
    <w:rsid w:val="0017693C"/>
    <w:rsid w:val="00176A4A"/>
    <w:rsid w:val="00176BA8"/>
    <w:rsid w:val="00176EC9"/>
    <w:rsid w:val="00177025"/>
    <w:rsid w:val="001771BC"/>
    <w:rsid w:val="00177241"/>
    <w:rsid w:val="0017748D"/>
    <w:rsid w:val="001774BB"/>
    <w:rsid w:val="001776FF"/>
    <w:rsid w:val="00177760"/>
    <w:rsid w:val="0017789F"/>
    <w:rsid w:val="001779A1"/>
    <w:rsid w:val="001779BE"/>
    <w:rsid w:val="00177A01"/>
    <w:rsid w:val="00177B12"/>
    <w:rsid w:val="00177ED1"/>
    <w:rsid w:val="00177F88"/>
    <w:rsid w:val="00180126"/>
    <w:rsid w:val="00180276"/>
    <w:rsid w:val="001802C1"/>
    <w:rsid w:val="00180C14"/>
    <w:rsid w:val="00180E8D"/>
    <w:rsid w:val="00180F13"/>
    <w:rsid w:val="0018109A"/>
    <w:rsid w:val="0018148F"/>
    <w:rsid w:val="00181AAE"/>
    <w:rsid w:val="00181DAC"/>
    <w:rsid w:val="00181F10"/>
    <w:rsid w:val="001821F3"/>
    <w:rsid w:val="001823BE"/>
    <w:rsid w:val="0018283B"/>
    <w:rsid w:val="001828A3"/>
    <w:rsid w:val="00182934"/>
    <w:rsid w:val="00182A20"/>
    <w:rsid w:val="00182B33"/>
    <w:rsid w:val="00182F4D"/>
    <w:rsid w:val="00183012"/>
    <w:rsid w:val="0018301F"/>
    <w:rsid w:val="0018326B"/>
    <w:rsid w:val="001835BF"/>
    <w:rsid w:val="001835D6"/>
    <w:rsid w:val="001836BA"/>
    <w:rsid w:val="00183B53"/>
    <w:rsid w:val="00183B69"/>
    <w:rsid w:val="001841D6"/>
    <w:rsid w:val="001844CF"/>
    <w:rsid w:val="001844FD"/>
    <w:rsid w:val="00184530"/>
    <w:rsid w:val="001846F7"/>
    <w:rsid w:val="001846FA"/>
    <w:rsid w:val="0018490A"/>
    <w:rsid w:val="00184C84"/>
    <w:rsid w:val="00184D2D"/>
    <w:rsid w:val="00184E10"/>
    <w:rsid w:val="001854FB"/>
    <w:rsid w:val="00185649"/>
    <w:rsid w:val="001856CD"/>
    <w:rsid w:val="00185717"/>
    <w:rsid w:val="0018599D"/>
    <w:rsid w:val="001859CA"/>
    <w:rsid w:val="00185C04"/>
    <w:rsid w:val="00185C38"/>
    <w:rsid w:val="00185CC8"/>
    <w:rsid w:val="00185DCC"/>
    <w:rsid w:val="00186058"/>
    <w:rsid w:val="00186121"/>
    <w:rsid w:val="001861A7"/>
    <w:rsid w:val="00186204"/>
    <w:rsid w:val="00186A1A"/>
    <w:rsid w:val="00186C27"/>
    <w:rsid w:val="00186D86"/>
    <w:rsid w:val="00187015"/>
    <w:rsid w:val="0018708E"/>
    <w:rsid w:val="00187588"/>
    <w:rsid w:val="00187700"/>
    <w:rsid w:val="00187A74"/>
    <w:rsid w:val="00187ACD"/>
    <w:rsid w:val="00187AD0"/>
    <w:rsid w:val="00187C10"/>
    <w:rsid w:val="00187C9E"/>
    <w:rsid w:val="00187D58"/>
    <w:rsid w:val="00187F3E"/>
    <w:rsid w:val="0018E3A2"/>
    <w:rsid w:val="001900CD"/>
    <w:rsid w:val="001901EB"/>
    <w:rsid w:val="001904E2"/>
    <w:rsid w:val="001906EC"/>
    <w:rsid w:val="001906F9"/>
    <w:rsid w:val="001907C5"/>
    <w:rsid w:val="00190858"/>
    <w:rsid w:val="00190869"/>
    <w:rsid w:val="00190B02"/>
    <w:rsid w:val="00190BE5"/>
    <w:rsid w:val="00190BEF"/>
    <w:rsid w:val="00190C05"/>
    <w:rsid w:val="00190D0F"/>
    <w:rsid w:val="00190FAE"/>
    <w:rsid w:val="00191045"/>
    <w:rsid w:val="00191048"/>
    <w:rsid w:val="00191085"/>
    <w:rsid w:val="00191120"/>
    <w:rsid w:val="001914E2"/>
    <w:rsid w:val="00191DF5"/>
    <w:rsid w:val="00191E98"/>
    <w:rsid w:val="00191F6E"/>
    <w:rsid w:val="00192293"/>
    <w:rsid w:val="001924E8"/>
    <w:rsid w:val="00192616"/>
    <w:rsid w:val="00192649"/>
    <w:rsid w:val="001926FB"/>
    <w:rsid w:val="00192812"/>
    <w:rsid w:val="001928D4"/>
    <w:rsid w:val="00192986"/>
    <w:rsid w:val="00192C8C"/>
    <w:rsid w:val="00192ED3"/>
    <w:rsid w:val="00192F45"/>
    <w:rsid w:val="001931D3"/>
    <w:rsid w:val="00193426"/>
    <w:rsid w:val="0019358D"/>
    <w:rsid w:val="0019380C"/>
    <w:rsid w:val="00193824"/>
    <w:rsid w:val="0019398B"/>
    <w:rsid w:val="00193A8E"/>
    <w:rsid w:val="0019414B"/>
    <w:rsid w:val="0019444F"/>
    <w:rsid w:val="00194716"/>
    <w:rsid w:val="00194942"/>
    <w:rsid w:val="00194ED0"/>
    <w:rsid w:val="001952B9"/>
    <w:rsid w:val="00195713"/>
    <w:rsid w:val="0019600E"/>
    <w:rsid w:val="0019640E"/>
    <w:rsid w:val="001965E4"/>
    <w:rsid w:val="00196619"/>
    <w:rsid w:val="001967BE"/>
    <w:rsid w:val="00196A9C"/>
    <w:rsid w:val="00196CA7"/>
    <w:rsid w:val="00196CE5"/>
    <w:rsid w:val="00196CFA"/>
    <w:rsid w:val="00197974"/>
    <w:rsid w:val="00197E23"/>
    <w:rsid w:val="00197F20"/>
    <w:rsid w:val="001A01F7"/>
    <w:rsid w:val="001A060C"/>
    <w:rsid w:val="001A0657"/>
    <w:rsid w:val="001A08AE"/>
    <w:rsid w:val="001A0AE5"/>
    <w:rsid w:val="001A0DF9"/>
    <w:rsid w:val="001A10AD"/>
    <w:rsid w:val="001A1241"/>
    <w:rsid w:val="001A145A"/>
    <w:rsid w:val="001A14C8"/>
    <w:rsid w:val="001A1525"/>
    <w:rsid w:val="001A164B"/>
    <w:rsid w:val="001A181F"/>
    <w:rsid w:val="001A1BA6"/>
    <w:rsid w:val="001A1D86"/>
    <w:rsid w:val="001A1DD8"/>
    <w:rsid w:val="001A20D6"/>
    <w:rsid w:val="001A22A2"/>
    <w:rsid w:val="001A2344"/>
    <w:rsid w:val="001A238B"/>
    <w:rsid w:val="001A2745"/>
    <w:rsid w:val="001A28EC"/>
    <w:rsid w:val="001A2A2F"/>
    <w:rsid w:val="001A2BA9"/>
    <w:rsid w:val="001A2E1E"/>
    <w:rsid w:val="001A2F70"/>
    <w:rsid w:val="001A3504"/>
    <w:rsid w:val="001A397E"/>
    <w:rsid w:val="001A39EC"/>
    <w:rsid w:val="001A3AB9"/>
    <w:rsid w:val="001A3CAE"/>
    <w:rsid w:val="001A3E1D"/>
    <w:rsid w:val="001A47EE"/>
    <w:rsid w:val="001A48C5"/>
    <w:rsid w:val="001A496E"/>
    <w:rsid w:val="001A4B90"/>
    <w:rsid w:val="001A4DD7"/>
    <w:rsid w:val="001A4EC4"/>
    <w:rsid w:val="001A4F20"/>
    <w:rsid w:val="001A4F87"/>
    <w:rsid w:val="001A5242"/>
    <w:rsid w:val="001A5282"/>
    <w:rsid w:val="001A549C"/>
    <w:rsid w:val="001A56A8"/>
    <w:rsid w:val="001A5907"/>
    <w:rsid w:val="001A590A"/>
    <w:rsid w:val="001A5BAB"/>
    <w:rsid w:val="001A6328"/>
    <w:rsid w:val="001A685F"/>
    <w:rsid w:val="001A6C38"/>
    <w:rsid w:val="001A6F8E"/>
    <w:rsid w:val="001A7210"/>
    <w:rsid w:val="001A72EB"/>
    <w:rsid w:val="001A7303"/>
    <w:rsid w:val="001A7712"/>
    <w:rsid w:val="001A79E1"/>
    <w:rsid w:val="001A7B6E"/>
    <w:rsid w:val="001A7BCF"/>
    <w:rsid w:val="001A7C0D"/>
    <w:rsid w:val="001A7C14"/>
    <w:rsid w:val="001B0334"/>
    <w:rsid w:val="001B0423"/>
    <w:rsid w:val="001B080B"/>
    <w:rsid w:val="001B0888"/>
    <w:rsid w:val="001B095A"/>
    <w:rsid w:val="001B0C54"/>
    <w:rsid w:val="001B0D77"/>
    <w:rsid w:val="001B10C2"/>
    <w:rsid w:val="001B1172"/>
    <w:rsid w:val="001B1558"/>
    <w:rsid w:val="001B1BE8"/>
    <w:rsid w:val="001B1CAD"/>
    <w:rsid w:val="001B248E"/>
    <w:rsid w:val="001B24B2"/>
    <w:rsid w:val="001B261E"/>
    <w:rsid w:val="001B2767"/>
    <w:rsid w:val="001B2946"/>
    <w:rsid w:val="001B2A50"/>
    <w:rsid w:val="001B2EC0"/>
    <w:rsid w:val="001B31D6"/>
    <w:rsid w:val="001B3502"/>
    <w:rsid w:val="001B3744"/>
    <w:rsid w:val="001B3AC8"/>
    <w:rsid w:val="001B3D0D"/>
    <w:rsid w:val="001B3D7A"/>
    <w:rsid w:val="001B3EB9"/>
    <w:rsid w:val="001B4070"/>
    <w:rsid w:val="001B40A0"/>
    <w:rsid w:val="001B4602"/>
    <w:rsid w:val="001B48FB"/>
    <w:rsid w:val="001B4BBA"/>
    <w:rsid w:val="001B4BEB"/>
    <w:rsid w:val="001B4C33"/>
    <w:rsid w:val="001B4CC7"/>
    <w:rsid w:val="001B4DD1"/>
    <w:rsid w:val="001B4DD5"/>
    <w:rsid w:val="001B5190"/>
    <w:rsid w:val="001B529F"/>
    <w:rsid w:val="001B5A97"/>
    <w:rsid w:val="001B5AE7"/>
    <w:rsid w:val="001B5C55"/>
    <w:rsid w:val="001B5CC2"/>
    <w:rsid w:val="001B5CE4"/>
    <w:rsid w:val="001B5FD9"/>
    <w:rsid w:val="001B5FEE"/>
    <w:rsid w:val="001B641F"/>
    <w:rsid w:val="001B64B6"/>
    <w:rsid w:val="001B66D8"/>
    <w:rsid w:val="001B67A5"/>
    <w:rsid w:val="001B6844"/>
    <w:rsid w:val="001B6945"/>
    <w:rsid w:val="001B69B9"/>
    <w:rsid w:val="001B6A96"/>
    <w:rsid w:val="001B6D5D"/>
    <w:rsid w:val="001B70F3"/>
    <w:rsid w:val="001B72D4"/>
    <w:rsid w:val="001B7393"/>
    <w:rsid w:val="001B75F5"/>
    <w:rsid w:val="001B791E"/>
    <w:rsid w:val="001B7D51"/>
    <w:rsid w:val="001B7D62"/>
    <w:rsid w:val="001C001E"/>
    <w:rsid w:val="001C014D"/>
    <w:rsid w:val="001C022F"/>
    <w:rsid w:val="001C05CB"/>
    <w:rsid w:val="001C068B"/>
    <w:rsid w:val="001C0A6A"/>
    <w:rsid w:val="001C0A73"/>
    <w:rsid w:val="001C0B91"/>
    <w:rsid w:val="001C0BBD"/>
    <w:rsid w:val="001C0CCC"/>
    <w:rsid w:val="001C0F28"/>
    <w:rsid w:val="001C1189"/>
    <w:rsid w:val="001C142A"/>
    <w:rsid w:val="001C1497"/>
    <w:rsid w:val="001C1833"/>
    <w:rsid w:val="001C1849"/>
    <w:rsid w:val="001C1DA0"/>
    <w:rsid w:val="001C24F0"/>
    <w:rsid w:val="001C2767"/>
    <w:rsid w:val="001C2787"/>
    <w:rsid w:val="001C2B9F"/>
    <w:rsid w:val="001C2EB7"/>
    <w:rsid w:val="001C2F8A"/>
    <w:rsid w:val="001C33E0"/>
    <w:rsid w:val="001C344C"/>
    <w:rsid w:val="001C3790"/>
    <w:rsid w:val="001C38CE"/>
    <w:rsid w:val="001C3BBF"/>
    <w:rsid w:val="001C3C10"/>
    <w:rsid w:val="001C3CEA"/>
    <w:rsid w:val="001C3DBE"/>
    <w:rsid w:val="001C3F06"/>
    <w:rsid w:val="001C3F9C"/>
    <w:rsid w:val="001C4376"/>
    <w:rsid w:val="001C47A6"/>
    <w:rsid w:val="001C4BB3"/>
    <w:rsid w:val="001C4EC0"/>
    <w:rsid w:val="001C4FDA"/>
    <w:rsid w:val="001C5039"/>
    <w:rsid w:val="001C50E0"/>
    <w:rsid w:val="001C51C7"/>
    <w:rsid w:val="001C5503"/>
    <w:rsid w:val="001C5562"/>
    <w:rsid w:val="001C57DD"/>
    <w:rsid w:val="001C5B3B"/>
    <w:rsid w:val="001C5B50"/>
    <w:rsid w:val="001C5DE5"/>
    <w:rsid w:val="001C60B7"/>
    <w:rsid w:val="001C6175"/>
    <w:rsid w:val="001C628D"/>
    <w:rsid w:val="001C62AA"/>
    <w:rsid w:val="001C65E0"/>
    <w:rsid w:val="001C65F1"/>
    <w:rsid w:val="001C66C2"/>
    <w:rsid w:val="001C67DF"/>
    <w:rsid w:val="001C6971"/>
    <w:rsid w:val="001C6D19"/>
    <w:rsid w:val="001C6F2A"/>
    <w:rsid w:val="001C7003"/>
    <w:rsid w:val="001C7116"/>
    <w:rsid w:val="001C7632"/>
    <w:rsid w:val="001C769B"/>
    <w:rsid w:val="001C779A"/>
    <w:rsid w:val="001C78FC"/>
    <w:rsid w:val="001C7CAE"/>
    <w:rsid w:val="001C7D3C"/>
    <w:rsid w:val="001D0227"/>
    <w:rsid w:val="001D02E8"/>
    <w:rsid w:val="001D039E"/>
    <w:rsid w:val="001D066D"/>
    <w:rsid w:val="001D06CA"/>
    <w:rsid w:val="001D0748"/>
    <w:rsid w:val="001D0861"/>
    <w:rsid w:val="001D0D39"/>
    <w:rsid w:val="001D1320"/>
    <w:rsid w:val="001D14A7"/>
    <w:rsid w:val="001D1783"/>
    <w:rsid w:val="001D1958"/>
    <w:rsid w:val="001D19B9"/>
    <w:rsid w:val="001D1D2A"/>
    <w:rsid w:val="001D20C8"/>
    <w:rsid w:val="001D2141"/>
    <w:rsid w:val="001D235D"/>
    <w:rsid w:val="001D2611"/>
    <w:rsid w:val="001D2615"/>
    <w:rsid w:val="001D2826"/>
    <w:rsid w:val="001D29D3"/>
    <w:rsid w:val="001D2B24"/>
    <w:rsid w:val="001D30CA"/>
    <w:rsid w:val="001D30F9"/>
    <w:rsid w:val="001D31F0"/>
    <w:rsid w:val="001D34A6"/>
    <w:rsid w:val="001D3691"/>
    <w:rsid w:val="001D3835"/>
    <w:rsid w:val="001D3ADA"/>
    <w:rsid w:val="001D3C72"/>
    <w:rsid w:val="001D3CB5"/>
    <w:rsid w:val="001D3F93"/>
    <w:rsid w:val="001D4058"/>
    <w:rsid w:val="001D4692"/>
    <w:rsid w:val="001D46C2"/>
    <w:rsid w:val="001D49D4"/>
    <w:rsid w:val="001D4E1D"/>
    <w:rsid w:val="001D522D"/>
    <w:rsid w:val="001D52F5"/>
    <w:rsid w:val="001D53D6"/>
    <w:rsid w:val="001D58DC"/>
    <w:rsid w:val="001D5A0B"/>
    <w:rsid w:val="001D5BF0"/>
    <w:rsid w:val="001D5ED9"/>
    <w:rsid w:val="001D5F70"/>
    <w:rsid w:val="001D64AF"/>
    <w:rsid w:val="001D655E"/>
    <w:rsid w:val="001D684E"/>
    <w:rsid w:val="001D711D"/>
    <w:rsid w:val="001D7184"/>
    <w:rsid w:val="001D73BF"/>
    <w:rsid w:val="001D75F4"/>
    <w:rsid w:val="001D7989"/>
    <w:rsid w:val="001D79CD"/>
    <w:rsid w:val="001D7B3C"/>
    <w:rsid w:val="001D7B4E"/>
    <w:rsid w:val="001E0003"/>
    <w:rsid w:val="001E0232"/>
    <w:rsid w:val="001E04D8"/>
    <w:rsid w:val="001E07F6"/>
    <w:rsid w:val="001E0876"/>
    <w:rsid w:val="001E0991"/>
    <w:rsid w:val="001E0A61"/>
    <w:rsid w:val="001E0D89"/>
    <w:rsid w:val="001E0F0F"/>
    <w:rsid w:val="001E0FB0"/>
    <w:rsid w:val="001E1338"/>
    <w:rsid w:val="001E1444"/>
    <w:rsid w:val="001E19E1"/>
    <w:rsid w:val="001E1B95"/>
    <w:rsid w:val="001E1C29"/>
    <w:rsid w:val="001E1D56"/>
    <w:rsid w:val="001E1D79"/>
    <w:rsid w:val="001E1DDD"/>
    <w:rsid w:val="001E202C"/>
    <w:rsid w:val="001E2041"/>
    <w:rsid w:val="001E2065"/>
    <w:rsid w:val="001E2340"/>
    <w:rsid w:val="001E29E4"/>
    <w:rsid w:val="001E2B12"/>
    <w:rsid w:val="001E3068"/>
    <w:rsid w:val="001E31C1"/>
    <w:rsid w:val="001E33B0"/>
    <w:rsid w:val="001E36FB"/>
    <w:rsid w:val="001E36FE"/>
    <w:rsid w:val="001E386C"/>
    <w:rsid w:val="001E3884"/>
    <w:rsid w:val="001E392C"/>
    <w:rsid w:val="001E3B1D"/>
    <w:rsid w:val="001E3B9B"/>
    <w:rsid w:val="001E3C77"/>
    <w:rsid w:val="001E3D7E"/>
    <w:rsid w:val="001E3E5F"/>
    <w:rsid w:val="001E4012"/>
    <w:rsid w:val="001E4138"/>
    <w:rsid w:val="001E42F1"/>
    <w:rsid w:val="001E436A"/>
    <w:rsid w:val="001E4384"/>
    <w:rsid w:val="001E45A7"/>
    <w:rsid w:val="001E4604"/>
    <w:rsid w:val="001E4A29"/>
    <w:rsid w:val="001E5395"/>
    <w:rsid w:val="001E53B0"/>
    <w:rsid w:val="001E570D"/>
    <w:rsid w:val="001E5A78"/>
    <w:rsid w:val="001E5BD5"/>
    <w:rsid w:val="001E60A3"/>
    <w:rsid w:val="001E643B"/>
    <w:rsid w:val="001E6585"/>
    <w:rsid w:val="001E69D9"/>
    <w:rsid w:val="001E6B76"/>
    <w:rsid w:val="001E6C40"/>
    <w:rsid w:val="001E6C8E"/>
    <w:rsid w:val="001E6DD3"/>
    <w:rsid w:val="001E6E47"/>
    <w:rsid w:val="001E6E51"/>
    <w:rsid w:val="001E716E"/>
    <w:rsid w:val="001E71B6"/>
    <w:rsid w:val="001E7316"/>
    <w:rsid w:val="001E737D"/>
    <w:rsid w:val="001E73BD"/>
    <w:rsid w:val="001E7461"/>
    <w:rsid w:val="001E7566"/>
    <w:rsid w:val="001E7607"/>
    <w:rsid w:val="001E76ED"/>
    <w:rsid w:val="001E781E"/>
    <w:rsid w:val="001E7AF9"/>
    <w:rsid w:val="001E7D37"/>
    <w:rsid w:val="001E7E54"/>
    <w:rsid w:val="001E7E8E"/>
    <w:rsid w:val="001F0235"/>
    <w:rsid w:val="001F0673"/>
    <w:rsid w:val="001F075E"/>
    <w:rsid w:val="001F08DA"/>
    <w:rsid w:val="001F08E2"/>
    <w:rsid w:val="001F09D0"/>
    <w:rsid w:val="001F0A5A"/>
    <w:rsid w:val="001F0B1A"/>
    <w:rsid w:val="001F0E3C"/>
    <w:rsid w:val="001F0E4B"/>
    <w:rsid w:val="001F0F29"/>
    <w:rsid w:val="001F124C"/>
    <w:rsid w:val="001F14E1"/>
    <w:rsid w:val="001F1643"/>
    <w:rsid w:val="001F1675"/>
    <w:rsid w:val="001F181C"/>
    <w:rsid w:val="001F1DC4"/>
    <w:rsid w:val="001F1FFC"/>
    <w:rsid w:val="001F235E"/>
    <w:rsid w:val="001F239F"/>
    <w:rsid w:val="001F23A5"/>
    <w:rsid w:val="001F23EC"/>
    <w:rsid w:val="001F255C"/>
    <w:rsid w:val="001F27BE"/>
    <w:rsid w:val="001F28EC"/>
    <w:rsid w:val="001F29DC"/>
    <w:rsid w:val="001F29F6"/>
    <w:rsid w:val="001F2A3B"/>
    <w:rsid w:val="001F2B1B"/>
    <w:rsid w:val="001F2B27"/>
    <w:rsid w:val="001F2F17"/>
    <w:rsid w:val="001F3708"/>
    <w:rsid w:val="001F374B"/>
    <w:rsid w:val="001F3A9A"/>
    <w:rsid w:val="001F3CB5"/>
    <w:rsid w:val="001F3D1C"/>
    <w:rsid w:val="001F3DE4"/>
    <w:rsid w:val="001F3E0D"/>
    <w:rsid w:val="001F42F7"/>
    <w:rsid w:val="001F4540"/>
    <w:rsid w:val="001F46B9"/>
    <w:rsid w:val="001F4A91"/>
    <w:rsid w:val="001F4B15"/>
    <w:rsid w:val="001F4BC8"/>
    <w:rsid w:val="001F4F24"/>
    <w:rsid w:val="001F509B"/>
    <w:rsid w:val="001F5BD5"/>
    <w:rsid w:val="001F609B"/>
    <w:rsid w:val="001F610B"/>
    <w:rsid w:val="001F6147"/>
    <w:rsid w:val="001F6188"/>
    <w:rsid w:val="001F6239"/>
    <w:rsid w:val="001F62B3"/>
    <w:rsid w:val="001F6598"/>
    <w:rsid w:val="001F676E"/>
    <w:rsid w:val="001F6899"/>
    <w:rsid w:val="001F68A5"/>
    <w:rsid w:val="001F6D03"/>
    <w:rsid w:val="001F737F"/>
    <w:rsid w:val="001F79D5"/>
    <w:rsid w:val="001F7BC6"/>
    <w:rsid w:val="001F7C37"/>
    <w:rsid w:val="001F7C79"/>
    <w:rsid w:val="001F7CBD"/>
    <w:rsid w:val="001F7E10"/>
    <w:rsid w:val="0020026D"/>
    <w:rsid w:val="00200633"/>
    <w:rsid w:val="002006B1"/>
    <w:rsid w:val="00200A98"/>
    <w:rsid w:val="00200B85"/>
    <w:rsid w:val="00200C94"/>
    <w:rsid w:val="00200D00"/>
    <w:rsid w:val="0020139D"/>
    <w:rsid w:val="00201516"/>
    <w:rsid w:val="002017F4"/>
    <w:rsid w:val="00201FE9"/>
    <w:rsid w:val="002024D8"/>
    <w:rsid w:val="00202578"/>
    <w:rsid w:val="00202616"/>
    <w:rsid w:val="00202660"/>
    <w:rsid w:val="00202838"/>
    <w:rsid w:val="0020288C"/>
    <w:rsid w:val="00202B06"/>
    <w:rsid w:val="00202D3D"/>
    <w:rsid w:val="00202FCF"/>
    <w:rsid w:val="00203695"/>
    <w:rsid w:val="002036DC"/>
    <w:rsid w:val="00203845"/>
    <w:rsid w:val="002039D3"/>
    <w:rsid w:val="00203AF9"/>
    <w:rsid w:val="00203EA6"/>
    <w:rsid w:val="00203F7F"/>
    <w:rsid w:val="0020435A"/>
    <w:rsid w:val="002044BB"/>
    <w:rsid w:val="00204B68"/>
    <w:rsid w:val="00204C42"/>
    <w:rsid w:val="00204C76"/>
    <w:rsid w:val="00204C92"/>
    <w:rsid w:val="0020501C"/>
    <w:rsid w:val="002052BE"/>
    <w:rsid w:val="002053EF"/>
    <w:rsid w:val="002054E9"/>
    <w:rsid w:val="00205667"/>
    <w:rsid w:val="00205A8A"/>
    <w:rsid w:val="00205A93"/>
    <w:rsid w:val="00205B92"/>
    <w:rsid w:val="0020611E"/>
    <w:rsid w:val="002064BB"/>
    <w:rsid w:val="00206774"/>
    <w:rsid w:val="00206A85"/>
    <w:rsid w:val="00206C6F"/>
    <w:rsid w:val="00206CD3"/>
    <w:rsid w:val="00206E96"/>
    <w:rsid w:val="0020709F"/>
    <w:rsid w:val="002072CD"/>
    <w:rsid w:val="002072E4"/>
    <w:rsid w:val="002076F8"/>
    <w:rsid w:val="002078FF"/>
    <w:rsid w:val="0020792F"/>
    <w:rsid w:val="00207A4B"/>
    <w:rsid w:val="00207CCB"/>
    <w:rsid w:val="00207E00"/>
    <w:rsid w:val="00207F7D"/>
    <w:rsid w:val="002101DB"/>
    <w:rsid w:val="002102A8"/>
    <w:rsid w:val="00210371"/>
    <w:rsid w:val="00210697"/>
    <w:rsid w:val="002107A3"/>
    <w:rsid w:val="002108DB"/>
    <w:rsid w:val="00210AB0"/>
    <w:rsid w:val="00210AEF"/>
    <w:rsid w:val="002110A2"/>
    <w:rsid w:val="00211136"/>
    <w:rsid w:val="002112DD"/>
    <w:rsid w:val="002113D6"/>
    <w:rsid w:val="0021149B"/>
    <w:rsid w:val="0021159D"/>
    <w:rsid w:val="002115D2"/>
    <w:rsid w:val="0021198F"/>
    <w:rsid w:val="00211A35"/>
    <w:rsid w:val="00211B0F"/>
    <w:rsid w:val="00211D86"/>
    <w:rsid w:val="00212007"/>
    <w:rsid w:val="002121D8"/>
    <w:rsid w:val="002122A9"/>
    <w:rsid w:val="00212679"/>
    <w:rsid w:val="0021275A"/>
    <w:rsid w:val="00212965"/>
    <w:rsid w:val="00212A24"/>
    <w:rsid w:val="00212C48"/>
    <w:rsid w:val="00212CE5"/>
    <w:rsid w:val="00212EF6"/>
    <w:rsid w:val="00212F72"/>
    <w:rsid w:val="00212F84"/>
    <w:rsid w:val="00213139"/>
    <w:rsid w:val="002132AB"/>
    <w:rsid w:val="002136E9"/>
    <w:rsid w:val="00213938"/>
    <w:rsid w:val="00213C74"/>
    <w:rsid w:val="00213CD3"/>
    <w:rsid w:val="00213D71"/>
    <w:rsid w:val="00213EC6"/>
    <w:rsid w:val="00214378"/>
    <w:rsid w:val="002143FE"/>
    <w:rsid w:val="002144DB"/>
    <w:rsid w:val="002148DD"/>
    <w:rsid w:val="00214A11"/>
    <w:rsid w:val="00214E79"/>
    <w:rsid w:val="00214EA2"/>
    <w:rsid w:val="00214FEC"/>
    <w:rsid w:val="002150F7"/>
    <w:rsid w:val="00215383"/>
    <w:rsid w:val="0021561F"/>
    <w:rsid w:val="002158AD"/>
    <w:rsid w:val="00215981"/>
    <w:rsid w:val="00215D01"/>
    <w:rsid w:val="00215D68"/>
    <w:rsid w:val="00215D93"/>
    <w:rsid w:val="00215DD3"/>
    <w:rsid w:val="0021650A"/>
    <w:rsid w:val="002165AC"/>
    <w:rsid w:val="002165FA"/>
    <w:rsid w:val="00216B6E"/>
    <w:rsid w:val="00216EF6"/>
    <w:rsid w:val="0021720A"/>
    <w:rsid w:val="002179CA"/>
    <w:rsid w:val="00217A54"/>
    <w:rsid w:val="00217C3A"/>
    <w:rsid w:val="00217CE5"/>
    <w:rsid w:val="00220323"/>
    <w:rsid w:val="0022039F"/>
    <w:rsid w:val="00220436"/>
    <w:rsid w:val="002206AF"/>
    <w:rsid w:val="002207FF"/>
    <w:rsid w:val="0022080C"/>
    <w:rsid w:val="00220C59"/>
    <w:rsid w:val="00221027"/>
    <w:rsid w:val="00221384"/>
    <w:rsid w:val="002215FF"/>
    <w:rsid w:val="00221658"/>
    <w:rsid w:val="00221845"/>
    <w:rsid w:val="00221C31"/>
    <w:rsid w:val="00221D20"/>
    <w:rsid w:val="00221F2B"/>
    <w:rsid w:val="00221F88"/>
    <w:rsid w:val="00221FAC"/>
    <w:rsid w:val="002220A6"/>
    <w:rsid w:val="002222F3"/>
    <w:rsid w:val="002226F7"/>
    <w:rsid w:val="002228E0"/>
    <w:rsid w:val="0022294D"/>
    <w:rsid w:val="00222982"/>
    <w:rsid w:val="002229BB"/>
    <w:rsid w:val="00222AF5"/>
    <w:rsid w:val="00222C63"/>
    <w:rsid w:val="00222DC9"/>
    <w:rsid w:val="00222E66"/>
    <w:rsid w:val="00222FFA"/>
    <w:rsid w:val="0022305F"/>
    <w:rsid w:val="0022344F"/>
    <w:rsid w:val="00223506"/>
    <w:rsid w:val="00223626"/>
    <w:rsid w:val="0022366A"/>
    <w:rsid w:val="002239B5"/>
    <w:rsid w:val="00223A6E"/>
    <w:rsid w:val="00223C6B"/>
    <w:rsid w:val="00223CBC"/>
    <w:rsid w:val="00223FFE"/>
    <w:rsid w:val="002242A4"/>
    <w:rsid w:val="0022434F"/>
    <w:rsid w:val="002243B8"/>
    <w:rsid w:val="002245DF"/>
    <w:rsid w:val="00224631"/>
    <w:rsid w:val="00224854"/>
    <w:rsid w:val="00224B42"/>
    <w:rsid w:val="00224C35"/>
    <w:rsid w:val="00224CD5"/>
    <w:rsid w:val="00225035"/>
    <w:rsid w:val="0022545D"/>
    <w:rsid w:val="00225528"/>
    <w:rsid w:val="00225545"/>
    <w:rsid w:val="002256A9"/>
    <w:rsid w:val="002256BE"/>
    <w:rsid w:val="002258C4"/>
    <w:rsid w:val="002259F5"/>
    <w:rsid w:val="00225A3D"/>
    <w:rsid w:val="00225B22"/>
    <w:rsid w:val="00225BF1"/>
    <w:rsid w:val="00225C8C"/>
    <w:rsid w:val="00225CBD"/>
    <w:rsid w:val="00225F37"/>
    <w:rsid w:val="0022602E"/>
    <w:rsid w:val="002260BE"/>
    <w:rsid w:val="002260DD"/>
    <w:rsid w:val="002264F5"/>
    <w:rsid w:val="002265A9"/>
    <w:rsid w:val="002269A5"/>
    <w:rsid w:val="00226A89"/>
    <w:rsid w:val="00226A90"/>
    <w:rsid w:val="00226BDD"/>
    <w:rsid w:val="0022715F"/>
    <w:rsid w:val="00227371"/>
    <w:rsid w:val="0022765E"/>
    <w:rsid w:val="002276BA"/>
    <w:rsid w:val="0022773B"/>
    <w:rsid w:val="0022793E"/>
    <w:rsid w:val="002279E0"/>
    <w:rsid w:val="00227C28"/>
    <w:rsid w:val="00227E4D"/>
    <w:rsid w:val="0023005E"/>
    <w:rsid w:val="0023051B"/>
    <w:rsid w:val="0023066F"/>
    <w:rsid w:val="00230681"/>
    <w:rsid w:val="002308DD"/>
    <w:rsid w:val="002310F2"/>
    <w:rsid w:val="00231360"/>
    <w:rsid w:val="0023171A"/>
    <w:rsid w:val="00231A62"/>
    <w:rsid w:val="00231AF8"/>
    <w:rsid w:val="00231BF2"/>
    <w:rsid w:val="00231CDB"/>
    <w:rsid w:val="0023209A"/>
    <w:rsid w:val="00232201"/>
    <w:rsid w:val="0023220C"/>
    <w:rsid w:val="0023255A"/>
    <w:rsid w:val="00232BC0"/>
    <w:rsid w:val="00232D93"/>
    <w:rsid w:val="00232E7E"/>
    <w:rsid w:val="00233200"/>
    <w:rsid w:val="00233233"/>
    <w:rsid w:val="002332ED"/>
    <w:rsid w:val="00233583"/>
    <w:rsid w:val="002335FD"/>
    <w:rsid w:val="0023362F"/>
    <w:rsid w:val="00233657"/>
    <w:rsid w:val="00233696"/>
    <w:rsid w:val="002336BF"/>
    <w:rsid w:val="00233AD5"/>
    <w:rsid w:val="00233AE4"/>
    <w:rsid w:val="00233D67"/>
    <w:rsid w:val="00233D6F"/>
    <w:rsid w:val="00233E4A"/>
    <w:rsid w:val="00233EA4"/>
    <w:rsid w:val="00233FAA"/>
    <w:rsid w:val="0023403F"/>
    <w:rsid w:val="00234593"/>
    <w:rsid w:val="002345EB"/>
    <w:rsid w:val="00234702"/>
    <w:rsid w:val="0023475A"/>
    <w:rsid w:val="002348D2"/>
    <w:rsid w:val="00234940"/>
    <w:rsid w:val="00234FFA"/>
    <w:rsid w:val="00235405"/>
    <w:rsid w:val="00235415"/>
    <w:rsid w:val="00235517"/>
    <w:rsid w:val="00235599"/>
    <w:rsid w:val="0023586E"/>
    <w:rsid w:val="00235B12"/>
    <w:rsid w:val="00235BD1"/>
    <w:rsid w:val="00235D36"/>
    <w:rsid w:val="00235D72"/>
    <w:rsid w:val="0023671B"/>
    <w:rsid w:val="002367DD"/>
    <w:rsid w:val="00236A31"/>
    <w:rsid w:val="00236E06"/>
    <w:rsid w:val="00237064"/>
    <w:rsid w:val="002371C6"/>
    <w:rsid w:val="00237242"/>
    <w:rsid w:val="0023738F"/>
    <w:rsid w:val="00237592"/>
    <w:rsid w:val="00237B0F"/>
    <w:rsid w:val="00237BA7"/>
    <w:rsid w:val="002402EE"/>
    <w:rsid w:val="00240392"/>
    <w:rsid w:val="00240541"/>
    <w:rsid w:val="002405D0"/>
    <w:rsid w:val="00240609"/>
    <w:rsid w:val="00240845"/>
    <w:rsid w:val="00240A86"/>
    <w:rsid w:val="00240B04"/>
    <w:rsid w:val="00240D66"/>
    <w:rsid w:val="00240F28"/>
    <w:rsid w:val="0024110C"/>
    <w:rsid w:val="00241335"/>
    <w:rsid w:val="00241426"/>
    <w:rsid w:val="00241511"/>
    <w:rsid w:val="002415F2"/>
    <w:rsid w:val="00241624"/>
    <w:rsid w:val="002416D8"/>
    <w:rsid w:val="00241842"/>
    <w:rsid w:val="00241B3B"/>
    <w:rsid w:val="00241DAF"/>
    <w:rsid w:val="00241E42"/>
    <w:rsid w:val="00242011"/>
    <w:rsid w:val="0024204C"/>
    <w:rsid w:val="00242117"/>
    <w:rsid w:val="002424D0"/>
    <w:rsid w:val="00242574"/>
    <w:rsid w:val="00242855"/>
    <w:rsid w:val="00242D44"/>
    <w:rsid w:val="00242D60"/>
    <w:rsid w:val="00242E2E"/>
    <w:rsid w:val="00242F1F"/>
    <w:rsid w:val="00242FEA"/>
    <w:rsid w:val="00242FF8"/>
    <w:rsid w:val="00243086"/>
    <w:rsid w:val="002439A0"/>
    <w:rsid w:val="00243A94"/>
    <w:rsid w:val="00243B97"/>
    <w:rsid w:val="00243C21"/>
    <w:rsid w:val="00243F40"/>
    <w:rsid w:val="00243F86"/>
    <w:rsid w:val="002440DD"/>
    <w:rsid w:val="00244174"/>
    <w:rsid w:val="002442AF"/>
    <w:rsid w:val="00244348"/>
    <w:rsid w:val="0024458A"/>
    <w:rsid w:val="002447B2"/>
    <w:rsid w:val="002449B6"/>
    <w:rsid w:val="002449E1"/>
    <w:rsid w:val="00244C25"/>
    <w:rsid w:val="00245270"/>
    <w:rsid w:val="0024540B"/>
    <w:rsid w:val="00245458"/>
    <w:rsid w:val="00245678"/>
    <w:rsid w:val="002456A9"/>
    <w:rsid w:val="0024583A"/>
    <w:rsid w:val="002458A5"/>
    <w:rsid w:val="00245D02"/>
    <w:rsid w:val="00245E16"/>
    <w:rsid w:val="00245E35"/>
    <w:rsid w:val="00245E67"/>
    <w:rsid w:val="00245EBB"/>
    <w:rsid w:val="00245EFF"/>
    <w:rsid w:val="0024617A"/>
    <w:rsid w:val="00246188"/>
    <w:rsid w:val="0024635A"/>
    <w:rsid w:val="00246578"/>
    <w:rsid w:val="00246813"/>
    <w:rsid w:val="002469EE"/>
    <w:rsid w:val="00246AE9"/>
    <w:rsid w:val="00246B1B"/>
    <w:rsid w:val="00246B52"/>
    <w:rsid w:val="00246CB6"/>
    <w:rsid w:val="002471B9"/>
    <w:rsid w:val="002471DE"/>
    <w:rsid w:val="0024736F"/>
    <w:rsid w:val="002473E5"/>
    <w:rsid w:val="00247491"/>
    <w:rsid w:val="002474A8"/>
    <w:rsid w:val="0024750F"/>
    <w:rsid w:val="00247635"/>
    <w:rsid w:val="0025002D"/>
    <w:rsid w:val="00250039"/>
    <w:rsid w:val="002502C2"/>
    <w:rsid w:val="002503CB"/>
    <w:rsid w:val="00250450"/>
    <w:rsid w:val="0025055A"/>
    <w:rsid w:val="00250565"/>
    <w:rsid w:val="0025059F"/>
    <w:rsid w:val="002509A8"/>
    <w:rsid w:val="00250B32"/>
    <w:rsid w:val="00250C25"/>
    <w:rsid w:val="00250C40"/>
    <w:rsid w:val="00250D87"/>
    <w:rsid w:val="002511A2"/>
    <w:rsid w:val="00251202"/>
    <w:rsid w:val="00251284"/>
    <w:rsid w:val="002513BA"/>
    <w:rsid w:val="002514FE"/>
    <w:rsid w:val="00251661"/>
    <w:rsid w:val="002517EE"/>
    <w:rsid w:val="00251878"/>
    <w:rsid w:val="00251A95"/>
    <w:rsid w:val="0025208B"/>
    <w:rsid w:val="002526C1"/>
    <w:rsid w:val="002529F6"/>
    <w:rsid w:val="00253038"/>
    <w:rsid w:val="0025311F"/>
    <w:rsid w:val="00253617"/>
    <w:rsid w:val="002536D3"/>
    <w:rsid w:val="002536E5"/>
    <w:rsid w:val="002539ED"/>
    <w:rsid w:val="00253B32"/>
    <w:rsid w:val="00253F31"/>
    <w:rsid w:val="00253F9B"/>
    <w:rsid w:val="0025428B"/>
    <w:rsid w:val="0025429C"/>
    <w:rsid w:val="0025517C"/>
    <w:rsid w:val="002554A3"/>
    <w:rsid w:val="00255BDA"/>
    <w:rsid w:val="002568FC"/>
    <w:rsid w:val="00256936"/>
    <w:rsid w:val="00256C2A"/>
    <w:rsid w:val="00256D89"/>
    <w:rsid w:val="00256DBF"/>
    <w:rsid w:val="00256DFF"/>
    <w:rsid w:val="00256E12"/>
    <w:rsid w:val="002573D1"/>
    <w:rsid w:val="00257582"/>
    <w:rsid w:val="00257645"/>
    <w:rsid w:val="0025798F"/>
    <w:rsid w:val="002579FD"/>
    <w:rsid w:val="00257A3E"/>
    <w:rsid w:val="00257B7A"/>
    <w:rsid w:val="00257C64"/>
    <w:rsid w:val="00257C90"/>
    <w:rsid w:val="00257EAA"/>
    <w:rsid w:val="00257ECA"/>
    <w:rsid w:val="00260638"/>
    <w:rsid w:val="00260AEB"/>
    <w:rsid w:val="00260D30"/>
    <w:rsid w:val="00261066"/>
    <w:rsid w:val="002611B8"/>
    <w:rsid w:val="00261625"/>
    <w:rsid w:val="00261645"/>
    <w:rsid w:val="0026175D"/>
    <w:rsid w:val="002617DC"/>
    <w:rsid w:val="00261A72"/>
    <w:rsid w:val="00261ABD"/>
    <w:rsid w:val="00261E96"/>
    <w:rsid w:val="002620A8"/>
    <w:rsid w:val="0026243D"/>
    <w:rsid w:val="00262785"/>
    <w:rsid w:val="0026330D"/>
    <w:rsid w:val="0026362E"/>
    <w:rsid w:val="00263742"/>
    <w:rsid w:val="00263A61"/>
    <w:rsid w:val="00263AAB"/>
    <w:rsid w:val="00264197"/>
    <w:rsid w:val="0026446F"/>
    <w:rsid w:val="002645D6"/>
    <w:rsid w:val="00264830"/>
    <w:rsid w:val="002648EA"/>
    <w:rsid w:val="0026494D"/>
    <w:rsid w:val="002649D4"/>
    <w:rsid w:val="002649DE"/>
    <w:rsid w:val="002649E2"/>
    <w:rsid w:val="00264B9A"/>
    <w:rsid w:val="00264D32"/>
    <w:rsid w:val="00264ED6"/>
    <w:rsid w:val="00265193"/>
    <w:rsid w:val="002651B5"/>
    <w:rsid w:val="002655E2"/>
    <w:rsid w:val="00265605"/>
    <w:rsid w:val="00265713"/>
    <w:rsid w:val="0026575D"/>
    <w:rsid w:val="00265ACB"/>
    <w:rsid w:val="00265FA1"/>
    <w:rsid w:val="00266A49"/>
    <w:rsid w:val="00266ADA"/>
    <w:rsid w:val="00266AEA"/>
    <w:rsid w:val="00266B49"/>
    <w:rsid w:val="00266D71"/>
    <w:rsid w:val="00266DCF"/>
    <w:rsid w:val="00266E78"/>
    <w:rsid w:val="00266E7E"/>
    <w:rsid w:val="0026701D"/>
    <w:rsid w:val="002670AA"/>
    <w:rsid w:val="00267179"/>
    <w:rsid w:val="0026749B"/>
    <w:rsid w:val="002675BE"/>
    <w:rsid w:val="002675C0"/>
    <w:rsid w:val="00267A1E"/>
    <w:rsid w:val="0027031D"/>
    <w:rsid w:val="0027036F"/>
    <w:rsid w:val="00270639"/>
    <w:rsid w:val="002706A9"/>
    <w:rsid w:val="002706C6"/>
    <w:rsid w:val="0027086B"/>
    <w:rsid w:val="00270935"/>
    <w:rsid w:val="00270DF5"/>
    <w:rsid w:val="00271081"/>
    <w:rsid w:val="002710BB"/>
    <w:rsid w:val="00271193"/>
    <w:rsid w:val="002713D4"/>
    <w:rsid w:val="00271468"/>
    <w:rsid w:val="00271B46"/>
    <w:rsid w:val="002724F2"/>
    <w:rsid w:val="00272573"/>
    <w:rsid w:val="00272A85"/>
    <w:rsid w:val="00272F56"/>
    <w:rsid w:val="00272FEB"/>
    <w:rsid w:val="0027360F"/>
    <w:rsid w:val="00273835"/>
    <w:rsid w:val="002739B3"/>
    <w:rsid w:val="00273AE4"/>
    <w:rsid w:val="00273BF6"/>
    <w:rsid w:val="00273FD2"/>
    <w:rsid w:val="00274042"/>
    <w:rsid w:val="00274289"/>
    <w:rsid w:val="0027435A"/>
    <w:rsid w:val="00274506"/>
    <w:rsid w:val="0027474D"/>
    <w:rsid w:val="00274D87"/>
    <w:rsid w:val="00274E2D"/>
    <w:rsid w:val="00274EAA"/>
    <w:rsid w:val="002751D6"/>
    <w:rsid w:val="002752D6"/>
    <w:rsid w:val="002755BB"/>
    <w:rsid w:val="00275672"/>
    <w:rsid w:val="00275923"/>
    <w:rsid w:val="0027598F"/>
    <w:rsid w:val="00275DA5"/>
    <w:rsid w:val="00275DAA"/>
    <w:rsid w:val="0027605E"/>
    <w:rsid w:val="00276104"/>
    <w:rsid w:val="00276354"/>
    <w:rsid w:val="00276555"/>
    <w:rsid w:val="00276712"/>
    <w:rsid w:val="002768A4"/>
    <w:rsid w:val="00276E66"/>
    <w:rsid w:val="0027701B"/>
    <w:rsid w:val="002772D9"/>
    <w:rsid w:val="002773B1"/>
    <w:rsid w:val="00277C03"/>
    <w:rsid w:val="00277FB2"/>
    <w:rsid w:val="00280010"/>
    <w:rsid w:val="002800D6"/>
    <w:rsid w:val="00280378"/>
    <w:rsid w:val="0028087A"/>
    <w:rsid w:val="002809F9"/>
    <w:rsid w:val="00280A3C"/>
    <w:rsid w:val="002819EF"/>
    <w:rsid w:val="00281A4E"/>
    <w:rsid w:val="00281D2E"/>
    <w:rsid w:val="002821E5"/>
    <w:rsid w:val="0028264B"/>
    <w:rsid w:val="00282680"/>
    <w:rsid w:val="00282838"/>
    <w:rsid w:val="00282ACF"/>
    <w:rsid w:val="00282DE1"/>
    <w:rsid w:val="00282EB4"/>
    <w:rsid w:val="002832A8"/>
    <w:rsid w:val="002834A7"/>
    <w:rsid w:val="0028354F"/>
    <w:rsid w:val="0028361F"/>
    <w:rsid w:val="002837C0"/>
    <w:rsid w:val="00284344"/>
    <w:rsid w:val="00284420"/>
    <w:rsid w:val="0028443C"/>
    <w:rsid w:val="00284507"/>
    <w:rsid w:val="00284534"/>
    <w:rsid w:val="0028460C"/>
    <w:rsid w:val="002847ED"/>
    <w:rsid w:val="002849F1"/>
    <w:rsid w:val="00285251"/>
    <w:rsid w:val="0028546B"/>
    <w:rsid w:val="00285508"/>
    <w:rsid w:val="00285652"/>
    <w:rsid w:val="00285851"/>
    <w:rsid w:val="00285A85"/>
    <w:rsid w:val="00285E4D"/>
    <w:rsid w:val="00286276"/>
    <w:rsid w:val="00286390"/>
    <w:rsid w:val="0028643C"/>
    <w:rsid w:val="0028651F"/>
    <w:rsid w:val="00286678"/>
    <w:rsid w:val="00286F2F"/>
    <w:rsid w:val="00286FC0"/>
    <w:rsid w:val="0028701C"/>
    <w:rsid w:val="00287027"/>
    <w:rsid w:val="002871C7"/>
    <w:rsid w:val="002872F6"/>
    <w:rsid w:val="0028735F"/>
    <w:rsid w:val="0028738A"/>
    <w:rsid w:val="0028796D"/>
    <w:rsid w:val="00287B11"/>
    <w:rsid w:val="00287D39"/>
    <w:rsid w:val="00287E03"/>
    <w:rsid w:val="00287E98"/>
    <w:rsid w:val="00290405"/>
    <w:rsid w:val="0029051F"/>
    <w:rsid w:val="002905F3"/>
    <w:rsid w:val="002906C3"/>
    <w:rsid w:val="00290700"/>
    <w:rsid w:val="00290706"/>
    <w:rsid w:val="00290A08"/>
    <w:rsid w:val="00290B99"/>
    <w:rsid w:val="00290C67"/>
    <w:rsid w:val="00291012"/>
    <w:rsid w:val="00291587"/>
    <w:rsid w:val="0029164A"/>
    <w:rsid w:val="00291733"/>
    <w:rsid w:val="00291931"/>
    <w:rsid w:val="00291A65"/>
    <w:rsid w:val="00291B02"/>
    <w:rsid w:val="002921F6"/>
    <w:rsid w:val="00292376"/>
    <w:rsid w:val="002925E4"/>
    <w:rsid w:val="002926BE"/>
    <w:rsid w:val="002928B6"/>
    <w:rsid w:val="0029296D"/>
    <w:rsid w:val="00292A56"/>
    <w:rsid w:val="00292F08"/>
    <w:rsid w:val="00292F5D"/>
    <w:rsid w:val="00292FD1"/>
    <w:rsid w:val="0029307E"/>
    <w:rsid w:val="00293252"/>
    <w:rsid w:val="0029340B"/>
    <w:rsid w:val="002934C9"/>
    <w:rsid w:val="00293A3A"/>
    <w:rsid w:val="00293ACA"/>
    <w:rsid w:val="00293CE4"/>
    <w:rsid w:val="00294027"/>
    <w:rsid w:val="002942E2"/>
    <w:rsid w:val="00294442"/>
    <w:rsid w:val="00294505"/>
    <w:rsid w:val="00294752"/>
    <w:rsid w:val="00294948"/>
    <w:rsid w:val="002951E9"/>
    <w:rsid w:val="00295465"/>
    <w:rsid w:val="00295667"/>
    <w:rsid w:val="00295797"/>
    <w:rsid w:val="002959EC"/>
    <w:rsid w:val="00295C27"/>
    <w:rsid w:val="00295DEE"/>
    <w:rsid w:val="00296626"/>
    <w:rsid w:val="00296842"/>
    <w:rsid w:val="0029696A"/>
    <w:rsid w:val="00296D12"/>
    <w:rsid w:val="00297013"/>
    <w:rsid w:val="002970A4"/>
    <w:rsid w:val="0029762E"/>
    <w:rsid w:val="00297A88"/>
    <w:rsid w:val="00297AA3"/>
    <w:rsid w:val="00297DA2"/>
    <w:rsid w:val="00297E8E"/>
    <w:rsid w:val="002A000E"/>
    <w:rsid w:val="002A0660"/>
    <w:rsid w:val="002A07A2"/>
    <w:rsid w:val="002A0855"/>
    <w:rsid w:val="002A0870"/>
    <w:rsid w:val="002A08D9"/>
    <w:rsid w:val="002A0BAC"/>
    <w:rsid w:val="002A0C24"/>
    <w:rsid w:val="002A0D76"/>
    <w:rsid w:val="002A0F3F"/>
    <w:rsid w:val="002A112A"/>
    <w:rsid w:val="002A184F"/>
    <w:rsid w:val="002A1BE2"/>
    <w:rsid w:val="002A1CB2"/>
    <w:rsid w:val="002A1D12"/>
    <w:rsid w:val="002A1E29"/>
    <w:rsid w:val="002A25BF"/>
    <w:rsid w:val="002A2A57"/>
    <w:rsid w:val="002A2B9A"/>
    <w:rsid w:val="002A2F10"/>
    <w:rsid w:val="002A32D1"/>
    <w:rsid w:val="002A38C7"/>
    <w:rsid w:val="002A3C86"/>
    <w:rsid w:val="002A3FB6"/>
    <w:rsid w:val="002A412A"/>
    <w:rsid w:val="002A43F2"/>
    <w:rsid w:val="002A46FB"/>
    <w:rsid w:val="002A4798"/>
    <w:rsid w:val="002A4A75"/>
    <w:rsid w:val="002A4C15"/>
    <w:rsid w:val="002A4FB1"/>
    <w:rsid w:val="002A59DB"/>
    <w:rsid w:val="002A59E8"/>
    <w:rsid w:val="002A5A14"/>
    <w:rsid w:val="002A5C45"/>
    <w:rsid w:val="002A5EC0"/>
    <w:rsid w:val="002A618D"/>
    <w:rsid w:val="002A684A"/>
    <w:rsid w:val="002A6999"/>
    <w:rsid w:val="002A6E47"/>
    <w:rsid w:val="002A6EE3"/>
    <w:rsid w:val="002A6F72"/>
    <w:rsid w:val="002A6FAA"/>
    <w:rsid w:val="002A74A5"/>
    <w:rsid w:val="002A7575"/>
    <w:rsid w:val="002A7646"/>
    <w:rsid w:val="002A76ED"/>
    <w:rsid w:val="002A7FB1"/>
    <w:rsid w:val="002B045C"/>
    <w:rsid w:val="002B061D"/>
    <w:rsid w:val="002B082E"/>
    <w:rsid w:val="002B0857"/>
    <w:rsid w:val="002B0AE0"/>
    <w:rsid w:val="002B0B23"/>
    <w:rsid w:val="002B0B8B"/>
    <w:rsid w:val="002B0D1B"/>
    <w:rsid w:val="002B10D1"/>
    <w:rsid w:val="002B1193"/>
    <w:rsid w:val="002B168E"/>
    <w:rsid w:val="002B1B35"/>
    <w:rsid w:val="002B1B71"/>
    <w:rsid w:val="002B1C67"/>
    <w:rsid w:val="002B1CD0"/>
    <w:rsid w:val="002B1DB9"/>
    <w:rsid w:val="002B1F8A"/>
    <w:rsid w:val="002B21E9"/>
    <w:rsid w:val="002B22F1"/>
    <w:rsid w:val="002B260A"/>
    <w:rsid w:val="002B2ACF"/>
    <w:rsid w:val="002B2BBB"/>
    <w:rsid w:val="002B2DDB"/>
    <w:rsid w:val="002B300A"/>
    <w:rsid w:val="002B30BB"/>
    <w:rsid w:val="002B310A"/>
    <w:rsid w:val="002B3159"/>
    <w:rsid w:val="002B33F3"/>
    <w:rsid w:val="002B3485"/>
    <w:rsid w:val="002B35ED"/>
    <w:rsid w:val="002B3874"/>
    <w:rsid w:val="002B38B3"/>
    <w:rsid w:val="002B3905"/>
    <w:rsid w:val="002B39BA"/>
    <w:rsid w:val="002B3DA6"/>
    <w:rsid w:val="002B3E08"/>
    <w:rsid w:val="002B471F"/>
    <w:rsid w:val="002B4C15"/>
    <w:rsid w:val="002B4FA9"/>
    <w:rsid w:val="002B5286"/>
    <w:rsid w:val="002B52AF"/>
    <w:rsid w:val="002B5535"/>
    <w:rsid w:val="002B5559"/>
    <w:rsid w:val="002B581A"/>
    <w:rsid w:val="002B59BE"/>
    <w:rsid w:val="002B5A59"/>
    <w:rsid w:val="002B5E09"/>
    <w:rsid w:val="002B5ED6"/>
    <w:rsid w:val="002B6033"/>
    <w:rsid w:val="002B60B5"/>
    <w:rsid w:val="002B6604"/>
    <w:rsid w:val="002B6B21"/>
    <w:rsid w:val="002B6C61"/>
    <w:rsid w:val="002B6EC0"/>
    <w:rsid w:val="002B73EB"/>
    <w:rsid w:val="002B7424"/>
    <w:rsid w:val="002B7831"/>
    <w:rsid w:val="002B7AB1"/>
    <w:rsid w:val="002B7FF5"/>
    <w:rsid w:val="002C013C"/>
    <w:rsid w:val="002C06EE"/>
    <w:rsid w:val="002C0A45"/>
    <w:rsid w:val="002C0EBC"/>
    <w:rsid w:val="002C1001"/>
    <w:rsid w:val="002C12FB"/>
    <w:rsid w:val="002C13DA"/>
    <w:rsid w:val="002C1583"/>
    <w:rsid w:val="002C1927"/>
    <w:rsid w:val="002C1A54"/>
    <w:rsid w:val="002C1B7E"/>
    <w:rsid w:val="002C1D71"/>
    <w:rsid w:val="002C20D8"/>
    <w:rsid w:val="002C23AF"/>
    <w:rsid w:val="002C24FC"/>
    <w:rsid w:val="002C2692"/>
    <w:rsid w:val="002C2A47"/>
    <w:rsid w:val="002C2DED"/>
    <w:rsid w:val="002C2E01"/>
    <w:rsid w:val="002C2E80"/>
    <w:rsid w:val="002C3126"/>
    <w:rsid w:val="002C3444"/>
    <w:rsid w:val="002C3546"/>
    <w:rsid w:val="002C3654"/>
    <w:rsid w:val="002C3D04"/>
    <w:rsid w:val="002C3D90"/>
    <w:rsid w:val="002C3DBA"/>
    <w:rsid w:val="002C3FE9"/>
    <w:rsid w:val="002C40FA"/>
    <w:rsid w:val="002C4632"/>
    <w:rsid w:val="002C49FA"/>
    <w:rsid w:val="002C4B81"/>
    <w:rsid w:val="002C4CD4"/>
    <w:rsid w:val="002C504D"/>
    <w:rsid w:val="002C509F"/>
    <w:rsid w:val="002C523C"/>
    <w:rsid w:val="002C53FB"/>
    <w:rsid w:val="002C556D"/>
    <w:rsid w:val="002C5A2E"/>
    <w:rsid w:val="002C5D53"/>
    <w:rsid w:val="002C5F17"/>
    <w:rsid w:val="002C6372"/>
    <w:rsid w:val="002C63A8"/>
    <w:rsid w:val="002C6575"/>
    <w:rsid w:val="002C6AC8"/>
    <w:rsid w:val="002C6F27"/>
    <w:rsid w:val="002C7013"/>
    <w:rsid w:val="002C72B6"/>
    <w:rsid w:val="002C73CB"/>
    <w:rsid w:val="002C77A2"/>
    <w:rsid w:val="002C7BDD"/>
    <w:rsid w:val="002C7C46"/>
    <w:rsid w:val="002C7D19"/>
    <w:rsid w:val="002C7DF9"/>
    <w:rsid w:val="002C7F9E"/>
    <w:rsid w:val="002D00B0"/>
    <w:rsid w:val="002D0336"/>
    <w:rsid w:val="002D0426"/>
    <w:rsid w:val="002D0564"/>
    <w:rsid w:val="002D07AE"/>
    <w:rsid w:val="002D0A09"/>
    <w:rsid w:val="002D0C36"/>
    <w:rsid w:val="002D0CD9"/>
    <w:rsid w:val="002D0E07"/>
    <w:rsid w:val="002D11B8"/>
    <w:rsid w:val="002D167A"/>
    <w:rsid w:val="002D18FC"/>
    <w:rsid w:val="002D214E"/>
    <w:rsid w:val="002D22C1"/>
    <w:rsid w:val="002D264C"/>
    <w:rsid w:val="002D2960"/>
    <w:rsid w:val="002D2B6C"/>
    <w:rsid w:val="002D2E32"/>
    <w:rsid w:val="002D3282"/>
    <w:rsid w:val="002D3811"/>
    <w:rsid w:val="002D3850"/>
    <w:rsid w:val="002D38E9"/>
    <w:rsid w:val="002D3914"/>
    <w:rsid w:val="002D44F4"/>
    <w:rsid w:val="002D4684"/>
    <w:rsid w:val="002D46ED"/>
    <w:rsid w:val="002D4909"/>
    <w:rsid w:val="002D4CC4"/>
    <w:rsid w:val="002D4CEB"/>
    <w:rsid w:val="002D4EEE"/>
    <w:rsid w:val="002D507C"/>
    <w:rsid w:val="002D548B"/>
    <w:rsid w:val="002D58F1"/>
    <w:rsid w:val="002D5D72"/>
    <w:rsid w:val="002D5FC7"/>
    <w:rsid w:val="002D6544"/>
    <w:rsid w:val="002D695A"/>
    <w:rsid w:val="002D6E90"/>
    <w:rsid w:val="002D6E9B"/>
    <w:rsid w:val="002D70A0"/>
    <w:rsid w:val="002D770E"/>
    <w:rsid w:val="002D7A79"/>
    <w:rsid w:val="002D7B6D"/>
    <w:rsid w:val="002D7C61"/>
    <w:rsid w:val="002D7C85"/>
    <w:rsid w:val="002D7D56"/>
    <w:rsid w:val="002D7F09"/>
    <w:rsid w:val="002D7FAE"/>
    <w:rsid w:val="002E02ED"/>
    <w:rsid w:val="002E045B"/>
    <w:rsid w:val="002E04E2"/>
    <w:rsid w:val="002E0590"/>
    <w:rsid w:val="002E0630"/>
    <w:rsid w:val="002E08A6"/>
    <w:rsid w:val="002E0A84"/>
    <w:rsid w:val="002E0F4F"/>
    <w:rsid w:val="002E11BE"/>
    <w:rsid w:val="002E11F0"/>
    <w:rsid w:val="002E1766"/>
    <w:rsid w:val="002E1A1E"/>
    <w:rsid w:val="002E1B78"/>
    <w:rsid w:val="002E1E19"/>
    <w:rsid w:val="002E1E56"/>
    <w:rsid w:val="002E1FB4"/>
    <w:rsid w:val="002E211B"/>
    <w:rsid w:val="002E257E"/>
    <w:rsid w:val="002E260B"/>
    <w:rsid w:val="002E2D1A"/>
    <w:rsid w:val="002E3285"/>
    <w:rsid w:val="002E354A"/>
    <w:rsid w:val="002E3654"/>
    <w:rsid w:val="002E38AB"/>
    <w:rsid w:val="002E3A21"/>
    <w:rsid w:val="002E3B27"/>
    <w:rsid w:val="002E3B40"/>
    <w:rsid w:val="002E3B90"/>
    <w:rsid w:val="002E40DA"/>
    <w:rsid w:val="002E4279"/>
    <w:rsid w:val="002E4571"/>
    <w:rsid w:val="002E45DA"/>
    <w:rsid w:val="002E4732"/>
    <w:rsid w:val="002E476D"/>
    <w:rsid w:val="002E48D1"/>
    <w:rsid w:val="002E4CD7"/>
    <w:rsid w:val="002E4D36"/>
    <w:rsid w:val="002E4E35"/>
    <w:rsid w:val="002E4F39"/>
    <w:rsid w:val="002E4FA8"/>
    <w:rsid w:val="002E52C8"/>
    <w:rsid w:val="002E552D"/>
    <w:rsid w:val="002E553B"/>
    <w:rsid w:val="002E5644"/>
    <w:rsid w:val="002E5945"/>
    <w:rsid w:val="002E5AC7"/>
    <w:rsid w:val="002E5B93"/>
    <w:rsid w:val="002E5DB8"/>
    <w:rsid w:val="002E5ECE"/>
    <w:rsid w:val="002E5FC1"/>
    <w:rsid w:val="002E606D"/>
    <w:rsid w:val="002E62E8"/>
    <w:rsid w:val="002E638D"/>
    <w:rsid w:val="002E651C"/>
    <w:rsid w:val="002E65D1"/>
    <w:rsid w:val="002E6718"/>
    <w:rsid w:val="002E68CE"/>
    <w:rsid w:val="002E6920"/>
    <w:rsid w:val="002E6C35"/>
    <w:rsid w:val="002E6DDE"/>
    <w:rsid w:val="002E6EA9"/>
    <w:rsid w:val="002E6FBD"/>
    <w:rsid w:val="002E7090"/>
    <w:rsid w:val="002E739A"/>
    <w:rsid w:val="002E78AD"/>
    <w:rsid w:val="002E7927"/>
    <w:rsid w:val="002E794A"/>
    <w:rsid w:val="002E7B88"/>
    <w:rsid w:val="002E7BF2"/>
    <w:rsid w:val="002E7EA0"/>
    <w:rsid w:val="002E7FFE"/>
    <w:rsid w:val="002F0329"/>
    <w:rsid w:val="002F044A"/>
    <w:rsid w:val="002F0458"/>
    <w:rsid w:val="002F0630"/>
    <w:rsid w:val="002F077D"/>
    <w:rsid w:val="002F07FB"/>
    <w:rsid w:val="002F0AD2"/>
    <w:rsid w:val="002F0AF1"/>
    <w:rsid w:val="002F0E68"/>
    <w:rsid w:val="002F1476"/>
    <w:rsid w:val="002F148B"/>
    <w:rsid w:val="002F159F"/>
    <w:rsid w:val="002F18D0"/>
    <w:rsid w:val="002F1994"/>
    <w:rsid w:val="002F1A41"/>
    <w:rsid w:val="002F1BA9"/>
    <w:rsid w:val="002F1E08"/>
    <w:rsid w:val="002F1EC4"/>
    <w:rsid w:val="002F1FCD"/>
    <w:rsid w:val="002F2102"/>
    <w:rsid w:val="002F2299"/>
    <w:rsid w:val="002F22DC"/>
    <w:rsid w:val="002F24A5"/>
    <w:rsid w:val="002F2583"/>
    <w:rsid w:val="002F268A"/>
    <w:rsid w:val="002F27C6"/>
    <w:rsid w:val="002F280E"/>
    <w:rsid w:val="002F28D2"/>
    <w:rsid w:val="002F2ED8"/>
    <w:rsid w:val="002F2F35"/>
    <w:rsid w:val="002F30D2"/>
    <w:rsid w:val="002F3398"/>
    <w:rsid w:val="002F35A9"/>
    <w:rsid w:val="002F36D8"/>
    <w:rsid w:val="002F3790"/>
    <w:rsid w:val="002F381E"/>
    <w:rsid w:val="002F3B26"/>
    <w:rsid w:val="002F3B5B"/>
    <w:rsid w:val="002F3F44"/>
    <w:rsid w:val="002F418F"/>
    <w:rsid w:val="002F419B"/>
    <w:rsid w:val="002F4395"/>
    <w:rsid w:val="002F44A8"/>
    <w:rsid w:val="002F44DF"/>
    <w:rsid w:val="002F480B"/>
    <w:rsid w:val="002F497C"/>
    <w:rsid w:val="002F49B4"/>
    <w:rsid w:val="002F49C2"/>
    <w:rsid w:val="002F4ADD"/>
    <w:rsid w:val="002F4FA3"/>
    <w:rsid w:val="002F52EB"/>
    <w:rsid w:val="002F55EF"/>
    <w:rsid w:val="002F56E8"/>
    <w:rsid w:val="002F5828"/>
    <w:rsid w:val="002F5ACB"/>
    <w:rsid w:val="002F5E3E"/>
    <w:rsid w:val="002F64F7"/>
    <w:rsid w:val="002F65CB"/>
    <w:rsid w:val="002F66D3"/>
    <w:rsid w:val="002F66F2"/>
    <w:rsid w:val="002F66F4"/>
    <w:rsid w:val="002F679B"/>
    <w:rsid w:val="002F6B3D"/>
    <w:rsid w:val="002F6B8B"/>
    <w:rsid w:val="002F6D6B"/>
    <w:rsid w:val="002F6F63"/>
    <w:rsid w:val="002F72A1"/>
    <w:rsid w:val="002F7562"/>
    <w:rsid w:val="002F7979"/>
    <w:rsid w:val="002F7A2F"/>
    <w:rsid w:val="002F7C86"/>
    <w:rsid w:val="00300257"/>
    <w:rsid w:val="00300501"/>
    <w:rsid w:val="003009FC"/>
    <w:rsid w:val="00300A67"/>
    <w:rsid w:val="00300C37"/>
    <w:rsid w:val="003010DD"/>
    <w:rsid w:val="0030117C"/>
    <w:rsid w:val="003016EE"/>
    <w:rsid w:val="00301770"/>
    <w:rsid w:val="003017C5"/>
    <w:rsid w:val="00301839"/>
    <w:rsid w:val="0030188B"/>
    <w:rsid w:val="00301B0A"/>
    <w:rsid w:val="00301E33"/>
    <w:rsid w:val="00301E9E"/>
    <w:rsid w:val="00301F21"/>
    <w:rsid w:val="00302283"/>
    <w:rsid w:val="0030228E"/>
    <w:rsid w:val="003022DE"/>
    <w:rsid w:val="0030243F"/>
    <w:rsid w:val="00302572"/>
    <w:rsid w:val="003025C3"/>
    <w:rsid w:val="003026A8"/>
    <w:rsid w:val="003026CE"/>
    <w:rsid w:val="003027CB"/>
    <w:rsid w:val="00302817"/>
    <w:rsid w:val="00302C7B"/>
    <w:rsid w:val="00302EAA"/>
    <w:rsid w:val="00302FF2"/>
    <w:rsid w:val="00302FF7"/>
    <w:rsid w:val="00303086"/>
    <w:rsid w:val="00303217"/>
    <w:rsid w:val="00303475"/>
    <w:rsid w:val="00303479"/>
    <w:rsid w:val="003034E3"/>
    <w:rsid w:val="00303508"/>
    <w:rsid w:val="003035CE"/>
    <w:rsid w:val="00303632"/>
    <w:rsid w:val="003036D8"/>
    <w:rsid w:val="00303C42"/>
    <w:rsid w:val="00303D45"/>
    <w:rsid w:val="00303E12"/>
    <w:rsid w:val="00303FE6"/>
    <w:rsid w:val="00304072"/>
    <w:rsid w:val="00304107"/>
    <w:rsid w:val="00304154"/>
    <w:rsid w:val="0030440A"/>
    <w:rsid w:val="003047E0"/>
    <w:rsid w:val="00304B08"/>
    <w:rsid w:val="00304C8D"/>
    <w:rsid w:val="00304CDE"/>
    <w:rsid w:val="00304D25"/>
    <w:rsid w:val="00304E08"/>
    <w:rsid w:val="00304F88"/>
    <w:rsid w:val="003050E7"/>
    <w:rsid w:val="003056D9"/>
    <w:rsid w:val="003057F2"/>
    <w:rsid w:val="0030584F"/>
    <w:rsid w:val="003058C1"/>
    <w:rsid w:val="003058EE"/>
    <w:rsid w:val="00305D7F"/>
    <w:rsid w:val="00305F77"/>
    <w:rsid w:val="003060E9"/>
    <w:rsid w:val="0030645F"/>
    <w:rsid w:val="00306496"/>
    <w:rsid w:val="00306545"/>
    <w:rsid w:val="0030688F"/>
    <w:rsid w:val="00306ADC"/>
    <w:rsid w:val="00306BF0"/>
    <w:rsid w:val="00307079"/>
    <w:rsid w:val="0030713D"/>
    <w:rsid w:val="0030713F"/>
    <w:rsid w:val="00307202"/>
    <w:rsid w:val="0030740A"/>
    <w:rsid w:val="00307601"/>
    <w:rsid w:val="00307B44"/>
    <w:rsid w:val="00307C30"/>
    <w:rsid w:val="00307C47"/>
    <w:rsid w:val="003100E2"/>
    <w:rsid w:val="003100FF"/>
    <w:rsid w:val="003104D8"/>
    <w:rsid w:val="003106A9"/>
    <w:rsid w:val="003106C6"/>
    <w:rsid w:val="00311057"/>
    <w:rsid w:val="003111F0"/>
    <w:rsid w:val="00311288"/>
    <w:rsid w:val="0031129D"/>
    <w:rsid w:val="00311868"/>
    <w:rsid w:val="003118B1"/>
    <w:rsid w:val="00311934"/>
    <w:rsid w:val="00311A2F"/>
    <w:rsid w:val="00311C1D"/>
    <w:rsid w:val="00311D67"/>
    <w:rsid w:val="00311E0C"/>
    <w:rsid w:val="00311E3B"/>
    <w:rsid w:val="00311F76"/>
    <w:rsid w:val="00312777"/>
    <w:rsid w:val="003129B4"/>
    <w:rsid w:val="00312BCF"/>
    <w:rsid w:val="00312C57"/>
    <w:rsid w:val="00312FC5"/>
    <w:rsid w:val="0031323D"/>
    <w:rsid w:val="003133D5"/>
    <w:rsid w:val="00313687"/>
    <w:rsid w:val="00313784"/>
    <w:rsid w:val="003137A9"/>
    <w:rsid w:val="003138A8"/>
    <w:rsid w:val="00313F18"/>
    <w:rsid w:val="00313FD3"/>
    <w:rsid w:val="003140C5"/>
    <w:rsid w:val="0031421A"/>
    <w:rsid w:val="00314333"/>
    <w:rsid w:val="0031459F"/>
    <w:rsid w:val="00314646"/>
    <w:rsid w:val="00314731"/>
    <w:rsid w:val="0031475E"/>
    <w:rsid w:val="0031488F"/>
    <w:rsid w:val="00314964"/>
    <w:rsid w:val="00314AC2"/>
    <w:rsid w:val="00314F92"/>
    <w:rsid w:val="00314FED"/>
    <w:rsid w:val="00315640"/>
    <w:rsid w:val="00315775"/>
    <w:rsid w:val="003157CA"/>
    <w:rsid w:val="00315F35"/>
    <w:rsid w:val="00315F6D"/>
    <w:rsid w:val="00316572"/>
    <w:rsid w:val="00316690"/>
    <w:rsid w:val="00316731"/>
    <w:rsid w:val="0031679D"/>
    <w:rsid w:val="00316876"/>
    <w:rsid w:val="003169B1"/>
    <w:rsid w:val="003169DC"/>
    <w:rsid w:val="00316AAC"/>
    <w:rsid w:val="00316BD8"/>
    <w:rsid w:val="00316CFA"/>
    <w:rsid w:val="00316DC7"/>
    <w:rsid w:val="00316E18"/>
    <w:rsid w:val="00316EAF"/>
    <w:rsid w:val="00316EBC"/>
    <w:rsid w:val="00316FC6"/>
    <w:rsid w:val="0031711D"/>
    <w:rsid w:val="0031722C"/>
    <w:rsid w:val="00317317"/>
    <w:rsid w:val="003174A5"/>
    <w:rsid w:val="00317852"/>
    <w:rsid w:val="00317866"/>
    <w:rsid w:val="003179E5"/>
    <w:rsid w:val="00317CA8"/>
    <w:rsid w:val="00317E55"/>
    <w:rsid w:val="00317FB9"/>
    <w:rsid w:val="003208C7"/>
    <w:rsid w:val="00320932"/>
    <w:rsid w:val="00320EDD"/>
    <w:rsid w:val="00320F87"/>
    <w:rsid w:val="003212AA"/>
    <w:rsid w:val="0032133B"/>
    <w:rsid w:val="00321370"/>
    <w:rsid w:val="003214D7"/>
    <w:rsid w:val="00321608"/>
    <w:rsid w:val="00321719"/>
    <w:rsid w:val="00321C9C"/>
    <w:rsid w:val="00321FEE"/>
    <w:rsid w:val="00322834"/>
    <w:rsid w:val="003228C9"/>
    <w:rsid w:val="00322E64"/>
    <w:rsid w:val="00322F3B"/>
    <w:rsid w:val="00322F4C"/>
    <w:rsid w:val="00323022"/>
    <w:rsid w:val="00323260"/>
    <w:rsid w:val="00323513"/>
    <w:rsid w:val="00323990"/>
    <w:rsid w:val="00323AA5"/>
    <w:rsid w:val="00323E1C"/>
    <w:rsid w:val="003240B0"/>
    <w:rsid w:val="00324350"/>
    <w:rsid w:val="003249E4"/>
    <w:rsid w:val="00324D3C"/>
    <w:rsid w:val="00324E41"/>
    <w:rsid w:val="003253E6"/>
    <w:rsid w:val="003253F1"/>
    <w:rsid w:val="0032544C"/>
    <w:rsid w:val="00325545"/>
    <w:rsid w:val="003257CD"/>
    <w:rsid w:val="003257D0"/>
    <w:rsid w:val="00325B66"/>
    <w:rsid w:val="00325C96"/>
    <w:rsid w:val="00325D86"/>
    <w:rsid w:val="00325F93"/>
    <w:rsid w:val="00326217"/>
    <w:rsid w:val="00326F13"/>
    <w:rsid w:val="0032700A"/>
    <w:rsid w:val="003273A1"/>
    <w:rsid w:val="00327C7D"/>
    <w:rsid w:val="00327D35"/>
    <w:rsid w:val="0033038E"/>
    <w:rsid w:val="00330549"/>
    <w:rsid w:val="00330679"/>
    <w:rsid w:val="00330FF3"/>
    <w:rsid w:val="003313BD"/>
    <w:rsid w:val="0033175E"/>
    <w:rsid w:val="0033180E"/>
    <w:rsid w:val="00331A30"/>
    <w:rsid w:val="00331A7C"/>
    <w:rsid w:val="00331AA1"/>
    <w:rsid w:val="00331B13"/>
    <w:rsid w:val="00331EBF"/>
    <w:rsid w:val="00332028"/>
    <w:rsid w:val="00332213"/>
    <w:rsid w:val="0033250D"/>
    <w:rsid w:val="003326D8"/>
    <w:rsid w:val="003327BD"/>
    <w:rsid w:val="003329EE"/>
    <w:rsid w:val="00332A05"/>
    <w:rsid w:val="00332A66"/>
    <w:rsid w:val="00332AF2"/>
    <w:rsid w:val="00332BF3"/>
    <w:rsid w:val="00332E17"/>
    <w:rsid w:val="00332FED"/>
    <w:rsid w:val="0033300B"/>
    <w:rsid w:val="003333C4"/>
    <w:rsid w:val="003335E9"/>
    <w:rsid w:val="00333D3C"/>
    <w:rsid w:val="00333E37"/>
    <w:rsid w:val="00333E86"/>
    <w:rsid w:val="003342F5"/>
    <w:rsid w:val="003346E8"/>
    <w:rsid w:val="00334A5A"/>
    <w:rsid w:val="00334E15"/>
    <w:rsid w:val="00335524"/>
    <w:rsid w:val="00335560"/>
    <w:rsid w:val="00335675"/>
    <w:rsid w:val="00335711"/>
    <w:rsid w:val="00335993"/>
    <w:rsid w:val="00335A7E"/>
    <w:rsid w:val="00335CA8"/>
    <w:rsid w:val="00335CC5"/>
    <w:rsid w:val="00335FC2"/>
    <w:rsid w:val="00336094"/>
    <w:rsid w:val="00336150"/>
    <w:rsid w:val="003361CD"/>
    <w:rsid w:val="0033621F"/>
    <w:rsid w:val="0033629C"/>
    <w:rsid w:val="003366E1"/>
    <w:rsid w:val="00336871"/>
    <w:rsid w:val="003369F8"/>
    <w:rsid w:val="00336C22"/>
    <w:rsid w:val="00336DEC"/>
    <w:rsid w:val="0033712C"/>
    <w:rsid w:val="00337248"/>
    <w:rsid w:val="00337370"/>
    <w:rsid w:val="003373D5"/>
    <w:rsid w:val="00337475"/>
    <w:rsid w:val="00337C85"/>
    <w:rsid w:val="00337D9D"/>
    <w:rsid w:val="00337F4F"/>
    <w:rsid w:val="00337F59"/>
    <w:rsid w:val="0034027E"/>
    <w:rsid w:val="003404C3"/>
    <w:rsid w:val="003404C6"/>
    <w:rsid w:val="00340600"/>
    <w:rsid w:val="00340718"/>
    <w:rsid w:val="00340823"/>
    <w:rsid w:val="00340904"/>
    <w:rsid w:val="003409DE"/>
    <w:rsid w:val="003409F8"/>
    <w:rsid w:val="00340A90"/>
    <w:rsid w:val="003410CE"/>
    <w:rsid w:val="003412A5"/>
    <w:rsid w:val="003413CB"/>
    <w:rsid w:val="00341410"/>
    <w:rsid w:val="00341779"/>
    <w:rsid w:val="003418CD"/>
    <w:rsid w:val="00341BDC"/>
    <w:rsid w:val="00341C43"/>
    <w:rsid w:val="00341C82"/>
    <w:rsid w:val="00341CF1"/>
    <w:rsid w:val="00341D4F"/>
    <w:rsid w:val="00342201"/>
    <w:rsid w:val="00342240"/>
    <w:rsid w:val="003422F7"/>
    <w:rsid w:val="003424FB"/>
    <w:rsid w:val="003426D6"/>
    <w:rsid w:val="00342F49"/>
    <w:rsid w:val="0034304C"/>
    <w:rsid w:val="00343075"/>
    <w:rsid w:val="003430B5"/>
    <w:rsid w:val="00343396"/>
    <w:rsid w:val="003433DF"/>
    <w:rsid w:val="00343459"/>
    <w:rsid w:val="003434EC"/>
    <w:rsid w:val="00343630"/>
    <w:rsid w:val="00343832"/>
    <w:rsid w:val="0034388C"/>
    <w:rsid w:val="00343AC9"/>
    <w:rsid w:val="0034472C"/>
    <w:rsid w:val="00344BFF"/>
    <w:rsid w:val="00344DC7"/>
    <w:rsid w:val="00345045"/>
    <w:rsid w:val="0034538A"/>
    <w:rsid w:val="0034538F"/>
    <w:rsid w:val="003454F4"/>
    <w:rsid w:val="003454FE"/>
    <w:rsid w:val="003458AC"/>
    <w:rsid w:val="00345A73"/>
    <w:rsid w:val="00345DBE"/>
    <w:rsid w:val="0034620E"/>
    <w:rsid w:val="003462D2"/>
    <w:rsid w:val="003462FC"/>
    <w:rsid w:val="00346522"/>
    <w:rsid w:val="003466C9"/>
    <w:rsid w:val="0034687F"/>
    <w:rsid w:val="00346A37"/>
    <w:rsid w:val="00346C10"/>
    <w:rsid w:val="00346CCD"/>
    <w:rsid w:val="00347060"/>
    <w:rsid w:val="003471A9"/>
    <w:rsid w:val="003471D3"/>
    <w:rsid w:val="0034745B"/>
    <w:rsid w:val="00347702"/>
    <w:rsid w:val="003479ED"/>
    <w:rsid w:val="00347C03"/>
    <w:rsid w:val="00347E3B"/>
    <w:rsid w:val="00347F18"/>
    <w:rsid w:val="00347F1A"/>
    <w:rsid w:val="00350129"/>
    <w:rsid w:val="0035021F"/>
    <w:rsid w:val="003502F1"/>
    <w:rsid w:val="003508EC"/>
    <w:rsid w:val="00350C72"/>
    <w:rsid w:val="00350D18"/>
    <w:rsid w:val="00350D81"/>
    <w:rsid w:val="00351246"/>
    <w:rsid w:val="003516BC"/>
    <w:rsid w:val="003517CB"/>
    <w:rsid w:val="00351833"/>
    <w:rsid w:val="0035186B"/>
    <w:rsid w:val="00351B06"/>
    <w:rsid w:val="00351B6E"/>
    <w:rsid w:val="00351CA1"/>
    <w:rsid w:val="00351D14"/>
    <w:rsid w:val="00351F4D"/>
    <w:rsid w:val="00352254"/>
    <w:rsid w:val="00352284"/>
    <w:rsid w:val="003525A8"/>
    <w:rsid w:val="00352653"/>
    <w:rsid w:val="00352766"/>
    <w:rsid w:val="00352F0E"/>
    <w:rsid w:val="00353391"/>
    <w:rsid w:val="003533D1"/>
    <w:rsid w:val="00353438"/>
    <w:rsid w:val="003536D7"/>
    <w:rsid w:val="003538BB"/>
    <w:rsid w:val="00353962"/>
    <w:rsid w:val="00353A19"/>
    <w:rsid w:val="00353BBC"/>
    <w:rsid w:val="00353C0A"/>
    <w:rsid w:val="00353FA8"/>
    <w:rsid w:val="003540FC"/>
    <w:rsid w:val="00354193"/>
    <w:rsid w:val="003546AF"/>
    <w:rsid w:val="00354753"/>
    <w:rsid w:val="003547E6"/>
    <w:rsid w:val="0035493F"/>
    <w:rsid w:val="00354AC8"/>
    <w:rsid w:val="00354C73"/>
    <w:rsid w:val="00354F61"/>
    <w:rsid w:val="00355209"/>
    <w:rsid w:val="00355444"/>
    <w:rsid w:val="003561EE"/>
    <w:rsid w:val="003562FB"/>
    <w:rsid w:val="0035668D"/>
    <w:rsid w:val="003566C8"/>
    <w:rsid w:val="003569C0"/>
    <w:rsid w:val="003569CD"/>
    <w:rsid w:val="00356A24"/>
    <w:rsid w:val="00356A29"/>
    <w:rsid w:val="00356B09"/>
    <w:rsid w:val="00356B22"/>
    <w:rsid w:val="00356B5A"/>
    <w:rsid w:val="003570D8"/>
    <w:rsid w:val="00357911"/>
    <w:rsid w:val="00357A70"/>
    <w:rsid w:val="00357A92"/>
    <w:rsid w:val="00357B87"/>
    <w:rsid w:val="00357BC9"/>
    <w:rsid w:val="00357E3C"/>
    <w:rsid w:val="00357E6A"/>
    <w:rsid w:val="00360491"/>
    <w:rsid w:val="00360557"/>
    <w:rsid w:val="00360660"/>
    <w:rsid w:val="00360808"/>
    <w:rsid w:val="00360952"/>
    <w:rsid w:val="00360998"/>
    <w:rsid w:val="00360A9B"/>
    <w:rsid w:val="00360D59"/>
    <w:rsid w:val="00360E27"/>
    <w:rsid w:val="00361146"/>
    <w:rsid w:val="003611EB"/>
    <w:rsid w:val="003612AA"/>
    <w:rsid w:val="00361806"/>
    <w:rsid w:val="003618AD"/>
    <w:rsid w:val="00361A4A"/>
    <w:rsid w:val="00361A4F"/>
    <w:rsid w:val="00361BA2"/>
    <w:rsid w:val="00361E48"/>
    <w:rsid w:val="00361F8E"/>
    <w:rsid w:val="00362007"/>
    <w:rsid w:val="00362311"/>
    <w:rsid w:val="003626C1"/>
    <w:rsid w:val="003627D1"/>
    <w:rsid w:val="003628CE"/>
    <w:rsid w:val="00362B62"/>
    <w:rsid w:val="00362DDE"/>
    <w:rsid w:val="00362ED1"/>
    <w:rsid w:val="00363118"/>
    <w:rsid w:val="00363469"/>
    <w:rsid w:val="0036346C"/>
    <w:rsid w:val="0036360D"/>
    <w:rsid w:val="0036364F"/>
    <w:rsid w:val="0036366C"/>
    <w:rsid w:val="0036372D"/>
    <w:rsid w:val="003638B1"/>
    <w:rsid w:val="00363ABC"/>
    <w:rsid w:val="00363D18"/>
    <w:rsid w:val="00363D7E"/>
    <w:rsid w:val="003640B6"/>
    <w:rsid w:val="003640EC"/>
    <w:rsid w:val="00364317"/>
    <w:rsid w:val="0036433A"/>
    <w:rsid w:val="00364421"/>
    <w:rsid w:val="00364423"/>
    <w:rsid w:val="003644CB"/>
    <w:rsid w:val="00364611"/>
    <w:rsid w:val="00364753"/>
    <w:rsid w:val="003647AF"/>
    <w:rsid w:val="00364A7E"/>
    <w:rsid w:val="00364D41"/>
    <w:rsid w:val="00364E64"/>
    <w:rsid w:val="00364FA0"/>
    <w:rsid w:val="0036527A"/>
    <w:rsid w:val="003653E0"/>
    <w:rsid w:val="003657CD"/>
    <w:rsid w:val="003659DC"/>
    <w:rsid w:val="00365A81"/>
    <w:rsid w:val="00365A86"/>
    <w:rsid w:val="00366059"/>
    <w:rsid w:val="00366735"/>
    <w:rsid w:val="00366739"/>
    <w:rsid w:val="0036676C"/>
    <w:rsid w:val="00366A57"/>
    <w:rsid w:val="003670E5"/>
    <w:rsid w:val="0036711D"/>
    <w:rsid w:val="0036725D"/>
    <w:rsid w:val="00367278"/>
    <w:rsid w:val="003679C1"/>
    <w:rsid w:val="00367AA9"/>
    <w:rsid w:val="00367C06"/>
    <w:rsid w:val="00367FDC"/>
    <w:rsid w:val="003700D6"/>
    <w:rsid w:val="003701FC"/>
    <w:rsid w:val="00370411"/>
    <w:rsid w:val="00370625"/>
    <w:rsid w:val="00370728"/>
    <w:rsid w:val="003709C8"/>
    <w:rsid w:val="00370B98"/>
    <w:rsid w:val="00370C6B"/>
    <w:rsid w:val="00370DD9"/>
    <w:rsid w:val="00370E39"/>
    <w:rsid w:val="00371043"/>
    <w:rsid w:val="00371200"/>
    <w:rsid w:val="00371424"/>
    <w:rsid w:val="00371511"/>
    <w:rsid w:val="00371A0C"/>
    <w:rsid w:val="00371AC6"/>
    <w:rsid w:val="00371B27"/>
    <w:rsid w:val="00371BBD"/>
    <w:rsid w:val="00371F2F"/>
    <w:rsid w:val="0037200B"/>
    <w:rsid w:val="00372293"/>
    <w:rsid w:val="0037247B"/>
    <w:rsid w:val="00372483"/>
    <w:rsid w:val="00372701"/>
    <w:rsid w:val="0037272B"/>
    <w:rsid w:val="00372778"/>
    <w:rsid w:val="003728B1"/>
    <w:rsid w:val="00372A1B"/>
    <w:rsid w:val="00372AC2"/>
    <w:rsid w:val="00372B02"/>
    <w:rsid w:val="00372FA4"/>
    <w:rsid w:val="00373019"/>
    <w:rsid w:val="00373289"/>
    <w:rsid w:val="00373582"/>
    <w:rsid w:val="003736BC"/>
    <w:rsid w:val="003737CF"/>
    <w:rsid w:val="00373B40"/>
    <w:rsid w:val="00373C5D"/>
    <w:rsid w:val="00373EFA"/>
    <w:rsid w:val="0037400B"/>
    <w:rsid w:val="00374281"/>
    <w:rsid w:val="00374301"/>
    <w:rsid w:val="003743B4"/>
    <w:rsid w:val="00374426"/>
    <w:rsid w:val="0037442E"/>
    <w:rsid w:val="003744D6"/>
    <w:rsid w:val="00374D56"/>
    <w:rsid w:val="00374E96"/>
    <w:rsid w:val="0037503A"/>
    <w:rsid w:val="0037506D"/>
    <w:rsid w:val="003754D4"/>
    <w:rsid w:val="0037559D"/>
    <w:rsid w:val="003756CA"/>
    <w:rsid w:val="00375A46"/>
    <w:rsid w:val="00375AEC"/>
    <w:rsid w:val="00375B2D"/>
    <w:rsid w:val="00375B60"/>
    <w:rsid w:val="00375C85"/>
    <w:rsid w:val="0037605D"/>
    <w:rsid w:val="003760CD"/>
    <w:rsid w:val="0037630C"/>
    <w:rsid w:val="00376359"/>
    <w:rsid w:val="003763F7"/>
    <w:rsid w:val="003768E4"/>
    <w:rsid w:val="00376919"/>
    <w:rsid w:val="003769AF"/>
    <w:rsid w:val="00376A62"/>
    <w:rsid w:val="00376B42"/>
    <w:rsid w:val="00376BD1"/>
    <w:rsid w:val="00376F29"/>
    <w:rsid w:val="0037725E"/>
    <w:rsid w:val="003774F0"/>
    <w:rsid w:val="00377840"/>
    <w:rsid w:val="00380117"/>
    <w:rsid w:val="00380177"/>
    <w:rsid w:val="0038025A"/>
    <w:rsid w:val="00380807"/>
    <w:rsid w:val="003808FD"/>
    <w:rsid w:val="00380963"/>
    <w:rsid w:val="00380B36"/>
    <w:rsid w:val="00380C9E"/>
    <w:rsid w:val="00380D08"/>
    <w:rsid w:val="00380EB0"/>
    <w:rsid w:val="00381279"/>
    <w:rsid w:val="0038132C"/>
    <w:rsid w:val="00381855"/>
    <w:rsid w:val="00381B37"/>
    <w:rsid w:val="00381E16"/>
    <w:rsid w:val="00381EE8"/>
    <w:rsid w:val="003822D3"/>
    <w:rsid w:val="0038246C"/>
    <w:rsid w:val="003825D0"/>
    <w:rsid w:val="00382B1C"/>
    <w:rsid w:val="00382D7B"/>
    <w:rsid w:val="00382E4C"/>
    <w:rsid w:val="003831AA"/>
    <w:rsid w:val="0038327D"/>
    <w:rsid w:val="0038345B"/>
    <w:rsid w:val="003835E3"/>
    <w:rsid w:val="0038369C"/>
    <w:rsid w:val="00383FDD"/>
    <w:rsid w:val="00384032"/>
    <w:rsid w:val="00384477"/>
    <w:rsid w:val="003844B2"/>
    <w:rsid w:val="003846B1"/>
    <w:rsid w:val="003849B9"/>
    <w:rsid w:val="00384E68"/>
    <w:rsid w:val="00384EFC"/>
    <w:rsid w:val="00384F3F"/>
    <w:rsid w:val="003852EF"/>
    <w:rsid w:val="00385B7E"/>
    <w:rsid w:val="00386080"/>
    <w:rsid w:val="003861D3"/>
    <w:rsid w:val="00386272"/>
    <w:rsid w:val="003863D9"/>
    <w:rsid w:val="00386583"/>
    <w:rsid w:val="003866F6"/>
    <w:rsid w:val="00386BE0"/>
    <w:rsid w:val="00386C0D"/>
    <w:rsid w:val="0038702F"/>
    <w:rsid w:val="003870B5"/>
    <w:rsid w:val="00387141"/>
    <w:rsid w:val="00387453"/>
    <w:rsid w:val="0038750A"/>
    <w:rsid w:val="00387605"/>
    <w:rsid w:val="00387823"/>
    <w:rsid w:val="00387974"/>
    <w:rsid w:val="00387BDE"/>
    <w:rsid w:val="00390380"/>
    <w:rsid w:val="00390596"/>
    <w:rsid w:val="003907AE"/>
    <w:rsid w:val="00390854"/>
    <w:rsid w:val="0039086A"/>
    <w:rsid w:val="003908E2"/>
    <w:rsid w:val="0039098B"/>
    <w:rsid w:val="00390BBC"/>
    <w:rsid w:val="00390C84"/>
    <w:rsid w:val="00390D41"/>
    <w:rsid w:val="00390F4F"/>
    <w:rsid w:val="003912FD"/>
    <w:rsid w:val="00391300"/>
    <w:rsid w:val="00391371"/>
    <w:rsid w:val="0039187B"/>
    <w:rsid w:val="00391A38"/>
    <w:rsid w:val="00391ADE"/>
    <w:rsid w:val="00391D4A"/>
    <w:rsid w:val="00391E90"/>
    <w:rsid w:val="00392061"/>
    <w:rsid w:val="0039236B"/>
    <w:rsid w:val="0039270C"/>
    <w:rsid w:val="003928E7"/>
    <w:rsid w:val="00392ED8"/>
    <w:rsid w:val="0039315D"/>
    <w:rsid w:val="003931F2"/>
    <w:rsid w:val="00393243"/>
    <w:rsid w:val="003932A1"/>
    <w:rsid w:val="0039341B"/>
    <w:rsid w:val="00393655"/>
    <w:rsid w:val="00393699"/>
    <w:rsid w:val="00393891"/>
    <w:rsid w:val="00393927"/>
    <w:rsid w:val="003939DE"/>
    <w:rsid w:val="00393B78"/>
    <w:rsid w:val="00393C40"/>
    <w:rsid w:val="00394019"/>
    <w:rsid w:val="0039490D"/>
    <w:rsid w:val="00394C18"/>
    <w:rsid w:val="00394DC6"/>
    <w:rsid w:val="00394F18"/>
    <w:rsid w:val="003958FF"/>
    <w:rsid w:val="00395A2C"/>
    <w:rsid w:val="00395BF2"/>
    <w:rsid w:val="0039615E"/>
    <w:rsid w:val="003961D7"/>
    <w:rsid w:val="0039679D"/>
    <w:rsid w:val="00396911"/>
    <w:rsid w:val="00396C7A"/>
    <w:rsid w:val="00396D44"/>
    <w:rsid w:val="003970F1"/>
    <w:rsid w:val="00397300"/>
    <w:rsid w:val="0039745F"/>
    <w:rsid w:val="0039762B"/>
    <w:rsid w:val="00397675"/>
    <w:rsid w:val="00397936"/>
    <w:rsid w:val="003979E8"/>
    <w:rsid w:val="00397AAD"/>
    <w:rsid w:val="00397B5C"/>
    <w:rsid w:val="00397BB9"/>
    <w:rsid w:val="00397F3E"/>
    <w:rsid w:val="003A03CD"/>
    <w:rsid w:val="003A04C2"/>
    <w:rsid w:val="003A06F6"/>
    <w:rsid w:val="003A0827"/>
    <w:rsid w:val="003A0A91"/>
    <w:rsid w:val="003A10CB"/>
    <w:rsid w:val="003A10E0"/>
    <w:rsid w:val="003A130F"/>
    <w:rsid w:val="003A1488"/>
    <w:rsid w:val="003A2021"/>
    <w:rsid w:val="003A2089"/>
    <w:rsid w:val="003A2331"/>
    <w:rsid w:val="003A280A"/>
    <w:rsid w:val="003A2999"/>
    <w:rsid w:val="003A2F08"/>
    <w:rsid w:val="003A2F80"/>
    <w:rsid w:val="003A307D"/>
    <w:rsid w:val="003A308A"/>
    <w:rsid w:val="003A3128"/>
    <w:rsid w:val="003A31EA"/>
    <w:rsid w:val="003A323B"/>
    <w:rsid w:val="003A346E"/>
    <w:rsid w:val="003A361E"/>
    <w:rsid w:val="003A392D"/>
    <w:rsid w:val="003A39F1"/>
    <w:rsid w:val="003A3A9F"/>
    <w:rsid w:val="003A3EC4"/>
    <w:rsid w:val="003A3EE8"/>
    <w:rsid w:val="003A4007"/>
    <w:rsid w:val="003A40C6"/>
    <w:rsid w:val="003A497A"/>
    <w:rsid w:val="003A49BE"/>
    <w:rsid w:val="003A4A43"/>
    <w:rsid w:val="003A4D29"/>
    <w:rsid w:val="003A4DE6"/>
    <w:rsid w:val="003A4E86"/>
    <w:rsid w:val="003A5054"/>
    <w:rsid w:val="003A516E"/>
    <w:rsid w:val="003A5498"/>
    <w:rsid w:val="003A5645"/>
    <w:rsid w:val="003A586B"/>
    <w:rsid w:val="003A5E20"/>
    <w:rsid w:val="003A5E93"/>
    <w:rsid w:val="003A5F21"/>
    <w:rsid w:val="003A650A"/>
    <w:rsid w:val="003A66F8"/>
    <w:rsid w:val="003A6B0F"/>
    <w:rsid w:val="003A6D63"/>
    <w:rsid w:val="003A708C"/>
    <w:rsid w:val="003A73DF"/>
    <w:rsid w:val="003A7949"/>
    <w:rsid w:val="003A79C1"/>
    <w:rsid w:val="003A7EE0"/>
    <w:rsid w:val="003B0534"/>
    <w:rsid w:val="003B0580"/>
    <w:rsid w:val="003B06D6"/>
    <w:rsid w:val="003B071A"/>
    <w:rsid w:val="003B0A34"/>
    <w:rsid w:val="003B0A53"/>
    <w:rsid w:val="003B0ACE"/>
    <w:rsid w:val="003B0BA7"/>
    <w:rsid w:val="003B0BAA"/>
    <w:rsid w:val="003B0D23"/>
    <w:rsid w:val="003B0DD8"/>
    <w:rsid w:val="003B12D6"/>
    <w:rsid w:val="003B1385"/>
    <w:rsid w:val="003B14D6"/>
    <w:rsid w:val="003B1660"/>
    <w:rsid w:val="003B1669"/>
    <w:rsid w:val="003B25CA"/>
    <w:rsid w:val="003B2762"/>
    <w:rsid w:val="003B27D0"/>
    <w:rsid w:val="003B2944"/>
    <w:rsid w:val="003B2E29"/>
    <w:rsid w:val="003B2EBE"/>
    <w:rsid w:val="003B2F80"/>
    <w:rsid w:val="003B32C5"/>
    <w:rsid w:val="003B3455"/>
    <w:rsid w:val="003B3580"/>
    <w:rsid w:val="003B3583"/>
    <w:rsid w:val="003B367F"/>
    <w:rsid w:val="003B3788"/>
    <w:rsid w:val="003B3DAF"/>
    <w:rsid w:val="003B3F55"/>
    <w:rsid w:val="003B4024"/>
    <w:rsid w:val="003B41CC"/>
    <w:rsid w:val="003B426D"/>
    <w:rsid w:val="003B4670"/>
    <w:rsid w:val="003B48A2"/>
    <w:rsid w:val="003B4EBE"/>
    <w:rsid w:val="003B5700"/>
    <w:rsid w:val="003B580E"/>
    <w:rsid w:val="003B58EC"/>
    <w:rsid w:val="003B58FF"/>
    <w:rsid w:val="003B59C1"/>
    <w:rsid w:val="003B6099"/>
    <w:rsid w:val="003B628E"/>
    <w:rsid w:val="003B64DA"/>
    <w:rsid w:val="003B6556"/>
    <w:rsid w:val="003B6581"/>
    <w:rsid w:val="003B6AFF"/>
    <w:rsid w:val="003B6FEB"/>
    <w:rsid w:val="003B709A"/>
    <w:rsid w:val="003B7306"/>
    <w:rsid w:val="003B79A1"/>
    <w:rsid w:val="003B7BCA"/>
    <w:rsid w:val="003B7E02"/>
    <w:rsid w:val="003B7F4C"/>
    <w:rsid w:val="003B7F57"/>
    <w:rsid w:val="003C0214"/>
    <w:rsid w:val="003C04CE"/>
    <w:rsid w:val="003C04DB"/>
    <w:rsid w:val="003C0510"/>
    <w:rsid w:val="003C07F4"/>
    <w:rsid w:val="003C0800"/>
    <w:rsid w:val="003C0CDF"/>
    <w:rsid w:val="003C0D58"/>
    <w:rsid w:val="003C121D"/>
    <w:rsid w:val="003C16B6"/>
    <w:rsid w:val="003C1AB8"/>
    <w:rsid w:val="003C1B2A"/>
    <w:rsid w:val="003C1B6A"/>
    <w:rsid w:val="003C1C57"/>
    <w:rsid w:val="003C1E5D"/>
    <w:rsid w:val="003C1E84"/>
    <w:rsid w:val="003C20A5"/>
    <w:rsid w:val="003C2707"/>
    <w:rsid w:val="003C2861"/>
    <w:rsid w:val="003C2975"/>
    <w:rsid w:val="003C2ABA"/>
    <w:rsid w:val="003C2C9D"/>
    <w:rsid w:val="003C2DB0"/>
    <w:rsid w:val="003C2E76"/>
    <w:rsid w:val="003C303E"/>
    <w:rsid w:val="003C3806"/>
    <w:rsid w:val="003C3A59"/>
    <w:rsid w:val="003C3ABA"/>
    <w:rsid w:val="003C3D1C"/>
    <w:rsid w:val="003C3D86"/>
    <w:rsid w:val="003C3FAC"/>
    <w:rsid w:val="003C45EB"/>
    <w:rsid w:val="003C4694"/>
    <w:rsid w:val="003C46A9"/>
    <w:rsid w:val="003C4AA5"/>
    <w:rsid w:val="003C4C4F"/>
    <w:rsid w:val="003C4C72"/>
    <w:rsid w:val="003C4C9D"/>
    <w:rsid w:val="003C4E62"/>
    <w:rsid w:val="003C5243"/>
    <w:rsid w:val="003C54C4"/>
    <w:rsid w:val="003C56B8"/>
    <w:rsid w:val="003C59D4"/>
    <w:rsid w:val="003C5B02"/>
    <w:rsid w:val="003C5EFE"/>
    <w:rsid w:val="003C6244"/>
    <w:rsid w:val="003C6265"/>
    <w:rsid w:val="003C63A2"/>
    <w:rsid w:val="003C63A7"/>
    <w:rsid w:val="003C6648"/>
    <w:rsid w:val="003C6908"/>
    <w:rsid w:val="003C6A37"/>
    <w:rsid w:val="003C6ABE"/>
    <w:rsid w:val="003C6B7B"/>
    <w:rsid w:val="003C6F9F"/>
    <w:rsid w:val="003C702A"/>
    <w:rsid w:val="003C7079"/>
    <w:rsid w:val="003C7169"/>
    <w:rsid w:val="003C716A"/>
    <w:rsid w:val="003C7212"/>
    <w:rsid w:val="003C7214"/>
    <w:rsid w:val="003C7544"/>
    <w:rsid w:val="003C7B57"/>
    <w:rsid w:val="003D00C6"/>
    <w:rsid w:val="003D013B"/>
    <w:rsid w:val="003D0222"/>
    <w:rsid w:val="003D0423"/>
    <w:rsid w:val="003D065D"/>
    <w:rsid w:val="003D070C"/>
    <w:rsid w:val="003D0763"/>
    <w:rsid w:val="003D078E"/>
    <w:rsid w:val="003D0850"/>
    <w:rsid w:val="003D087D"/>
    <w:rsid w:val="003D094E"/>
    <w:rsid w:val="003D0A0E"/>
    <w:rsid w:val="003D0AF8"/>
    <w:rsid w:val="003D0E20"/>
    <w:rsid w:val="003D0ECE"/>
    <w:rsid w:val="003D0F91"/>
    <w:rsid w:val="003D0FB7"/>
    <w:rsid w:val="003D0FF1"/>
    <w:rsid w:val="003D10B6"/>
    <w:rsid w:val="003D125F"/>
    <w:rsid w:val="003D14AC"/>
    <w:rsid w:val="003D16AC"/>
    <w:rsid w:val="003D17D2"/>
    <w:rsid w:val="003D1861"/>
    <w:rsid w:val="003D1A15"/>
    <w:rsid w:val="003D1A4C"/>
    <w:rsid w:val="003D200F"/>
    <w:rsid w:val="003D20E1"/>
    <w:rsid w:val="003D2B25"/>
    <w:rsid w:val="003D2D7C"/>
    <w:rsid w:val="003D310D"/>
    <w:rsid w:val="003D3431"/>
    <w:rsid w:val="003D3C4A"/>
    <w:rsid w:val="003D3DBF"/>
    <w:rsid w:val="003D3E7F"/>
    <w:rsid w:val="003D41D9"/>
    <w:rsid w:val="003D42D4"/>
    <w:rsid w:val="003D440A"/>
    <w:rsid w:val="003D445B"/>
    <w:rsid w:val="003D46FC"/>
    <w:rsid w:val="003D4761"/>
    <w:rsid w:val="003D483D"/>
    <w:rsid w:val="003D4E7B"/>
    <w:rsid w:val="003D5482"/>
    <w:rsid w:val="003D577E"/>
    <w:rsid w:val="003D581D"/>
    <w:rsid w:val="003D58E6"/>
    <w:rsid w:val="003D59F1"/>
    <w:rsid w:val="003D5A4A"/>
    <w:rsid w:val="003D5B0A"/>
    <w:rsid w:val="003D5B42"/>
    <w:rsid w:val="003D6402"/>
    <w:rsid w:val="003D645D"/>
    <w:rsid w:val="003D654C"/>
    <w:rsid w:val="003D6565"/>
    <w:rsid w:val="003D671B"/>
    <w:rsid w:val="003D68ED"/>
    <w:rsid w:val="003D6A2B"/>
    <w:rsid w:val="003D6C5A"/>
    <w:rsid w:val="003D6ECD"/>
    <w:rsid w:val="003D729A"/>
    <w:rsid w:val="003D7661"/>
    <w:rsid w:val="003D76C2"/>
    <w:rsid w:val="003D773F"/>
    <w:rsid w:val="003D7802"/>
    <w:rsid w:val="003D7A7F"/>
    <w:rsid w:val="003D7F4A"/>
    <w:rsid w:val="003D7FDF"/>
    <w:rsid w:val="003E044E"/>
    <w:rsid w:val="003E047C"/>
    <w:rsid w:val="003E06F7"/>
    <w:rsid w:val="003E0742"/>
    <w:rsid w:val="003E09BE"/>
    <w:rsid w:val="003E0A94"/>
    <w:rsid w:val="003E0B6D"/>
    <w:rsid w:val="003E0CDE"/>
    <w:rsid w:val="003E0F90"/>
    <w:rsid w:val="003E1098"/>
    <w:rsid w:val="003E11B9"/>
    <w:rsid w:val="003E11C2"/>
    <w:rsid w:val="003E1297"/>
    <w:rsid w:val="003E1535"/>
    <w:rsid w:val="003E1606"/>
    <w:rsid w:val="003E1916"/>
    <w:rsid w:val="003E19ED"/>
    <w:rsid w:val="003E1B3C"/>
    <w:rsid w:val="003E1B9A"/>
    <w:rsid w:val="003E1CBA"/>
    <w:rsid w:val="003E1DEE"/>
    <w:rsid w:val="003E1EB8"/>
    <w:rsid w:val="003E2039"/>
    <w:rsid w:val="003E24B9"/>
    <w:rsid w:val="003E280D"/>
    <w:rsid w:val="003E299E"/>
    <w:rsid w:val="003E2B07"/>
    <w:rsid w:val="003E2E5C"/>
    <w:rsid w:val="003E2EB8"/>
    <w:rsid w:val="003E328C"/>
    <w:rsid w:val="003E3309"/>
    <w:rsid w:val="003E34D0"/>
    <w:rsid w:val="003E3594"/>
    <w:rsid w:val="003E3A3B"/>
    <w:rsid w:val="003E3CBD"/>
    <w:rsid w:val="003E3D5D"/>
    <w:rsid w:val="003E4078"/>
    <w:rsid w:val="003E40EA"/>
    <w:rsid w:val="003E4133"/>
    <w:rsid w:val="003E41CC"/>
    <w:rsid w:val="003E4387"/>
    <w:rsid w:val="003E4475"/>
    <w:rsid w:val="003E44BE"/>
    <w:rsid w:val="003E4641"/>
    <w:rsid w:val="003E4670"/>
    <w:rsid w:val="003E49B8"/>
    <w:rsid w:val="003E4D43"/>
    <w:rsid w:val="003E4E14"/>
    <w:rsid w:val="003E509B"/>
    <w:rsid w:val="003E5407"/>
    <w:rsid w:val="003E55A8"/>
    <w:rsid w:val="003E576A"/>
    <w:rsid w:val="003E5AFE"/>
    <w:rsid w:val="003E5D67"/>
    <w:rsid w:val="003E5D82"/>
    <w:rsid w:val="003E5EA8"/>
    <w:rsid w:val="003E5F8A"/>
    <w:rsid w:val="003E610E"/>
    <w:rsid w:val="003E635D"/>
    <w:rsid w:val="003E6D01"/>
    <w:rsid w:val="003E6E40"/>
    <w:rsid w:val="003E718E"/>
    <w:rsid w:val="003E72A3"/>
    <w:rsid w:val="003E72BE"/>
    <w:rsid w:val="003E7B0D"/>
    <w:rsid w:val="003E7EC1"/>
    <w:rsid w:val="003F0025"/>
    <w:rsid w:val="003F0267"/>
    <w:rsid w:val="003F0594"/>
    <w:rsid w:val="003F05F4"/>
    <w:rsid w:val="003F137F"/>
    <w:rsid w:val="003F13A7"/>
    <w:rsid w:val="003F1482"/>
    <w:rsid w:val="003F1501"/>
    <w:rsid w:val="003F17D6"/>
    <w:rsid w:val="003F1904"/>
    <w:rsid w:val="003F1BEC"/>
    <w:rsid w:val="003F1BF8"/>
    <w:rsid w:val="003F1DA8"/>
    <w:rsid w:val="003F1FA7"/>
    <w:rsid w:val="003F2121"/>
    <w:rsid w:val="003F22AF"/>
    <w:rsid w:val="003F2376"/>
    <w:rsid w:val="003F24B4"/>
    <w:rsid w:val="003F2553"/>
    <w:rsid w:val="003F299A"/>
    <w:rsid w:val="003F29C4"/>
    <w:rsid w:val="003F2ABE"/>
    <w:rsid w:val="003F2CBF"/>
    <w:rsid w:val="003F2D5D"/>
    <w:rsid w:val="003F3136"/>
    <w:rsid w:val="003F323C"/>
    <w:rsid w:val="003F33B9"/>
    <w:rsid w:val="003F35DD"/>
    <w:rsid w:val="003F3B8B"/>
    <w:rsid w:val="003F3F3C"/>
    <w:rsid w:val="003F4590"/>
    <w:rsid w:val="003F45B1"/>
    <w:rsid w:val="003F46A0"/>
    <w:rsid w:val="003F46AD"/>
    <w:rsid w:val="003F47BE"/>
    <w:rsid w:val="003F4895"/>
    <w:rsid w:val="003F4BD0"/>
    <w:rsid w:val="003F4CCB"/>
    <w:rsid w:val="003F4E86"/>
    <w:rsid w:val="003F50E9"/>
    <w:rsid w:val="003F5165"/>
    <w:rsid w:val="003F5191"/>
    <w:rsid w:val="003F519C"/>
    <w:rsid w:val="003F53FE"/>
    <w:rsid w:val="003F586B"/>
    <w:rsid w:val="003F5A21"/>
    <w:rsid w:val="003F5EBE"/>
    <w:rsid w:val="003F65B1"/>
    <w:rsid w:val="003F6A00"/>
    <w:rsid w:val="003F6B25"/>
    <w:rsid w:val="003F6B2F"/>
    <w:rsid w:val="003F6CFC"/>
    <w:rsid w:val="003F6D3A"/>
    <w:rsid w:val="003F6F34"/>
    <w:rsid w:val="003F6FD9"/>
    <w:rsid w:val="003F7582"/>
    <w:rsid w:val="003F75EF"/>
    <w:rsid w:val="003F7AB8"/>
    <w:rsid w:val="003F7AE0"/>
    <w:rsid w:val="003F7E0C"/>
    <w:rsid w:val="003F7EDB"/>
    <w:rsid w:val="003F7F22"/>
    <w:rsid w:val="0040000D"/>
    <w:rsid w:val="004000FE"/>
    <w:rsid w:val="0040064F"/>
    <w:rsid w:val="00400829"/>
    <w:rsid w:val="00400856"/>
    <w:rsid w:val="00400C38"/>
    <w:rsid w:val="00400FE3"/>
    <w:rsid w:val="00401105"/>
    <w:rsid w:val="004011C2"/>
    <w:rsid w:val="004011CE"/>
    <w:rsid w:val="0040125C"/>
    <w:rsid w:val="00401420"/>
    <w:rsid w:val="00401589"/>
    <w:rsid w:val="004015DE"/>
    <w:rsid w:val="00401EB3"/>
    <w:rsid w:val="00401F6F"/>
    <w:rsid w:val="004021B9"/>
    <w:rsid w:val="004021C0"/>
    <w:rsid w:val="00402C40"/>
    <w:rsid w:val="00402DF7"/>
    <w:rsid w:val="00402EE1"/>
    <w:rsid w:val="00403084"/>
    <w:rsid w:val="004031FA"/>
    <w:rsid w:val="00403300"/>
    <w:rsid w:val="00403361"/>
    <w:rsid w:val="00403440"/>
    <w:rsid w:val="00403477"/>
    <w:rsid w:val="0040389C"/>
    <w:rsid w:val="0040401B"/>
    <w:rsid w:val="00404044"/>
    <w:rsid w:val="0040406F"/>
    <w:rsid w:val="00404942"/>
    <w:rsid w:val="00404B42"/>
    <w:rsid w:val="00404B6A"/>
    <w:rsid w:val="00404BDD"/>
    <w:rsid w:val="004051D1"/>
    <w:rsid w:val="0040526F"/>
    <w:rsid w:val="004052EB"/>
    <w:rsid w:val="00405C34"/>
    <w:rsid w:val="00405E45"/>
    <w:rsid w:val="00406128"/>
    <w:rsid w:val="00406585"/>
    <w:rsid w:val="004069CA"/>
    <w:rsid w:val="00406EB6"/>
    <w:rsid w:val="00406EC9"/>
    <w:rsid w:val="004074C5"/>
    <w:rsid w:val="0040765A"/>
    <w:rsid w:val="00407C03"/>
    <w:rsid w:val="00407DD6"/>
    <w:rsid w:val="00407E8F"/>
    <w:rsid w:val="00407EE3"/>
    <w:rsid w:val="00410194"/>
    <w:rsid w:val="0041032F"/>
    <w:rsid w:val="004108A3"/>
    <w:rsid w:val="004109EF"/>
    <w:rsid w:val="00410B1C"/>
    <w:rsid w:val="00410F43"/>
    <w:rsid w:val="00411179"/>
    <w:rsid w:val="00411395"/>
    <w:rsid w:val="004116A0"/>
    <w:rsid w:val="00411F8C"/>
    <w:rsid w:val="0041224C"/>
    <w:rsid w:val="004127E1"/>
    <w:rsid w:val="0041285D"/>
    <w:rsid w:val="00412A4B"/>
    <w:rsid w:val="00412B08"/>
    <w:rsid w:val="00412B0B"/>
    <w:rsid w:val="0041319E"/>
    <w:rsid w:val="004131CE"/>
    <w:rsid w:val="00413302"/>
    <w:rsid w:val="00413710"/>
    <w:rsid w:val="00413806"/>
    <w:rsid w:val="00413C8C"/>
    <w:rsid w:val="00413CC6"/>
    <w:rsid w:val="00413E8E"/>
    <w:rsid w:val="00413F16"/>
    <w:rsid w:val="00414048"/>
    <w:rsid w:val="00414054"/>
    <w:rsid w:val="00414202"/>
    <w:rsid w:val="00414278"/>
    <w:rsid w:val="0041432F"/>
    <w:rsid w:val="0041433D"/>
    <w:rsid w:val="0041433E"/>
    <w:rsid w:val="00414538"/>
    <w:rsid w:val="00414609"/>
    <w:rsid w:val="0041462E"/>
    <w:rsid w:val="0041469B"/>
    <w:rsid w:val="004146B2"/>
    <w:rsid w:val="00414C6B"/>
    <w:rsid w:val="00414FA7"/>
    <w:rsid w:val="00414FE3"/>
    <w:rsid w:val="0041511A"/>
    <w:rsid w:val="00415406"/>
    <w:rsid w:val="004155BE"/>
    <w:rsid w:val="00415BB1"/>
    <w:rsid w:val="00415E4C"/>
    <w:rsid w:val="00415E8D"/>
    <w:rsid w:val="00416284"/>
    <w:rsid w:val="004165FD"/>
    <w:rsid w:val="004168B5"/>
    <w:rsid w:val="00416AD2"/>
    <w:rsid w:val="00416EA7"/>
    <w:rsid w:val="0041709F"/>
    <w:rsid w:val="00417834"/>
    <w:rsid w:val="004179E3"/>
    <w:rsid w:val="00417B64"/>
    <w:rsid w:val="0042009A"/>
    <w:rsid w:val="004200E9"/>
    <w:rsid w:val="00420692"/>
    <w:rsid w:val="00420708"/>
    <w:rsid w:val="00420CE0"/>
    <w:rsid w:val="00420FE9"/>
    <w:rsid w:val="004210A8"/>
    <w:rsid w:val="004210BC"/>
    <w:rsid w:val="004214C2"/>
    <w:rsid w:val="00421559"/>
    <w:rsid w:val="0042178B"/>
    <w:rsid w:val="00421CB1"/>
    <w:rsid w:val="00421D20"/>
    <w:rsid w:val="00421D60"/>
    <w:rsid w:val="00421F1A"/>
    <w:rsid w:val="00422002"/>
    <w:rsid w:val="004222E9"/>
    <w:rsid w:val="0042291A"/>
    <w:rsid w:val="00422C05"/>
    <w:rsid w:val="00422C9E"/>
    <w:rsid w:val="00423594"/>
    <w:rsid w:val="00423690"/>
    <w:rsid w:val="00423AEA"/>
    <w:rsid w:val="00423BB2"/>
    <w:rsid w:val="00423BC9"/>
    <w:rsid w:val="00423E10"/>
    <w:rsid w:val="00423E7E"/>
    <w:rsid w:val="0042426E"/>
    <w:rsid w:val="004243CF"/>
    <w:rsid w:val="0042463F"/>
    <w:rsid w:val="00424C8B"/>
    <w:rsid w:val="0042505C"/>
    <w:rsid w:val="0042511B"/>
    <w:rsid w:val="004253F6"/>
    <w:rsid w:val="004254A6"/>
    <w:rsid w:val="0042573B"/>
    <w:rsid w:val="0042573C"/>
    <w:rsid w:val="0042579D"/>
    <w:rsid w:val="00425F0B"/>
    <w:rsid w:val="00425F26"/>
    <w:rsid w:val="00425F80"/>
    <w:rsid w:val="00426108"/>
    <w:rsid w:val="00426153"/>
    <w:rsid w:val="00426406"/>
    <w:rsid w:val="0042652D"/>
    <w:rsid w:val="00426943"/>
    <w:rsid w:val="004269E6"/>
    <w:rsid w:val="00426A58"/>
    <w:rsid w:val="00427793"/>
    <w:rsid w:val="004278CF"/>
    <w:rsid w:val="00427914"/>
    <w:rsid w:val="00427994"/>
    <w:rsid w:val="00427A5C"/>
    <w:rsid w:val="00427D8A"/>
    <w:rsid w:val="004302EF"/>
    <w:rsid w:val="004303CE"/>
    <w:rsid w:val="00430451"/>
    <w:rsid w:val="00430486"/>
    <w:rsid w:val="0043057A"/>
    <w:rsid w:val="00430581"/>
    <w:rsid w:val="00430587"/>
    <w:rsid w:val="0043083E"/>
    <w:rsid w:val="00430BA2"/>
    <w:rsid w:val="00430E27"/>
    <w:rsid w:val="00431276"/>
    <w:rsid w:val="0043160C"/>
    <w:rsid w:val="004316A3"/>
    <w:rsid w:val="00431CB4"/>
    <w:rsid w:val="00431EDE"/>
    <w:rsid w:val="00432013"/>
    <w:rsid w:val="00432325"/>
    <w:rsid w:val="004324AE"/>
    <w:rsid w:val="00432AA9"/>
    <w:rsid w:val="00432ADD"/>
    <w:rsid w:val="00432BC1"/>
    <w:rsid w:val="00432D00"/>
    <w:rsid w:val="00432F1B"/>
    <w:rsid w:val="004331D7"/>
    <w:rsid w:val="0043334E"/>
    <w:rsid w:val="0043358E"/>
    <w:rsid w:val="00433781"/>
    <w:rsid w:val="0043392C"/>
    <w:rsid w:val="00433CEE"/>
    <w:rsid w:val="00433D43"/>
    <w:rsid w:val="00433D6D"/>
    <w:rsid w:val="00433D9B"/>
    <w:rsid w:val="00433EA7"/>
    <w:rsid w:val="004342F1"/>
    <w:rsid w:val="004346D4"/>
    <w:rsid w:val="00434728"/>
    <w:rsid w:val="00434773"/>
    <w:rsid w:val="00434A6B"/>
    <w:rsid w:val="00434CDF"/>
    <w:rsid w:val="00434CE9"/>
    <w:rsid w:val="00434E2D"/>
    <w:rsid w:val="00435028"/>
    <w:rsid w:val="0043532D"/>
    <w:rsid w:val="004356E4"/>
    <w:rsid w:val="00435715"/>
    <w:rsid w:val="00435997"/>
    <w:rsid w:val="00435AE0"/>
    <w:rsid w:val="00435E91"/>
    <w:rsid w:val="004363CB"/>
    <w:rsid w:val="0043670C"/>
    <w:rsid w:val="00436962"/>
    <w:rsid w:val="00436A5D"/>
    <w:rsid w:val="00436DA8"/>
    <w:rsid w:val="0043717C"/>
    <w:rsid w:val="004371A7"/>
    <w:rsid w:val="0043777E"/>
    <w:rsid w:val="0043794F"/>
    <w:rsid w:val="00437A68"/>
    <w:rsid w:val="00437CEC"/>
    <w:rsid w:val="00437DB3"/>
    <w:rsid w:val="004404F4"/>
    <w:rsid w:val="004405F8"/>
    <w:rsid w:val="00440A15"/>
    <w:rsid w:val="00440D31"/>
    <w:rsid w:val="0044105C"/>
    <w:rsid w:val="00441284"/>
    <w:rsid w:val="00441324"/>
    <w:rsid w:val="0044137E"/>
    <w:rsid w:val="004414AD"/>
    <w:rsid w:val="00441670"/>
    <w:rsid w:val="0044169F"/>
    <w:rsid w:val="00441789"/>
    <w:rsid w:val="004417CC"/>
    <w:rsid w:val="00441B8E"/>
    <w:rsid w:val="00441EBE"/>
    <w:rsid w:val="00441FEC"/>
    <w:rsid w:val="00441FFE"/>
    <w:rsid w:val="0044200A"/>
    <w:rsid w:val="00442017"/>
    <w:rsid w:val="00442227"/>
    <w:rsid w:val="004423AF"/>
    <w:rsid w:val="0044240F"/>
    <w:rsid w:val="00442481"/>
    <w:rsid w:val="004425D5"/>
    <w:rsid w:val="004425DA"/>
    <w:rsid w:val="0044263A"/>
    <w:rsid w:val="004428E5"/>
    <w:rsid w:val="00442C25"/>
    <w:rsid w:val="00442DE0"/>
    <w:rsid w:val="004431E6"/>
    <w:rsid w:val="00443CFC"/>
    <w:rsid w:val="00443FB3"/>
    <w:rsid w:val="0044402E"/>
    <w:rsid w:val="004443A9"/>
    <w:rsid w:val="00444425"/>
    <w:rsid w:val="0044457A"/>
    <w:rsid w:val="00444611"/>
    <w:rsid w:val="004446C2"/>
    <w:rsid w:val="00444B45"/>
    <w:rsid w:val="00444C1F"/>
    <w:rsid w:val="00444CE4"/>
    <w:rsid w:val="00444D24"/>
    <w:rsid w:val="00444E12"/>
    <w:rsid w:val="00444E23"/>
    <w:rsid w:val="00444ED2"/>
    <w:rsid w:val="00444F70"/>
    <w:rsid w:val="00444F88"/>
    <w:rsid w:val="00445041"/>
    <w:rsid w:val="0044514A"/>
    <w:rsid w:val="004452EA"/>
    <w:rsid w:val="0044550D"/>
    <w:rsid w:val="00445884"/>
    <w:rsid w:val="0044596E"/>
    <w:rsid w:val="004459BB"/>
    <w:rsid w:val="00445A92"/>
    <w:rsid w:val="00445DA1"/>
    <w:rsid w:val="0044622B"/>
    <w:rsid w:val="00446239"/>
    <w:rsid w:val="004463AA"/>
    <w:rsid w:val="004468B3"/>
    <w:rsid w:val="00446924"/>
    <w:rsid w:val="00446B6A"/>
    <w:rsid w:val="00446DCD"/>
    <w:rsid w:val="00446E91"/>
    <w:rsid w:val="00447507"/>
    <w:rsid w:val="0044759F"/>
    <w:rsid w:val="00447801"/>
    <w:rsid w:val="00447DD8"/>
    <w:rsid w:val="004500C1"/>
    <w:rsid w:val="00450447"/>
    <w:rsid w:val="004504B4"/>
    <w:rsid w:val="0045065B"/>
    <w:rsid w:val="0045077F"/>
    <w:rsid w:val="00450897"/>
    <w:rsid w:val="004509F8"/>
    <w:rsid w:val="00450BB9"/>
    <w:rsid w:val="00450BD6"/>
    <w:rsid w:val="00450FD3"/>
    <w:rsid w:val="00451640"/>
    <w:rsid w:val="00451A4A"/>
    <w:rsid w:val="00451AD8"/>
    <w:rsid w:val="00451F02"/>
    <w:rsid w:val="004521E4"/>
    <w:rsid w:val="004522FB"/>
    <w:rsid w:val="004527FA"/>
    <w:rsid w:val="00452CB5"/>
    <w:rsid w:val="00452E8F"/>
    <w:rsid w:val="004533E3"/>
    <w:rsid w:val="00453440"/>
    <w:rsid w:val="0045349A"/>
    <w:rsid w:val="0045357C"/>
    <w:rsid w:val="00453746"/>
    <w:rsid w:val="00453887"/>
    <w:rsid w:val="00453C64"/>
    <w:rsid w:val="00453E0F"/>
    <w:rsid w:val="00453F0E"/>
    <w:rsid w:val="00454024"/>
    <w:rsid w:val="004541C7"/>
    <w:rsid w:val="00454219"/>
    <w:rsid w:val="00454586"/>
    <w:rsid w:val="00454917"/>
    <w:rsid w:val="00454E2F"/>
    <w:rsid w:val="00454EF7"/>
    <w:rsid w:val="00455212"/>
    <w:rsid w:val="004552C9"/>
    <w:rsid w:val="00455423"/>
    <w:rsid w:val="00455500"/>
    <w:rsid w:val="00455794"/>
    <w:rsid w:val="00455BE5"/>
    <w:rsid w:val="00455D37"/>
    <w:rsid w:val="00456212"/>
    <w:rsid w:val="00456368"/>
    <w:rsid w:val="004564B2"/>
    <w:rsid w:val="0045657D"/>
    <w:rsid w:val="00456798"/>
    <w:rsid w:val="00456939"/>
    <w:rsid w:val="00456A30"/>
    <w:rsid w:val="00456C85"/>
    <w:rsid w:val="00457118"/>
    <w:rsid w:val="00457183"/>
    <w:rsid w:val="0045747B"/>
    <w:rsid w:val="004574CD"/>
    <w:rsid w:val="004574E4"/>
    <w:rsid w:val="004575A1"/>
    <w:rsid w:val="0045768B"/>
    <w:rsid w:val="00457B76"/>
    <w:rsid w:val="00457C5C"/>
    <w:rsid w:val="00457CB8"/>
    <w:rsid w:val="00457F2D"/>
    <w:rsid w:val="00460153"/>
    <w:rsid w:val="004604C1"/>
    <w:rsid w:val="00460DC7"/>
    <w:rsid w:val="00461026"/>
    <w:rsid w:val="0046109E"/>
    <w:rsid w:val="004611A2"/>
    <w:rsid w:val="0046146B"/>
    <w:rsid w:val="00461574"/>
    <w:rsid w:val="004616E7"/>
    <w:rsid w:val="00461A68"/>
    <w:rsid w:val="0046222F"/>
    <w:rsid w:val="00462266"/>
    <w:rsid w:val="00462365"/>
    <w:rsid w:val="0046250E"/>
    <w:rsid w:val="004626A5"/>
    <w:rsid w:val="00462A4E"/>
    <w:rsid w:val="00462EBD"/>
    <w:rsid w:val="00462F47"/>
    <w:rsid w:val="00462FB7"/>
    <w:rsid w:val="00463030"/>
    <w:rsid w:val="00463467"/>
    <w:rsid w:val="004634E1"/>
    <w:rsid w:val="00463626"/>
    <w:rsid w:val="004637DB"/>
    <w:rsid w:val="00463808"/>
    <w:rsid w:val="0046384B"/>
    <w:rsid w:val="004638B7"/>
    <w:rsid w:val="00463AA8"/>
    <w:rsid w:val="00463C16"/>
    <w:rsid w:val="00463EBB"/>
    <w:rsid w:val="00463F59"/>
    <w:rsid w:val="00463FE3"/>
    <w:rsid w:val="004641C8"/>
    <w:rsid w:val="004641E1"/>
    <w:rsid w:val="00464251"/>
    <w:rsid w:val="0046442A"/>
    <w:rsid w:val="004652CE"/>
    <w:rsid w:val="0046565F"/>
    <w:rsid w:val="004656F6"/>
    <w:rsid w:val="004657BB"/>
    <w:rsid w:val="004659D8"/>
    <w:rsid w:val="00465B26"/>
    <w:rsid w:val="00465F8E"/>
    <w:rsid w:val="004663C3"/>
    <w:rsid w:val="004664BB"/>
    <w:rsid w:val="0046690A"/>
    <w:rsid w:val="004669B8"/>
    <w:rsid w:val="00466A07"/>
    <w:rsid w:val="00466E34"/>
    <w:rsid w:val="0046703F"/>
    <w:rsid w:val="00467056"/>
    <w:rsid w:val="0046727D"/>
    <w:rsid w:val="0046758C"/>
    <w:rsid w:val="0046763C"/>
    <w:rsid w:val="00467B1B"/>
    <w:rsid w:val="00467F22"/>
    <w:rsid w:val="00470169"/>
    <w:rsid w:val="0047074A"/>
    <w:rsid w:val="0047082B"/>
    <w:rsid w:val="00470B5B"/>
    <w:rsid w:val="00470C51"/>
    <w:rsid w:val="00470DCA"/>
    <w:rsid w:val="00470DCC"/>
    <w:rsid w:val="004710E2"/>
    <w:rsid w:val="00471164"/>
    <w:rsid w:val="004713CB"/>
    <w:rsid w:val="0047172C"/>
    <w:rsid w:val="004717C7"/>
    <w:rsid w:val="0047199F"/>
    <w:rsid w:val="00471A9C"/>
    <w:rsid w:val="00471D09"/>
    <w:rsid w:val="00472053"/>
    <w:rsid w:val="00472427"/>
    <w:rsid w:val="004729C9"/>
    <w:rsid w:val="00472C70"/>
    <w:rsid w:val="00472CFE"/>
    <w:rsid w:val="00472D09"/>
    <w:rsid w:val="00472E7C"/>
    <w:rsid w:val="0047350A"/>
    <w:rsid w:val="0047356F"/>
    <w:rsid w:val="0047385A"/>
    <w:rsid w:val="0047387A"/>
    <w:rsid w:val="00473952"/>
    <w:rsid w:val="00473DD2"/>
    <w:rsid w:val="00473E1C"/>
    <w:rsid w:val="00473E97"/>
    <w:rsid w:val="00474080"/>
    <w:rsid w:val="0047415A"/>
    <w:rsid w:val="004741E8"/>
    <w:rsid w:val="004745CE"/>
    <w:rsid w:val="00474925"/>
    <w:rsid w:val="00474C43"/>
    <w:rsid w:val="00474DA1"/>
    <w:rsid w:val="00474DD6"/>
    <w:rsid w:val="0047502B"/>
    <w:rsid w:val="00475037"/>
    <w:rsid w:val="004751A7"/>
    <w:rsid w:val="004755FF"/>
    <w:rsid w:val="00475675"/>
    <w:rsid w:val="004757DB"/>
    <w:rsid w:val="0047584F"/>
    <w:rsid w:val="00475E5A"/>
    <w:rsid w:val="00476122"/>
    <w:rsid w:val="00476288"/>
    <w:rsid w:val="00476476"/>
    <w:rsid w:val="0047666E"/>
    <w:rsid w:val="0047679E"/>
    <w:rsid w:val="00476C8E"/>
    <w:rsid w:val="00477505"/>
    <w:rsid w:val="004776B8"/>
    <w:rsid w:val="004777B7"/>
    <w:rsid w:val="00477A3D"/>
    <w:rsid w:val="00477CBB"/>
    <w:rsid w:val="00477D41"/>
    <w:rsid w:val="004805B7"/>
    <w:rsid w:val="00480A93"/>
    <w:rsid w:val="00480C4C"/>
    <w:rsid w:val="00481284"/>
    <w:rsid w:val="00481389"/>
    <w:rsid w:val="00481440"/>
    <w:rsid w:val="00481AD8"/>
    <w:rsid w:val="00481B58"/>
    <w:rsid w:val="00481C1A"/>
    <w:rsid w:val="00481FA5"/>
    <w:rsid w:val="00482292"/>
    <w:rsid w:val="004822D2"/>
    <w:rsid w:val="00482508"/>
    <w:rsid w:val="00482518"/>
    <w:rsid w:val="0048252A"/>
    <w:rsid w:val="0048283A"/>
    <w:rsid w:val="00482AFE"/>
    <w:rsid w:val="00482D30"/>
    <w:rsid w:val="00482E05"/>
    <w:rsid w:val="0048300F"/>
    <w:rsid w:val="004831E1"/>
    <w:rsid w:val="00483299"/>
    <w:rsid w:val="004834A0"/>
    <w:rsid w:val="00483534"/>
    <w:rsid w:val="00483539"/>
    <w:rsid w:val="00483EF3"/>
    <w:rsid w:val="00483F23"/>
    <w:rsid w:val="00484032"/>
    <w:rsid w:val="00484058"/>
    <w:rsid w:val="00484143"/>
    <w:rsid w:val="004842DD"/>
    <w:rsid w:val="00484449"/>
    <w:rsid w:val="004844FC"/>
    <w:rsid w:val="004845D0"/>
    <w:rsid w:val="0048476A"/>
    <w:rsid w:val="00484DEA"/>
    <w:rsid w:val="00484F74"/>
    <w:rsid w:val="004851B5"/>
    <w:rsid w:val="00485200"/>
    <w:rsid w:val="0048521A"/>
    <w:rsid w:val="0048555F"/>
    <w:rsid w:val="0048566F"/>
    <w:rsid w:val="0048580D"/>
    <w:rsid w:val="00485A5F"/>
    <w:rsid w:val="00485B42"/>
    <w:rsid w:val="00485B60"/>
    <w:rsid w:val="00485DE9"/>
    <w:rsid w:val="0048631C"/>
    <w:rsid w:val="00486389"/>
    <w:rsid w:val="00486479"/>
    <w:rsid w:val="0048656A"/>
    <w:rsid w:val="0048663A"/>
    <w:rsid w:val="004867FB"/>
    <w:rsid w:val="00486837"/>
    <w:rsid w:val="00486A7B"/>
    <w:rsid w:val="004871FE"/>
    <w:rsid w:val="00487438"/>
    <w:rsid w:val="00487521"/>
    <w:rsid w:val="00487629"/>
    <w:rsid w:val="004876D4"/>
    <w:rsid w:val="00487783"/>
    <w:rsid w:val="00487B07"/>
    <w:rsid w:val="00487C3F"/>
    <w:rsid w:val="00487D3C"/>
    <w:rsid w:val="00490164"/>
    <w:rsid w:val="00490AA5"/>
    <w:rsid w:val="00490DC4"/>
    <w:rsid w:val="00490E4B"/>
    <w:rsid w:val="00490FCF"/>
    <w:rsid w:val="00491088"/>
    <w:rsid w:val="00491290"/>
    <w:rsid w:val="00491425"/>
    <w:rsid w:val="0049164D"/>
    <w:rsid w:val="00491657"/>
    <w:rsid w:val="004916A7"/>
    <w:rsid w:val="00491984"/>
    <w:rsid w:val="00491BF6"/>
    <w:rsid w:val="00491F19"/>
    <w:rsid w:val="004925B3"/>
    <w:rsid w:val="00492714"/>
    <w:rsid w:val="00492888"/>
    <w:rsid w:val="004929B7"/>
    <w:rsid w:val="00492B6C"/>
    <w:rsid w:val="00492BA2"/>
    <w:rsid w:val="00492BBF"/>
    <w:rsid w:val="00492DDC"/>
    <w:rsid w:val="00492FE0"/>
    <w:rsid w:val="00493217"/>
    <w:rsid w:val="004932BF"/>
    <w:rsid w:val="004932E2"/>
    <w:rsid w:val="00493A83"/>
    <w:rsid w:val="00493AEC"/>
    <w:rsid w:val="00493B83"/>
    <w:rsid w:val="00493CF1"/>
    <w:rsid w:val="0049405D"/>
    <w:rsid w:val="00494296"/>
    <w:rsid w:val="004943DE"/>
    <w:rsid w:val="00494D81"/>
    <w:rsid w:val="0049507E"/>
    <w:rsid w:val="004950B6"/>
    <w:rsid w:val="0049515A"/>
    <w:rsid w:val="0049534F"/>
    <w:rsid w:val="004955E4"/>
    <w:rsid w:val="00495A5A"/>
    <w:rsid w:val="00495BA9"/>
    <w:rsid w:val="00495BD0"/>
    <w:rsid w:val="00495D09"/>
    <w:rsid w:val="00495DE4"/>
    <w:rsid w:val="00495F4B"/>
    <w:rsid w:val="00495F90"/>
    <w:rsid w:val="004961F9"/>
    <w:rsid w:val="0049620C"/>
    <w:rsid w:val="00496391"/>
    <w:rsid w:val="004963EC"/>
    <w:rsid w:val="00496557"/>
    <w:rsid w:val="004968F3"/>
    <w:rsid w:val="00496A5D"/>
    <w:rsid w:val="00496B9E"/>
    <w:rsid w:val="00496BA4"/>
    <w:rsid w:val="00496D83"/>
    <w:rsid w:val="00496DEA"/>
    <w:rsid w:val="00496E7B"/>
    <w:rsid w:val="00497152"/>
    <w:rsid w:val="00497259"/>
    <w:rsid w:val="004973DD"/>
    <w:rsid w:val="004976AC"/>
    <w:rsid w:val="004979B8"/>
    <w:rsid w:val="00497BFD"/>
    <w:rsid w:val="004A0407"/>
    <w:rsid w:val="004A0515"/>
    <w:rsid w:val="004A058F"/>
    <w:rsid w:val="004A06D7"/>
    <w:rsid w:val="004A091B"/>
    <w:rsid w:val="004A0B15"/>
    <w:rsid w:val="004A0C83"/>
    <w:rsid w:val="004A0CED"/>
    <w:rsid w:val="004A0E23"/>
    <w:rsid w:val="004A125C"/>
    <w:rsid w:val="004A130A"/>
    <w:rsid w:val="004A14C2"/>
    <w:rsid w:val="004A161E"/>
    <w:rsid w:val="004A1716"/>
    <w:rsid w:val="004A1850"/>
    <w:rsid w:val="004A1CAB"/>
    <w:rsid w:val="004A1F80"/>
    <w:rsid w:val="004A1FF1"/>
    <w:rsid w:val="004A2030"/>
    <w:rsid w:val="004A20B6"/>
    <w:rsid w:val="004A2148"/>
    <w:rsid w:val="004A22D3"/>
    <w:rsid w:val="004A23AA"/>
    <w:rsid w:val="004A28C4"/>
    <w:rsid w:val="004A28C7"/>
    <w:rsid w:val="004A299F"/>
    <w:rsid w:val="004A2D64"/>
    <w:rsid w:val="004A2DDC"/>
    <w:rsid w:val="004A2F28"/>
    <w:rsid w:val="004A331C"/>
    <w:rsid w:val="004A337F"/>
    <w:rsid w:val="004A3451"/>
    <w:rsid w:val="004A3495"/>
    <w:rsid w:val="004A34FC"/>
    <w:rsid w:val="004A3BD4"/>
    <w:rsid w:val="004A3D14"/>
    <w:rsid w:val="004A3F8B"/>
    <w:rsid w:val="004A4DCF"/>
    <w:rsid w:val="004A5442"/>
    <w:rsid w:val="004A555C"/>
    <w:rsid w:val="004A55D8"/>
    <w:rsid w:val="004A5708"/>
    <w:rsid w:val="004A5EE5"/>
    <w:rsid w:val="004A61AD"/>
    <w:rsid w:val="004A627E"/>
    <w:rsid w:val="004A6644"/>
    <w:rsid w:val="004A666A"/>
    <w:rsid w:val="004A6958"/>
    <w:rsid w:val="004A6F2E"/>
    <w:rsid w:val="004A76AA"/>
    <w:rsid w:val="004A76BD"/>
    <w:rsid w:val="004A770B"/>
    <w:rsid w:val="004A7739"/>
    <w:rsid w:val="004A777D"/>
    <w:rsid w:val="004A792D"/>
    <w:rsid w:val="004A7CB6"/>
    <w:rsid w:val="004A7D5F"/>
    <w:rsid w:val="004A7F48"/>
    <w:rsid w:val="004A7F8F"/>
    <w:rsid w:val="004B0414"/>
    <w:rsid w:val="004B09ED"/>
    <w:rsid w:val="004B0A67"/>
    <w:rsid w:val="004B0AE9"/>
    <w:rsid w:val="004B0F24"/>
    <w:rsid w:val="004B14DB"/>
    <w:rsid w:val="004B16AF"/>
    <w:rsid w:val="004B16F1"/>
    <w:rsid w:val="004B1B01"/>
    <w:rsid w:val="004B1BCF"/>
    <w:rsid w:val="004B1C4B"/>
    <w:rsid w:val="004B1D76"/>
    <w:rsid w:val="004B1E96"/>
    <w:rsid w:val="004B200E"/>
    <w:rsid w:val="004B2011"/>
    <w:rsid w:val="004B2060"/>
    <w:rsid w:val="004B226F"/>
    <w:rsid w:val="004B23BD"/>
    <w:rsid w:val="004B2426"/>
    <w:rsid w:val="004B2454"/>
    <w:rsid w:val="004B2513"/>
    <w:rsid w:val="004B275F"/>
    <w:rsid w:val="004B28C5"/>
    <w:rsid w:val="004B2BED"/>
    <w:rsid w:val="004B2D6E"/>
    <w:rsid w:val="004B30AF"/>
    <w:rsid w:val="004B3169"/>
    <w:rsid w:val="004B3278"/>
    <w:rsid w:val="004B3334"/>
    <w:rsid w:val="004B376C"/>
    <w:rsid w:val="004B37A7"/>
    <w:rsid w:val="004B37C8"/>
    <w:rsid w:val="004B3B35"/>
    <w:rsid w:val="004B3D71"/>
    <w:rsid w:val="004B3EB1"/>
    <w:rsid w:val="004B3ED6"/>
    <w:rsid w:val="004B3FDF"/>
    <w:rsid w:val="004B4160"/>
    <w:rsid w:val="004B41A7"/>
    <w:rsid w:val="004B4452"/>
    <w:rsid w:val="004B46BE"/>
    <w:rsid w:val="004B4772"/>
    <w:rsid w:val="004B47AA"/>
    <w:rsid w:val="004B4A2C"/>
    <w:rsid w:val="004B4A67"/>
    <w:rsid w:val="004B4C11"/>
    <w:rsid w:val="004B500B"/>
    <w:rsid w:val="004B519B"/>
    <w:rsid w:val="004B524B"/>
    <w:rsid w:val="004B5532"/>
    <w:rsid w:val="004B5700"/>
    <w:rsid w:val="004B5801"/>
    <w:rsid w:val="004B59A4"/>
    <w:rsid w:val="004B5AAA"/>
    <w:rsid w:val="004B5E12"/>
    <w:rsid w:val="004B624C"/>
    <w:rsid w:val="004B657E"/>
    <w:rsid w:val="004B666D"/>
    <w:rsid w:val="004B6A76"/>
    <w:rsid w:val="004B6DFA"/>
    <w:rsid w:val="004B6E04"/>
    <w:rsid w:val="004B7243"/>
    <w:rsid w:val="004B7862"/>
    <w:rsid w:val="004B79E7"/>
    <w:rsid w:val="004B7A93"/>
    <w:rsid w:val="004B7B5B"/>
    <w:rsid w:val="004C012C"/>
    <w:rsid w:val="004C02AF"/>
    <w:rsid w:val="004C07C4"/>
    <w:rsid w:val="004C0FA6"/>
    <w:rsid w:val="004C10CD"/>
    <w:rsid w:val="004C12C0"/>
    <w:rsid w:val="004C131D"/>
    <w:rsid w:val="004C1546"/>
    <w:rsid w:val="004C154A"/>
    <w:rsid w:val="004C1588"/>
    <w:rsid w:val="004C15E4"/>
    <w:rsid w:val="004C167E"/>
    <w:rsid w:val="004C16BE"/>
    <w:rsid w:val="004C1AD6"/>
    <w:rsid w:val="004C1B1E"/>
    <w:rsid w:val="004C1C2D"/>
    <w:rsid w:val="004C1DEF"/>
    <w:rsid w:val="004C2726"/>
    <w:rsid w:val="004C2B1B"/>
    <w:rsid w:val="004C2C63"/>
    <w:rsid w:val="004C2E8E"/>
    <w:rsid w:val="004C323B"/>
    <w:rsid w:val="004C355A"/>
    <w:rsid w:val="004C36A3"/>
    <w:rsid w:val="004C3C41"/>
    <w:rsid w:val="004C3FD6"/>
    <w:rsid w:val="004C3FF9"/>
    <w:rsid w:val="004C42D1"/>
    <w:rsid w:val="004C45A0"/>
    <w:rsid w:val="004C4669"/>
    <w:rsid w:val="004C4A3B"/>
    <w:rsid w:val="004C4C7B"/>
    <w:rsid w:val="004C4F3C"/>
    <w:rsid w:val="004C4FC9"/>
    <w:rsid w:val="004C53E6"/>
    <w:rsid w:val="004C5605"/>
    <w:rsid w:val="004C5A40"/>
    <w:rsid w:val="004C5ACE"/>
    <w:rsid w:val="004C5BA5"/>
    <w:rsid w:val="004C5FC1"/>
    <w:rsid w:val="004C6055"/>
    <w:rsid w:val="004C6109"/>
    <w:rsid w:val="004C62C4"/>
    <w:rsid w:val="004C6463"/>
    <w:rsid w:val="004C659E"/>
    <w:rsid w:val="004C66F4"/>
    <w:rsid w:val="004C69C8"/>
    <w:rsid w:val="004C6B64"/>
    <w:rsid w:val="004C6D3B"/>
    <w:rsid w:val="004C7182"/>
    <w:rsid w:val="004C71B3"/>
    <w:rsid w:val="004C72B0"/>
    <w:rsid w:val="004C72CE"/>
    <w:rsid w:val="004C737F"/>
    <w:rsid w:val="004C7506"/>
    <w:rsid w:val="004C767C"/>
    <w:rsid w:val="004C7C08"/>
    <w:rsid w:val="004C7D05"/>
    <w:rsid w:val="004C7D30"/>
    <w:rsid w:val="004C7EF6"/>
    <w:rsid w:val="004D0307"/>
    <w:rsid w:val="004D0324"/>
    <w:rsid w:val="004D070D"/>
    <w:rsid w:val="004D073D"/>
    <w:rsid w:val="004D074D"/>
    <w:rsid w:val="004D099A"/>
    <w:rsid w:val="004D0AD0"/>
    <w:rsid w:val="004D0AF0"/>
    <w:rsid w:val="004D0DA5"/>
    <w:rsid w:val="004D1158"/>
    <w:rsid w:val="004D14FD"/>
    <w:rsid w:val="004D153B"/>
    <w:rsid w:val="004D1CFF"/>
    <w:rsid w:val="004D1D23"/>
    <w:rsid w:val="004D1D48"/>
    <w:rsid w:val="004D22BD"/>
    <w:rsid w:val="004D249C"/>
    <w:rsid w:val="004D2952"/>
    <w:rsid w:val="004D295E"/>
    <w:rsid w:val="004D2A69"/>
    <w:rsid w:val="004D2CCA"/>
    <w:rsid w:val="004D31A5"/>
    <w:rsid w:val="004D320E"/>
    <w:rsid w:val="004D3219"/>
    <w:rsid w:val="004D3528"/>
    <w:rsid w:val="004D3591"/>
    <w:rsid w:val="004D377B"/>
    <w:rsid w:val="004D394E"/>
    <w:rsid w:val="004D3A18"/>
    <w:rsid w:val="004D3B24"/>
    <w:rsid w:val="004D3D05"/>
    <w:rsid w:val="004D3E73"/>
    <w:rsid w:val="004D3FEB"/>
    <w:rsid w:val="004D4114"/>
    <w:rsid w:val="004D416C"/>
    <w:rsid w:val="004D4262"/>
    <w:rsid w:val="004D434A"/>
    <w:rsid w:val="004D43C8"/>
    <w:rsid w:val="004D43F1"/>
    <w:rsid w:val="004D4655"/>
    <w:rsid w:val="004D4679"/>
    <w:rsid w:val="004D4C96"/>
    <w:rsid w:val="004D4F69"/>
    <w:rsid w:val="004D509A"/>
    <w:rsid w:val="004D5399"/>
    <w:rsid w:val="004D53E7"/>
    <w:rsid w:val="004D54CC"/>
    <w:rsid w:val="004D588F"/>
    <w:rsid w:val="004D5895"/>
    <w:rsid w:val="004D594F"/>
    <w:rsid w:val="004D5BE9"/>
    <w:rsid w:val="004D5C04"/>
    <w:rsid w:val="004D5FE8"/>
    <w:rsid w:val="004D62A5"/>
    <w:rsid w:val="004D62A8"/>
    <w:rsid w:val="004D632A"/>
    <w:rsid w:val="004D6417"/>
    <w:rsid w:val="004D702D"/>
    <w:rsid w:val="004D7189"/>
    <w:rsid w:val="004D7190"/>
    <w:rsid w:val="004D72F4"/>
    <w:rsid w:val="004D7493"/>
    <w:rsid w:val="004D751D"/>
    <w:rsid w:val="004D783B"/>
    <w:rsid w:val="004D78AC"/>
    <w:rsid w:val="004D7C9B"/>
    <w:rsid w:val="004D7EE2"/>
    <w:rsid w:val="004E004D"/>
    <w:rsid w:val="004E0124"/>
    <w:rsid w:val="004E040C"/>
    <w:rsid w:val="004E0499"/>
    <w:rsid w:val="004E0675"/>
    <w:rsid w:val="004E06A8"/>
    <w:rsid w:val="004E0743"/>
    <w:rsid w:val="004E07F0"/>
    <w:rsid w:val="004E0CDC"/>
    <w:rsid w:val="004E0E05"/>
    <w:rsid w:val="004E0F1B"/>
    <w:rsid w:val="004E100F"/>
    <w:rsid w:val="004E1277"/>
    <w:rsid w:val="004E13B7"/>
    <w:rsid w:val="004E1A66"/>
    <w:rsid w:val="004E1C89"/>
    <w:rsid w:val="004E1D53"/>
    <w:rsid w:val="004E1FA9"/>
    <w:rsid w:val="004E2431"/>
    <w:rsid w:val="004E2687"/>
    <w:rsid w:val="004E26A2"/>
    <w:rsid w:val="004E2717"/>
    <w:rsid w:val="004E27B5"/>
    <w:rsid w:val="004E30FA"/>
    <w:rsid w:val="004E342B"/>
    <w:rsid w:val="004E3594"/>
    <w:rsid w:val="004E36B1"/>
    <w:rsid w:val="004E3849"/>
    <w:rsid w:val="004E3998"/>
    <w:rsid w:val="004E3B37"/>
    <w:rsid w:val="004E3E01"/>
    <w:rsid w:val="004E3E7A"/>
    <w:rsid w:val="004E3F7C"/>
    <w:rsid w:val="004E404F"/>
    <w:rsid w:val="004E40CC"/>
    <w:rsid w:val="004E40F3"/>
    <w:rsid w:val="004E4422"/>
    <w:rsid w:val="004E445A"/>
    <w:rsid w:val="004E456C"/>
    <w:rsid w:val="004E46E5"/>
    <w:rsid w:val="004E4914"/>
    <w:rsid w:val="004E4A20"/>
    <w:rsid w:val="004E4AF7"/>
    <w:rsid w:val="004E4B3E"/>
    <w:rsid w:val="004E4D61"/>
    <w:rsid w:val="004E4E02"/>
    <w:rsid w:val="004E4F17"/>
    <w:rsid w:val="004E51B9"/>
    <w:rsid w:val="004E529C"/>
    <w:rsid w:val="004E5588"/>
    <w:rsid w:val="004E5848"/>
    <w:rsid w:val="004E58B1"/>
    <w:rsid w:val="004E58D6"/>
    <w:rsid w:val="004E5943"/>
    <w:rsid w:val="004E5A4F"/>
    <w:rsid w:val="004E5B78"/>
    <w:rsid w:val="004E5DAD"/>
    <w:rsid w:val="004E5E5D"/>
    <w:rsid w:val="004E5EF5"/>
    <w:rsid w:val="004E5F13"/>
    <w:rsid w:val="004E609A"/>
    <w:rsid w:val="004E60CF"/>
    <w:rsid w:val="004E637D"/>
    <w:rsid w:val="004E656F"/>
    <w:rsid w:val="004E6679"/>
    <w:rsid w:val="004E66B9"/>
    <w:rsid w:val="004E6833"/>
    <w:rsid w:val="004E6874"/>
    <w:rsid w:val="004E727F"/>
    <w:rsid w:val="004E73A2"/>
    <w:rsid w:val="004E78A0"/>
    <w:rsid w:val="004E7F1E"/>
    <w:rsid w:val="004E7F7A"/>
    <w:rsid w:val="004F001C"/>
    <w:rsid w:val="004F0277"/>
    <w:rsid w:val="004F0430"/>
    <w:rsid w:val="004F076E"/>
    <w:rsid w:val="004F089B"/>
    <w:rsid w:val="004F08A1"/>
    <w:rsid w:val="004F096E"/>
    <w:rsid w:val="004F0CF0"/>
    <w:rsid w:val="004F0DCD"/>
    <w:rsid w:val="004F0E52"/>
    <w:rsid w:val="004F0E85"/>
    <w:rsid w:val="004F14C2"/>
    <w:rsid w:val="004F1798"/>
    <w:rsid w:val="004F1984"/>
    <w:rsid w:val="004F1AD7"/>
    <w:rsid w:val="004F237E"/>
    <w:rsid w:val="004F249E"/>
    <w:rsid w:val="004F258C"/>
    <w:rsid w:val="004F2FA7"/>
    <w:rsid w:val="004F310A"/>
    <w:rsid w:val="004F3578"/>
    <w:rsid w:val="004F39C7"/>
    <w:rsid w:val="004F3A29"/>
    <w:rsid w:val="004F3A83"/>
    <w:rsid w:val="004F403F"/>
    <w:rsid w:val="004F40B1"/>
    <w:rsid w:val="004F43CB"/>
    <w:rsid w:val="004F4640"/>
    <w:rsid w:val="004F470B"/>
    <w:rsid w:val="004F4D74"/>
    <w:rsid w:val="004F4E61"/>
    <w:rsid w:val="004F50E6"/>
    <w:rsid w:val="004F5350"/>
    <w:rsid w:val="004F53E1"/>
    <w:rsid w:val="004F5431"/>
    <w:rsid w:val="004F5958"/>
    <w:rsid w:val="004F59A8"/>
    <w:rsid w:val="004F5A57"/>
    <w:rsid w:val="004F5B85"/>
    <w:rsid w:val="004F6336"/>
    <w:rsid w:val="004F6AEE"/>
    <w:rsid w:val="004F6B99"/>
    <w:rsid w:val="004F7010"/>
    <w:rsid w:val="004F72DF"/>
    <w:rsid w:val="004F7646"/>
    <w:rsid w:val="004F76B1"/>
    <w:rsid w:val="004F7B56"/>
    <w:rsid w:val="004F7C89"/>
    <w:rsid w:val="004F7F8C"/>
    <w:rsid w:val="00500085"/>
    <w:rsid w:val="0050021E"/>
    <w:rsid w:val="0050038B"/>
    <w:rsid w:val="00500537"/>
    <w:rsid w:val="00500618"/>
    <w:rsid w:val="00500E38"/>
    <w:rsid w:val="00500FA1"/>
    <w:rsid w:val="00501012"/>
    <w:rsid w:val="00501119"/>
    <w:rsid w:val="00501337"/>
    <w:rsid w:val="0050143B"/>
    <w:rsid w:val="0050144D"/>
    <w:rsid w:val="0050157B"/>
    <w:rsid w:val="005016C1"/>
    <w:rsid w:val="00501713"/>
    <w:rsid w:val="005018C1"/>
    <w:rsid w:val="0050192A"/>
    <w:rsid w:val="00501F87"/>
    <w:rsid w:val="00502081"/>
    <w:rsid w:val="0050215A"/>
    <w:rsid w:val="0050236E"/>
    <w:rsid w:val="005023E1"/>
    <w:rsid w:val="005025E6"/>
    <w:rsid w:val="00502AB5"/>
    <w:rsid w:val="00502D0B"/>
    <w:rsid w:val="00502DA7"/>
    <w:rsid w:val="00502E11"/>
    <w:rsid w:val="00502ED7"/>
    <w:rsid w:val="00502EFE"/>
    <w:rsid w:val="0050318C"/>
    <w:rsid w:val="005034F4"/>
    <w:rsid w:val="00503714"/>
    <w:rsid w:val="005038F1"/>
    <w:rsid w:val="00503915"/>
    <w:rsid w:val="00503B16"/>
    <w:rsid w:val="00503FC9"/>
    <w:rsid w:val="005043C2"/>
    <w:rsid w:val="0050450A"/>
    <w:rsid w:val="0050450B"/>
    <w:rsid w:val="00504796"/>
    <w:rsid w:val="00504855"/>
    <w:rsid w:val="0050488E"/>
    <w:rsid w:val="00504908"/>
    <w:rsid w:val="00504C29"/>
    <w:rsid w:val="005050FC"/>
    <w:rsid w:val="0050585A"/>
    <w:rsid w:val="00505B10"/>
    <w:rsid w:val="00505B82"/>
    <w:rsid w:val="00505BB5"/>
    <w:rsid w:val="00505C1E"/>
    <w:rsid w:val="00505F95"/>
    <w:rsid w:val="00506966"/>
    <w:rsid w:val="00506969"/>
    <w:rsid w:val="00506ADA"/>
    <w:rsid w:val="00506B33"/>
    <w:rsid w:val="00507128"/>
    <w:rsid w:val="005071C9"/>
    <w:rsid w:val="0050748D"/>
    <w:rsid w:val="005074B9"/>
    <w:rsid w:val="00507503"/>
    <w:rsid w:val="00507571"/>
    <w:rsid w:val="00507904"/>
    <w:rsid w:val="00507B75"/>
    <w:rsid w:val="00507C9E"/>
    <w:rsid w:val="00507D61"/>
    <w:rsid w:val="00510227"/>
    <w:rsid w:val="005102AB"/>
    <w:rsid w:val="005102C7"/>
    <w:rsid w:val="00510A60"/>
    <w:rsid w:val="00510D2F"/>
    <w:rsid w:val="00510D54"/>
    <w:rsid w:val="00510E55"/>
    <w:rsid w:val="00510EDA"/>
    <w:rsid w:val="00510F3A"/>
    <w:rsid w:val="0051100E"/>
    <w:rsid w:val="0051110D"/>
    <w:rsid w:val="00511221"/>
    <w:rsid w:val="00511541"/>
    <w:rsid w:val="00511E5A"/>
    <w:rsid w:val="00511F71"/>
    <w:rsid w:val="0051250D"/>
    <w:rsid w:val="00512724"/>
    <w:rsid w:val="00512770"/>
    <w:rsid w:val="00512887"/>
    <w:rsid w:val="00513122"/>
    <w:rsid w:val="00513661"/>
    <w:rsid w:val="00513A5E"/>
    <w:rsid w:val="00513DC2"/>
    <w:rsid w:val="0051419F"/>
    <w:rsid w:val="00514E7D"/>
    <w:rsid w:val="00514F46"/>
    <w:rsid w:val="005150C4"/>
    <w:rsid w:val="0051520B"/>
    <w:rsid w:val="00515988"/>
    <w:rsid w:val="005159CA"/>
    <w:rsid w:val="00515D78"/>
    <w:rsid w:val="00515F16"/>
    <w:rsid w:val="00515F39"/>
    <w:rsid w:val="0051603E"/>
    <w:rsid w:val="005160E8"/>
    <w:rsid w:val="00516244"/>
    <w:rsid w:val="00516581"/>
    <w:rsid w:val="0051659E"/>
    <w:rsid w:val="00516A61"/>
    <w:rsid w:val="00516B5E"/>
    <w:rsid w:val="00516DA0"/>
    <w:rsid w:val="00517055"/>
    <w:rsid w:val="00517101"/>
    <w:rsid w:val="0051715E"/>
    <w:rsid w:val="005174E1"/>
    <w:rsid w:val="00517884"/>
    <w:rsid w:val="00517A0A"/>
    <w:rsid w:val="00517BDF"/>
    <w:rsid w:val="00517BEA"/>
    <w:rsid w:val="00517D38"/>
    <w:rsid w:val="0052032D"/>
    <w:rsid w:val="00520356"/>
    <w:rsid w:val="00520479"/>
    <w:rsid w:val="00520524"/>
    <w:rsid w:val="0052079E"/>
    <w:rsid w:val="005208BF"/>
    <w:rsid w:val="00520B86"/>
    <w:rsid w:val="00520CFD"/>
    <w:rsid w:val="005210F4"/>
    <w:rsid w:val="0052116C"/>
    <w:rsid w:val="005212DF"/>
    <w:rsid w:val="0052165C"/>
    <w:rsid w:val="0052177F"/>
    <w:rsid w:val="00521A6D"/>
    <w:rsid w:val="00521C3E"/>
    <w:rsid w:val="00521E2E"/>
    <w:rsid w:val="00521E6F"/>
    <w:rsid w:val="00522070"/>
    <w:rsid w:val="00522092"/>
    <w:rsid w:val="00522154"/>
    <w:rsid w:val="00522459"/>
    <w:rsid w:val="005227C0"/>
    <w:rsid w:val="005227F1"/>
    <w:rsid w:val="005228AE"/>
    <w:rsid w:val="00522983"/>
    <w:rsid w:val="005229C4"/>
    <w:rsid w:val="005229D8"/>
    <w:rsid w:val="00522C8D"/>
    <w:rsid w:val="00522E59"/>
    <w:rsid w:val="00522E65"/>
    <w:rsid w:val="00523076"/>
    <w:rsid w:val="005230B6"/>
    <w:rsid w:val="0052353B"/>
    <w:rsid w:val="00523833"/>
    <w:rsid w:val="005239A9"/>
    <w:rsid w:val="00523B58"/>
    <w:rsid w:val="00523C23"/>
    <w:rsid w:val="00523E99"/>
    <w:rsid w:val="00524204"/>
    <w:rsid w:val="0052432B"/>
    <w:rsid w:val="00524466"/>
    <w:rsid w:val="005244ED"/>
    <w:rsid w:val="005247B7"/>
    <w:rsid w:val="0052493B"/>
    <w:rsid w:val="00524BF2"/>
    <w:rsid w:val="00524C6C"/>
    <w:rsid w:val="00525185"/>
    <w:rsid w:val="00525408"/>
    <w:rsid w:val="00525846"/>
    <w:rsid w:val="00525926"/>
    <w:rsid w:val="005259C2"/>
    <w:rsid w:val="00525ADA"/>
    <w:rsid w:val="00525C6E"/>
    <w:rsid w:val="00525C81"/>
    <w:rsid w:val="00525C99"/>
    <w:rsid w:val="00526408"/>
    <w:rsid w:val="005268C6"/>
    <w:rsid w:val="0052690E"/>
    <w:rsid w:val="005269B5"/>
    <w:rsid w:val="00526BF3"/>
    <w:rsid w:val="00526D43"/>
    <w:rsid w:val="00526E2B"/>
    <w:rsid w:val="00526E6F"/>
    <w:rsid w:val="00527077"/>
    <w:rsid w:val="0052743D"/>
    <w:rsid w:val="005275A6"/>
    <w:rsid w:val="0052775A"/>
    <w:rsid w:val="005277F6"/>
    <w:rsid w:val="00527D67"/>
    <w:rsid w:val="0053017D"/>
    <w:rsid w:val="00530306"/>
    <w:rsid w:val="0053033A"/>
    <w:rsid w:val="00530648"/>
    <w:rsid w:val="005306D0"/>
    <w:rsid w:val="00530721"/>
    <w:rsid w:val="00530736"/>
    <w:rsid w:val="00530802"/>
    <w:rsid w:val="00530C2D"/>
    <w:rsid w:val="00530D1C"/>
    <w:rsid w:val="00530D30"/>
    <w:rsid w:val="0053108D"/>
    <w:rsid w:val="005312D8"/>
    <w:rsid w:val="0053174C"/>
    <w:rsid w:val="00531794"/>
    <w:rsid w:val="0053194A"/>
    <w:rsid w:val="00531BEC"/>
    <w:rsid w:val="00531CCB"/>
    <w:rsid w:val="00531CDA"/>
    <w:rsid w:val="00531FD2"/>
    <w:rsid w:val="00532206"/>
    <w:rsid w:val="00532332"/>
    <w:rsid w:val="0053256D"/>
    <w:rsid w:val="0053262E"/>
    <w:rsid w:val="005328B9"/>
    <w:rsid w:val="00532ADD"/>
    <w:rsid w:val="00532E9A"/>
    <w:rsid w:val="00533174"/>
    <w:rsid w:val="0053321E"/>
    <w:rsid w:val="00533439"/>
    <w:rsid w:val="005334F2"/>
    <w:rsid w:val="00533646"/>
    <w:rsid w:val="00533939"/>
    <w:rsid w:val="00533A53"/>
    <w:rsid w:val="00533B4B"/>
    <w:rsid w:val="00533C1D"/>
    <w:rsid w:val="00533C6F"/>
    <w:rsid w:val="00533D05"/>
    <w:rsid w:val="00533F0B"/>
    <w:rsid w:val="00533FA1"/>
    <w:rsid w:val="005341C0"/>
    <w:rsid w:val="00534501"/>
    <w:rsid w:val="0053467D"/>
    <w:rsid w:val="00534763"/>
    <w:rsid w:val="00534906"/>
    <w:rsid w:val="005349F2"/>
    <w:rsid w:val="00534BA8"/>
    <w:rsid w:val="00535157"/>
    <w:rsid w:val="005356A0"/>
    <w:rsid w:val="0053582D"/>
    <w:rsid w:val="00535830"/>
    <w:rsid w:val="00535878"/>
    <w:rsid w:val="005358E2"/>
    <w:rsid w:val="00535930"/>
    <w:rsid w:val="00535999"/>
    <w:rsid w:val="00535A00"/>
    <w:rsid w:val="00535B4E"/>
    <w:rsid w:val="005362D7"/>
    <w:rsid w:val="005364B7"/>
    <w:rsid w:val="0053670D"/>
    <w:rsid w:val="005367B9"/>
    <w:rsid w:val="005367E0"/>
    <w:rsid w:val="00536B90"/>
    <w:rsid w:val="00536D05"/>
    <w:rsid w:val="00536E19"/>
    <w:rsid w:val="00536ED2"/>
    <w:rsid w:val="00537056"/>
    <w:rsid w:val="00537106"/>
    <w:rsid w:val="005373C4"/>
    <w:rsid w:val="005373EE"/>
    <w:rsid w:val="005374B9"/>
    <w:rsid w:val="00537809"/>
    <w:rsid w:val="005378A0"/>
    <w:rsid w:val="00537932"/>
    <w:rsid w:val="00537AEB"/>
    <w:rsid w:val="00540217"/>
    <w:rsid w:val="005402BE"/>
    <w:rsid w:val="005403B6"/>
    <w:rsid w:val="005405B9"/>
    <w:rsid w:val="00540707"/>
    <w:rsid w:val="005408A5"/>
    <w:rsid w:val="0054098D"/>
    <w:rsid w:val="00540B4B"/>
    <w:rsid w:val="00540D2E"/>
    <w:rsid w:val="00540E33"/>
    <w:rsid w:val="0054112F"/>
    <w:rsid w:val="0054132C"/>
    <w:rsid w:val="0054135B"/>
    <w:rsid w:val="0054159C"/>
    <w:rsid w:val="0054170B"/>
    <w:rsid w:val="005419EE"/>
    <w:rsid w:val="00541BF4"/>
    <w:rsid w:val="00541C25"/>
    <w:rsid w:val="00541F8E"/>
    <w:rsid w:val="0054247B"/>
    <w:rsid w:val="0054261A"/>
    <w:rsid w:val="005426C8"/>
    <w:rsid w:val="005427B1"/>
    <w:rsid w:val="0054287C"/>
    <w:rsid w:val="0054289A"/>
    <w:rsid w:val="00542B4D"/>
    <w:rsid w:val="00542C71"/>
    <w:rsid w:val="00543041"/>
    <w:rsid w:val="0054372C"/>
    <w:rsid w:val="00543B94"/>
    <w:rsid w:val="0054442C"/>
    <w:rsid w:val="0054460C"/>
    <w:rsid w:val="00544623"/>
    <w:rsid w:val="0054483C"/>
    <w:rsid w:val="00544D32"/>
    <w:rsid w:val="005450C6"/>
    <w:rsid w:val="005454D3"/>
    <w:rsid w:val="00545B58"/>
    <w:rsid w:val="00545CEA"/>
    <w:rsid w:val="00545E0B"/>
    <w:rsid w:val="0054611A"/>
    <w:rsid w:val="00546321"/>
    <w:rsid w:val="005465B9"/>
    <w:rsid w:val="00546694"/>
    <w:rsid w:val="0054669E"/>
    <w:rsid w:val="005466E5"/>
    <w:rsid w:val="00546837"/>
    <w:rsid w:val="00546998"/>
    <w:rsid w:val="00546C11"/>
    <w:rsid w:val="00546D36"/>
    <w:rsid w:val="00546D81"/>
    <w:rsid w:val="00546FBB"/>
    <w:rsid w:val="005473F5"/>
    <w:rsid w:val="00547717"/>
    <w:rsid w:val="005477F3"/>
    <w:rsid w:val="00547919"/>
    <w:rsid w:val="00547DFE"/>
    <w:rsid w:val="00550162"/>
    <w:rsid w:val="0055024B"/>
    <w:rsid w:val="005502CA"/>
    <w:rsid w:val="00550316"/>
    <w:rsid w:val="005504A6"/>
    <w:rsid w:val="00550548"/>
    <w:rsid w:val="005507C3"/>
    <w:rsid w:val="00550821"/>
    <w:rsid w:val="0055096F"/>
    <w:rsid w:val="00550BA6"/>
    <w:rsid w:val="00550BA9"/>
    <w:rsid w:val="00550F40"/>
    <w:rsid w:val="00550FE1"/>
    <w:rsid w:val="005510F3"/>
    <w:rsid w:val="00551229"/>
    <w:rsid w:val="0055124B"/>
    <w:rsid w:val="0055125F"/>
    <w:rsid w:val="005516B7"/>
    <w:rsid w:val="00551707"/>
    <w:rsid w:val="00551879"/>
    <w:rsid w:val="0055195A"/>
    <w:rsid w:val="005519CC"/>
    <w:rsid w:val="00551A19"/>
    <w:rsid w:val="00551A79"/>
    <w:rsid w:val="00552386"/>
    <w:rsid w:val="005524E7"/>
    <w:rsid w:val="00552701"/>
    <w:rsid w:val="00552748"/>
    <w:rsid w:val="00552A7A"/>
    <w:rsid w:val="00552BBC"/>
    <w:rsid w:val="00552E7D"/>
    <w:rsid w:val="0055314D"/>
    <w:rsid w:val="005532A2"/>
    <w:rsid w:val="0055344F"/>
    <w:rsid w:val="00553615"/>
    <w:rsid w:val="00553837"/>
    <w:rsid w:val="00553F4A"/>
    <w:rsid w:val="0055407B"/>
    <w:rsid w:val="005541FE"/>
    <w:rsid w:val="00554280"/>
    <w:rsid w:val="00554331"/>
    <w:rsid w:val="00554B56"/>
    <w:rsid w:val="00554F84"/>
    <w:rsid w:val="00555679"/>
    <w:rsid w:val="005556BE"/>
    <w:rsid w:val="00555916"/>
    <w:rsid w:val="005559CF"/>
    <w:rsid w:val="00555A68"/>
    <w:rsid w:val="00555BA3"/>
    <w:rsid w:val="00555EFE"/>
    <w:rsid w:val="00556292"/>
    <w:rsid w:val="00556338"/>
    <w:rsid w:val="00556404"/>
    <w:rsid w:val="005564CC"/>
    <w:rsid w:val="00556949"/>
    <w:rsid w:val="0055704C"/>
    <w:rsid w:val="005572E8"/>
    <w:rsid w:val="00557593"/>
    <w:rsid w:val="005576FF"/>
    <w:rsid w:val="00557AA8"/>
    <w:rsid w:val="00557C83"/>
    <w:rsid w:val="00557C84"/>
    <w:rsid w:val="00557CA9"/>
    <w:rsid w:val="00557D3E"/>
    <w:rsid w:val="00557E24"/>
    <w:rsid w:val="00560229"/>
    <w:rsid w:val="0056023A"/>
    <w:rsid w:val="0056082F"/>
    <w:rsid w:val="0056099F"/>
    <w:rsid w:val="00560A92"/>
    <w:rsid w:val="00560B09"/>
    <w:rsid w:val="00560E69"/>
    <w:rsid w:val="00560EBB"/>
    <w:rsid w:val="0056113C"/>
    <w:rsid w:val="005614DE"/>
    <w:rsid w:val="005614E1"/>
    <w:rsid w:val="00561612"/>
    <w:rsid w:val="00561684"/>
    <w:rsid w:val="00561791"/>
    <w:rsid w:val="00561A8D"/>
    <w:rsid w:val="005621CD"/>
    <w:rsid w:val="00562540"/>
    <w:rsid w:val="00562652"/>
    <w:rsid w:val="005627F4"/>
    <w:rsid w:val="0056299E"/>
    <w:rsid w:val="00562A4D"/>
    <w:rsid w:val="00562A60"/>
    <w:rsid w:val="00562A86"/>
    <w:rsid w:val="00562AD2"/>
    <w:rsid w:val="00562E93"/>
    <w:rsid w:val="00562ED0"/>
    <w:rsid w:val="00562F78"/>
    <w:rsid w:val="0056300F"/>
    <w:rsid w:val="005630BC"/>
    <w:rsid w:val="005631CB"/>
    <w:rsid w:val="005632B4"/>
    <w:rsid w:val="0056333F"/>
    <w:rsid w:val="0056339A"/>
    <w:rsid w:val="005635F0"/>
    <w:rsid w:val="005636DD"/>
    <w:rsid w:val="00563FAE"/>
    <w:rsid w:val="005643A5"/>
    <w:rsid w:val="005645B8"/>
    <w:rsid w:val="0056462A"/>
    <w:rsid w:val="005647B7"/>
    <w:rsid w:val="00564ABC"/>
    <w:rsid w:val="00564FAD"/>
    <w:rsid w:val="005652D0"/>
    <w:rsid w:val="005656E8"/>
    <w:rsid w:val="005657ED"/>
    <w:rsid w:val="00565970"/>
    <w:rsid w:val="00565980"/>
    <w:rsid w:val="00565C8A"/>
    <w:rsid w:val="00565D85"/>
    <w:rsid w:val="0056648D"/>
    <w:rsid w:val="00566576"/>
    <w:rsid w:val="005665C5"/>
    <w:rsid w:val="00566643"/>
    <w:rsid w:val="0056671E"/>
    <w:rsid w:val="00566795"/>
    <w:rsid w:val="005668E7"/>
    <w:rsid w:val="00566963"/>
    <w:rsid w:val="00566A94"/>
    <w:rsid w:val="00566AC5"/>
    <w:rsid w:val="00566D4B"/>
    <w:rsid w:val="00566D7A"/>
    <w:rsid w:val="00566D8E"/>
    <w:rsid w:val="00566DC2"/>
    <w:rsid w:val="00566F56"/>
    <w:rsid w:val="00566F71"/>
    <w:rsid w:val="00567651"/>
    <w:rsid w:val="00567815"/>
    <w:rsid w:val="0056785C"/>
    <w:rsid w:val="0056795C"/>
    <w:rsid w:val="00567B80"/>
    <w:rsid w:val="00567D4D"/>
    <w:rsid w:val="00567FC6"/>
    <w:rsid w:val="00567FE6"/>
    <w:rsid w:val="00570121"/>
    <w:rsid w:val="0057017E"/>
    <w:rsid w:val="00570234"/>
    <w:rsid w:val="00570794"/>
    <w:rsid w:val="005708B3"/>
    <w:rsid w:val="0057098D"/>
    <w:rsid w:val="00570C08"/>
    <w:rsid w:val="00570F29"/>
    <w:rsid w:val="005716B8"/>
    <w:rsid w:val="005717F6"/>
    <w:rsid w:val="00571A11"/>
    <w:rsid w:val="00571B15"/>
    <w:rsid w:val="00571B81"/>
    <w:rsid w:val="00571E8C"/>
    <w:rsid w:val="00572141"/>
    <w:rsid w:val="005727CC"/>
    <w:rsid w:val="00572800"/>
    <w:rsid w:val="0057288C"/>
    <w:rsid w:val="00572FB8"/>
    <w:rsid w:val="00572FF4"/>
    <w:rsid w:val="00573175"/>
    <w:rsid w:val="0057337C"/>
    <w:rsid w:val="0057344A"/>
    <w:rsid w:val="0057378A"/>
    <w:rsid w:val="0057390B"/>
    <w:rsid w:val="00573A98"/>
    <w:rsid w:val="00573B84"/>
    <w:rsid w:val="00573E7D"/>
    <w:rsid w:val="00573EDB"/>
    <w:rsid w:val="005742A8"/>
    <w:rsid w:val="005743DD"/>
    <w:rsid w:val="005744D7"/>
    <w:rsid w:val="00574507"/>
    <w:rsid w:val="0057474B"/>
    <w:rsid w:val="0057485A"/>
    <w:rsid w:val="00574A79"/>
    <w:rsid w:val="00574B88"/>
    <w:rsid w:val="00574C59"/>
    <w:rsid w:val="00574DE4"/>
    <w:rsid w:val="005750AD"/>
    <w:rsid w:val="00575893"/>
    <w:rsid w:val="00575956"/>
    <w:rsid w:val="00575BE5"/>
    <w:rsid w:val="00575CF9"/>
    <w:rsid w:val="00575D09"/>
    <w:rsid w:val="00575F31"/>
    <w:rsid w:val="0057632D"/>
    <w:rsid w:val="00576346"/>
    <w:rsid w:val="0057642B"/>
    <w:rsid w:val="00576758"/>
    <w:rsid w:val="005768E7"/>
    <w:rsid w:val="0057692D"/>
    <w:rsid w:val="0057698A"/>
    <w:rsid w:val="005769B6"/>
    <w:rsid w:val="00576A89"/>
    <w:rsid w:val="00576D73"/>
    <w:rsid w:val="00576DD9"/>
    <w:rsid w:val="00576E26"/>
    <w:rsid w:val="00576EFF"/>
    <w:rsid w:val="005771F0"/>
    <w:rsid w:val="005776B5"/>
    <w:rsid w:val="00577825"/>
    <w:rsid w:val="00577953"/>
    <w:rsid w:val="0057796D"/>
    <w:rsid w:val="00577D9A"/>
    <w:rsid w:val="00577F24"/>
    <w:rsid w:val="00580ABF"/>
    <w:rsid w:val="00580AFD"/>
    <w:rsid w:val="00580C4B"/>
    <w:rsid w:val="00580C72"/>
    <w:rsid w:val="00580C93"/>
    <w:rsid w:val="00580F5C"/>
    <w:rsid w:val="00581229"/>
    <w:rsid w:val="005812A3"/>
    <w:rsid w:val="005813DF"/>
    <w:rsid w:val="00581758"/>
    <w:rsid w:val="005819AA"/>
    <w:rsid w:val="00581A17"/>
    <w:rsid w:val="00581AF7"/>
    <w:rsid w:val="005820B6"/>
    <w:rsid w:val="005821FD"/>
    <w:rsid w:val="005825BE"/>
    <w:rsid w:val="005826CC"/>
    <w:rsid w:val="005828FD"/>
    <w:rsid w:val="005829AA"/>
    <w:rsid w:val="00582BF8"/>
    <w:rsid w:val="005830E0"/>
    <w:rsid w:val="00583557"/>
    <w:rsid w:val="00583933"/>
    <w:rsid w:val="00583C5A"/>
    <w:rsid w:val="00583D25"/>
    <w:rsid w:val="00583D5D"/>
    <w:rsid w:val="00583E00"/>
    <w:rsid w:val="00583E6D"/>
    <w:rsid w:val="005842A9"/>
    <w:rsid w:val="00584483"/>
    <w:rsid w:val="0058455E"/>
    <w:rsid w:val="005846B1"/>
    <w:rsid w:val="005846F1"/>
    <w:rsid w:val="0058494C"/>
    <w:rsid w:val="00584C5A"/>
    <w:rsid w:val="00585170"/>
    <w:rsid w:val="00585501"/>
    <w:rsid w:val="00585680"/>
    <w:rsid w:val="00585791"/>
    <w:rsid w:val="00585BF5"/>
    <w:rsid w:val="0058607F"/>
    <w:rsid w:val="00586112"/>
    <w:rsid w:val="0058686C"/>
    <w:rsid w:val="00586885"/>
    <w:rsid w:val="00586BCD"/>
    <w:rsid w:val="00586BD2"/>
    <w:rsid w:val="00586DAF"/>
    <w:rsid w:val="00586DDE"/>
    <w:rsid w:val="00586E23"/>
    <w:rsid w:val="00587503"/>
    <w:rsid w:val="00587856"/>
    <w:rsid w:val="00587A0D"/>
    <w:rsid w:val="00587BDA"/>
    <w:rsid w:val="00587C87"/>
    <w:rsid w:val="005902F2"/>
    <w:rsid w:val="00590670"/>
    <w:rsid w:val="005914B8"/>
    <w:rsid w:val="005916D6"/>
    <w:rsid w:val="00591A51"/>
    <w:rsid w:val="00591E4A"/>
    <w:rsid w:val="00591EA6"/>
    <w:rsid w:val="00592246"/>
    <w:rsid w:val="0059227E"/>
    <w:rsid w:val="005924AA"/>
    <w:rsid w:val="00592707"/>
    <w:rsid w:val="00592ABF"/>
    <w:rsid w:val="00592D1F"/>
    <w:rsid w:val="00592D5B"/>
    <w:rsid w:val="005932CB"/>
    <w:rsid w:val="005933FF"/>
    <w:rsid w:val="005937A2"/>
    <w:rsid w:val="00593B02"/>
    <w:rsid w:val="00593B88"/>
    <w:rsid w:val="00593C69"/>
    <w:rsid w:val="00593CB6"/>
    <w:rsid w:val="00593ED0"/>
    <w:rsid w:val="00594323"/>
    <w:rsid w:val="005943EF"/>
    <w:rsid w:val="00595003"/>
    <w:rsid w:val="00595018"/>
    <w:rsid w:val="005950E3"/>
    <w:rsid w:val="00595116"/>
    <w:rsid w:val="00595124"/>
    <w:rsid w:val="00595161"/>
    <w:rsid w:val="005953CB"/>
    <w:rsid w:val="00595774"/>
    <w:rsid w:val="00595CF9"/>
    <w:rsid w:val="00595E4B"/>
    <w:rsid w:val="00595F4D"/>
    <w:rsid w:val="005960C0"/>
    <w:rsid w:val="0059610B"/>
    <w:rsid w:val="0059617C"/>
    <w:rsid w:val="0059639F"/>
    <w:rsid w:val="005964C4"/>
    <w:rsid w:val="0059662D"/>
    <w:rsid w:val="0059680D"/>
    <w:rsid w:val="005968CB"/>
    <w:rsid w:val="00596C7F"/>
    <w:rsid w:val="00597015"/>
    <w:rsid w:val="00597024"/>
    <w:rsid w:val="00597072"/>
    <w:rsid w:val="0059715D"/>
    <w:rsid w:val="00597474"/>
    <w:rsid w:val="0059760A"/>
    <w:rsid w:val="005976DC"/>
    <w:rsid w:val="0059773C"/>
    <w:rsid w:val="005977F9"/>
    <w:rsid w:val="00597881"/>
    <w:rsid w:val="00597B0A"/>
    <w:rsid w:val="00597C3B"/>
    <w:rsid w:val="005A0032"/>
    <w:rsid w:val="005A00EF"/>
    <w:rsid w:val="005A0728"/>
    <w:rsid w:val="005A0BA7"/>
    <w:rsid w:val="005A0E39"/>
    <w:rsid w:val="005A0E77"/>
    <w:rsid w:val="005A1018"/>
    <w:rsid w:val="005A101C"/>
    <w:rsid w:val="005A1089"/>
    <w:rsid w:val="005A13D9"/>
    <w:rsid w:val="005A13F1"/>
    <w:rsid w:val="005A141E"/>
    <w:rsid w:val="005A1465"/>
    <w:rsid w:val="005A18B9"/>
    <w:rsid w:val="005A1AE0"/>
    <w:rsid w:val="005A21FB"/>
    <w:rsid w:val="005A24B9"/>
    <w:rsid w:val="005A253A"/>
    <w:rsid w:val="005A268F"/>
    <w:rsid w:val="005A2772"/>
    <w:rsid w:val="005A27DC"/>
    <w:rsid w:val="005A2830"/>
    <w:rsid w:val="005A284F"/>
    <w:rsid w:val="005A286C"/>
    <w:rsid w:val="005A29BF"/>
    <w:rsid w:val="005A33FD"/>
    <w:rsid w:val="005A3593"/>
    <w:rsid w:val="005A359F"/>
    <w:rsid w:val="005A3853"/>
    <w:rsid w:val="005A3AEF"/>
    <w:rsid w:val="005A3B2C"/>
    <w:rsid w:val="005A3D0E"/>
    <w:rsid w:val="005A3F6D"/>
    <w:rsid w:val="005A403E"/>
    <w:rsid w:val="005A42F7"/>
    <w:rsid w:val="005A4852"/>
    <w:rsid w:val="005A48F3"/>
    <w:rsid w:val="005A4972"/>
    <w:rsid w:val="005A4AA7"/>
    <w:rsid w:val="005A5333"/>
    <w:rsid w:val="005A535C"/>
    <w:rsid w:val="005A53E3"/>
    <w:rsid w:val="005A54AB"/>
    <w:rsid w:val="005A550A"/>
    <w:rsid w:val="005A559C"/>
    <w:rsid w:val="005A5897"/>
    <w:rsid w:val="005A5911"/>
    <w:rsid w:val="005A5A63"/>
    <w:rsid w:val="005A5E86"/>
    <w:rsid w:val="005A5EAC"/>
    <w:rsid w:val="005A6168"/>
    <w:rsid w:val="005A62D4"/>
    <w:rsid w:val="005A688B"/>
    <w:rsid w:val="005A6994"/>
    <w:rsid w:val="005A6A50"/>
    <w:rsid w:val="005A6CD4"/>
    <w:rsid w:val="005A6F64"/>
    <w:rsid w:val="005A70C6"/>
    <w:rsid w:val="005A7372"/>
    <w:rsid w:val="005A766D"/>
    <w:rsid w:val="005A768F"/>
    <w:rsid w:val="005A7912"/>
    <w:rsid w:val="005A7C0C"/>
    <w:rsid w:val="005A7EB1"/>
    <w:rsid w:val="005B001E"/>
    <w:rsid w:val="005B0440"/>
    <w:rsid w:val="005B09E1"/>
    <w:rsid w:val="005B0A6B"/>
    <w:rsid w:val="005B0ADD"/>
    <w:rsid w:val="005B0E22"/>
    <w:rsid w:val="005B102E"/>
    <w:rsid w:val="005B10E0"/>
    <w:rsid w:val="005B15F4"/>
    <w:rsid w:val="005B175A"/>
    <w:rsid w:val="005B17AA"/>
    <w:rsid w:val="005B19C8"/>
    <w:rsid w:val="005B1BB6"/>
    <w:rsid w:val="005B1CD1"/>
    <w:rsid w:val="005B1D4D"/>
    <w:rsid w:val="005B201A"/>
    <w:rsid w:val="005B2078"/>
    <w:rsid w:val="005B21F6"/>
    <w:rsid w:val="005B265A"/>
    <w:rsid w:val="005B29C4"/>
    <w:rsid w:val="005B2CF9"/>
    <w:rsid w:val="005B2E0E"/>
    <w:rsid w:val="005B2E75"/>
    <w:rsid w:val="005B2F54"/>
    <w:rsid w:val="005B3019"/>
    <w:rsid w:val="005B30AC"/>
    <w:rsid w:val="005B30B5"/>
    <w:rsid w:val="005B30C9"/>
    <w:rsid w:val="005B317E"/>
    <w:rsid w:val="005B3187"/>
    <w:rsid w:val="005B32A0"/>
    <w:rsid w:val="005B3426"/>
    <w:rsid w:val="005B35F6"/>
    <w:rsid w:val="005B397C"/>
    <w:rsid w:val="005B39A6"/>
    <w:rsid w:val="005B39E0"/>
    <w:rsid w:val="005B3B90"/>
    <w:rsid w:val="005B3DDC"/>
    <w:rsid w:val="005B4002"/>
    <w:rsid w:val="005B4272"/>
    <w:rsid w:val="005B45E6"/>
    <w:rsid w:val="005B4650"/>
    <w:rsid w:val="005B4699"/>
    <w:rsid w:val="005B4A26"/>
    <w:rsid w:val="005B4CC7"/>
    <w:rsid w:val="005B514E"/>
    <w:rsid w:val="005B530A"/>
    <w:rsid w:val="005B5346"/>
    <w:rsid w:val="005B5586"/>
    <w:rsid w:val="005B5691"/>
    <w:rsid w:val="005B56E4"/>
    <w:rsid w:val="005B5885"/>
    <w:rsid w:val="005B58E6"/>
    <w:rsid w:val="005B5A20"/>
    <w:rsid w:val="005B5AAA"/>
    <w:rsid w:val="005B5CD9"/>
    <w:rsid w:val="005B60D4"/>
    <w:rsid w:val="005B6486"/>
    <w:rsid w:val="005B66FF"/>
    <w:rsid w:val="005B6AEF"/>
    <w:rsid w:val="005B6C58"/>
    <w:rsid w:val="005B6C8B"/>
    <w:rsid w:val="005B6D06"/>
    <w:rsid w:val="005B6EBE"/>
    <w:rsid w:val="005B729C"/>
    <w:rsid w:val="005B75AF"/>
    <w:rsid w:val="005B77E7"/>
    <w:rsid w:val="005B7FDC"/>
    <w:rsid w:val="005C0015"/>
    <w:rsid w:val="005C01D7"/>
    <w:rsid w:val="005C0593"/>
    <w:rsid w:val="005C0716"/>
    <w:rsid w:val="005C0CB2"/>
    <w:rsid w:val="005C1037"/>
    <w:rsid w:val="005C1191"/>
    <w:rsid w:val="005C15AD"/>
    <w:rsid w:val="005C1686"/>
    <w:rsid w:val="005C1A25"/>
    <w:rsid w:val="005C222C"/>
    <w:rsid w:val="005C294D"/>
    <w:rsid w:val="005C2C4C"/>
    <w:rsid w:val="005C2C85"/>
    <w:rsid w:val="005C329C"/>
    <w:rsid w:val="005C34F0"/>
    <w:rsid w:val="005C379A"/>
    <w:rsid w:val="005C3A07"/>
    <w:rsid w:val="005C3C23"/>
    <w:rsid w:val="005C3D5B"/>
    <w:rsid w:val="005C3DD7"/>
    <w:rsid w:val="005C3F7D"/>
    <w:rsid w:val="005C3FFE"/>
    <w:rsid w:val="005C444C"/>
    <w:rsid w:val="005C47BD"/>
    <w:rsid w:val="005C4A52"/>
    <w:rsid w:val="005C4B9F"/>
    <w:rsid w:val="005C4D68"/>
    <w:rsid w:val="005C514D"/>
    <w:rsid w:val="005C564E"/>
    <w:rsid w:val="005C5701"/>
    <w:rsid w:val="005C6045"/>
    <w:rsid w:val="005C6133"/>
    <w:rsid w:val="005C67DC"/>
    <w:rsid w:val="005C6AFB"/>
    <w:rsid w:val="005C6B93"/>
    <w:rsid w:val="005C6D73"/>
    <w:rsid w:val="005C7490"/>
    <w:rsid w:val="005C7651"/>
    <w:rsid w:val="005C7767"/>
    <w:rsid w:val="005C7839"/>
    <w:rsid w:val="005C78A0"/>
    <w:rsid w:val="005C7A93"/>
    <w:rsid w:val="005C7D6F"/>
    <w:rsid w:val="005D00B3"/>
    <w:rsid w:val="005D0101"/>
    <w:rsid w:val="005D0410"/>
    <w:rsid w:val="005D0850"/>
    <w:rsid w:val="005D0876"/>
    <w:rsid w:val="005D0FF2"/>
    <w:rsid w:val="005D135C"/>
    <w:rsid w:val="005D1435"/>
    <w:rsid w:val="005D15CF"/>
    <w:rsid w:val="005D1BF0"/>
    <w:rsid w:val="005D1F5F"/>
    <w:rsid w:val="005D237A"/>
    <w:rsid w:val="005D2927"/>
    <w:rsid w:val="005D293F"/>
    <w:rsid w:val="005D2984"/>
    <w:rsid w:val="005D2A0B"/>
    <w:rsid w:val="005D2C12"/>
    <w:rsid w:val="005D2D67"/>
    <w:rsid w:val="005D31D0"/>
    <w:rsid w:val="005D331E"/>
    <w:rsid w:val="005D33D2"/>
    <w:rsid w:val="005D3642"/>
    <w:rsid w:val="005D3AF3"/>
    <w:rsid w:val="005D3DA2"/>
    <w:rsid w:val="005D3FCF"/>
    <w:rsid w:val="005D419A"/>
    <w:rsid w:val="005D4225"/>
    <w:rsid w:val="005D439D"/>
    <w:rsid w:val="005D4A3C"/>
    <w:rsid w:val="005D4CD8"/>
    <w:rsid w:val="005D4F4E"/>
    <w:rsid w:val="005D5515"/>
    <w:rsid w:val="005D583E"/>
    <w:rsid w:val="005D5B0A"/>
    <w:rsid w:val="005D5C7C"/>
    <w:rsid w:val="005D5CBA"/>
    <w:rsid w:val="005D5E13"/>
    <w:rsid w:val="005D5EFD"/>
    <w:rsid w:val="005D5FCD"/>
    <w:rsid w:val="005D6272"/>
    <w:rsid w:val="005D6550"/>
    <w:rsid w:val="005D6C1A"/>
    <w:rsid w:val="005D71CB"/>
    <w:rsid w:val="005D7857"/>
    <w:rsid w:val="005D799B"/>
    <w:rsid w:val="005D79AF"/>
    <w:rsid w:val="005D7A4E"/>
    <w:rsid w:val="005E0289"/>
    <w:rsid w:val="005E0535"/>
    <w:rsid w:val="005E05EB"/>
    <w:rsid w:val="005E0A11"/>
    <w:rsid w:val="005E0C8D"/>
    <w:rsid w:val="005E0CF8"/>
    <w:rsid w:val="005E0E60"/>
    <w:rsid w:val="005E0ECF"/>
    <w:rsid w:val="005E0F78"/>
    <w:rsid w:val="005E1491"/>
    <w:rsid w:val="005E195A"/>
    <w:rsid w:val="005E19BB"/>
    <w:rsid w:val="005E19C9"/>
    <w:rsid w:val="005E1ADF"/>
    <w:rsid w:val="005E1B08"/>
    <w:rsid w:val="005E1C69"/>
    <w:rsid w:val="005E1D17"/>
    <w:rsid w:val="005E1D40"/>
    <w:rsid w:val="005E1DC8"/>
    <w:rsid w:val="005E1E54"/>
    <w:rsid w:val="005E1E8B"/>
    <w:rsid w:val="005E1EA6"/>
    <w:rsid w:val="005E1F1A"/>
    <w:rsid w:val="005E24B5"/>
    <w:rsid w:val="005E255C"/>
    <w:rsid w:val="005E2655"/>
    <w:rsid w:val="005E27DA"/>
    <w:rsid w:val="005E2859"/>
    <w:rsid w:val="005E28EE"/>
    <w:rsid w:val="005E2AB1"/>
    <w:rsid w:val="005E2CED"/>
    <w:rsid w:val="005E2D5D"/>
    <w:rsid w:val="005E2E48"/>
    <w:rsid w:val="005E3319"/>
    <w:rsid w:val="005E3364"/>
    <w:rsid w:val="005E3726"/>
    <w:rsid w:val="005E3784"/>
    <w:rsid w:val="005E3E44"/>
    <w:rsid w:val="005E431C"/>
    <w:rsid w:val="005E4586"/>
    <w:rsid w:val="005E46BA"/>
    <w:rsid w:val="005E4801"/>
    <w:rsid w:val="005E4EC1"/>
    <w:rsid w:val="005E4EF4"/>
    <w:rsid w:val="005E50FC"/>
    <w:rsid w:val="005E53C7"/>
    <w:rsid w:val="005E54DC"/>
    <w:rsid w:val="005E5A1A"/>
    <w:rsid w:val="005E5A3D"/>
    <w:rsid w:val="005E5CF5"/>
    <w:rsid w:val="005E5E72"/>
    <w:rsid w:val="005E6172"/>
    <w:rsid w:val="005E617A"/>
    <w:rsid w:val="005E61E6"/>
    <w:rsid w:val="005E6312"/>
    <w:rsid w:val="005E6472"/>
    <w:rsid w:val="005E66BB"/>
    <w:rsid w:val="005E67CA"/>
    <w:rsid w:val="005E6806"/>
    <w:rsid w:val="005E6818"/>
    <w:rsid w:val="005E681D"/>
    <w:rsid w:val="005E696D"/>
    <w:rsid w:val="005E6B1B"/>
    <w:rsid w:val="005E6C87"/>
    <w:rsid w:val="005E6CD6"/>
    <w:rsid w:val="005E710F"/>
    <w:rsid w:val="005E73A7"/>
    <w:rsid w:val="005E7403"/>
    <w:rsid w:val="005E7502"/>
    <w:rsid w:val="005E7B1C"/>
    <w:rsid w:val="005E7BB7"/>
    <w:rsid w:val="005E7CD4"/>
    <w:rsid w:val="005E7CE8"/>
    <w:rsid w:val="005F03B5"/>
    <w:rsid w:val="005F0700"/>
    <w:rsid w:val="005F0BB4"/>
    <w:rsid w:val="005F0C93"/>
    <w:rsid w:val="005F135B"/>
    <w:rsid w:val="005F1549"/>
    <w:rsid w:val="005F1616"/>
    <w:rsid w:val="005F16E2"/>
    <w:rsid w:val="005F179C"/>
    <w:rsid w:val="005F1A80"/>
    <w:rsid w:val="005F1AAB"/>
    <w:rsid w:val="005F1AB4"/>
    <w:rsid w:val="005F1BA7"/>
    <w:rsid w:val="005F1C61"/>
    <w:rsid w:val="005F1E40"/>
    <w:rsid w:val="005F1EBF"/>
    <w:rsid w:val="005F239B"/>
    <w:rsid w:val="005F2418"/>
    <w:rsid w:val="005F2498"/>
    <w:rsid w:val="005F26B5"/>
    <w:rsid w:val="005F2ADB"/>
    <w:rsid w:val="005F2BC1"/>
    <w:rsid w:val="005F2C59"/>
    <w:rsid w:val="005F2D65"/>
    <w:rsid w:val="005F2EFE"/>
    <w:rsid w:val="005F34AD"/>
    <w:rsid w:val="005F34F6"/>
    <w:rsid w:val="005F35C2"/>
    <w:rsid w:val="005F3907"/>
    <w:rsid w:val="005F3B47"/>
    <w:rsid w:val="005F3D75"/>
    <w:rsid w:val="005F3E09"/>
    <w:rsid w:val="005F3ECD"/>
    <w:rsid w:val="005F3F3D"/>
    <w:rsid w:val="005F3FDF"/>
    <w:rsid w:val="005F411A"/>
    <w:rsid w:val="005F43C3"/>
    <w:rsid w:val="005F452E"/>
    <w:rsid w:val="005F4F7F"/>
    <w:rsid w:val="005F4F90"/>
    <w:rsid w:val="005F50AE"/>
    <w:rsid w:val="005F56A9"/>
    <w:rsid w:val="005F5A54"/>
    <w:rsid w:val="005F5AEB"/>
    <w:rsid w:val="005F5CA8"/>
    <w:rsid w:val="005F60E6"/>
    <w:rsid w:val="005F662F"/>
    <w:rsid w:val="005F66E0"/>
    <w:rsid w:val="005F6831"/>
    <w:rsid w:val="005F6861"/>
    <w:rsid w:val="005F6C2E"/>
    <w:rsid w:val="005F6F3B"/>
    <w:rsid w:val="005F700D"/>
    <w:rsid w:val="005F7478"/>
    <w:rsid w:val="005F76D8"/>
    <w:rsid w:val="005F772E"/>
    <w:rsid w:val="005F7AD2"/>
    <w:rsid w:val="005F7FC5"/>
    <w:rsid w:val="0060048A"/>
    <w:rsid w:val="00600593"/>
    <w:rsid w:val="00600735"/>
    <w:rsid w:val="006007CC"/>
    <w:rsid w:val="00600A20"/>
    <w:rsid w:val="00601665"/>
    <w:rsid w:val="006016DF"/>
    <w:rsid w:val="00601873"/>
    <w:rsid w:val="00601BAE"/>
    <w:rsid w:val="00601CFF"/>
    <w:rsid w:val="00601FE2"/>
    <w:rsid w:val="0060213C"/>
    <w:rsid w:val="00602371"/>
    <w:rsid w:val="006028D1"/>
    <w:rsid w:val="00602958"/>
    <w:rsid w:val="006029BC"/>
    <w:rsid w:val="00602A7C"/>
    <w:rsid w:val="00602E99"/>
    <w:rsid w:val="00603814"/>
    <w:rsid w:val="0060385A"/>
    <w:rsid w:val="00603898"/>
    <w:rsid w:val="006038D0"/>
    <w:rsid w:val="006039A6"/>
    <w:rsid w:val="00603CB1"/>
    <w:rsid w:val="00603E67"/>
    <w:rsid w:val="006041AE"/>
    <w:rsid w:val="006041DE"/>
    <w:rsid w:val="00604265"/>
    <w:rsid w:val="006044F2"/>
    <w:rsid w:val="00604871"/>
    <w:rsid w:val="006049A4"/>
    <w:rsid w:val="00604AE3"/>
    <w:rsid w:val="0060505B"/>
    <w:rsid w:val="00605120"/>
    <w:rsid w:val="00605271"/>
    <w:rsid w:val="006052F5"/>
    <w:rsid w:val="0060532C"/>
    <w:rsid w:val="0060544E"/>
    <w:rsid w:val="00605C82"/>
    <w:rsid w:val="00605CEA"/>
    <w:rsid w:val="00605F29"/>
    <w:rsid w:val="00605FD1"/>
    <w:rsid w:val="006064D4"/>
    <w:rsid w:val="006067F9"/>
    <w:rsid w:val="006068A9"/>
    <w:rsid w:val="0060691A"/>
    <w:rsid w:val="00606C14"/>
    <w:rsid w:val="00606E7A"/>
    <w:rsid w:val="00606FAC"/>
    <w:rsid w:val="0060713D"/>
    <w:rsid w:val="0060752D"/>
    <w:rsid w:val="006075C3"/>
    <w:rsid w:val="006075E5"/>
    <w:rsid w:val="006075F3"/>
    <w:rsid w:val="006077DB"/>
    <w:rsid w:val="00607F75"/>
    <w:rsid w:val="0061028D"/>
    <w:rsid w:val="00610372"/>
    <w:rsid w:val="006104A6"/>
    <w:rsid w:val="006105A4"/>
    <w:rsid w:val="00610630"/>
    <w:rsid w:val="00610706"/>
    <w:rsid w:val="00610A4C"/>
    <w:rsid w:val="00610B76"/>
    <w:rsid w:val="00610D7B"/>
    <w:rsid w:val="006110CF"/>
    <w:rsid w:val="00611264"/>
    <w:rsid w:val="0061199E"/>
    <w:rsid w:val="00611B17"/>
    <w:rsid w:val="00611EBA"/>
    <w:rsid w:val="00611FFE"/>
    <w:rsid w:val="006120DE"/>
    <w:rsid w:val="00612155"/>
    <w:rsid w:val="00612165"/>
    <w:rsid w:val="00612508"/>
    <w:rsid w:val="006125E0"/>
    <w:rsid w:val="006127FC"/>
    <w:rsid w:val="0061288E"/>
    <w:rsid w:val="00612C13"/>
    <w:rsid w:val="006135BD"/>
    <w:rsid w:val="00613777"/>
    <w:rsid w:val="006140A6"/>
    <w:rsid w:val="00614279"/>
    <w:rsid w:val="00614479"/>
    <w:rsid w:val="006144DA"/>
    <w:rsid w:val="00614681"/>
    <w:rsid w:val="006148BE"/>
    <w:rsid w:val="0061497B"/>
    <w:rsid w:val="00614A5D"/>
    <w:rsid w:val="00614DA8"/>
    <w:rsid w:val="00614EE6"/>
    <w:rsid w:val="00614F49"/>
    <w:rsid w:val="00615059"/>
    <w:rsid w:val="006153D1"/>
    <w:rsid w:val="006157A4"/>
    <w:rsid w:val="00615A32"/>
    <w:rsid w:val="0061636C"/>
    <w:rsid w:val="006164B0"/>
    <w:rsid w:val="006164FC"/>
    <w:rsid w:val="0061653B"/>
    <w:rsid w:val="0061688A"/>
    <w:rsid w:val="00616C85"/>
    <w:rsid w:val="00616D7A"/>
    <w:rsid w:val="00616DE1"/>
    <w:rsid w:val="00617006"/>
    <w:rsid w:val="006170B8"/>
    <w:rsid w:val="0061758B"/>
    <w:rsid w:val="006175FD"/>
    <w:rsid w:val="006176F6"/>
    <w:rsid w:val="006178BC"/>
    <w:rsid w:val="00617924"/>
    <w:rsid w:val="0061793D"/>
    <w:rsid w:val="00617955"/>
    <w:rsid w:val="0061797C"/>
    <w:rsid w:val="00617BA1"/>
    <w:rsid w:val="00617C54"/>
    <w:rsid w:val="00617E8C"/>
    <w:rsid w:val="00620427"/>
    <w:rsid w:val="006206D4"/>
    <w:rsid w:val="00620838"/>
    <w:rsid w:val="0062088A"/>
    <w:rsid w:val="00620946"/>
    <w:rsid w:val="00620A10"/>
    <w:rsid w:val="00620B7F"/>
    <w:rsid w:val="00620F1D"/>
    <w:rsid w:val="00620FE9"/>
    <w:rsid w:val="0062139C"/>
    <w:rsid w:val="00621565"/>
    <w:rsid w:val="006215CF"/>
    <w:rsid w:val="00621A18"/>
    <w:rsid w:val="00621D21"/>
    <w:rsid w:val="00621E64"/>
    <w:rsid w:val="00621F9F"/>
    <w:rsid w:val="0062200B"/>
    <w:rsid w:val="00622033"/>
    <w:rsid w:val="00622174"/>
    <w:rsid w:val="0062258F"/>
    <w:rsid w:val="0062266F"/>
    <w:rsid w:val="00622E2B"/>
    <w:rsid w:val="00622FB1"/>
    <w:rsid w:val="0062319A"/>
    <w:rsid w:val="0062342C"/>
    <w:rsid w:val="006235D6"/>
    <w:rsid w:val="006236EF"/>
    <w:rsid w:val="00623917"/>
    <w:rsid w:val="00623B45"/>
    <w:rsid w:val="00623E2D"/>
    <w:rsid w:val="00623F15"/>
    <w:rsid w:val="00624001"/>
    <w:rsid w:val="00624167"/>
    <w:rsid w:val="00624371"/>
    <w:rsid w:val="0062446F"/>
    <w:rsid w:val="00624535"/>
    <w:rsid w:val="0062496C"/>
    <w:rsid w:val="00624B08"/>
    <w:rsid w:val="00624DA3"/>
    <w:rsid w:val="00624E68"/>
    <w:rsid w:val="00624FC8"/>
    <w:rsid w:val="006251A4"/>
    <w:rsid w:val="00625515"/>
    <w:rsid w:val="00625993"/>
    <w:rsid w:val="00625D3B"/>
    <w:rsid w:val="00625DE6"/>
    <w:rsid w:val="00625EF5"/>
    <w:rsid w:val="00625FD0"/>
    <w:rsid w:val="00626272"/>
    <w:rsid w:val="006262F5"/>
    <w:rsid w:val="006266C3"/>
    <w:rsid w:val="006266FB"/>
    <w:rsid w:val="006269ED"/>
    <w:rsid w:val="00626C1E"/>
    <w:rsid w:val="00626DC7"/>
    <w:rsid w:val="006270F6"/>
    <w:rsid w:val="0062739F"/>
    <w:rsid w:val="006275A0"/>
    <w:rsid w:val="00627988"/>
    <w:rsid w:val="006301D9"/>
    <w:rsid w:val="006302F6"/>
    <w:rsid w:val="00630371"/>
    <w:rsid w:val="00630615"/>
    <w:rsid w:val="006307A7"/>
    <w:rsid w:val="00630876"/>
    <w:rsid w:val="00630AE7"/>
    <w:rsid w:val="00630C6D"/>
    <w:rsid w:val="00631079"/>
    <w:rsid w:val="0063115F"/>
    <w:rsid w:val="0063130F"/>
    <w:rsid w:val="00631AF2"/>
    <w:rsid w:val="00631D8F"/>
    <w:rsid w:val="0063207D"/>
    <w:rsid w:val="00632182"/>
    <w:rsid w:val="006324C2"/>
    <w:rsid w:val="0063256A"/>
    <w:rsid w:val="00632629"/>
    <w:rsid w:val="00632699"/>
    <w:rsid w:val="00632864"/>
    <w:rsid w:val="00633169"/>
    <w:rsid w:val="006331A0"/>
    <w:rsid w:val="00633252"/>
    <w:rsid w:val="0063363A"/>
    <w:rsid w:val="00633966"/>
    <w:rsid w:val="00633AB9"/>
    <w:rsid w:val="00633AE6"/>
    <w:rsid w:val="00633BBB"/>
    <w:rsid w:val="00633ED5"/>
    <w:rsid w:val="006340F3"/>
    <w:rsid w:val="00634250"/>
    <w:rsid w:val="006342FD"/>
    <w:rsid w:val="0063453B"/>
    <w:rsid w:val="006346A2"/>
    <w:rsid w:val="006347C4"/>
    <w:rsid w:val="00634DA4"/>
    <w:rsid w:val="00635AB4"/>
    <w:rsid w:val="00635C5D"/>
    <w:rsid w:val="00635E40"/>
    <w:rsid w:val="00635F40"/>
    <w:rsid w:val="00636549"/>
    <w:rsid w:val="006366F4"/>
    <w:rsid w:val="00636805"/>
    <w:rsid w:val="00636E79"/>
    <w:rsid w:val="006370F4"/>
    <w:rsid w:val="0063745E"/>
    <w:rsid w:val="0063755E"/>
    <w:rsid w:val="00637727"/>
    <w:rsid w:val="0063783E"/>
    <w:rsid w:val="00637BC7"/>
    <w:rsid w:val="00637CB1"/>
    <w:rsid w:val="00637EDC"/>
    <w:rsid w:val="00637FAE"/>
    <w:rsid w:val="00640233"/>
    <w:rsid w:val="00640551"/>
    <w:rsid w:val="006407C8"/>
    <w:rsid w:val="00640841"/>
    <w:rsid w:val="00640952"/>
    <w:rsid w:val="006409A2"/>
    <w:rsid w:val="00640C80"/>
    <w:rsid w:val="00640CD1"/>
    <w:rsid w:val="00640E0F"/>
    <w:rsid w:val="00640F37"/>
    <w:rsid w:val="00641593"/>
    <w:rsid w:val="006418D8"/>
    <w:rsid w:val="00641A45"/>
    <w:rsid w:val="00642042"/>
    <w:rsid w:val="006420A3"/>
    <w:rsid w:val="006422DC"/>
    <w:rsid w:val="00642841"/>
    <w:rsid w:val="00642D46"/>
    <w:rsid w:val="0064302A"/>
    <w:rsid w:val="0064310F"/>
    <w:rsid w:val="00643160"/>
    <w:rsid w:val="00643462"/>
    <w:rsid w:val="00643658"/>
    <w:rsid w:val="006436D9"/>
    <w:rsid w:val="00643BB0"/>
    <w:rsid w:val="00643D0E"/>
    <w:rsid w:val="00643E79"/>
    <w:rsid w:val="0064418E"/>
    <w:rsid w:val="0064452D"/>
    <w:rsid w:val="00644705"/>
    <w:rsid w:val="00644A67"/>
    <w:rsid w:val="00644AF1"/>
    <w:rsid w:val="00644B8F"/>
    <w:rsid w:val="00644BA4"/>
    <w:rsid w:val="00645520"/>
    <w:rsid w:val="00645650"/>
    <w:rsid w:val="006456C2"/>
    <w:rsid w:val="006458A2"/>
    <w:rsid w:val="00645CEE"/>
    <w:rsid w:val="00646047"/>
    <w:rsid w:val="00646103"/>
    <w:rsid w:val="00646259"/>
    <w:rsid w:val="006465A8"/>
    <w:rsid w:val="00646698"/>
    <w:rsid w:val="006466E5"/>
    <w:rsid w:val="00646833"/>
    <w:rsid w:val="00646B03"/>
    <w:rsid w:val="00646BDA"/>
    <w:rsid w:val="00647645"/>
    <w:rsid w:val="00647B27"/>
    <w:rsid w:val="00647EAC"/>
    <w:rsid w:val="00647FBE"/>
    <w:rsid w:val="006500A8"/>
    <w:rsid w:val="00650157"/>
    <w:rsid w:val="006502A3"/>
    <w:rsid w:val="006503E4"/>
    <w:rsid w:val="006504AB"/>
    <w:rsid w:val="00650544"/>
    <w:rsid w:val="0065081B"/>
    <w:rsid w:val="00650AF8"/>
    <w:rsid w:val="00650BCE"/>
    <w:rsid w:val="0065115A"/>
    <w:rsid w:val="006514F6"/>
    <w:rsid w:val="0065154B"/>
    <w:rsid w:val="0065162C"/>
    <w:rsid w:val="00651AB0"/>
    <w:rsid w:val="00651C3A"/>
    <w:rsid w:val="00651D7B"/>
    <w:rsid w:val="00651DA9"/>
    <w:rsid w:val="00651DDC"/>
    <w:rsid w:val="00652002"/>
    <w:rsid w:val="00652156"/>
    <w:rsid w:val="00652614"/>
    <w:rsid w:val="0065265C"/>
    <w:rsid w:val="006526D8"/>
    <w:rsid w:val="0065289A"/>
    <w:rsid w:val="006529DB"/>
    <w:rsid w:val="00652B84"/>
    <w:rsid w:val="00652CEF"/>
    <w:rsid w:val="00652E25"/>
    <w:rsid w:val="00653457"/>
    <w:rsid w:val="006534AF"/>
    <w:rsid w:val="006534E7"/>
    <w:rsid w:val="00653607"/>
    <w:rsid w:val="00653642"/>
    <w:rsid w:val="00653CFE"/>
    <w:rsid w:val="00653D18"/>
    <w:rsid w:val="00653DB8"/>
    <w:rsid w:val="00653F89"/>
    <w:rsid w:val="0065411E"/>
    <w:rsid w:val="0065441C"/>
    <w:rsid w:val="006547F5"/>
    <w:rsid w:val="00654ADA"/>
    <w:rsid w:val="00654C01"/>
    <w:rsid w:val="00654C4F"/>
    <w:rsid w:val="00654DEF"/>
    <w:rsid w:val="00654E3E"/>
    <w:rsid w:val="00654EF7"/>
    <w:rsid w:val="00654F3D"/>
    <w:rsid w:val="0065507D"/>
    <w:rsid w:val="00655549"/>
    <w:rsid w:val="006558C3"/>
    <w:rsid w:val="00655B91"/>
    <w:rsid w:val="006560BA"/>
    <w:rsid w:val="00656263"/>
    <w:rsid w:val="0065633B"/>
    <w:rsid w:val="00656679"/>
    <w:rsid w:val="00656872"/>
    <w:rsid w:val="00656C42"/>
    <w:rsid w:val="00656CEE"/>
    <w:rsid w:val="00656D2F"/>
    <w:rsid w:val="00656E42"/>
    <w:rsid w:val="00657392"/>
    <w:rsid w:val="00657434"/>
    <w:rsid w:val="00657677"/>
    <w:rsid w:val="006576F9"/>
    <w:rsid w:val="006577D8"/>
    <w:rsid w:val="00657D2D"/>
    <w:rsid w:val="006603AA"/>
    <w:rsid w:val="006604CD"/>
    <w:rsid w:val="00660A67"/>
    <w:rsid w:val="00660B0D"/>
    <w:rsid w:val="00660CF3"/>
    <w:rsid w:val="00660F94"/>
    <w:rsid w:val="00661D48"/>
    <w:rsid w:val="00661DF9"/>
    <w:rsid w:val="006621E3"/>
    <w:rsid w:val="0066227B"/>
    <w:rsid w:val="0066237E"/>
    <w:rsid w:val="00662384"/>
    <w:rsid w:val="00662896"/>
    <w:rsid w:val="00662CB5"/>
    <w:rsid w:val="00662F5B"/>
    <w:rsid w:val="00662FBB"/>
    <w:rsid w:val="00662FD6"/>
    <w:rsid w:val="00663115"/>
    <w:rsid w:val="006633C4"/>
    <w:rsid w:val="00663680"/>
    <w:rsid w:val="006636EC"/>
    <w:rsid w:val="00663A50"/>
    <w:rsid w:val="00663ADC"/>
    <w:rsid w:val="00663BB2"/>
    <w:rsid w:val="00663E4B"/>
    <w:rsid w:val="006645FE"/>
    <w:rsid w:val="0066471A"/>
    <w:rsid w:val="00664C66"/>
    <w:rsid w:val="00664FC4"/>
    <w:rsid w:val="00665016"/>
    <w:rsid w:val="0066504B"/>
    <w:rsid w:val="00665064"/>
    <w:rsid w:val="006651B4"/>
    <w:rsid w:val="00665343"/>
    <w:rsid w:val="00665375"/>
    <w:rsid w:val="0066540A"/>
    <w:rsid w:val="0066544A"/>
    <w:rsid w:val="00665BB1"/>
    <w:rsid w:val="00665C67"/>
    <w:rsid w:val="00665EE7"/>
    <w:rsid w:val="00665EEF"/>
    <w:rsid w:val="006660B4"/>
    <w:rsid w:val="00666135"/>
    <w:rsid w:val="006661BA"/>
    <w:rsid w:val="00666651"/>
    <w:rsid w:val="0066671F"/>
    <w:rsid w:val="00666750"/>
    <w:rsid w:val="0066690C"/>
    <w:rsid w:val="00666922"/>
    <w:rsid w:val="00666A62"/>
    <w:rsid w:val="00666BE2"/>
    <w:rsid w:val="00666E3E"/>
    <w:rsid w:val="00666F48"/>
    <w:rsid w:val="00666F8E"/>
    <w:rsid w:val="00666FE9"/>
    <w:rsid w:val="00667027"/>
    <w:rsid w:val="006673EB"/>
    <w:rsid w:val="00667425"/>
    <w:rsid w:val="00667857"/>
    <w:rsid w:val="00667992"/>
    <w:rsid w:val="00667A45"/>
    <w:rsid w:val="00667D46"/>
    <w:rsid w:val="006700A2"/>
    <w:rsid w:val="00670428"/>
    <w:rsid w:val="006706A0"/>
    <w:rsid w:val="00670B7E"/>
    <w:rsid w:val="00670F9F"/>
    <w:rsid w:val="0067111C"/>
    <w:rsid w:val="00671320"/>
    <w:rsid w:val="00671586"/>
    <w:rsid w:val="00671B6F"/>
    <w:rsid w:val="00671B71"/>
    <w:rsid w:val="00671D0F"/>
    <w:rsid w:val="00671E5C"/>
    <w:rsid w:val="006721A7"/>
    <w:rsid w:val="00672259"/>
    <w:rsid w:val="006722CC"/>
    <w:rsid w:val="006722CF"/>
    <w:rsid w:val="006724E7"/>
    <w:rsid w:val="00672726"/>
    <w:rsid w:val="006727C3"/>
    <w:rsid w:val="00672DDE"/>
    <w:rsid w:val="00672E36"/>
    <w:rsid w:val="00672E65"/>
    <w:rsid w:val="00672E8A"/>
    <w:rsid w:val="00673172"/>
    <w:rsid w:val="006737D6"/>
    <w:rsid w:val="00673E70"/>
    <w:rsid w:val="0067439B"/>
    <w:rsid w:val="00674E1D"/>
    <w:rsid w:val="0067511D"/>
    <w:rsid w:val="00675295"/>
    <w:rsid w:val="00675497"/>
    <w:rsid w:val="00675743"/>
    <w:rsid w:val="00675C33"/>
    <w:rsid w:val="00675CB3"/>
    <w:rsid w:val="00675D7F"/>
    <w:rsid w:val="00675E8A"/>
    <w:rsid w:val="006762AE"/>
    <w:rsid w:val="00676427"/>
    <w:rsid w:val="00676503"/>
    <w:rsid w:val="006766BC"/>
    <w:rsid w:val="00676BA6"/>
    <w:rsid w:val="00676C69"/>
    <w:rsid w:val="00676CC9"/>
    <w:rsid w:val="00676D45"/>
    <w:rsid w:val="00676F32"/>
    <w:rsid w:val="00676F7D"/>
    <w:rsid w:val="006772D5"/>
    <w:rsid w:val="00677969"/>
    <w:rsid w:val="00677D15"/>
    <w:rsid w:val="00677E29"/>
    <w:rsid w:val="00677E88"/>
    <w:rsid w:val="00677FA3"/>
    <w:rsid w:val="00680322"/>
    <w:rsid w:val="0068046B"/>
    <w:rsid w:val="0068064D"/>
    <w:rsid w:val="006806EA"/>
    <w:rsid w:val="006807F9"/>
    <w:rsid w:val="006808E1"/>
    <w:rsid w:val="0068098D"/>
    <w:rsid w:val="00680E4B"/>
    <w:rsid w:val="00681059"/>
    <w:rsid w:val="0068116A"/>
    <w:rsid w:val="0068133E"/>
    <w:rsid w:val="006817A4"/>
    <w:rsid w:val="00681A20"/>
    <w:rsid w:val="00681BB8"/>
    <w:rsid w:val="00681CDE"/>
    <w:rsid w:val="00681E41"/>
    <w:rsid w:val="00681F2C"/>
    <w:rsid w:val="00682461"/>
    <w:rsid w:val="00682719"/>
    <w:rsid w:val="00682738"/>
    <w:rsid w:val="0068275F"/>
    <w:rsid w:val="00682916"/>
    <w:rsid w:val="00682B0E"/>
    <w:rsid w:val="00682D5A"/>
    <w:rsid w:val="00682DB2"/>
    <w:rsid w:val="00682EE1"/>
    <w:rsid w:val="00683546"/>
    <w:rsid w:val="0068391A"/>
    <w:rsid w:val="006840CD"/>
    <w:rsid w:val="00684AD3"/>
    <w:rsid w:val="00684AF5"/>
    <w:rsid w:val="00684DC4"/>
    <w:rsid w:val="00685276"/>
    <w:rsid w:val="0068550A"/>
    <w:rsid w:val="00685A4C"/>
    <w:rsid w:val="00685E3C"/>
    <w:rsid w:val="0068641C"/>
    <w:rsid w:val="006866FB"/>
    <w:rsid w:val="006867C9"/>
    <w:rsid w:val="006871E5"/>
    <w:rsid w:val="00687247"/>
    <w:rsid w:val="00687669"/>
    <w:rsid w:val="00687AAB"/>
    <w:rsid w:val="00687DC5"/>
    <w:rsid w:val="00687EE0"/>
    <w:rsid w:val="0069001E"/>
    <w:rsid w:val="0069007C"/>
    <w:rsid w:val="00690556"/>
    <w:rsid w:val="006905E7"/>
    <w:rsid w:val="0069060E"/>
    <w:rsid w:val="00690AD5"/>
    <w:rsid w:val="00690C71"/>
    <w:rsid w:val="00690EB6"/>
    <w:rsid w:val="0069135C"/>
    <w:rsid w:val="006913A2"/>
    <w:rsid w:val="0069190F"/>
    <w:rsid w:val="00691F9D"/>
    <w:rsid w:val="0069259D"/>
    <w:rsid w:val="00692613"/>
    <w:rsid w:val="00692A12"/>
    <w:rsid w:val="00692B39"/>
    <w:rsid w:val="00692C5A"/>
    <w:rsid w:val="00692E6D"/>
    <w:rsid w:val="00692EC1"/>
    <w:rsid w:val="00692F80"/>
    <w:rsid w:val="006935E1"/>
    <w:rsid w:val="006937DF"/>
    <w:rsid w:val="0069385F"/>
    <w:rsid w:val="00693A59"/>
    <w:rsid w:val="00693EDF"/>
    <w:rsid w:val="00693F53"/>
    <w:rsid w:val="00694446"/>
    <w:rsid w:val="006946DF"/>
    <w:rsid w:val="00694A9A"/>
    <w:rsid w:val="00694AFB"/>
    <w:rsid w:val="00694C58"/>
    <w:rsid w:val="00694EAD"/>
    <w:rsid w:val="00694F4E"/>
    <w:rsid w:val="0069500E"/>
    <w:rsid w:val="0069521C"/>
    <w:rsid w:val="00695236"/>
    <w:rsid w:val="0069553A"/>
    <w:rsid w:val="006957FD"/>
    <w:rsid w:val="0069584D"/>
    <w:rsid w:val="0069588E"/>
    <w:rsid w:val="00695A6A"/>
    <w:rsid w:val="00695DAA"/>
    <w:rsid w:val="0069616C"/>
    <w:rsid w:val="0069620C"/>
    <w:rsid w:val="0069649A"/>
    <w:rsid w:val="0069682F"/>
    <w:rsid w:val="00696918"/>
    <w:rsid w:val="00696A22"/>
    <w:rsid w:val="00696BCB"/>
    <w:rsid w:val="00696F17"/>
    <w:rsid w:val="006973A0"/>
    <w:rsid w:val="00697688"/>
    <w:rsid w:val="006977CC"/>
    <w:rsid w:val="006979C4"/>
    <w:rsid w:val="00697A2D"/>
    <w:rsid w:val="00697BC8"/>
    <w:rsid w:val="00697F67"/>
    <w:rsid w:val="006A015F"/>
    <w:rsid w:val="006A0450"/>
    <w:rsid w:val="006A0BFE"/>
    <w:rsid w:val="006A0F34"/>
    <w:rsid w:val="006A114E"/>
    <w:rsid w:val="006A1269"/>
    <w:rsid w:val="006A1C14"/>
    <w:rsid w:val="006A20F9"/>
    <w:rsid w:val="006A21C6"/>
    <w:rsid w:val="006A22C3"/>
    <w:rsid w:val="006A24EB"/>
    <w:rsid w:val="006A2D2D"/>
    <w:rsid w:val="006A2D34"/>
    <w:rsid w:val="006A2DCA"/>
    <w:rsid w:val="006A30E9"/>
    <w:rsid w:val="006A31A0"/>
    <w:rsid w:val="006A3228"/>
    <w:rsid w:val="006A3367"/>
    <w:rsid w:val="006A3446"/>
    <w:rsid w:val="006A3802"/>
    <w:rsid w:val="006A382C"/>
    <w:rsid w:val="006A38A0"/>
    <w:rsid w:val="006A45E6"/>
    <w:rsid w:val="006A48EA"/>
    <w:rsid w:val="006A4C31"/>
    <w:rsid w:val="006A4D74"/>
    <w:rsid w:val="006A4F29"/>
    <w:rsid w:val="006A559E"/>
    <w:rsid w:val="006A5AE4"/>
    <w:rsid w:val="006A5C2C"/>
    <w:rsid w:val="006A5C46"/>
    <w:rsid w:val="006A6047"/>
    <w:rsid w:val="006A612E"/>
    <w:rsid w:val="006A6334"/>
    <w:rsid w:val="006A64E9"/>
    <w:rsid w:val="006A65CA"/>
    <w:rsid w:val="006A68B0"/>
    <w:rsid w:val="006A6E2D"/>
    <w:rsid w:val="006A703A"/>
    <w:rsid w:val="006A70FE"/>
    <w:rsid w:val="006A721E"/>
    <w:rsid w:val="006A74DE"/>
    <w:rsid w:val="006A76A8"/>
    <w:rsid w:val="006A7A22"/>
    <w:rsid w:val="006A7BDF"/>
    <w:rsid w:val="006A7D2D"/>
    <w:rsid w:val="006A7DF6"/>
    <w:rsid w:val="006B00E6"/>
    <w:rsid w:val="006B01FF"/>
    <w:rsid w:val="006B028C"/>
    <w:rsid w:val="006B02C1"/>
    <w:rsid w:val="006B0474"/>
    <w:rsid w:val="006B059B"/>
    <w:rsid w:val="006B05BC"/>
    <w:rsid w:val="006B0BC4"/>
    <w:rsid w:val="006B0C52"/>
    <w:rsid w:val="006B0CAF"/>
    <w:rsid w:val="006B0F08"/>
    <w:rsid w:val="006B1007"/>
    <w:rsid w:val="006B103A"/>
    <w:rsid w:val="006B1611"/>
    <w:rsid w:val="006B1698"/>
    <w:rsid w:val="006B171A"/>
    <w:rsid w:val="006B175A"/>
    <w:rsid w:val="006B1A7C"/>
    <w:rsid w:val="006B1C99"/>
    <w:rsid w:val="006B24A9"/>
    <w:rsid w:val="006B25CB"/>
    <w:rsid w:val="006B2791"/>
    <w:rsid w:val="006B2AA7"/>
    <w:rsid w:val="006B2C06"/>
    <w:rsid w:val="006B2CC0"/>
    <w:rsid w:val="006B2ED6"/>
    <w:rsid w:val="006B2F77"/>
    <w:rsid w:val="006B318E"/>
    <w:rsid w:val="006B39C3"/>
    <w:rsid w:val="006B39D1"/>
    <w:rsid w:val="006B3B3B"/>
    <w:rsid w:val="006B3D33"/>
    <w:rsid w:val="006B4261"/>
    <w:rsid w:val="006B4326"/>
    <w:rsid w:val="006B465F"/>
    <w:rsid w:val="006B493C"/>
    <w:rsid w:val="006B4B60"/>
    <w:rsid w:val="006B4B9E"/>
    <w:rsid w:val="006B520E"/>
    <w:rsid w:val="006B52B2"/>
    <w:rsid w:val="006B5394"/>
    <w:rsid w:val="006B5408"/>
    <w:rsid w:val="006B547E"/>
    <w:rsid w:val="006B5595"/>
    <w:rsid w:val="006B5889"/>
    <w:rsid w:val="006B595F"/>
    <w:rsid w:val="006B5BDE"/>
    <w:rsid w:val="006B5CD0"/>
    <w:rsid w:val="006B5CE0"/>
    <w:rsid w:val="006B60E5"/>
    <w:rsid w:val="006B6281"/>
    <w:rsid w:val="006B64BF"/>
    <w:rsid w:val="006B657B"/>
    <w:rsid w:val="006B6792"/>
    <w:rsid w:val="006B6915"/>
    <w:rsid w:val="006B6F3B"/>
    <w:rsid w:val="006B6F94"/>
    <w:rsid w:val="006B794C"/>
    <w:rsid w:val="006B7DEF"/>
    <w:rsid w:val="006B7F22"/>
    <w:rsid w:val="006B7FC6"/>
    <w:rsid w:val="006B7FFE"/>
    <w:rsid w:val="006C0078"/>
    <w:rsid w:val="006C007F"/>
    <w:rsid w:val="006C02FA"/>
    <w:rsid w:val="006C03A4"/>
    <w:rsid w:val="006C0417"/>
    <w:rsid w:val="006C0492"/>
    <w:rsid w:val="006C0568"/>
    <w:rsid w:val="006C05A7"/>
    <w:rsid w:val="006C0707"/>
    <w:rsid w:val="006C0806"/>
    <w:rsid w:val="006C0AFA"/>
    <w:rsid w:val="006C0B8C"/>
    <w:rsid w:val="006C10B4"/>
    <w:rsid w:val="006C1766"/>
    <w:rsid w:val="006C1C77"/>
    <w:rsid w:val="006C1E88"/>
    <w:rsid w:val="006C1EDE"/>
    <w:rsid w:val="006C1EED"/>
    <w:rsid w:val="006C1FFE"/>
    <w:rsid w:val="006C21FF"/>
    <w:rsid w:val="006C268F"/>
    <w:rsid w:val="006C27FE"/>
    <w:rsid w:val="006C2D0B"/>
    <w:rsid w:val="006C331C"/>
    <w:rsid w:val="006C34B5"/>
    <w:rsid w:val="006C3620"/>
    <w:rsid w:val="006C38E6"/>
    <w:rsid w:val="006C3920"/>
    <w:rsid w:val="006C3AF3"/>
    <w:rsid w:val="006C3BD6"/>
    <w:rsid w:val="006C3EF5"/>
    <w:rsid w:val="006C4228"/>
    <w:rsid w:val="006C438F"/>
    <w:rsid w:val="006C4758"/>
    <w:rsid w:val="006C4786"/>
    <w:rsid w:val="006C48AF"/>
    <w:rsid w:val="006C4B88"/>
    <w:rsid w:val="006C5015"/>
    <w:rsid w:val="006C5229"/>
    <w:rsid w:val="006C52C1"/>
    <w:rsid w:val="006C574B"/>
    <w:rsid w:val="006C59B8"/>
    <w:rsid w:val="006C5B5B"/>
    <w:rsid w:val="006C5B60"/>
    <w:rsid w:val="006C5CB1"/>
    <w:rsid w:val="006C5CD3"/>
    <w:rsid w:val="006C5E80"/>
    <w:rsid w:val="006C607B"/>
    <w:rsid w:val="006C6291"/>
    <w:rsid w:val="006C64DE"/>
    <w:rsid w:val="006C6680"/>
    <w:rsid w:val="006C677D"/>
    <w:rsid w:val="006C6A3A"/>
    <w:rsid w:val="006C6A47"/>
    <w:rsid w:val="006C6B5E"/>
    <w:rsid w:val="006C6D25"/>
    <w:rsid w:val="006C6DFA"/>
    <w:rsid w:val="006C6E70"/>
    <w:rsid w:val="006C6F1A"/>
    <w:rsid w:val="006C712C"/>
    <w:rsid w:val="006C7155"/>
    <w:rsid w:val="006C747A"/>
    <w:rsid w:val="006C755E"/>
    <w:rsid w:val="006C7761"/>
    <w:rsid w:val="006C784F"/>
    <w:rsid w:val="006C7E17"/>
    <w:rsid w:val="006C7F3C"/>
    <w:rsid w:val="006D0656"/>
    <w:rsid w:val="006D080C"/>
    <w:rsid w:val="006D0F10"/>
    <w:rsid w:val="006D10AA"/>
    <w:rsid w:val="006D11D5"/>
    <w:rsid w:val="006D12A2"/>
    <w:rsid w:val="006D13F9"/>
    <w:rsid w:val="006D16D5"/>
    <w:rsid w:val="006D1812"/>
    <w:rsid w:val="006D19FA"/>
    <w:rsid w:val="006D1C94"/>
    <w:rsid w:val="006D1EB9"/>
    <w:rsid w:val="006D234D"/>
    <w:rsid w:val="006D23F7"/>
    <w:rsid w:val="006D2413"/>
    <w:rsid w:val="006D26C2"/>
    <w:rsid w:val="006D2BD2"/>
    <w:rsid w:val="006D2C38"/>
    <w:rsid w:val="006D2CEC"/>
    <w:rsid w:val="006D2D2A"/>
    <w:rsid w:val="006D2DBB"/>
    <w:rsid w:val="006D2EF0"/>
    <w:rsid w:val="006D2FC1"/>
    <w:rsid w:val="006D3267"/>
    <w:rsid w:val="006D3627"/>
    <w:rsid w:val="006D36A4"/>
    <w:rsid w:val="006D36D7"/>
    <w:rsid w:val="006D3B01"/>
    <w:rsid w:val="006D3BEB"/>
    <w:rsid w:val="006D3DA0"/>
    <w:rsid w:val="006D3DB1"/>
    <w:rsid w:val="006D3DCB"/>
    <w:rsid w:val="006D3E44"/>
    <w:rsid w:val="006D417D"/>
    <w:rsid w:val="006D4541"/>
    <w:rsid w:val="006D457F"/>
    <w:rsid w:val="006D4700"/>
    <w:rsid w:val="006D4706"/>
    <w:rsid w:val="006D48CD"/>
    <w:rsid w:val="006D4A9D"/>
    <w:rsid w:val="006D4C35"/>
    <w:rsid w:val="006D4D4F"/>
    <w:rsid w:val="006D4F8E"/>
    <w:rsid w:val="006D5047"/>
    <w:rsid w:val="006D52C3"/>
    <w:rsid w:val="006D59BF"/>
    <w:rsid w:val="006D5D63"/>
    <w:rsid w:val="006D61DE"/>
    <w:rsid w:val="006D6233"/>
    <w:rsid w:val="006D64B1"/>
    <w:rsid w:val="006D64D8"/>
    <w:rsid w:val="006D6519"/>
    <w:rsid w:val="006D65C4"/>
    <w:rsid w:val="006D68A7"/>
    <w:rsid w:val="006D68CE"/>
    <w:rsid w:val="006D6CDC"/>
    <w:rsid w:val="006D7562"/>
    <w:rsid w:val="006D7FF2"/>
    <w:rsid w:val="006E038E"/>
    <w:rsid w:val="006E06A0"/>
    <w:rsid w:val="006E09E3"/>
    <w:rsid w:val="006E0AAD"/>
    <w:rsid w:val="006E0B82"/>
    <w:rsid w:val="006E0CC8"/>
    <w:rsid w:val="006E1402"/>
    <w:rsid w:val="006E156E"/>
    <w:rsid w:val="006E15BB"/>
    <w:rsid w:val="006E171E"/>
    <w:rsid w:val="006E1B67"/>
    <w:rsid w:val="006E1DB9"/>
    <w:rsid w:val="006E1EC6"/>
    <w:rsid w:val="006E1FA1"/>
    <w:rsid w:val="006E251D"/>
    <w:rsid w:val="006E271D"/>
    <w:rsid w:val="006E27A2"/>
    <w:rsid w:val="006E2CC0"/>
    <w:rsid w:val="006E2DB8"/>
    <w:rsid w:val="006E2E69"/>
    <w:rsid w:val="006E2EF7"/>
    <w:rsid w:val="006E302E"/>
    <w:rsid w:val="006E365E"/>
    <w:rsid w:val="006E3815"/>
    <w:rsid w:val="006E39AC"/>
    <w:rsid w:val="006E3D01"/>
    <w:rsid w:val="006E3D62"/>
    <w:rsid w:val="006E3D68"/>
    <w:rsid w:val="006E3F8D"/>
    <w:rsid w:val="006E407C"/>
    <w:rsid w:val="006E411A"/>
    <w:rsid w:val="006E433D"/>
    <w:rsid w:val="006E4B07"/>
    <w:rsid w:val="006E4B44"/>
    <w:rsid w:val="006E4BC9"/>
    <w:rsid w:val="006E4CE1"/>
    <w:rsid w:val="006E51F0"/>
    <w:rsid w:val="006E53BA"/>
    <w:rsid w:val="006E606D"/>
    <w:rsid w:val="006E623E"/>
    <w:rsid w:val="006E62E7"/>
    <w:rsid w:val="006E6545"/>
    <w:rsid w:val="006E66AB"/>
    <w:rsid w:val="006E66B3"/>
    <w:rsid w:val="006E66BE"/>
    <w:rsid w:val="006E6AD3"/>
    <w:rsid w:val="006E6B53"/>
    <w:rsid w:val="006E6B89"/>
    <w:rsid w:val="006E6C64"/>
    <w:rsid w:val="006E72AA"/>
    <w:rsid w:val="006E76CF"/>
    <w:rsid w:val="006E7705"/>
    <w:rsid w:val="006E7B61"/>
    <w:rsid w:val="006E7C34"/>
    <w:rsid w:val="006E7E90"/>
    <w:rsid w:val="006F03C4"/>
    <w:rsid w:val="006F0504"/>
    <w:rsid w:val="006F0659"/>
    <w:rsid w:val="006F07F2"/>
    <w:rsid w:val="006F0D47"/>
    <w:rsid w:val="006F0DF8"/>
    <w:rsid w:val="006F10EB"/>
    <w:rsid w:val="006F124E"/>
    <w:rsid w:val="006F1908"/>
    <w:rsid w:val="006F1B54"/>
    <w:rsid w:val="006F1BF4"/>
    <w:rsid w:val="006F1C29"/>
    <w:rsid w:val="006F218B"/>
    <w:rsid w:val="006F21B6"/>
    <w:rsid w:val="006F23DB"/>
    <w:rsid w:val="006F24F5"/>
    <w:rsid w:val="006F27ED"/>
    <w:rsid w:val="006F2A09"/>
    <w:rsid w:val="006F2A95"/>
    <w:rsid w:val="006F2F75"/>
    <w:rsid w:val="006F32C6"/>
    <w:rsid w:val="006F3360"/>
    <w:rsid w:val="006F33C5"/>
    <w:rsid w:val="006F3414"/>
    <w:rsid w:val="006F3609"/>
    <w:rsid w:val="006F3698"/>
    <w:rsid w:val="006F376E"/>
    <w:rsid w:val="006F3872"/>
    <w:rsid w:val="006F38A4"/>
    <w:rsid w:val="006F3B3D"/>
    <w:rsid w:val="006F3B3E"/>
    <w:rsid w:val="006F3D2F"/>
    <w:rsid w:val="006F3E88"/>
    <w:rsid w:val="006F3F6E"/>
    <w:rsid w:val="006F4312"/>
    <w:rsid w:val="006F460C"/>
    <w:rsid w:val="006F4918"/>
    <w:rsid w:val="006F49B1"/>
    <w:rsid w:val="006F4C22"/>
    <w:rsid w:val="006F5362"/>
    <w:rsid w:val="006F544E"/>
    <w:rsid w:val="006F5720"/>
    <w:rsid w:val="006F5788"/>
    <w:rsid w:val="006F58E5"/>
    <w:rsid w:val="006F58F2"/>
    <w:rsid w:val="006F59E1"/>
    <w:rsid w:val="006F5D75"/>
    <w:rsid w:val="006F617B"/>
    <w:rsid w:val="006F62FD"/>
    <w:rsid w:val="006F6539"/>
    <w:rsid w:val="006F6A55"/>
    <w:rsid w:val="006F6B29"/>
    <w:rsid w:val="006F6BBA"/>
    <w:rsid w:val="006F6FD5"/>
    <w:rsid w:val="006F7045"/>
    <w:rsid w:val="006F72EF"/>
    <w:rsid w:val="006F7406"/>
    <w:rsid w:val="006F7465"/>
    <w:rsid w:val="006F77DD"/>
    <w:rsid w:val="006F7919"/>
    <w:rsid w:val="006F7A5F"/>
    <w:rsid w:val="006F7ACF"/>
    <w:rsid w:val="006F7F01"/>
    <w:rsid w:val="006F7FCE"/>
    <w:rsid w:val="00700006"/>
    <w:rsid w:val="0070001C"/>
    <w:rsid w:val="00700256"/>
    <w:rsid w:val="00700340"/>
    <w:rsid w:val="00700634"/>
    <w:rsid w:val="00700783"/>
    <w:rsid w:val="00700E83"/>
    <w:rsid w:val="0070125E"/>
    <w:rsid w:val="00701343"/>
    <w:rsid w:val="007013BA"/>
    <w:rsid w:val="0070142F"/>
    <w:rsid w:val="007016C0"/>
    <w:rsid w:val="00701762"/>
    <w:rsid w:val="0070179B"/>
    <w:rsid w:val="0070184B"/>
    <w:rsid w:val="00701885"/>
    <w:rsid w:val="00701AE3"/>
    <w:rsid w:val="00701F2D"/>
    <w:rsid w:val="00701F32"/>
    <w:rsid w:val="00701F4D"/>
    <w:rsid w:val="00702602"/>
    <w:rsid w:val="007028CB"/>
    <w:rsid w:val="00702AE4"/>
    <w:rsid w:val="00702CDE"/>
    <w:rsid w:val="00702D02"/>
    <w:rsid w:val="00702D74"/>
    <w:rsid w:val="007032DF"/>
    <w:rsid w:val="007033E9"/>
    <w:rsid w:val="007033F6"/>
    <w:rsid w:val="00703963"/>
    <w:rsid w:val="00703B30"/>
    <w:rsid w:val="00703BFB"/>
    <w:rsid w:val="00703DAB"/>
    <w:rsid w:val="00703DDA"/>
    <w:rsid w:val="007043BA"/>
    <w:rsid w:val="00704480"/>
    <w:rsid w:val="007045C3"/>
    <w:rsid w:val="00704B10"/>
    <w:rsid w:val="00704B94"/>
    <w:rsid w:val="00704BDA"/>
    <w:rsid w:val="00704CDC"/>
    <w:rsid w:val="00704F3A"/>
    <w:rsid w:val="0070512E"/>
    <w:rsid w:val="0070517B"/>
    <w:rsid w:val="007051F0"/>
    <w:rsid w:val="0070534D"/>
    <w:rsid w:val="007054F7"/>
    <w:rsid w:val="00705826"/>
    <w:rsid w:val="00705C4D"/>
    <w:rsid w:val="00705D97"/>
    <w:rsid w:val="00705E24"/>
    <w:rsid w:val="00706187"/>
    <w:rsid w:val="007065DD"/>
    <w:rsid w:val="007066B8"/>
    <w:rsid w:val="00706704"/>
    <w:rsid w:val="0070692B"/>
    <w:rsid w:val="00706D9F"/>
    <w:rsid w:val="00707038"/>
    <w:rsid w:val="00707374"/>
    <w:rsid w:val="007075D7"/>
    <w:rsid w:val="00707737"/>
    <w:rsid w:val="00707A42"/>
    <w:rsid w:val="00707F27"/>
    <w:rsid w:val="00707F9C"/>
    <w:rsid w:val="00710004"/>
    <w:rsid w:val="00710026"/>
    <w:rsid w:val="007109F2"/>
    <w:rsid w:val="00710D55"/>
    <w:rsid w:val="00711125"/>
    <w:rsid w:val="00711139"/>
    <w:rsid w:val="00711960"/>
    <w:rsid w:val="00711B44"/>
    <w:rsid w:val="00711DF9"/>
    <w:rsid w:val="00711E56"/>
    <w:rsid w:val="0071231F"/>
    <w:rsid w:val="00712368"/>
    <w:rsid w:val="0071240A"/>
    <w:rsid w:val="00712443"/>
    <w:rsid w:val="00712488"/>
    <w:rsid w:val="00712633"/>
    <w:rsid w:val="00712686"/>
    <w:rsid w:val="00712E41"/>
    <w:rsid w:val="00713076"/>
    <w:rsid w:val="00713199"/>
    <w:rsid w:val="00713247"/>
    <w:rsid w:val="007136CF"/>
    <w:rsid w:val="007139CC"/>
    <w:rsid w:val="00713ABF"/>
    <w:rsid w:val="00713DC4"/>
    <w:rsid w:val="00713E54"/>
    <w:rsid w:val="00713E5A"/>
    <w:rsid w:val="00714052"/>
    <w:rsid w:val="00714249"/>
    <w:rsid w:val="00714351"/>
    <w:rsid w:val="00714437"/>
    <w:rsid w:val="00714499"/>
    <w:rsid w:val="007144CC"/>
    <w:rsid w:val="00714860"/>
    <w:rsid w:val="007148C2"/>
    <w:rsid w:val="00714901"/>
    <w:rsid w:val="00714AB6"/>
    <w:rsid w:val="00715039"/>
    <w:rsid w:val="0071504E"/>
    <w:rsid w:val="00715076"/>
    <w:rsid w:val="007150CE"/>
    <w:rsid w:val="00715411"/>
    <w:rsid w:val="007157AA"/>
    <w:rsid w:val="007157E9"/>
    <w:rsid w:val="00715887"/>
    <w:rsid w:val="007158E6"/>
    <w:rsid w:val="00715A7B"/>
    <w:rsid w:val="00715B78"/>
    <w:rsid w:val="0071630E"/>
    <w:rsid w:val="007169E9"/>
    <w:rsid w:val="00716D3A"/>
    <w:rsid w:val="00717487"/>
    <w:rsid w:val="0071789A"/>
    <w:rsid w:val="007179CC"/>
    <w:rsid w:val="00717BE2"/>
    <w:rsid w:val="00717C93"/>
    <w:rsid w:val="0072001F"/>
    <w:rsid w:val="0072018C"/>
    <w:rsid w:val="0072022E"/>
    <w:rsid w:val="007202B2"/>
    <w:rsid w:val="0072037B"/>
    <w:rsid w:val="00720487"/>
    <w:rsid w:val="007205EA"/>
    <w:rsid w:val="00720634"/>
    <w:rsid w:val="00720C20"/>
    <w:rsid w:val="00720C49"/>
    <w:rsid w:val="00720C60"/>
    <w:rsid w:val="00720CD7"/>
    <w:rsid w:val="00720FFE"/>
    <w:rsid w:val="007213F2"/>
    <w:rsid w:val="007213FC"/>
    <w:rsid w:val="007216CC"/>
    <w:rsid w:val="00721B32"/>
    <w:rsid w:val="00721F58"/>
    <w:rsid w:val="007220A7"/>
    <w:rsid w:val="0072247E"/>
    <w:rsid w:val="0072256D"/>
    <w:rsid w:val="00722595"/>
    <w:rsid w:val="00722790"/>
    <w:rsid w:val="007228BB"/>
    <w:rsid w:val="00722B9B"/>
    <w:rsid w:val="00722BDE"/>
    <w:rsid w:val="00722DCE"/>
    <w:rsid w:val="00722E53"/>
    <w:rsid w:val="00722F0C"/>
    <w:rsid w:val="00722F61"/>
    <w:rsid w:val="00723467"/>
    <w:rsid w:val="0072349B"/>
    <w:rsid w:val="0072362C"/>
    <w:rsid w:val="007236F7"/>
    <w:rsid w:val="0072373B"/>
    <w:rsid w:val="007237A7"/>
    <w:rsid w:val="00723A68"/>
    <w:rsid w:val="00724086"/>
    <w:rsid w:val="0072411E"/>
    <w:rsid w:val="00724775"/>
    <w:rsid w:val="007247AE"/>
    <w:rsid w:val="00724949"/>
    <w:rsid w:val="00724A9B"/>
    <w:rsid w:val="00724B29"/>
    <w:rsid w:val="00724C07"/>
    <w:rsid w:val="00724D0D"/>
    <w:rsid w:val="00724F43"/>
    <w:rsid w:val="007251FB"/>
    <w:rsid w:val="0072548C"/>
    <w:rsid w:val="007257D3"/>
    <w:rsid w:val="0072582B"/>
    <w:rsid w:val="007258D9"/>
    <w:rsid w:val="00725F21"/>
    <w:rsid w:val="00725F4C"/>
    <w:rsid w:val="007263C0"/>
    <w:rsid w:val="007264CB"/>
    <w:rsid w:val="0072659E"/>
    <w:rsid w:val="00726B0C"/>
    <w:rsid w:val="00726BD5"/>
    <w:rsid w:val="00726BDA"/>
    <w:rsid w:val="00726C54"/>
    <w:rsid w:val="00726C5A"/>
    <w:rsid w:val="00726DF7"/>
    <w:rsid w:val="00726ED4"/>
    <w:rsid w:val="00726FFA"/>
    <w:rsid w:val="007270FC"/>
    <w:rsid w:val="00727475"/>
    <w:rsid w:val="0072749E"/>
    <w:rsid w:val="007278ED"/>
    <w:rsid w:val="00727AC3"/>
    <w:rsid w:val="00727C76"/>
    <w:rsid w:val="00727D11"/>
    <w:rsid w:val="00727D29"/>
    <w:rsid w:val="00727F32"/>
    <w:rsid w:val="0073039B"/>
    <w:rsid w:val="00730498"/>
    <w:rsid w:val="007305C1"/>
    <w:rsid w:val="00730B39"/>
    <w:rsid w:val="007310C6"/>
    <w:rsid w:val="007310F7"/>
    <w:rsid w:val="0073158F"/>
    <w:rsid w:val="00731A12"/>
    <w:rsid w:val="00731B7B"/>
    <w:rsid w:val="00731DEB"/>
    <w:rsid w:val="0073201D"/>
    <w:rsid w:val="00732644"/>
    <w:rsid w:val="007329B2"/>
    <w:rsid w:val="00732C99"/>
    <w:rsid w:val="00732D11"/>
    <w:rsid w:val="007330D4"/>
    <w:rsid w:val="0073317C"/>
    <w:rsid w:val="007335DD"/>
    <w:rsid w:val="0073368F"/>
    <w:rsid w:val="0073373B"/>
    <w:rsid w:val="00733752"/>
    <w:rsid w:val="00733785"/>
    <w:rsid w:val="00733B49"/>
    <w:rsid w:val="00733C56"/>
    <w:rsid w:val="0073440A"/>
    <w:rsid w:val="0073444C"/>
    <w:rsid w:val="00734500"/>
    <w:rsid w:val="00734511"/>
    <w:rsid w:val="00734512"/>
    <w:rsid w:val="0073457F"/>
    <w:rsid w:val="007345AD"/>
    <w:rsid w:val="00734607"/>
    <w:rsid w:val="007346FA"/>
    <w:rsid w:val="00734854"/>
    <w:rsid w:val="00734ABA"/>
    <w:rsid w:val="00734C1D"/>
    <w:rsid w:val="007353DC"/>
    <w:rsid w:val="007354B3"/>
    <w:rsid w:val="007355D2"/>
    <w:rsid w:val="00735AA9"/>
    <w:rsid w:val="00735C9D"/>
    <w:rsid w:val="00735FAA"/>
    <w:rsid w:val="00735FD5"/>
    <w:rsid w:val="0073605A"/>
    <w:rsid w:val="00736193"/>
    <w:rsid w:val="007361E7"/>
    <w:rsid w:val="007362B5"/>
    <w:rsid w:val="00736499"/>
    <w:rsid w:val="007366F4"/>
    <w:rsid w:val="007367D4"/>
    <w:rsid w:val="00736878"/>
    <w:rsid w:val="00736C6D"/>
    <w:rsid w:val="00736CA1"/>
    <w:rsid w:val="00736CCC"/>
    <w:rsid w:val="00736D59"/>
    <w:rsid w:val="00736EAE"/>
    <w:rsid w:val="007373C6"/>
    <w:rsid w:val="00737518"/>
    <w:rsid w:val="0073756C"/>
    <w:rsid w:val="007377E1"/>
    <w:rsid w:val="00737ADA"/>
    <w:rsid w:val="00737BD8"/>
    <w:rsid w:val="00737CB0"/>
    <w:rsid w:val="00737D08"/>
    <w:rsid w:val="00737D4F"/>
    <w:rsid w:val="00737ED0"/>
    <w:rsid w:val="007400B7"/>
    <w:rsid w:val="0074050F"/>
    <w:rsid w:val="00740CB1"/>
    <w:rsid w:val="00740DE5"/>
    <w:rsid w:val="00740FD8"/>
    <w:rsid w:val="00741319"/>
    <w:rsid w:val="00741AE9"/>
    <w:rsid w:val="00741CCC"/>
    <w:rsid w:val="00741DEC"/>
    <w:rsid w:val="007423B8"/>
    <w:rsid w:val="0074248A"/>
    <w:rsid w:val="00742922"/>
    <w:rsid w:val="007429EC"/>
    <w:rsid w:val="00742CE9"/>
    <w:rsid w:val="00743490"/>
    <w:rsid w:val="007437A8"/>
    <w:rsid w:val="00743B37"/>
    <w:rsid w:val="00743E37"/>
    <w:rsid w:val="00743E6E"/>
    <w:rsid w:val="00743E7E"/>
    <w:rsid w:val="00743F04"/>
    <w:rsid w:val="00744231"/>
    <w:rsid w:val="007442D3"/>
    <w:rsid w:val="00744849"/>
    <w:rsid w:val="007449D0"/>
    <w:rsid w:val="00744B1D"/>
    <w:rsid w:val="00744CA7"/>
    <w:rsid w:val="0074506A"/>
    <w:rsid w:val="007450E5"/>
    <w:rsid w:val="00745171"/>
    <w:rsid w:val="007451B8"/>
    <w:rsid w:val="00745262"/>
    <w:rsid w:val="00745736"/>
    <w:rsid w:val="0074588D"/>
    <w:rsid w:val="007459E0"/>
    <w:rsid w:val="00745AA8"/>
    <w:rsid w:val="00745B6F"/>
    <w:rsid w:val="00745ED1"/>
    <w:rsid w:val="007460E9"/>
    <w:rsid w:val="007461C1"/>
    <w:rsid w:val="007462A7"/>
    <w:rsid w:val="00746445"/>
    <w:rsid w:val="0074682A"/>
    <w:rsid w:val="007468D9"/>
    <w:rsid w:val="00746B65"/>
    <w:rsid w:val="00746D27"/>
    <w:rsid w:val="00746D8C"/>
    <w:rsid w:val="00746E95"/>
    <w:rsid w:val="00747472"/>
    <w:rsid w:val="007474A2"/>
    <w:rsid w:val="007476E7"/>
    <w:rsid w:val="00747CE6"/>
    <w:rsid w:val="00747E17"/>
    <w:rsid w:val="00750028"/>
    <w:rsid w:val="007503A8"/>
    <w:rsid w:val="007503BE"/>
    <w:rsid w:val="007503E2"/>
    <w:rsid w:val="00750488"/>
    <w:rsid w:val="0075048F"/>
    <w:rsid w:val="00750AC7"/>
    <w:rsid w:val="00750B89"/>
    <w:rsid w:val="00750E44"/>
    <w:rsid w:val="0075107D"/>
    <w:rsid w:val="00751121"/>
    <w:rsid w:val="007513D8"/>
    <w:rsid w:val="007514A4"/>
    <w:rsid w:val="007514CB"/>
    <w:rsid w:val="007518E7"/>
    <w:rsid w:val="00751990"/>
    <w:rsid w:val="00751FB6"/>
    <w:rsid w:val="00752309"/>
    <w:rsid w:val="0075253E"/>
    <w:rsid w:val="007525AC"/>
    <w:rsid w:val="007526F4"/>
    <w:rsid w:val="00752DA1"/>
    <w:rsid w:val="00752E8D"/>
    <w:rsid w:val="00752F8F"/>
    <w:rsid w:val="00753341"/>
    <w:rsid w:val="00753405"/>
    <w:rsid w:val="0075356B"/>
    <w:rsid w:val="00753583"/>
    <w:rsid w:val="00753883"/>
    <w:rsid w:val="007538B6"/>
    <w:rsid w:val="007538F4"/>
    <w:rsid w:val="0075390D"/>
    <w:rsid w:val="00753A75"/>
    <w:rsid w:val="00753C93"/>
    <w:rsid w:val="00753D09"/>
    <w:rsid w:val="00753FD5"/>
    <w:rsid w:val="00754013"/>
    <w:rsid w:val="00754B2E"/>
    <w:rsid w:val="00754C31"/>
    <w:rsid w:val="00754C5C"/>
    <w:rsid w:val="00754FAD"/>
    <w:rsid w:val="0075513F"/>
    <w:rsid w:val="00755AAD"/>
    <w:rsid w:val="00755F43"/>
    <w:rsid w:val="00756033"/>
    <w:rsid w:val="0075628C"/>
    <w:rsid w:val="00756337"/>
    <w:rsid w:val="00756581"/>
    <w:rsid w:val="007566D2"/>
    <w:rsid w:val="0075681B"/>
    <w:rsid w:val="00756946"/>
    <w:rsid w:val="007569BE"/>
    <w:rsid w:val="00756A77"/>
    <w:rsid w:val="00756C05"/>
    <w:rsid w:val="00756C85"/>
    <w:rsid w:val="00756C9C"/>
    <w:rsid w:val="00756CD4"/>
    <w:rsid w:val="00757101"/>
    <w:rsid w:val="0075717A"/>
    <w:rsid w:val="00757BE4"/>
    <w:rsid w:val="00757E95"/>
    <w:rsid w:val="00757F11"/>
    <w:rsid w:val="007604A6"/>
    <w:rsid w:val="00760650"/>
    <w:rsid w:val="007607ED"/>
    <w:rsid w:val="007608F6"/>
    <w:rsid w:val="00760B9C"/>
    <w:rsid w:val="00760BC1"/>
    <w:rsid w:val="00760CA4"/>
    <w:rsid w:val="00760D21"/>
    <w:rsid w:val="00760E54"/>
    <w:rsid w:val="00761104"/>
    <w:rsid w:val="007612A5"/>
    <w:rsid w:val="00761338"/>
    <w:rsid w:val="00761441"/>
    <w:rsid w:val="007615C4"/>
    <w:rsid w:val="00761633"/>
    <w:rsid w:val="007616DF"/>
    <w:rsid w:val="007617A9"/>
    <w:rsid w:val="007617D4"/>
    <w:rsid w:val="007619E7"/>
    <w:rsid w:val="00761B11"/>
    <w:rsid w:val="007620D8"/>
    <w:rsid w:val="00762498"/>
    <w:rsid w:val="007629D1"/>
    <w:rsid w:val="00762A00"/>
    <w:rsid w:val="00762BD7"/>
    <w:rsid w:val="007630CD"/>
    <w:rsid w:val="007631DE"/>
    <w:rsid w:val="0076325C"/>
    <w:rsid w:val="00763303"/>
    <w:rsid w:val="00763497"/>
    <w:rsid w:val="00763746"/>
    <w:rsid w:val="007639B1"/>
    <w:rsid w:val="00763DAD"/>
    <w:rsid w:val="00763F1D"/>
    <w:rsid w:val="00764209"/>
    <w:rsid w:val="00764960"/>
    <w:rsid w:val="00764B85"/>
    <w:rsid w:val="00764D17"/>
    <w:rsid w:val="00764F04"/>
    <w:rsid w:val="00764FAC"/>
    <w:rsid w:val="007650A2"/>
    <w:rsid w:val="00765106"/>
    <w:rsid w:val="00765145"/>
    <w:rsid w:val="007654C7"/>
    <w:rsid w:val="0076555B"/>
    <w:rsid w:val="007655E0"/>
    <w:rsid w:val="00765A99"/>
    <w:rsid w:val="00765ED3"/>
    <w:rsid w:val="0076612D"/>
    <w:rsid w:val="0076615C"/>
    <w:rsid w:val="007661E0"/>
    <w:rsid w:val="00766492"/>
    <w:rsid w:val="00766607"/>
    <w:rsid w:val="007667B4"/>
    <w:rsid w:val="00766971"/>
    <w:rsid w:val="007669D3"/>
    <w:rsid w:val="00766AC1"/>
    <w:rsid w:val="00766E74"/>
    <w:rsid w:val="00767231"/>
    <w:rsid w:val="00767529"/>
    <w:rsid w:val="00767587"/>
    <w:rsid w:val="007679FC"/>
    <w:rsid w:val="00767A97"/>
    <w:rsid w:val="0077050F"/>
    <w:rsid w:val="00770511"/>
    <w:rsid w:val="00770BCA"/>
    <w:rsid w:val="00770DFD"/>
    <w:rsid w:val="00770EB4"/>
    <w:rsid w:val="00770F0B"/>
    <w:rsid w:val="00770F89"/>
    <w:rsid w:val="0077113C"/>
    <w:rsid w:val="0077152F"/>
    <w:rsid w:val="00771728"/>
    <w:rsid w:val="00771B25"/>
    <w:rsid w:val="00771D6E"/>
    <w:rsid w:val="00771E0E"/>
    <w:rsid w:val="00771EAD"/>
    <w:rsid w:val="00772035"/>
    <w:rsid w:val="00772089"/>
    <w:rsid w:val="00772094"/>
    <w:rsid w:val="007720E6"/>
    <w:rsid w:val="00772137"/>
    <w:rsid w:val="00772487"/>
    <w:rsid w:val="00772AC8"/>
    <w:rsid w:val="00772D44"/>
    <w:rsid w:val="007731EE"/>
    <w:rsid w:val="007734E6"/>
    <w:rsid w:val="007735A8"/>
    <w:rsid w:val="00773B63"/>
    <w:rsid w:val="007743FF"/>
    <w:rsid w:val="00774403"/>
    <w:rsid w:val="00774413"/>
    <w:rsid w:val="0077451C"/>
    <w:rsid w:val="007747CC"/>
    <w:rsid w:val="00774819"/>
    <w:rsid w:val="00774966"/>
    <w:rsid w:val="00774E0F"/>
    <w:rsid w:val="0077589F"/>
    <w:rsid w:val="0077598F"/>
    <w:rsid w:val="007759AE"/>
    <w:rsid w:val="00775A4A"/>
    <w:rsid w:val="00775B75"/>
    <w:rsid w:val="00775C45"/>
    <w:rsid w:val="0077604E"/>
    <w:rsid w:val="007763D6"/>
    <w:rsid w:val="007763EA"/>
    <w:rsid w:val="00776B5E"/>
    <w:rsid w:val="00776CB7"/>
    <w:rsid w:val="007771C6"/>
    <w:rsid w:val="007772D3"/>
    <w:rsid w:val="00777451"/>
    <w:rsid w:val="007777D3"/>
    <w:rsid w:val="00777C91"/>
    <w:rsid w:val="00777CD1"/>
    <w:rsid w:val="00777CF4"/>
    <w:rsid w:val="00777D03"/>
    <w:rsid w:val="00777EE5"/>
    <w:rsid w:val="00780018"/>
    <w:rsid w:val="007801FC"/>
    <w:rsid w:val="00780259"/>
    <w:rsid w:val="00780262"/>
    <w:rsid w:val="007804F4"/>
    <w:rsid w:val="0078053D"/>
    <w:rsid w:val="0078080B"/>
    <w:rsid w:val="00780823"/>
    <w:rsid w:val="007809CB"/>
    <w:rsid w:val="00780C45"/>
    <w:rsid w:val="00781271"/>
    <w:rsid w:val="007814F3"/>
    <w:rsid w:val="00781526"/>
    <w:rsid w:val="0078157A"/>
    <w:rsid w:val="00781849"/>
    <w:rsid w:val="00781909"/>
    <w:rsid w:val="0078196D"/>
    <w:rsid w:val="00781990"/>
    <w:rsid w:val="00781DA2"/>
    <w:rsid w:val="00781DFD"/>
    <w:rsid w:val="00781FCA"/>
    <w:rsid w:val="00782404"/>
    <w:rsid w:val="007825FA"/>
    <w:rsid w:val="00782604"/>
    <w:rsid w:val="007827B7"/>
    <w:rsid w:val="00782C55"/>
    <w:rsid w:val="00782F17"/>
    <w:rsid w:val="00782F29"/>
    <w:rsid w:val="007839B3"/>
    <w:rsid w:val="00783BB3"/>
    <w:rsid w:val="00783D66"/>
    <w:rsid w:val="00784608"/>
    <w:rsid w:val="00784A76"/>
    <w:rsid w:val="00784AB0"/>
    <w:rsid w:val="00784CAA"/>
    <w:rsid w:val="00785118"/>
    <w:rsid w:val="0078523F"/>
    <w:rsid w:val="007852C8"/>
    <w:rsid w:val="0078550A"/>
    <w:rsid w:val="0078564A"/>
    <w:rsid w:val="007857F7"/>
    <w:rsid w:val="0078591C"/>
    <w:rsid w:val="00785986"/>
    <w:rsid w:val="00785A1D"/>
    <w:rsid w:val="00785B22"/>
    <w:rsid w:val="00785CFD"/>
    <w:rsid w:val="0078617A"/>
    <w:rsid w:val="00786525"/>
    <w:rsid w:val="00786549"/>
    <w:rsid w:val="007865DC"/>
    <w:rsid w:val="00786993"/>
    <w:rsid w:val="00786A13"/>
    <w:rsid w:val="00786A82"/>
    <w:rsid w:val="00786B12"/>
    <w:rsid w:val="00786B60"/>
    <w:rsid w:val="00786C2B"/>
    <w:rsid w:val="00786CE6"/>
    <w:rsid w:val="00786E05"/>
    <w:rsid w:val="00787262"/>
    <w:rsid w:val="00787346"/>
    <w:rsid w:val="00787798"/>
    <w:rsid w:val="00787C13"/>
    <w:rsid w:val="00787CC7"/>
    <w:rsid w:val="00787D98"/>
    <w:rsid w:val="00787E77"/>
    <w:rsid w:val="00787F37"/>
    <w:rsid w:val="00787FA5"/>
    <w:rsid w:val="00790489"/>
    <w:rsid w:val="00790623"/>
    <w:rsid w:val="00790821"/>
    <w:rsid w:val="00790BF3"/>
    <w:rsid w:val="00790C8C"/>
    <w:rsid w:val="00790CB6"/>
    <w:rsid w:val="00790EEB"/>
    <w:rsid w:val="007913FB"/>
    <w:rsid w:val="00791467"/>
    <w:rsid w:val="00791A37"/>
    <w:rsid w:val="00791A57"/>
    <w:rsid w:val="00791C0F"/>
    <w:rsid w:val="00791F91"/>
    <w:rsid w:val="00792001"/>
    <w:rsid w:val="00792206"/>
    <w:rsid w:val="0079221B"/>
    <w:rsid w:val="00792427"/>
    <w:rsid w:val="0079244E"/>
    <w:rsid w:val="0079260B"/>
    <w:rsid w:val="0079278F"/>
    <w:rsid w:val="00792846"/>
    <w:rsid w:val="007928BB"/>
    <w:rsid w:val="00792CBC"/>
    <w:rsid w:val="00792F27"/>
    <w:rsid w:val="007930C1"/>
    <w:rsid w:val="00793112"/>
    <w:rsid w:val="007932B8"/>
    <w:rsid w:val="007932C5"/>
    <w:rsid w:val="007934D6"/>
    <w:rsid w:val="0079352F"/>
    <w:rsid w:val="00793710"/>
    <w:rsid w:val="00793B0D"/>
    <w:rsid w:val="00794230"/>
    <w:rsid w:val="00794491"/>
    <w:rsid w:val="00794675"/>
    <w:rsid w:val="007946C7"/>
    <w:rsid w:val="007947BC"/>
    <w:rsid w:val="0079499B"/>
    <w:rsid w:val="007949A3"/>
    <w:rsid w:val="00794BEA"/>
    <w:rsid w:val="00794E5D"/>
    <w:rsid w:val="0079512E"/>
    <w:rsid w:val="00795673"/>
    <w:rsid w:val="007959D0"/>
    <w:rsid w:val="00795AFB"/>
    <w:rsid w:val="00795CC0"/>
    <w:rsid w:val="00796169"/>
    <w:rsid w:val="007961B5"/>
    <w:rsid w:val="007963AF"/>
    <w:rsid w:val="007963CD"/>
    <w:rsid w:val="007963E8"/>
    <w:rsid w:val="00796835"/>
    <w:rsid w:val="00796975"/>
    <w:rsid w:val="00796A8A"/>
    <w:rsid w:val="00796BF3"/>
    <w:rsid w:val="00797540"/>
    <w:rsid w:val="007975D3"/>
    <w:rsid w:val="007975FE"/>
    <w:rsid w:val="00797755"/>
    <w:rsid w:val="00797ABF"/>
    <w:rsid w:val="00797BEE"/>
    <w:rsid w:val="00797DF4"/>
    <w:rsid w:val="007A0203"/>
    <w:rsid w:val="007A03C3"/>
    <w:rsid w:val="007A06CC"/>
    <w:rsid w:val="007A07D7"/>
    <w:rsid w:val="007A0C06"/>
    <w:rsid w:val="007A0C7E"/>
    <w:rsid w:val="007A0E18"/>
    <w:rsid w:val="007A102D"/>
    <w:rsid w:val="007A1243"/>
    <w:rsid w:val="007A1683"/>
    <w:rsid w:val="007A1AB5"/>
    <w:rsid w:val="007A1C99"/>
    <w:rsid w:val="007A1E48"/>
    <w:rsid w:val="007A1F24"/>
    <w:rsid w:val="007A1F42"/>
    <w:rsid w:val="007A20B3"/>
    <w:rsid w:val="007A286D"/>
    <w:rsid w:val="007A2AC9"/>
    <w:rsid w:val="007A2D91"/>
    <w:rsid w:val="007A2DE2"/>
    <w:rsid w:val="007A2E34"/>
    <w:rsid w:val="007A2E8D"/>
    <w:rsid w:val="007A34E7"/>
    <w:rsid w:val="007A36D4"/>
    <w:rsid w:val="007A37A2"/>
    <w:rsid w:val="007A383C"/>
    <w:rsid w:val="007A3C1E"/>
    <w:rsid w:val="007A4192"/>
    <w:rsid w:val="007A43E3"/>
    <w:rsid w:val="007A4B98"/>
    <w:rsid w:val="007A4D86"/>
    <w:rsid w:val="007A56D2"/>
    <w:rsid w:val="007A589D"/>
    <w:rsid w:val="007A59AA"/>
    <w:rsid w:val="007A62EA"/>
    <w:rsid w:val="007A6305"/>
    <w:rsid w:val="007A660C"/>
    <w:rsid w:val="007A66CF"/>
    <w:rsid w:val="007A6755"/>
    <w:rsid w:val="007A68BE"/>
    <w:rsid w:val="007A6A9E"/>
    <w:rsid w:val="007A6CB6"/>
    <w:rsid w:val="007A7116"/>
    <w:rsid w:val="007A7190"/>
    <w:rsid w:val="007A71E1"/>
    <w:rsid w:val="007A7247"/>
    <w:rsid w:val="007A75C6"/>
    <w:rsid w:val="007A7714"/>
    <w:rsid w:val="007A7933"/>
    <w:rsid w:val="007A79B9"/>
    <w:rsid w:val="007A7C28"/>
    <w:rsid w:val="007A7DDB"/>
    <w:rsid w:val="007B00FF"/>
    <w:rsid w:val="007B0162"/>
    <w:rsid w:val="007B08AE"/>
    <w:rsid w:val="007B09EB"/>
    <w:rsid w:val="007B0DA2"/>
    <w:rsid w:val="007B0DF0"/>
    <w:rsid w:val="007B10ED"/>
    <w:rsid w:val="007B1149"/>
    <w:rsid w:val="007B11C2"/>
    <w:rsid w:val="007B1210"/>
    <w:rsid w:val="007B1509"/>
    <w:rsid w:val="007B15B8"/>
    <w:rsid w:val="007B1748"/>
    <w:rsid w:val="007B1948"/>
    <w:rsid w:val="007B19A7"/>
    <w:rsid w:val="007B1CD3"/>
    <w:rsid w:val="007B21C8"/>
    <w:rsid w:val="007B251E"/>
    <w:rsid w:val="007B27EB"/>
    <w:rsid w:val="007B28D7"/>
    <w:rsid w:val="007B2BE9"/>
    <w:rsid w:val="007B2C00"/>
    <w:rsid w:val="007B2F49"/>
    <w:rsid w:val="007B30A6"/>
    <w:rsid w:val="007B3289"/>
    <w:rsid w:val="007B3779"/>
    <w:rsid w:val="007B3B8F"/>
    <w:rsid w:val="007B3D71"/>
    <w:rsid w:val="007B426B"/>
    <w:rsid w:val="007B4B2F"/>
    <w:rsid w:val="007B4B6E"/>
    <w:rsid w:val="007B4BC8"/>
    <w:rsid w:val="007B4C84"/>
    <w:rsid w:val="007B4ECD"/>
    <w:rsid w:val="007B504A"/>
    <w:rsid w:val="007B52AF"/>
    <w:rsid w:val="007B52DE"/>
    <w:rsid w:val="007B55F8"/>
    <w:rsid w:val="007B5743"/>
    <w:rsid w:val="007B575A"/>
    <w:rsid w:val="007B5CC1"/>
    <w:rsid w:val="007B5DF2"/>
    <w:rsid w:val="007B5F33"/>
    <w:rsid w:val="007B63C5"/>
    <w:rsid w:val="007B63FA"/>
    <w:rsid w:val="007B676B"/>
    <w:rsid w:val="007B676C"/>
    <w:rsid w:val="007B6799"/>
    <w:rsid w:val="007B68BB"/>
    <w:rsid w:val="007B6C18"/>
    <w:rsid w:val="007B6D84"/>
    <w:rsid w:val="007B72EC"/>
    <w:rsid w:val="007B73BC"/>
    <w:rsid w:val="007B75D0"/>
    <w:rsid w:val="007B772A"/>
    <w:rsid w:val="007B7942"/>
    <w:rsid w:val="007C04DF"/>
    <w:rsid w:val="007C09CD"/>
    <w:rsid w:val="007C09E8"/>
    <w:rsid w:val="007C0CF5"/>
    <w:rsid w:val="007C0D69"/>
    <w:rsid w:val="007C0EBA"/>
    <w:rsid w:val="007C0FE4"/>
    <w:rsid w:val="007C1016"/>
    <w:rsid w:val="007C1117"/>
    <w:rsid w:val="007C11AB"/>
    <w:rsid w:val="007C152C"/>
    <w:rsid w:val="007C15C9"/>
    <w:rsid w:val="007C1629"/>
    <w:rsid w:val="007C179B"/>
    <w:rsid w:val="007C195E"/>
    <w:rsid w:val="007C1A1B"/>
    <w:rsid w:val="007C1AF7"/>
    <w:rsid w:val="007C1FFC"/>
    <w:rsid w:val="007C20BD"/>
    <w:rsid w:val="007C2144"/>
    <w:rsid w:val="007C22A3"/>
    <w:rsid w:val="007C22A6"/>
    <w:rsid w:val="007C27CD"/>
    <w:rsid w:val="007C282E"/>
    <w:rsid w:val="007C2929"/>
    <w:rsid w:val="007C2A7D"/>
    <w:rsid w:val="007C2AC5"/>
    <w:rsid w:val="007C2C95"/>
    <w:rsid w:val="007C32C2"/>
    <w:rsid w:val="007C33C8"/>
    <w:rsid w:val="007C352A"/>
    <w:rsid w:val="007C3A10"/>
    <w:rsid w:val="007C3A64"/>
    <w:rsid w:val="007C41CA"/>
    <w:rsid w:val="007C4427"/>
    <w:rsid w:val="007C4633"/>
    <w:rsid w:val="007C4B4E"/>
    <w:rsid w:val="007C4D33"/>
    <w:rsid w:val="007C4DB0"/>
    <w:rsid w:val="007C5009"/>
    <w:rsid w:val="007C5215"/>
    <w:rsid w:val="007C54CC"/>
    <w:rsid w:val="007C5DA7"/>
    <w:rsid w:val="007C6660"/>
    <w:rsid w:val="007C66B4"/>
    <w:rsid w:val="007C6787"/>
    <w:rsid w:val="007C68E7"/>
    <w:rsid w:val="007C6BEB"/>
    <w:rsid w:val="007C6FA5"/>
    <w:rsid w:val="007C7021"/>
    <w:rsid w:val="007C702D"/>
    <w:rsid w:val="007C7493"/>
    <w:rsid w:val="007C7A6A"/>
    <w:rsid w:val="007C7B23"/>
    <w:rsid w:val="007C7BA8"/>
    <w:rsid w:val="007C7DD6"/>
    <w:rsid w:val="007C7E7A"/>
    <w:rsid w:val="007D00A6"/>
    <w:rsid w:val="007D011A"/>
    <w:rsid w:val="007D0209"/>
    <w:rsid w:val="007D022A"/>
    <w:rsid w:val="007D058C"/>
    <w:rsid w:val="007D07FE"/>
    <w:rsid w:val="007D09A2"/>
    <w:rsid w:val="007D0A1B"/>
    <w:rsid w:val="007D1073"/>
    <w:rsid w:val="007D14E5"/>
    <w:rsid w:val="007D16D7"/>
    <w:rsid w:val="007D1782"/>
    <w:rsid w:val="007D256D"/>
    <w:rsid w:val="007D273D"/>
    <w:rsid w:val="007D292F"/>
    <w:rsid w:val="007D2A17"/>
    <w:rsid w:val="007D2ACB"/>
    <w:rsid w:val="007D2B41"/>
    <w:rsid w:val="007D2BAF"/>
    <w:rsid w:val="007D2C01"/>
    <w:rsid w:val="007D2CB6"/>
    <w:rsid w:val="007D2E34"/>
    <w:rsid w:val="007D2F12"/>
    <w:rsid w:val="007D2F35"/>
    <w:rsid w:val="007D3056"/>
    <w:rsid w:val="007D3818"/>
    <w:rsid w:val="007D431A"/>
    <w:rsid w:val="007D4527"/>
    <w:rsid w:val="007D46CB"/>
    <w:rsid w:val="007D4A56"/>
    <w:rsid w:val="007D4C03"/>
    <w:rsid w:val="007D4D3F"/>
    <w:rsid w:val="007D4E53"/>
    <w:rsid w:val="007D4ED0"/>
    <w:rsid w:val="007D4F0F"/>
    <w:rsid w:val="007D5076"/>
    <w:rsid w:val="007D512F"/>
    <w:rsid w:val="007D539B"/>
    <w:rsid w:val="007D59D5"/>
    <w:rsid w:val="007D5D4A"/>
    <w:rsid w:val="007D5F59"/>
    <w:rsid w:val="007D607A"/>
    <w:rsid w:val="007D60AC"/>
    <w:rsid w:val="007D65BF"/>
    <w:rsid w:val="007D65DA"/>
    <w:rsid w:val="007D678D"/>
    <w:rsid w:val="007D6927"/>
    <w:rsid w:val="007D6966"/>
    <w:rsid w:val="007D6A68"/>
    <w:rsid w:val="007D6B00"/>
    <w:rsid w:val="007D6C58"/>
    <w:rsid w:val="007D6CAB"/>
    <w:rsid w:val="007D6CF7"/>
    <w:rsid w:val="007D6E5D"/>
    <w:rsid w:val="007D6E7B"/>
    <w:rsid w:val="007D6FEF"/>
    <w:rsid w:val="007D7053"/>
    <w:rsid w:val="007D7176"/>
    <w:rsid w:val="007D71E9"/>
    <w:rsid w:val="007D76DA"/>
    <w:rsid w:val="007D7715"/>
    <w:rsid w:val="007D7928"/>
    <w:rsid w:val="007D797D"/>
    <w:rsid w:val="007D79D7"/>
    <w:rsid w:val="007D7D33"/>
    <w:rsid w:val="007D7FA9"/>
    <w:rsid w:val="007E064A"/>
    <w:rsid w:val="007E0A0F"/>
    <w:rsid w:val="007E0B3B"/>
    <w:rsid w:val="007E0DC1"/>
    <w:rsid w:val="007E0E72"/>
    <w:rsid w:val="007E108C"/>
    <w:rsid w:val="007E11A4"/>
    <w:rsid w:val="007E13CC"/>
    <w:rsid w:val="007E146B"/>
    <w:rsid w:val="007E16B0"/>
    <w:rsid w:val="007E175A"/>
    <w:rsid w:val="007E189D"/>
    <w:rsid w:val="007E1A04"/>
    <w:rsid w:val="007E1C48"/>
    <w:rsid w:val="007E1CBF"/>
    <w:rsid w:val="007E1DE1"/>
    <w:rsid w:val="007E2065"/>
    <w:rsid w:val="007E2103"/>
    <w:rsid w:val="007E21DB"/>
    <w:rsid w:val="007E2577"/>
    <w:rsid w:val="007E26AF"/>
    <w:rsid w:val="007E27F2"/>
    <w:rsid w:val="007E282C"/>
    <w:rsid w:val="007E293E"/>
    <w:rsid w:val="007E2958"/>
    <w:rsid w:val="007E2EB3"/>
    <w:rsid w:val="007E30E4"/>
    <w:rsid w:val="007E316B"/>
    <w:rsid w:val="007E37EC"/>
    <w:rsid w:val="007E39F8"/>
    <w:rsid w:val="007E3FB4"/>
    <w:rsid w:val="007E3FD5"/>
    <w:rsid w:val="007E4035"/>
    <w:rsid w:val="007E4663"/>
    <w:rsid w:val="007E4778"/>
    <w:rsid w:val="007E49A1"/>
    <w:rsid w:val="007E4B8D"/>
    <w:rsid w:val="007E4E9A"/>
    <w:rsid w:val="007E509F"/>
    <w:rsid w:val="007E51A0"/>
    <w:rsid w:val="007E552A"/>
    <w:rsid w:val="007E5687"/>
    <w:rsid w:val="007E59D1"/>
    <w:rsid w:val="007E5CAD"/>
    <w:rsid w:val="007E5D1A"/>
    <w:rsid w:val="007E5D4A"/>
    <w:rsid w:val="007E5E45"/>
    <w:rsid w:val="007E5F3F"/>
    <w:rsid w:val="007E61D0"/>
    <w:rsid w:val="007E62A2"/>
    <w:rsid w:val="007E68D5"/>
    <w:rsid w:val="007E6D17"/>
    <w:rsid w:val="007E6D4C"/>
    <w:rsid w:val="007E6E7F"/>
    <w:rsid w:val="007E7007"/>
    <w:rsid w:val="007E720D"/>
    <w:rsid w:val="007E722F"/>
    <w:rsid w:val="007E73F2"/>
    <w:rsid w:val="007E75AA"/>
    <w:rsid w:val="007E776A"/>
    <w:rsid w:val="007E787B"/>
    <w:rsid w:val="007E7CF0"/>
    <w:rsid w:val="007E7DAB"/>
    <w:rsid w:val="007F06B5"/>
    <w:rsid w:val="007F0A41"/>
    <w:rsid w:val="007F0AFA"/>
    <w:rsid w:val="007F0B41"/>
    <w:rsid w:val="007F0D6E"/>
    <w:rsid w:val="007F0E1B"/>
    <w:rsid w:val="007F0E1E"/>
    <w:rsid w:val="007F0F8A"/>
    <w:rsid w:val="007F1125"/>
    <w:rsid w:val="007F1521"/>
    <w:rsid w:val="007F15AA"/>
    <w:rsid w:val="007F1B91"/>
    <w:rsid w:val="007F1BA2"/>
    <w:rsid w:val="007F1D0F"/>
    <w:rsid w:val="007F1FA3"/>
    <w:rsid w:val="007F208A"/>
    <w:rsid w:val="007F20FD"/>
    <w:rsid w:val="007F2194"/>
    <w:rsid w:val="007F22E4"/>
    <w:rsid w:val="007F2516"/>
    <w:rsid w:val="007F28B9"/>
    <w:rsid w:val="007F292E"/>
    <w:rsid w:val="007F2AF2"/>
    <w:rsid w:val="007F2C44"/>
    <w:rsid w:val="007F2E2A"/>
    <w:rsid w:val="007F32CA"/>
    <w:rsid w:val="007F32DE"/>
    <w:rsid w:val="007F34A8"/>
    <w:rsid w:val="007F3513"/>
    <w:rsid w:val="007F36F8"/>
    <w:rsid w:val="007F3856"/>
    <w:rsid w:val="007F387B"/>
    <w:rsid w:val="007F3A2B"/>
    <w:rsid w:val="007F3A86"/>
    <w:rsid w:val="007F3F3D"/>
    <w:rsid w:val="007F41C2"/>
    <w:rsid w:val="007F423A"/>
    <w:rsid w:val="007F45EC"/>
    <w:rsid w:val="007F4E70"/>
    <w:rsid w:val="007F4E81"/>
    <w:rsid w:val="007F4FC8"/>
    <w:rsid w:val="007F519E"/>
    <w:rsid w:val="007F524C"/>
    <w:rsid w:val="007F54DE"/>
    <w:rsid w:val="007F5553"/>
    <w:rsid w:val="007F5756"/>
    <w:rsid w:val="007F59DB"/>
    <w:rsid w:val="007F5AB3"/>
    <w:rsid w:val="007F5FD5"/>
    <w:rsid w:val="007F6083"/>
    <w:rsid w:val="007F6099"/>
    <w:rsid w:val="007F6450"/>
    <w:rsid w:val="007F64FF"/>
    <w:rsid w:val="007F6539"/>
    <w:rsid w:val="007F68E7"/>
    <w:rsid w:val="007F6B6A"/>
    <w:rsid w:val="007F6B78"/>
    <w:rsid w:val="007F6C58"/>
    <w:rsid w:val="007F6D0B"/>
    <w:rsid w:val="007F6F4B"/>
    <w:rsid w:val="007F7040"/>
    <w:rsid w:val="007F71EE"/>
    <w:rsid w:val="007F735F"/>
    <w:rsid w:val="007F73BD"/>
    <w:rsid w:val="007F7548"/>
    <w:rsid w:val="007F7853"/>
    <w:rsid w:val="007F7949"/>
    <w:rsid w:val="007F7DCB"/>
    <w:rsid w:val="007F7E28"/>
    <w:rsid w:val="007F7E36"/>
    <w:rsid w:val="00800504"/>
    <w:rsid w:val="008007ED"/>
    <w:rsid w:val="00800922"/>
    <w:rsid w:val="00800945"/>
    <w:rsid w:val="00800DC0"/>
    <w:rsid w:val="00801204"/>
    <w:rsid w:val="00801217"/>
    <w:rsid w:val="008015D4"/>
    <w:rsid w:val="00801614"/>
    <w:rsid w:val="00801633"/>
    <w:rsid w:val="008017C8"/>
    <w:rsid w:val="008017EC"/>
    <w:rsid w:val="00801DB2"/>
    <w:rsid w:val="00801DEB"/>
    <w:rsid w:val="00801F42"/>
    <w:rsid w:val="0080211E"/>
    <w:rsid w:val="00802162"/>
    <w:rsid w:val="00802239"/>
    <w:rsid w:val="00802279"/>
    <w:rsid w:val="00802290"/>
    <w:rsid w:val="00802377"/>
    <w:rsid w:val="00802438"/>
    <w:rsid w:val="00802914"/>
    <w:rsid w:val="008029B9"/>
    <w:rsid w:val="008029E4"/>
    <w:rsid w:val="00802B5B"/>
    <w:rsid w:val="00802F91"/>
    <w:rsid w:val="0080302A"/>
    <w:rsid w:val="0080313C"/>
    <w:rsid w:val="00803361"/>
    <w:rsid w:val="00803374"/>
    <w:rsid w:val="0080337C"/>
    <w:rsid w:val="0080366D"/>
    <w:rsid w:val="008038B9"/>
    <w:rsid w:val="0080392A"/>
    <w:rsid w:val="00803977"/>
    <w:rsid w:val="008039B3"/>
    <w:rsid w:val="00803A3E"/>
    <w:rsid w:val="00803AA1"/>
    <w:rsid w:val="00803C66"/>
    <w:rsid w:val="00803FED"/>
    <w:rsid w:val="0080418A"/>
    <w:rsid w:val="0080439A"/>
    <w:rsid w:val="008043E9"/>
    <w:rsid w:val="00804489"/>
    <w:rsid w:val="00804730"/>
    <w:rsid w:val="00804AF0"/>
    <w:rsid w:val="00804DC3"/>
    <w:rsid w:val="00804EDC"/>
    <w:rsid w:val="00805286"/>
    <w:rsid w:val="00805334"/>
    <w:rsid w:val="008053E3"/>
    <w:rsid w:val="00805511"/>
    <w:rsid w:val="00805584"/>
    <w:rsid w:val="008057AB"/>
    <w:rsid w:val="00805A2D"/>
    <w:rsid w:val="00805AD6"/>
    <w:rsid w:val="00805C7D"/>
    <w:rsid w:val="00805EA4"/>
    <w:rsid w:val="00806100"/>
    <w:rsid w:val="008061EA"/>
    <w:rsid w:val="00806205"/>
    <w:rsid w:val="008063E9"/>
    <w:rsid w:val="00806632"/>
    <w:rsid w:val="00806902"/>
    <w:rsid w:val="00806A61"/>
    <w:rsid w:val="00806F02"/>
    <w:rsid w:val="00806F96"/>
    <w:rsid w:val="00807233"/>
    <w:rsid w:val="00807498"/>
    <w:rsid w:val="008079C7"/>
    <w:rsid w:val="00807A25"/>
    <w:rsid w:val="00807C5F"/>
    <w:rsid w:val="00807CE6"/>
    <w:rsid w:val="00807DCB"/>
    <w:rsid w:val="00807FB7"/>
    <w:rsid w:val="00810191"/>
    <w:rsid w:val="00810242"/>
    <w:rsid w:val="00810270"/>
    <w:rsid w:val="0081035A"/>
    <w:rsid w:val="008109C3"/>
    <w:rsid w:val="00810A02"/>
    <w:rsid w:val="008111AE"/>
    <w:rsid w:val="00811A87"/>
    <w:rsid w:val="00811D13"/>
    <w:rsid w:val="00811DD2"/>
    <w:rsid w:val="0081239F"/>
    <w:rsid w:val="0081259C"/>
    <w:rsid w:val="008129CF"/>
    <w:rsid w:val="00812AC1"/>
    <w:rsid w:val="00812AC4"/>
    <w:rsid w:val="00812D5A"/>
    <w:rsid w:val="00812DD6"/>
    <w:rsid w:val="00813014"/>
    <w:rsid w:val="00813463"/>
    <w:rsid w:val="0081397E"/>
    <w:rsid w:val="00813E5A"/>
    <w:rsid w:val="00813E9C"/>
    <w:rsid w:val="00813F55"/>
    <w:rsid w:val="00813F65"/>
    <w:rsid w:val="00814032"/>
    <w:rsid w:val="00814197"/>
    <w:rsid w:val="0081456C"/>
    <w:rsid w:val="008148DA"/>
    <w:rsid w:val="00814F74"/>
    <w:rsid w:val="008150E8"/>
    <w:rsid w:val="0081521E"/>
    <w:rsid w:val="00815249"/>
    <w:rsid w:val="00815558"/>
    <w:rsid w:val="008156B4"/>
    <w:rsid w:val="008157C3"/>
    <w:rsid w:val="008159C3"/>
    <w:rsid w:val="00815FD6"/>
    <w:rsid w:val="00816048"/>
    <w:rsid w:val="008160A3"/>
    <w:rsid w:val="008161B7"/>
    <w:rsid w:val="00816418"/>
    <w:rsid w:val="00816818"/>
    <w:rsid w:val="008169D0"/>
    <w:rsid w:val="00817275"/>
    <w:rsid w:val="00817302"/>
    <w:rsid w:val="00817745"/>
    <w:rsid w:val="008178E5"/>
    <w:rsid w:val="008178E7"/>
    <w:rsid w:val="0082008B"/>
    <w:rsid w:val="008200C5"/>
    <w:rsid w:val="0082021E"/>
    <w:rsid w:val="00820274"/>
    <w:rsid w:val="008202A0"/>
    <w:rsid w:val="00820581"/>
    <w:rsid w:val="008209B8"/>
    <w:rsid w:val="00820EB2"/>
    <w:rsid w:val="00821629"/>
    <w:rsid w:val="008218E6"/>
    <w:rsid w:val="0082192C"/>
    <w:rsid w:val="00821975"/>
    <w:rsid w:val="00821985"/>
    <w:rsid w:val="008219FC"/>
    <w:rsid w:val="00821CA7"/>
    <w:rsid w:val="0082205B"/>
    <w:rsid w:val="008222A5"/>
    <w:rsid w:val="00822401"/>
    <w:rsid w:val="00822503"/>
    <w:rsid w:val="0082252D"/>
    <w:rsid w:val="00822636"/>
    <w:rsid w:val="0082281F"/>
    <w:rsid w:val="00822854"/>
    <w:rsid w:val="008228A2"/>
    <w:rsid w:val="00822F9D"/>
    <w:rsid w:val="00823021"/>
    <w:rsid w:val="00823120"/>
    <w:rsid w:val="008231F1"/>
    <w:rsid w:val="008237BA"/>
    <w:rsid w:val="00823F65"/>
    <w:rsid w:val="00824031"/>
    <w:rsid w:val="00824113"/>
    <w:rsid w:val="008242AB"/>
    <w:rsid w:val="00824695"/>
    <w:rsid w:val="00824719"/>
    <w:rsid w:val="008248C2"/>
    <w:rsid w:val="00824D78"/>
    <w:rsid w:val="00824F86"/>
    <w:rsid w:val="008252FA"/>
    <w:rsid w:val="0082553A"/>
    <w:rsid w:val="008258E7"/>
    <w:rsid w:val="00825ABC"/>
    <w:rsid w:val="00825D7A"/>
    <w:rsid w:val="00826071"/>
    <w:rsid w:val="008260F5"/>
    <w:rsid w:val="008267CE"/>
    <w:rsid w:val="008267E6"/>
    <w:rsid w:val="008268FE"/>
    <w:rsid w:val="00826AA0"/>
    <w:rsid w:val="00827055"/>
    <w:rsid w:val="008271C0"/>
    <w:rsid w:val="008273EC"/>
    <w:rsid w:val="0082746F"/>
    <w:rsid w:val="00827936"/>
    <w:rsid w:val="008279A7"/>
    <w:rsid w:val="008279B0"/>
    <w:rsid w:val="008279F5"/>
    <w:rsid w:val="00827CDA"/>
    <w:rsid w:val="0083021B"/>
    <w:rsid w:val="0083032D"/>
    <w:rsid w:val="008306B6"/>
    <w:rsid w:val="00830D1C"/>
    <w:rsid w:val="00830EEA"/>
    <w:rsid w:val="0083113B"/>
    <w:rsid w:val="00831277"/>
    <w:rsid w:val="008315F4"/>
    <w:rsid w:val="0083176F"/>
    <w:rsid w:val="00831820"/>
    <w:rsid w:val="00831E10"/>
    <w:rsid w:val="00831EAE"/>
    <w:rsid w:val="0083243F"/>
    <w:rsid w:val="00832810"/>
    <w:rsid w:val="00832E25"/>
    <w:rsid w:val="00833016"/>
    <w:rsid w:val="0083311A"/>
    <w:rsid w:val="00833640"/>
    <w:rsid w:val="00833826"/>
    <w:rsid w:val="00833829"/>
    <w:rsid w:val="0083386E"/>
    <w:rsid w:val="00833A9C"/>
    <w:rsid w:val="00833DC8"/>
    <w:rsid w:val="00833E77"/>
    <w:rsid w:val="00834000"/>
    <w:rsid w:val="00834243"/>
    <w:rsid w:val="00834B39"/>
    <w:rsid w:val="00834BF8"/>
    <w:rsid w:val="00834C1C"/>
    <w:rsid w:val="00834C92"/>
    <w:rsid w:val="00835170"/>
    <w:rsid w:val="0083523C"/>
    <w:rsid w:val="00835674"/>
    <w:rsid w:val="00835820"/>
    <w:rsid w:val="00835AC9"/>
    <w:rsid w:val="00835B51"/>
    <w:rsid w:val="00835ED0"/>
    <w:rsid w:val="00835F1C"/>
    <w:rsid w:val="00835FFC"/>
    <w:rsid w:val="0083604F"/>
    <w:rsid w:val="00836DF2"/>
    <w:rsid w:val="00836EED"/>
    <w:rsid w:val="00836EF2"/>
    <w:rsid w:val="00837370"/>
    <w:rsid w:val="00837478"/>
    <w:rsid w:val="00837535"/>
    <w:rsid w:val="008379C8"/>
    <w:rsid w:val="00837BC2"/>
    <w:rsid w:val="00837D5E"/>
    <w:rsid w:val="00837F29"/>
    <w:rsid w:val="00840371"/>
    <w:rsid w:val="00840571"/>
    <w:rsid w:val="00840624"/>
    <w:rsid w:val="008406CE"/>
    <w:rsid w:val="00840AFD"/>
    <w:rsid w:val="00840B57"/>
    <w:rsid w:val="00840BC0"/>
    <w:rsid w:val="00840C73"/>
    <w:rsid w:val="00840C95"/>
    <w:rsid w:val="00840D0B"/>
    <w:rsid w:val="00841073"/>
    <w:rsid w:val="008410EE"/>
    <w:rsid w:val="008411B4"/>
    <w:rsid w:val="00841A3A"/>
    <w:rsid w:val="00841A9E"/>
    <w:rsid w:val="00841CA8"/>
    <w:rsid w:val="00841D7A"/>
    <w:rsid w:val="00841ED3"/>
    <w:rsid w:val="00842392"/>
    <w:rsid w:val="008426D1"/>
    <w:rsid w:val="008426F4"/>
    <w:rsid w:val="0084278A"/>
    <w:rsid w:val="008429A8"/>
    <w:rsid w:val="008429CC"/>
    <w:rsid w:val="00842BD7"/>
    <w:rsid w:val="00842C07"/>
    <w:rsid w:val="00842CA6"/>
    <w:rsid w:val="008430DE"/>
    <w:rsid w:val="008431AF"/>
    <w:rsid w:val="00843354"/>
    <w:rsid w:val="008435EB"/>
    <w:rsid w:val="0084369E"/>
    <w:rsid w:val="00843B11"/>
    <w:rsid w:val="00843C66"/>
    <w:rsid w:val="0084431D"/>
    <w:rsid w:val="00844657"/>
    <w:rsid w:val="00844AD3"/>
    <w:rsid w:val="00844BA8"/>
    <w:rsid w:val="00844DC6"/>
    <w:rsid w:val="00844DF7"/>
    <w:rsid w:val="00845313"/>
    <w:rsid w:val="00845576"/>
    <w:rsid w:val="008459D1"/>
    <w:rsid w:val="00845D1F"/>
    <w:rsid w:val="0084601A"/>
    <w:rsid w:val="00846051"/>
    <w:rsid w:val="00846263"/>
    <w:rsid w:val="0084633F"/>
    <w:rsid w:val="0084639C"/>
    <w:rsid w:val="008465B0"/>
    <w:rsid w:val="00846968"/>
    <w:rsid w:val="008469FB"/>
    <w:rsid w:val="00846DF0"/>
    <w:rsid w:val="00847141"/>
    <w:rsid w:val="00847195"/>
    <w:rsid w:val="0084722A"/>
    <w:rsid w:val="00847349"/>
    <w:rsid w:val="00847BA4"/>
    <w:rsid w:val="00847C2B"/>
    <w:rsid w:val="00847DB6"/>
    <w:rsid w:val="00847FD7"/>
    <w:rsid w:val="00847FEC"/>
    <w:rsid w:val="008501AA"/>
    <w:rsid w:val="00850389"/>
    <w:rsid w:val="008508AA"/>
    <w:rsid w:val="00850996"/>
    <w:rsid w:val="00850E20"/>
    <w:rsid w:val="00850E9D"/>
    <w:rsid w:val="0085140F"/>
    <w:rsid w:val="0085184B"/>
    <w:rsid w:val="0085191F"/>
    <w:rsid w:val="00851B22"/>
    <w:rsid w:val="00851C6B"/>
    <w:rsid w:val="00851DE3"/>
    <w:rsid w:val="00851E29"/>
    <w:rsid w:val="00851F22"/>
    <w:rsid w:val="00852355"/>
    <w:rsid w:val="0085241A"/>
    <w:rsid w:val="0085245C"/>
    <w:rsid w:val="0085287E"/>
    <w:rsid w:val="00852AB6"/>
    <w:rsid w:val="008535D7"/>
    <w:rsid w:val="00853789"/>
    <w:rsid w:val="008537C7"/>
    <w:rsid w:val="00853978"/>
    <w:rsid w:val="00853A72"/>
    <w:rsid w:val="00853A83"/>
    <w:rsid w:val="00853B93"/>
    <w:rsid w:val="00853D14"/>
    <w:rsid w:val="00853FB3"/>
    <w:rsid w:val="00854127"/>
    <w:rsid w:val="00854E14"/>
    <w:rsid w:val="00854EAD"/>
    <w:rsid w:val="00854F87"/>
    <w:rsid w:val="00855446"/>
    <w:rsid w:val="008554C3"/>
    <w:rsid w:val="00855714"/>
    <w:rsid w:val="0085588E"/>
    <w:rsid w:val="0085592B"/>
    <w:rsid w:val="00855B39"/>
    <w:rsid w:val="00855C43"/>
    <w:rsid w:val="00855E82"/>
    <w:rsid w:val="00855EE9"/>
    <w:rsid w:val="00855F37"/>
    <w:rsid w:val="00856504"/>
    <w:rsid w:val="0085651A"/>
    <w:rsid w:val="00856702"/>
    <w:rsid w:val="0085689F"/>
    <w:rsid w:val="00856EA5"/>
    <w:rsid w:val="00856F17"/>
    <w:rsid w:val="00857DB7"/>
    <w:rsid w:val="00857E0E"/>
    <w:rsid w:val="008601F3"/>
    <w:rsid w:val="00860290"/>
    <w:rsid w:val="00860659"/>
    <w:rsid w:val="00860BAC"/>
    <w:rsid w:val="00860E86"/>
    <w:rsid w:val="00860F60"/>
    <w:rsid w:val="00860FEA"/>
    <w:rsid w:val="00861059"/>
    <w:rsid w:val="00861073"/>
    <w:rsid w:val="00861603"/>
    <w:rsid w:val="0086168F"/>
    <w:rsid w:val="008617FE"/>
    <w:rsid w:val="00861943"/>
    <w:rsid w:val="008622F4"/>
    <w:rsid w:val="00862629"/>
    <w:rsid w:val="00862679"/>
    <w:rsid w:val="00862812"/>
    <w:rsid w:val="00862A9F"/>
    <w:rsid w:val="00862C44"/>
    <w:rsid w:val="00862F2E"/>
    <w:rsid w:val="00863031"/>
    <w:rsid w:val="008630A5"/>
    <w:rsid w:val="008630E3"/>
    <w:rsid w:val="00863233"/>
    <w:rsid w:val="00863272"/>
    <w:rsid w:val="00863393"/>
    <w:rsid w:val="008633F8"/>
    <w:rsid w:val="00863863"/>
    <w:rsid w:val="00863FC5"/>
    <w:rsid w:val="008641D2"/>
    <w:rsid w:val="0086425F"/>
    <w:rsid w:val="0086466E"/>
    <w:rsid w:val="00864A62"/>
    <w:rsid w:val="00864FA7"/>
    <w:rsid w:val="00865528"/>
    <w:rsid w:val="00865660"/>
    <w:rsid w:val="0086568A"/>
    <w:rsid w:val="0086582F"/>
    <w:rsid w:val="00865977"/>
    <w:rsid w:val="008659D8"/>
    <w:rsid w:val="00865AC5"/>
    <w:rsid w:val="00865C02"/>
    <w:rsid w:val="00865CD5"/>
    <w:rsid w:val="00865F2B"/>
    <w:rsid w:val="00866304"/>
    <w:rsid w:val="008669A6"/>
    <w:rsid w:val="00866A08"/>
    <w:rsid w:val="00866AB5"/>
    <w:rsid w:val="00866FC5"/>
    <w:rsid w:val="00867198"/>
    <w:rsid w:val="00867430"/>
    <w:rsid w:val="0086754B"/>
    <w:rsid w:val="00867861"/>
    <w:rsid w:val="008678C2"/>
    <w:rsid w:val="008678E3"/>
    <w:rsid w:val="00867C04"/>
    <w:rsid w:val="00867D1E"/>
    <w:rsid w:val="0087010A"/>
    <w:rsid w:val="0087053B"/>
    <w:rsid w:val="008705AD"/>
    <w:rsid w:val="008705E0"/>
    <w:rsid w:val="008708B7"/>
    <w:rsid w:val="00870939"/>
    <w:rsid w:val="008710C3"/>
    <w:rsid w:val="0087116E"/>
    <w:rsid w:val="00871416"/>
    <w:rsid w:val="00871431"/>
    <w:rsid w:val="008718D8"/>
    <w:rsid w:val="00871949"/>
    <w:rsid w:val="00871A34"/>
    <w:rsid w:val="00871B42"/>
    <w:rsid w:val="00871D45"/>
    <w:rsid w:val="00871DB0"/>
    <w:rsid w:val="00871E81"/>
    <w:rsid w:val="00871F49"/>
    <w:rsid w:val="008724AE"/>
    <w:rsid w:val="0087259A"/>
    <w:rsid w:val="008725E5"/>
    <w:rsid w:val="008726CB"/>
    <w:rsid w:val="00872AF8"/>
    <w:rsid w:val="00872BD7"/>
    <w:rsid w:val="00872C0B"/>
    <w:rsid w:val="00872CE1"/>
    <w:rsid w:val="00872F87"/>
    <w:rsid w:val="008735E3"/>
    <w:rsid w:val="00873628"/>
    <w:rsid w:val="0087389D"/>
    <w:rsid w:val="008738A6"/>
    <w:rsid w:val="00873DFA"/>
    <w:rsid w:val="00873E94"/>
    <w:rsid w:val="00873FE8"/>
    <w:rsid w:val="00874268"/>
    <w:rsid w:val="00874310"/>
    <w:rsid w:val="008743F0"/>
    <w:rsid w:val="0087446E"/>
    <w:rsid w:val="008747FA"/>
    <w:rsid w:val="00874F68"/>
    <w:rsid w:val="00875142"/>
    <w:rsid w:val="0087517F"/>
    <w:rsid w:val="00875217"/>
    <w:rsid w:val="008752AF"/>
    <w:rsid w:val="00875405"/>
    <w:rsid w:val="00875556"/>
    <w:rsid w:val="0087606A"/>
    <w:rsid w:val="00876178"/>
    <w:rsid w:val="0087633C"/>
    <w:rsid w:val="00876480"/>
    <w:rsid w:val="00876586"/>
    <w:rsid w:val="008769F0"/>
    <w:rsid w:val="00876B54"/>
    <w:rsid w:val="00876C5D"/>
    <w:rsid w:val="00876F50"/>
    <w:rsid w:val="00876FB1"/>
    <w:rsid w:val="0087731C"/>
    <w:rsid w:val="00877407"/>
    <w:rsid w:val="0087755A"/>
    <w:rsid w:val="00877858"/>
    <w:rsid w:val="00877982"/>
    <w:rsid w:val="00877A76"/>
    <w:rsid w:val="00877F7A"/>
    <w:rsid w:val="00877FD6"/>
    <w:rsid w:val="0088020E"/>
    <w:rsid w:val="00880477"/>
    <w:rsid w:val="008804A2"/>
    <w:rsid w:val="008805DE"/>
    <w:rsid w:val="00880620"/>
    <w:rsid w:val="00880699"/>
    <w:rsid w:val="0088084F"/>
    <w:rsid w:val="008808ED"/>
    <w:rsid w:val="00880981"/>
    <w:rsid w:val="00880B40"/>
    <w:rsid w:val="00880C70"/>
    <w:rsid w:val="00880D48"/>
    <w:rsid w:val="00880D9C"/>
    <w:rsid w:val="00880DA9"/>
    <w:rsid w:val="00880F2D"/>
    <w:rsid w:val="00880F7D"/>
    <w:rsid w:val="00880FEC"/>
    <w:rsid w:val="008810A7"/>
    <w:rsid w:val="0088154C"/>
    <w:rsid w:val="008815F1"/>
    <w:rsid w:val="00881614"/>
    <w:rsid w:val="0088179B"/>
    <w:rsid w:val="00881A02"/>
    <w:rsid w:val="00881FCA"/>
    <w:rsid w:val="00882015"/>
    <w:rsid w:val="00882467"/>
    <w:rsid w:val="0088265C"/>
    <w:rsid w:val="00882983"/>
    <w:rsid w:val="00882A66"/>
    <w:rsid w:val="00882E2C"/>
    <w:rsid w:val="0088317F"/>
    <w:rsid w:val="008831DC"/>
    <w:rsid w:val="008835F5"/>
    <w:rsid w:val="00883769"/>
    <w:rsid w:val="008837FA"/>
    <w:rsid w:val="00883B6E"/>
    <w:rsid w:val="00883E17"/>
    <w:rsid w:val="008848D0"/>
    <w:rsid w:val="00884FB2"/>
    <w:rsid w:val="0088501D"/>
    <w:rsid w:val="0088508F"/>
    <w:rsid w:val="00885483"/>
    <w:rsid w:val="008855B0"/>
    <w:rsid w:val="008857EF"/>
    <w:rsid w:val="00885DEF"/>
    <w:rsid w:val="008866F7"/>
    <w:rsid w:val="0088674C"/>
    <w:rsid w:val="0088676B"/>
    <w:rsid w:val="008867BF"/>
    <w:rsid w:val="008867DC"/>
    <w:rsid w:val="008868CA"/>
    <w:rsid w:val="00886908"/>
    <w:rsid w:val="00886B36"/>
    <w:rsid w:val="00886C00"/>
    <w:rsid w:val="00886D85"/>
    <w:rsid w:val="00887213"/>
    <w:rsid w:val="00887554"/>
    <w:rsid w:val="008875DE"/>
    <w:rsid w:val="008876FE"/>
    <w:rsid w:val="00887705"/>
    <w:rsid w:val="00887795"/>
    <w:rsid w:val="008879CC"/>
    <w:rsid w:val="00887A31"/>
    <w:rsid w:val="00887CB2"/>
    <w:rsid w:val="00887DA3"/>
    <w:rsid w:val="00887EC1"/>
    <w:rsid w:val="0089012D"/>
    <w:rsid w:val="00890429"/>
    <w:rsid w:val="0089053A"/>
    <w:rsid w:val="00890710"/>
    <w:rsid w:val="00890948"/>
    <w:rsid w:val="00890959"/>
    <w:rsid w:val="00890E62"/>
    <w:rsid w:val="00890EBF"/>
    <w:rsid w:val="00890ED3"/>
    <w:rsid w:val="008910E4"/>
    <w:rsid w:val="00891342"/>
    <w:rsid w:val="00891368"/>
    <w:rsid w:val="008916EA"/>
    <w:rsid w:val="00891735"/>
    <w:rsid w:val="008917FA"/>
    <w:rsid w:val="00891818"/>
    <w:rsid w:val="0089192C"/>
    <w:rsid w:val="00891943"/>
    <w:rsid w:val="00891952"/>
    <w:rsid w:val="00891B73"/>
    <w:rsid w:val="00891C1F"/>
    <w:rsid w:val="00891CB3"/>
    <w:rsid w:val="00892083"/>
    <w:rsid w:val="0089267F"/>
    <w:rsid w:val="008928A7"/>
    <w:rsid w:val="00892BD9"/>
    <w:rsid w:val="00892F4D"/>
    <w:rsid w:val="00892FB7"/>
    <w:rsid w:val="0089302F"/>
    <w:rsid w:val="00893046"/>
    <w:rsid w:val="008935A0"/>
    <w:rsid w:val="00893730"/>
    <w:rsid w:val="00893757"/>
    <w:rsid w:val="00893823"/>
    <w:rsid w:val="00894446"/>
    <w:rsid w:val="0089463D"/>
    <w:rsid w:val="00894748"/>
    <w:rsid w:val="008947D2"/>
    <w:rsid w:val="00894E5E"/>
    <w:rsid w:val="00894FAD"/>
    <w:rsid w:val="00894FD7"/>
    <w:rsid w:val="00895568"/>
    <w:rsid w:val="00895A69"/>
    <w:rsid w:val="00895F71"/>
    <w:rsid w:val="00896015"/>
    <w:rsid w:val="0089617E"/>
    <w:rsid w:val="0089623D"/>
    <w:rsid w:val="0089626F"/>
    <w:rsid w:val="0089646F"/>
    <w:rsid w:val="008965DF"/>
    <w:rsid w:val="00896C4A"/>
    <w:rsid w:val="00896D47"/>
    <w:rsid w:val="0089706C"/>
    <w:rsid w:val="008970F9"/>
    <w:rsid w:val="008974ED"/>
    <w:rsid w:val="00897D58"/>
    <w:rsid w:val="008A012B"/>
    <w:rsid w:val="008A0164"/>
    <w:rsid w:val="008A0578"/>
    <w:rsid w:val="008A096D"/>
    <w:rsid w:val="008A09B6"/>
    <w:rsid w:val="008A0D78"/>
    <w:rsid w:val="008A1164"/>
    <w:rsid w:val="008A139A"/>
    <w:rsid w:val="008A1517"/>
    <w:rsid w:val="008A15BF"/>
    <w:rsid w:val="008A1B78"/>
    <w:rsid w:val="008A1B8C"/>
    <w:rsid w:val="008A1BB8"/>
    <w:rsid w:val="008A1D70"/>
    <w:rsid w:val="008A1E37"/>
    <w:rsid w:val="008A1EEF"/>
    <w:rsid w:val="008A238F"/>
    <w:rsid w:val="008A2462"/>
    <w:rsid w:val="008A29D6"/>
    <w:rsid w:val="008A29D7"/>
    <w:rsid w:val="008A2DF3"/>
    <w:rsid w:val="008A3045"/>
    <w:rsid w:val="008A338E"/>
    <w:rsid w:val="008A3665"/>
    <w:rsid w:val="008A3718"/>
    <w:rsid w:val="008A38D3"/>
    <w:rsid w:val="008A3E3A"/>
    <w:rsid w:val="008A4046"/>
    <w:rsid w:val="008A4104"/>
    <w:rsid w:val="008A42CB"/>
    <w:rsid w:val="008A4763"/>
    <w:rsid w:val="008A49EA"/>
    <w:rsid w:val="008A4BC3"/>
    <w:rsid w:val="008A4E83"/>
    <w:rsid w:val="008A5300"/>
    <w:rsid w:val="008A5377"/>
    <w:rsid w:val="008A543E"/>
    <w:rsid w:val="008A5621"/>
    <w:rsid w:val="008A57CB"/>
    <w:rsid w:val="008A5857"/>
    <w:rsid w:val="008A592C"/>
    <w:rsid w:val="008A5AC5"/>
    <w:rsid w:val="008A5E67"/>
    <w:rsid w:val="008A5F32"/>
    <w:rsid w:val="008A6173"/>
    <w:rsid w:val="008A633F"/>
    <w:rsid w:val="008A6397"/>
    <w:rsid w:val="008A64DC"/>
    <w:rsid w:val="008A6514"/>
    <w:rsid w:val="008A661D"/>
    <w:rsid w:val="008A690A"/>
    <w:rsid w:val="008A6B19"/>
    <w:rsid w:val="008A6B3D"/>
    <w:rsid w:val="008A6B6C"/>
    <w:rsid w:val="008A70EE"/>
    <w:rsid w:val="008A71DE"/>
    <w:rsid w:val="008A7360"/>
    <w:rsid w:val="008A73D9"/>
    <w:rsid w:val="008A7449"/>
    <w:rsid w:val="008A751D"/>
    <w:rsid w:val="008A7722"/>
    <w:rsid w:val="008A7E4B"/>
    <w:rsid w:val="008B0342"/>
    <w:rsid w:val="008B0769"/>
    <w:rsid w:val="008B0FD0"/>
    <w:rsid w:val="008B11BA"/>
    <w:rsid w:val="008B1549"/>
    <w:rsid w:val="008B1666"/>
    <w:rsid w:val="008B16A6"/>
    <w:rsid w:val="008B19E5"/>
    <w:rsid w:val="008B1B64"/>
    <w:rsid w:val="008B201B"/>
    <w:rsid w:val="008B23D5"/>
    <w:rsid w:val="008B2600"/>
    <w:rsid w:val="008B272F"/>
    <w:rsid w:val="008B3087"/>
    <w:rsid w:val="008B32BC"/>
    <w:rsid w:val="008B338A"/>
    <w:rsid w:val="008B34D8"/>
    <w:rsid w:val="008B36C0"/>
    <w:rsid w:val="008B38BB"/>
    <w:rsid w:val="008B3929"/>
    <w:rsid w:val="008B3F1C"/>
    <w:rsid w:val="008B413B"/>
    <w:rsid w:val="008B45A2"/>
    <w:rsid w:val="008B4AAC"/>
    <w:rsid w:val="008B4B68"/>
    <w:rsid w:val="008B4FAB"/>
    <w:rsid w:val="008B5177"/>
    <w:rsid w:val="008B55E0"/>
    <w:rsid w:val="008B565D"/>
    <w:rsid w:val="008B5691"/>
    <w:rsid w:val="008B590F"/>
    <w:rsid w:val="008B5F9C"/>
    <w:rsid w:val="008B6157"/>
    <w:rsid w:val="008B62F0"/>
    <w:rsid w:val="008B6366"/>
    <w:rsid w:val="008B64A4"/>
    <w:rsid w:val="008B64CA"/>
    <w:rsid w:val="008B6504"/>
    <w:rsid w:val="008B660F"/>
    <w:rsid w:val="008B69F5"/>
    <w:rsid w:val="008B6AFB"/>
    <w:rsid w:val="008B6EE3"/>
    <w:rsid w:val="008B72C6"/>
    <w:rsid w:val="008B7383"/>
    <w:rsid w:val="008B7470"/>
    <w:rsid w:val="008B7546"/>
    <w:rsid w:val="008B7576"/>
    <w:rsid w:val="008B772A"/>
    <w:rsid w:val="008B77B8"/>
    <w:rsid w:val="008B7C08"/>
    <w:rsid w:val="008C00BF"/>
    <w:rsid w:val="008C012C"/>
    <w:rsid w:val="008C016B"/>
    <w:rsid w:val="008C07E6"/>
    <w:rsid w:val="008C099F"/>
    <w:rsid w:val="008C0DFF"/>
    <w:rsid w:val="008C1110"/>
    <w:rsid w:val="008C135D"/>
    <w:rsid w:val="008C137B"/>
    <w:rsid w:val="008C17C4"/>
    <w:rsid w:val="008C1872"/>
    <w:rsid w:val="008C18F1"/>
    <w:rsid w:val="008C196F"/>
    <w:rsid w:val="008C208F"/>
    <w:rsid w:val="008C20AE"/>
    <w:rsid w:val="008C22BE"/>
    <w:rsid w:val="008C230D"/>
    <w:rsid w:val="008C2459"/>
    <w:rsid w:val="008C247A"/>
    <w:rsid w:val="008C2A51"/>
    <w:rsid w:val="008C2B62"/>
    <w:rsid w:val="008C2C9E"/>
    <w:rsid w:val="008C2D28"/>
    <w:rsid w:val="008C2DFC"/>
    <w:rsid w:val="008C38E8"/>
    <w:rsid w:val="008C39B8"/>
    <w:rsid w:val="008C3DAF"/>
    <w:rsid w:val="008C3DCF"/>
    <w:rsid w:val="008C3DF2"/>
    <w:rsid w:val="008C3F4A"/>
    <w:rsid w:val="008C3F98"/>
    <w:rsid w:val="008C4625"/>
    <w:rsid w:val="008C46C7"/>
    <w:rsid w:val="008C47B1"/>
    <w:rsid w:val="008C4852"/>
    <w:rsid w:val="008C490B"/>
    <w:rsid w:val="008C4C02"/>
    <w:rsid w:val="008C4E1D"/>
    <w:rsid w:val="008C4F57"/>
    <w:rsid w:val="008C532E"/>
    <w:rsid w:val="008C53CE"/>
    <w:rsid w:val="008C57FF"/>
    <w:rsid w:val="008C5800"/>
    <w:rsid w:val="008C592D"/>
    <w:rsid w:val="008C5DC9"/>
    <w:rsid w:val="008C5E68"/>
    <w:rsid w:val="008C6468"/>
    <w:rsid w:val="008C64DD"/>
    <w:rsid w:val="008C6F1C"/>
    <w:rsid w:val="008C70A7"/>
    <w:rsid w:val="008C734B"/>
    <w:rsid w:val="008C7403"/>
    <w:rsid w:val="008C755A"/>
    <w:rsid w:val="008C76DA"/>
    <w:rsid w:val="008C7748"/>
    <w:rsid w:val="008C780E"/>
    <w:rsid w:val="008C7A8C"/>
    <w:rsid w:val="008C7AF5"/>
    <w:rsid w:val="008C7B24"/>
    <w:rsid w:val="008D0088"/>
    <w:rsid w:val="008D013A"/>
    <w:rsid w:val="008D0957"/>
    <w:rsid w:val="008D102F"/>
    <w:rsid w:val="008D1108"/>
    <w:rsid w:val="008D19A6"/>
    <w:rsid w:val="008D1AC6"/>
    <w:rsid w:val="008D1B36"/>
    <w:rsid w:val="008D1EAD"/>
    <w:rsid w:val="008D1FAF"/>
    <w:rsid w:val="008D2009"/>
    <w:rsid w:val="008D2060"/>
    <w:rsid w:val="008D224D"/>
    <w:rsid w:val="008D22B7"/>
    <w:rsid w:val="008D2398"/>
    <w:rsid w:val="008D244A"/>
    <w:rsid w:val="008D248A"/>
    <w:rsid w:val="008D279A"/>
    <w:rsid w:val="008D28BF"/>
    <w:rsid w:val="008D29D4"/>
    <w:rsid w:val="008D2B68"/>
    <w:rsid w:val="008D2BCD"/>
    <w:rsid w:val="008D2C2D"/>
    <w:rsid w:val="008D313F"/>
    <w:rsid w:val="008D316D"/>
    <w:rsid w:val="008D33D6"/>
    <w:rsid w:val="008D3995"/>
    <w:rsid w:val="008D3AFE"/>
    <w:rsid w:val="008D3BB9"/>
    <w:rsid w:val="008D3C13"/>
    <w:rsid w:val="008D3CB0"/>
    <w:rsid w:val="008D3D48"/>
    <w:rsid w:val="008D411E"/>
    <w:rsid w:val="008D4282"/>
    <w:rsid w:val="008D437D"/>
    <w:rsid w:val="008D43A6"/>
    <w:rsid w:val="008D43DD"/>
    <w:rsid w:val="008D45FF"/>
    <w:rsid w:val="008D46B7"/>
    <w:rsid w:val="008D4D5C"/>
    <w:rsid w:val="008D4ED3"/>
    <w:rsid w:val="008D517F"/>
    <w:rsid w:val="008D54B5"/>
    <w:rsid w:val="008D556A"/>
    <w:rsid w:val="008D58C5"/>
    <w:rsid w:val="008D5B8F"/>
    <w:rsid w:val="008D5D44"/>
    <w:rsid w:val="008D5DAA"/>
    <w:rsid w:val="008D6068"/>
    <w:rsid w:val="008D62EB"/>
    <w:rsid w:val="008D6477"/>
    <w:rsid w:val="008D651E"/>
    <w:rsid w:val="008D65A7"/>
    <w:rsid w:val="008D6659"/>
    <w:rsid w:val="008D67E6"/>
    <w:rsid w:val="008D69A7"/>
    <w:rsid w:val="008D69E6"/>
    <w:rsid w:val="008D69F6"/>
    <w:rsid w:val="008D6B41"/>
    <w:rsid w:val="008D6D51"/>
    <w:rsid w:val="008D6D74"/>
    <w:rsid w:val="008D6F94"/>
    <w:rsid w:val="008D704C"/>
    <w:rsid w:val="008D7113"/>
    <w:rsid w:val="008D7193"/>
    <w:rsid w:val="008D72E1"/>
    <w:rsid w:val="008D73FF"/>
    <w:rsid w:val="008D753F"/>
    <w:rsid w:val="008D774C"/>
    <w:rsid w:val="008D7818"/>
    <w:rsid w:val="008D7B83"/>
    <w:rsid w:val="008D7D95"/>
    <w:rsid w:val="008D7ED9"/>
    <w:rsid w:val="008E0068"/>
    <w:rsid w:val="008E049D"/>
    <w:rsid w:val="008E0788"/>
    <w:rsid w:val="008E0A59"/>
    <w:rsid w:val="008E0ADF"/>
    <w:rsid w:val="008E0B88"/>
    <w:rsid w:val="008E12B2"/>
    <w:rsid w:val="008E152A"/>
    <w:rsid w:val="008E1807"/>
    <w:rsid w:val="008E1C90"/>
    <w:rsid w:val="008E1F21"/>
    <w:rsid w:val="008E2655"/>
    <w:rsid w:val="008E2A69"/>
    <w:rsid w:val="008E2C28"/>
    <w:rsid w:val="008E2CBB"/>
    <w:rsid w:val="008E30F7"/>
    <w:rsid w:val="008E3140"/>
    <w:rsid w:val="008E3333"/>
    <w:rsid w:val="008E334F"/>
    <w:rsid w:val="008E33BF"/>
    <w:rsid w:val="008E360C"/>
    <w:rsid w:val="008E3B89"/>
    <w:rsid w:val="008E424A"/>
    <w:rsid w:val="008E4522"/>
    <w:rsid w:val="008E4696"/>
    <w:rsid w:val="008E46CE"/>
    <w:rsid w:val="008E4861"/>
    <w:rsid w:val="008E4C84"/>
    <w:rsid w:val="008E4EBB"/>
    <w:rsid w:val="008E51C6"/>
    <w:rsid w:val="008E5244"/>
    <w:rsid w:val="008E53A7"/>
    <w:rsid w:val="008E553F"/>
    <w:rsid w:val="008E5759"/>
    <w:rsid w:val="008E58F3"/>
    <w:rsid w:val="008E59B4"/>
    <w:rsid w:val="008E5AC4"/>
    <w:rsid w:val="008E5CAA"/>
    <w:rsid w:val="008E5F4E"/>
    <w:rsid w:val="008E602E"/>
    <w:rsid w:val="008E65BC"/>
    <w:rsid w:val="008E65D6"/>
    <w:rsid w:val="008E661F"/>
    <w:rsid w:val="008E6A21"/>
    <w:rsid w:val="008E6B15"/>
    <w:rsid w:val="008E6E9D"/>
    <w:rsid w:val="008E71F5"/>
    <w:rsid w:val="008E7740"/>
    <w:rsid w:val="008E77E9"/>
    <w:rsid w:val="008E79CC"/>
    <w:rsid w:val="008E79FD"/>
    <w:rsid w:val="008E7B43"/>
    <w:rsid w:val="008E7CAF"/>
    <w:rsid w:val="008E7D65"/>
    <w:rsid w:val="008E7E61"/>
    <w:rsid w:val="008E7ECF"/>
    <w:rsid w:val="008F016D"/>
    <w:rsid w:val="008F02A2"/>
    <w:rsid w:val="008F03E9"/>
    <w:rsid w:val="008F0925"/>
    <w:rsid w:val="008F094F"/>
    <w:rsid w:val="008F0A31"/>
    <w:rsid w:val="008F0B23"/>
    <w:rsid w:val="008F1112"/>
    <w:rsid w:val="008F1179"/>
    <w:rsid w:val="008F1242"/>
    <w:rsid w:val="008F14EB"/>
    <w:rsid w:val="008F15E7"/>
    <w:rsid w:val="008F22AA"/>
    <w:rsid w:val="008F22BF"/>
    <w:rsid w:val="008F2689"/>
    <w:rsid w:val="008F28C2"/>
    <w:rsid w:val="008F2BF1"/>
    <w:rsid w:val="008F2E44"/>
    <w:rsid w:val="008F3207"/>
    <w:rsid w:val="008F333B"/>
    <w:rsid w:val="008F35BF"/>
    <w:rsid w:val="008F37B7"/>
    <w:rsid w:val="008F3A90"/>
    <w:rsid w:val="008F3BA8"/>
    <w:rsid w:val="008F3C6B"/>
    <w:rsid w:val="008F42E6"/>
    <w:rsid w:val="008F433B"/>
    <w:rsid w:val="008F4594"/>
    <w:rsid w:val="008F45A3"/>
    <w:rsid w:val="008F48F5"/>
    <w:rsid w:val="008F4CA3"/>
    <w:rsid w:val="008F4D20"/>
    <w:rsid w:val="008F4E30"/>
    <w:rsid w:val="008F4F66"/>
    <w:rsid w:val="008F52C3"/>
    <w:rsid w:val="008F5445"/>
    <w:rsid w:val="008F5523"/>
    <w:rsid w:val="008F5658"/>
    <w:rsid w:val="008F5898"/>
    <w:rsid w:val="008F591B"/>
    <w:rsid w:val="008F5AAB"/>
    <w:rsid w:val="008F5B5B"/>
    <w:rsid w:val="008F5CEB"/>
    <w:rsid w:val="008F5DBA"/>
    <w:rsid w:val="008F6272"/>
    <w:rsid w:val="008F6303"/>
    <w:rsid w:val="008F667E"/>
    <w:rsid w:val="008F6991"/>
    <w:rsid w:val="008F6CDF"/>
    <w:rsid w:val="008F71B6"/>
    <w:rsid w:val="008F7558"/>
    <w:rsid w:val="008F756B"/>
    <w:rsid w:val="008F758C"/>
    <w:rsid w:val="008F77C4"/>
    <w:rsid w:val="009000B6"/>
    <w:rsid w:val="009003BA"/>
    <w:rsid w:val="0090079C"/>
    <w:rsid w:val="00900ABF"/>
    <w:rsid w:val="00900BF9"/>
    <w:rsid w:val="00900C1F"/>
    <w:rsid w:val="00900DA3"/>
    <w:rsid w:val="00900FA3"/>
    <w:rsid w:val="00901033"/>
    <w:rsid w:val="009010F3"/>
    <w:rsid w:val="009012C3"/>
    <w:rsid w:val="0090142F"/>
    <w:rsid w:val="00901560"/>
    <w:rsid w:val="0090188E"/>
    <w:rsid w:val="00901A42"/>
    <w:rsid w:val="00901D10"/>
    <w:rsid w:val="0090200C"/>
    <w:rsid w:val="00902172"/>
    <w:rsid w:val="009023D9"/>
    <w:rsid w:val="009026CD"/>
    <w:rsid w:val="00902E7D"/>
    <w:rsid w:val="009030A0"/>
    <w:rsid w:val="009030BE"/>
    <w:rsid w:val="0090318D"/>
    <w:rsid w:val="00903192"/>
    <w:rsid w:val="00903425"/>
    <w:rsid w:val="009035C8"/>
    <w:rsid w:val="00903AD0"/>
    <w:rsid w:val="00903B26"/>
    <w:rsid w:val="00903B6A"/>
    <w:rsid w:val="00903CBD"/>
    <w:rsid w:val="00903D4F"/>
    <w:rsid w:val="00903DC9"/>
    <w:rsid w:val="00903EAA"/>
    <w:rsid w:val="00904315"/>
    <w:rsid w:val="00904819"/>
    <w:rsid w:val="00904A4D"/>
    <w:rsid w:val="00904B40"/>
    <w:rsid w:val="00904B4B"/>
    <w:rsid w:val="00904B93"/>
    <w:rsid w:val="00904CBC"/>
    <w:rsid w:val="00904DC4"/>
    <w:rsid w:val="00904E1C"/>
    <w:rsid w:val="00904E20"/>
    <w:rsid w:val="00904E48"/>
    <w:rsid w:val="00904F19"/>
    <w:rsid w:val="00904F85"/>
    <w:rsid w:val="009051A4"/>
    <w:rsid w:val="00905255"/>
    <w:rsid w:val="0090528E"/>
    <w:rsid w:val="0090548A"/>
    <w:rsid w:val="009059B6"/>
    <w:rsid w:val="00905CDF"/>
    <w:rsid w:val="00905D2C"/>
    <w:rsid w:val="00905D74"/>
    <w:rsid w:val="00905E62"/>
    <w:rsid w:val="00905EE0"/>
    <w:rsid w:val="00906258"/>
    <w:rsid w:val="00906341"/>
    <w:rsid w:val="00906474"/>
    <w:rsid w:val="009064D6"/>
    <w:rsid w:val="00906536"/>
    <w:rsid w:val="00906795"/>
    <w:rsid w:val="0090689E"/>
    <w:rsid w:val="0090699C"/>
    <w:rsid w:val="009069C3"/>
    <w:rsid w:val="00906A6F"/>
    <w:rsid w:val="00906DA5"/>
    <w:rsid w:val="00906E0B"/>
    <w:rsid w:val="00906E59"/>
    <w:rsid w:val="0090701D"/>
    <w:rsid w:val="00907529"/>
    <w:rsid w:val="00907973"/>
    <w:rsid w:val="00907CCB"/>
    <w:rsid w:val="00907DFD"/>
    <w:rsid w:val="009101B9"/>
    <w:rsid w:val="00910828"/>
    <w:rsid w:val="00910921"/>
    <w:rsid w:val="00910C3C"/>
    <w:rsid w:val="00910FFB"/>
    <w:rsid w:val="009115DA"/>
    <w:rsid w:val="0091160B"/>
    <w:rsid w:val="00911653"/>
    <w:rsid w:val="00911E30"/>
    <w:rsid w:val="0091229E"/>
    <w:rsid w:val="009122FF"/>
    <w:rsid w:val="009125DF"/>
    <w:rsid w:val="00912819"/>
    <w:rsid w:val="00912C05"/>
    <w:rsid w:val="00912E21"/>
    <w:rsid w:val="00912F88"/>
    <w:rsid w:val="0091369D"/>
    <w:rsid w:val="009136CB"/>
    <w:rsid w:val="0091382D"/>
    <w:rsid w:val="0091391E"/>
    <w:rsid w:val="00913C2F"/>
    <w:rsid w:val="00913C6C"/>
    <w:rsid w:val="0091405B"/>
    <w:rsid w:val="00914073"/>
    <w:rsid w:val="00914310"/>
    <w:rsid w:val="00914649"/>
    <w:rsid w:val="00914738"/>
    <w:rsid w:val="00914CF2"/>
    <w:rsid w:val="00914F94"/>
    <w:rsid w:val="009152A9"/>
    <w:rsid w:val="00915776"/>
    <w:rsid w:val="0091581E"/>
    <w:rsid w:val="009158D8"/>
    <w:rsid w:val="00915C6A"/>
    <w:rsid w:val="00915D36"/>
    <w:rsid w:val="00915D65"/>
    <w:rsid w:val="00915EFC"/>
    <w:rsid w:val="00915F0C"/>
    <w:rsid w:val="00915F44"/>
    <w:rsid w:val="0091662B"/>
    <w:rsid w:val="00916A70"/>
    <w:rsid w:val="00916BBD"/>
    <w:rsid w:val="00916D38"/>
    <w:rsid w:val="00917081"/>
    <w:rsid w:val="009173F0"/>
    <w:rsid w:val="00917503"/>
    <w:rsid w:val="009175CF"/>
    <w:rsid w:val="0091788A"/>
    <w:rsid w:val="0091794A"/>
    <w:rsid w:val="00917C4D"/>
    <w:rsid w:val="00917DD7"/>
    <w:rsid w:val="00917E89"/>
    <w:rsid w:val="00917FD4"/>
    <w:rsid w:val="00920009"/>
    <w:rsid w:val="0092018E"/>
    <w:rsid w:val="009201BF"/>
    <w:rsid w:val="009201FC"/>
    <w:rsid w:val="00920320"/>
    <w:rsid w:val="00920512"/>
    <w:rsid w:val="009205AA"/>
    <w:rsid w:val="0092086E"/>
    <w:rsid w:val="00920AD6"/>
    <w:rsid w:val="00920CA1"/>
    <w:rsid w:val="00920CC0"/>
    <w:rsid w:val="00920D31"/>
    <w:rsid w:val="00920D6C"/>
    <w:rsid w:val="00920EE5"/>
    <w:rsid w:val="00921103"/>
    <w:rsid w:val="00921160"/>
    <w:rsid w:val="00921371"/>
    <w:rsid w:val="009213B0"/>
    <w:rsid w:val="00921462"/>
    <w:rsid w:val="00921AF2"/>
    <w:rsid w:val="00921B1B"/>
    <w:rsid w:val="00921D47"/>
    <w:rsid w:val="00922715"/>
    <w:rsid w:val="00922849"/>
    <w:rsid w:val="0092299F"/>
    <w:rsid w:val="00922A7B"/>
    <w:rsid w:val="00922C95"/>
    <w:rsid w:val="00922D67"/>
    <w:rsid w:val="009230A0"/>
    <w:rsid w:val="009230E3"/>
    <w:rsid w:val="00923798"/>
    <w:rsid w:val="00923CE8"/>
    <w:rsid w:val="00923FD4"/>
    <w:rsid w:val="00924002"/>
    <w:rsid w:val="00924435"/>
    <w:rsid w:val="00924632"/>
    <w:rsid w:val="00924D64"/>
    <w:rsid w:val="0092526D"/>
    <w:rsid w:val="00925449"/>
    <w:rsid w:val="00925679"/>
    <w:rsid w:val="00925745"/>
    <w:rsid w:val="009258B8"/>
    <w:rsid w:val="0092594F"/>
    <w:rsid w:val="00925A2D"/>
    <w:rsid w:val="00925A3E"/>
    <w:rsid w:val="00925CF2"/>
    <w:rsid w:val="00925D99"/>
    <w:rsid w:val="009260C2"/>
    <w:rsid w:val="0092646E"/>
    <w:rsid w:val="009266E6"/>
    <w:rsid w:val="00926D22"/>
    <w:rsid w:val="00926E7B"/>
    <w:rsid w:val="0092711B"/>
    <w:rsid w:val="00927300"/>
    <w:rsid w:val="00927424"/>
    <w:rsid w:val="00927529"/>
    <w:rsid w:val="00927A59"/>
    <w:rsid w:val="00927EAC"/>
    <w:rsid w:val="009302EE"/>
    <w:rsid w:val="009303B8"/>
    <w:rsid w:val="00930915"/>
    <w:rsid w:val="00930A7D"/>
    <w:rsid w:val="00930E21"/>
    <w:rsid w:val="0093106F"/>
    <w:rsid w:val="009317B0"/>
    <w:rsid w:val="0093192D"/>
    <w:rsid w:val="00931B03"/>
    <w:rsid w:val="00931D64"/>
    <w:rsid w:val="00932160"/>
    <w:rsid w:val="009324DF"/>
    <w:rsid w:val="009327B6"/>
    <w:rsid w:val="009329DF"/>
    <w:rsid w:val="00932CA5"/>
    <w:rsid w:val="009334F5"/>
    <w:rsid w:val="0093350B"/>
    <w:rsid w:val="009335E9"/>
    <w:rsid w:val="00933E44"/>
    <w:rsid w:val="00933FA5"/>
    <w:rsid w:val="00934B70"/>
    <w:rsid w:val="00934EDD"/>
    <w:rsid w:val="00935074"/>
    <w:rsid w:val="0093511B"/>
    <w:rsid w:val="00935130"/>
    <w:rsid w:val="009354E0"/>
    <w:rsid w:val="00935538"/>
    <w:rsid w:val="00935712"/>
    <w:rsid w:val="00935722"/>
    <w:rsid w:val="0093585C"/>
    <w:rsid w:val="009358AA"/>
    <w:rsid w:val="00935B48"/>
    <w:rsid w:val="00935B51"/>
    <w:rsid w:val="00935EE3"/>
    <w:rsid w:val="009360BF"/>
    <w:rsid w:val="0093625D"/>
    <w:rsid w:val="00936408"/>
    <w:rsid w:val="009365C0"/>
    <w:rsid w:val="00936689"/>
    <w:rsid w:val="0093678A"/>
    <w:rsid w:val="00936E1E"/>
    <w:rsid w:val="009370C1"/>
    <w:rsid w:val="0093728E"/>
    <w:rsid w:val="009372AA"/>
    <w:rsid w:val="0093757F"/>
    <w:rsid w:val="009376FB"/>
    <w:rsid w:val="00937732"/>
    <w:rsid w:val="00937877"/>
    <w:rsid w:val="00937D5B"/>
    <w:rsid w:val="00937D80"/>
    <w:rsid w:val="00937F89"/>
    <w:rsid w:val="0094011F"/>
    <w:rsid w:val="00940199"/>
    <w:rsid w:val="009407B6"/>
    <w:rsid w:val="00940820"/>
    <w:rsid w:val="009409A5"/>
    <w:rsid w:val="009409F3"/>
    <w:rsid w:val="00940DC0"/>
    <w:rsid w:val="00940E0F"/>
    <w:rsid w:val="00940EDD"/>
    <w:rsid w:val="0094104F"/>
    <w:rsid w:val="009414CE"/>
    <w:rsid w:val="00941B96"/>
    <w:rsid w:val="00941CDC"/>
    <w:rsid w:val="00941D30"/>
    <w:rsid w:val="00941EBA"/>
    <w:rsid w:val="00941ECD"/>
    <w:rsid w:val="00941F6F"/>
    <w:rsid w:val="00941FDE"/>
    <w:rsid w:val="00942076"/>
    <w:rsid w:val="009421AA"/>
    <w:rsid w:val="009424A3"/>
    <w:rsid w:val="009428C0"/>
    <w:rsid w:val="00942915"/>
    <w:rsid w:val="00943318"/>
    <w:rsid w:val="00943373"/>
    <w:rsid w:val="009435B1"/>
    <w:rsid w:val="009435DF"/>
    <w:rsid w:val="009435F1"/>
    <w:rsid w:val="009436E7"/>
    <w:rsid w:val="009437CC"/>
    <w:rsid w:val="00943E93"/>
    <w:rsid w:val="0094410F"/>
    <w:rsid w:val="00944238"/>
    <w:rsid w:val="0094492E"/>
    <w:rsid w:val="009449E7"/>
    <w:rsid w:val="00944D8B"/>
    <w:rsid w:val="00944EE1"/>
    <w:rsid w:val="00945344"/>
    <w:rsid w:val="00945782"/>
    <w:rsid w:val="00945DA8"/>
    <w:rsid w:val="009462FB"/>
    <w:rsid w:val="009463F5"/>
    <w:rsid w:val="00946632"/>
    <w:rsid w:val="009466C0"/>
    <w:rsid w:val="00946729"/>
    <w:rsid w:val="0094672E"/>
    <w:rsid w:val="00946BCE"/>
    <w:rsid w:val="00946CD9"/>
    <w:rsid w:val="00947087"/>
    <w:rsid w:val="009471A4"/>
    <w:rsid w:val="0094761D"/>
    <w:rsid w:val="0094768D"/>
    <w:rsid w:val="0094790E"/>
    <w:rsid w:val="00947B8D"/>
    <w:rsid w:val="00947CB1"/>
    <w:rsid w:val="00947D1B"/>
    <w:rsid w:val="00947F38"/>
    <w:rsid w:val="00947F61"/>
    <w:rsid w:val="00950259"/>
    <w:rsid w:val="009506D1"/>
    <w:rsid w:val="0095074C"/>
    <w:rsid w:val="00950A4B"/>
    <w:rsid w:val="00950ACF"/>
    <w:rsid w:val="00950EDC"/>
    <w:rsid w:val="00951183"/>
    <w:rsid w:val="00951313"/>
    <w:rsid w:val="00951548"/>
    <w:rsid w:val="00951924"/>
    <w:rsid w:val="00951A28"/>
    <w:rsid w:val="00951C79"/>
    <w:rsid w:val="00951C97"/>
    <w:rsid w:val="00951CA7"/>
    <w:rsid w:val="00951E5D"/>
    <w:rsid w:val="00952350"/>
    <w:rsid w:val="009529B0"/>
    <w:rsid w:val="0095351D"/>
    <w:rsid w:val="00953658"/>
    <w:rsid w:val="00953A00"/>
    <w:rsid w:val="00953B69"/>
    <w:rsid w:val="00953FBA"/>
    <w:rsid w:val="009540D2"/>
    <w:rsid w:val="00954164"/>
    <w:rsid w:val="009542C0"/>
    <w:rsid w:val="00954463"/>
    <w:rsid w:val="00954A7D"/>
    <w:rsid w:val="009550EC"/>
    <w:rsid w:val="00955219"/>
    <w:rsid w:val="0095528D"/>
    <w:rsid w:val="009553A8"/>
    <w:rsid w:val="00955753"/>
    <w:rsid w:val="00955A33"/>
    <w:rsid w:val="00955A78"/>
    <w:rsid w:val="00955DC2"/>
    <w:rsid w:val="00955EC2"/>
    <w:rsid w:val="00956230"/>
    <w:rsid w:val="009564EB"/>
    <w:rsid w:val="00956520"/>
    <w:rsid w:val="009566B5"/>
    <w:rsid w:val="00956937"/>
    <w:rsid w:val="00956BEE"/>
    <w:rsid w:val="00956C58"/>
    <w:rsid w:val="00956D0B"/>
    <w:rsid w:val="00956D95"/>
    <w:rsid w:val="00956E51"/>
    <w:rsid w:val="00956ED9"/>
    <w:rsid w:val="00957281"/>
    <w:rsid w:val="00957760"/>
    <w:rsid w:val="00957885"/>
    <w:rsid w:val="009579C8"/>
    <w:rsid w:val="00957AF6"/>
    <w:rsid w:val="00957C2A"/>
    <w:rsid w:val="00957EFF"/>
    <w:rsid w:val="009602B9"/>
    <w:rsid w:val="0096052E"/>
    <w:rsid w:val="00960561"/>
    <w:rsid w:val="00960899"/>
    <w:rsid w:val="00960A8B"/>
    <w:rsid w:val="00960AB5"/>
    <w:rsid w:val="00960DDF"/>
    <w:rsid w:val="00960EA8"/>
    <w:rsid w:val="00960F65"/>
    <w:rsid w:val="00960FD7"/>
    <w:rsid w:val="009610A5"/>
    <w:rsid w:val="00961335"/>
    <w:rsid w:val="009613F8"/>
    <w:rsid w:val="00961442"/>
    <w:rsid w:val="009615AE"/>
    <w:rsid w:val="00961883"/>
    <w:rsid w:val="0096197A"/>
    <w:rsid w:val="00961AFC"/>
    <w:rsid w:val="00961EFC"/>
    <w:rsid w:val="00961FB0"/>
    <w:rsid w:val="00962117"/>
    <w:rsid w:val="00962714"/>
    <w:rsid w:val="0096288A"/>
    <w:rsid w:val="00962A11"/>
    <w:rsid w:val="00962C0F"/>
    <w:rsid w:val="00962CAA"/>
    <w:rsid w:val="00962EB1"/>
    <w:rsid w:val="00962FCF"/>
    <w:rsid w:val="009630A7"/>
    <w:rsid w:val="0096332A"/>
    <w:rsid w:val="00963422"/>
    <w:rsid w:val="00963746"/>
    <w:rsid w:val="0096397C"/>
    <w:rsid w:val="009639CE"/>
    <w:rsid w:val="00963D7C"/>
    <w:rsid w:val="00963DAD"/>
    <w:rsid w:val="009640F7"/>
    <w:rsid w:val="0096412D"/>
    <w:rsid w:val="00964B40"/>
    <w:rsid w:val="00964D27"/>
    <w:rsid w:val="00964D92"/>
    <w:rsid w:val="009650DC"/>
    <w:rsid w:val="00965258"/>
    <w:rsid w:val="009653BC"/>
    <w:rsid w:val="00965A0D"/>
    <w:rsid w:val="00965BEE"/>
    <w:rsid w:val="00965C56"/>
    <w:rsid w:val="00965CD7"/>
    <w:rsid w:val="00965D48"/>
    <w:rsid w:val="00965E28"/>
    <w:rsid w:val="009663CE"/>
    <w:rsid w:val="009664EA"/>
    <w:rsid w:val="00966583"/>
    <w:rsid w:val="00966ABA"/>
    <w:rsid w:val="00966F4A"/>
    <w:rsid w:val="00966F93"/>
    <w:rsid w:val="009674E7"/>
    <w:rsid w:val="00967593"/>
    <w:rsid w:val="0096783D"/>
    <w:rsid w:val="009678D9"/>
    <w:rsid w:val="00967962"/>
    <w:rsid w:val="00967B2D"/>
    <w:rsid w:val="0097009B"/>
    <w:rsid w:val="0097051B"/>
    <w:rsid w:val="00970B4C"/>
    <w:rsid w:val="00970EB4"/>
    <w:rsid w:val="009710BB"/>
    <w:rsid w:val="00971304"/>
    <w:rsid w:val="009717AF"/>
    <w:rsid w:val="00971921"/>
    <w:rsid w:val="00971AF1"/>
    <w:rsid w:val="00971B6C"/>
    <w:rsid w:val="00971F27"/>
    <w:rsid w:val="00971F8C"/>
    <w:rsid w:val="00971FCB"/>
    <w:rsid w:val="00972375"/>
    <w:rsid w:val="00972677"/>
    <w:rsid w:val="00972A70"/>
    <w:rsid w:val="00972AC7"/>
    <w:rsid w:val="00972D15"/>
    <w:rsid w:val="00972F28"/>
    <w:rsid w:val="0097309B"/>
    <w:rsid w:val="009733B0"/>
    <w:rsid w:val="009735C8"/>
    <w:rsid w:val="0097362C"/>
    <w:rsid w:val="00973840"/>
    <w:rsid w:val="00973B44"/>
    <w:rsid w:val="00973C48"/>
    <w:rsid w:val="00973D55"/>
    <w:rsid w:val="00973E63"/>
    <w:rsid w:val="009744FF"/>
    <w:rsid w:val="0097456E"/>
    <w:rsid w:val="009745C3"/>
    <w:rsid w:val="009745D9"/>
    <w:rsid w:val="00974C0A"/>
    <w:rsid w:val="00974DB3"/>
    <w:rsid w:val="0097514A"/>
    <w:rsid w:val="009753FD"/>
    <w:rsid w:val="00975703"/>
    <w:rsid w:val="00975AC9"/>
    <w:rsid w:val="00975C58"/>
    <w:rsid w:val="00975CA3"/>
    <w:rsid w:val="00975CAF"/>
    <w:rsid w:val="00975E7F"/>
    <w:rsid w:val="00976199"/>
    <w:rsid w:val="00976433"/>
    <w:rsid w:val="00976505"/>
    <w:rsid w:val="009765EC"/>
    <w:rsid w:val="00976602"/>
    <w:rsid w:val="0097685D"/>
    <w:rsid w:val="00976B14"/>
    <w:rsid w:val="00976D96"/>
    <w:rsid w:val="00976EE4"/>
    <w:rsid w:val="009770AF"/>
    <w:rsid w:val="009770C6"/>
    <w:rsid w:val="0097710A"/>
    <w:rsid w:val="0097717D"/>
    <w:rsid w:val="0097753A"/>
    <w:rsid w:val="00977648"/>
    <w:rsid w:val="0097775D"/>
    <w:rsid w:val="0097787D"/>
    <w:rsid w:val="00977937"/>
    <w:rsid w:val="00977A06"/>
    <w:rsid w:val="00977BC6"/>
    <w:rsid w:val="00977C24"/>
    <w:rsid w:val="00977E9F"/>
    <w:rsid w:val="0098068D"/>
    <w:rsid w:val="0098072E"/>
    <w:rsid w:val="00980836"/>
    <w:rsid w:val="009808AF"/>
    <w:rsid w:val="009808DF"/>
    <w:rsid w:val="00980ED9"/>
    <w:rsid w:val="00981356"/>
    <w:rsid w:val="00982066"/>
    <w:rsid w:val="0098222B"/>
    <w:rsid w:val="0098235E"/>
    <w:rsid w:val="009829AC"/>
    <w:rsid w:val="00982A97"/>
    <w:rsid w:val="00982F74"/>
    <w:rsid w:val="00983190"/>
    <w:rsid w:val="0098355A"/>
    <w:rsid w:val="00983607"/>
    <w:rsid w:val="009836AC"/>
    <w:rsid w:val="009836D1"/>
    <w:rsid w:val="00983909"/>
    <w:rsid w:val="009839E3"/>
    <w:rsid w:val="00983A3E"/>
    <w:rsid w:val="00983A4A"/>
    <w:rsid w:val="00983B8E"/>
    <w:rsid w:val="00983C03"/>
    <w:rsid w:val="00983E1B"/>
    <w:rsid w:val="00984193"/>
    <w:rsid w:val="009841AE"/>
    <w:rsid w:val="009841DC"/>
    <w:rsid w:val="009843CF"/>
    <w:rsid w:val="009845A6"/>
    <w:rsid w:val="00984679"/>
    <w:rsid w:val="00984825"/>
    <w:rsid w:val="00984AAC"/>
    <w:rsid w:val="00984BE6"/>
    <w:rsid w:val="00984CEB"/>
    <w:rsid w:val="00985005"/>
    <w:rsid w:val="00985031"/>
    <w:rsid w:val="00985222"/>
    <w:rsid w:val="00985277"/>
    <w:rsid w:val="009854A2"/>
    <w:rsid w:val="00985734"/>
    <w:rsid w:val="00985B36"/>
    <w:rsid w:val="00985C75"/>
    <w:rsid w:val="00985DD0"/>
    <w:rsid w:val="009861CE"/>
    <w:rsid w:val="0098624C"/>
    <w:rsid w:val="00986302"/>
    <w:rsid w:val="009863A4"/>
    <w:rsid w:val="009866B6"/>
    <w:rsid w:val="00986999"/>
    <w:rsid w:val="00986B95"/>
    <w:rsid w:val="00986BB4"/>
    <w:rsid w:val="00986D37"/>
    <w:rsid w:val="00986F96"/>
    <w:rsid w:val="00987147"/>
    <w:rsid w:val="009875CC"/>
    <w:rsid w:val="009878D1"/>
    <w:rsid w:val="00987A4F"/>
    <w:rsid w:val="00987D61"/>
    <w:rsid w:val="00987D93"/>
    <w:rsid w:val="00987FA9"/>
    <w:rsid w:val="0099014D"/>
    <w:rsid w:val="009901A1"/>
    <w:rsid w:val="009903F6"/>
    <w:rsid w:val="009904B5"/>
    <w:rsid w:val="009904EB"/>
    <w:rsid w:val="0099057D"/>
    <w:rsid w:val="0099072A"/>
    <w:rsid w:val="0099072B"/>
    <w:rsid w:val="009907B7"/>
    <w:rsid w:val="00990870"/>
    <w:rsid w:val="00990B55"/>
    <w:rsid w:val="00990C8C"/>
    <w:rsid w:val="00990FFB"/>
    <w:rsid w:val="00991271"/>
    <w:rsid w:val="00991684"/>
    <w:rsid w:val="00991828"/>
    <w:rsid w:val="00991BCC"/>
    <w:rsid w:val="00991D2D"/>
    <w:rsid w:val="00991F77"/>
    <w:rsid w:val="00991FB6"/>
    <w:rsid w:val="00992189"/>
    <w:rsid w:val="009922BB"/>
    <w:rsid w:val="00992338"/>
    <w:rsid w:val="009923AF"/>
    <w:rsid w:val="009923EE"/>
    <w:rsid w:val="00992606"/>
    <w:rsid w:val="00992615"/>
    <w:rsid w:val="00992653"/>
    <w:rsid w:val="009926F5"/>
    <w:rsid w:val="009927EC"/>
    <w:rsid w:val="00992871"/>
    <w:rsid w:val="00992930"/>
    <w:rsid w:val="00992964"/>
    <w:rsid w:val="00992ACE"/>
    <w:rsid w:val="00992C56"/>
    <w:rsid w:val="00992D05"/>
    <w:rsid w:val="00992FB1"/>
    <w:rsid w:val="00993023"/>
    <w:rsid w:val="009931B8"/>
    <w:rsid w:val="009931C2"/>
    <w:rsid w:val="0099320D"/>
    <w:rsid w:val="009933F8"/>
    <w:rsid w:val="009934D9"/>
    <w:rsid w:val="00993529"/>
    <w:rsid w:val="00993A2B"/>
    <w:rsid w:val="00993BBF"/>
    <w:rsid w:val="00993ECD"/>
    <w:rsid w:val="009940E9"/>
    <w:rsid w:val="00994244"/>
    <w:rsid w:val="00994406"/>
    <w:rsid w:val="009946DC"/>
    <w:rsid w:val="00994702"/>
    <w:rsid w:val="00994AAD"/>
    <w:rsid w:val="00994AE7"/>
    <w:rsid w:val="00994BDE"/>
    <w:rsid w:val="009953ED"/>
    <w:rsid w:val="00995A30"/>
    <w:rsid w:val="00995B82"/>
    <w:rsid w:val="00995BA0"/>
    <w:rsid w:val="00995CB2"/>
    <w:rsid w:val="00996075"/>
    <w:rsid w:val="0099636C"/>
    <w:rsid w:val="0099665C"/>
    <w:rsid w:val="00996678"/>
    <w:rsid w:val="009967A6"/>
    <w:rsid w:val="009967BF"/>
    <w:rsid w:val="009968FB"/>
    <w:rsid w:val="00996965"/>
    <w:rsid w:val="009975DE"/>
    <w:rsid w:val="009976A6"/>
    <w:rsid w:val="00997764"/>
    <w:rsid w:val="009977A8"/>
    <w:rsid w:val="0099783A"/>
    <w:rsid w:val="009979CC"/>
    <w:rsid w:val="009A0102"/>
    <w:rsid w:val="009A0893"/>
    <w:rsid w:val="009A08EB"/>
    <w:rsid w:val="009A108B"/>
    <w:rsid w:val="009A1351"/>
    <w:rsid w:val="009A14F6"/>
    <w:rsid w:val="009A153A"/>
    <w:rsid w:val="009A1805"/>
    <w:rsid w:val="009A1E1F"/>
    <w:rsid w:val="009A221A"/>
    <w:rsid w:val="009A23F2"/>
    <w:rsid w:val="009A2456"/>
    <w:rsid w:val="009A3274"/>
    <w:rsid w:val="009A34A4"/>
    <w:rsid w:val="009A3657"/>
    <w:rsid w:val="009A3770"/>
    <w:rsid w:val="009A3A06"/>
    <w:rsid w:val="009A3C69"/>
    <w:rsid w:val="009A3F37"/>
    <w:rsid w:val="009A41CD"/>
    <w:rsid w:val="009A4415"/>
    <w:rsid w:val="009A45E9"/>
    <w:rsid w:val="009A46BE"/>
    <w:rsid w:val="009A46F3"/>
    <w:rsid w:val="009A4B0F"/>
    <w:rsid w:val="009A5483"/>
    <w:rsid w:val="009A55A1"/>
    <w:rsid w:val="009A58AE"/>
    <w:rsid w:val="009A5CF8"/>
    <w:rsid w:val="009A5E25"/>
    <w:rsid w:val="009A6006"/>
    <w:rsid w:val="009A67B6"/>
    <w:rsid w:val="009A699E"/>
    <w:rsid w:val="009A6E86"/>
    <w:rsid w:val="009A6EE3"/>
    <w:rsid w:val="009A6F47"/>
    <w:rsid w:val="009A76AE"/>
    <w:rsid w:val="009A799C"/>
    <w:rsid w:val="009A7A7E"/>
    <w:rsid w:val="009A7A8B"/>
    <w:rsid w:val="009A7BEB"/>
    <w:rsid w:val="009A7C2A"/>
    <w:rsid w:val="009A7D1F"/>
    <w:rsid w:val="009B0350"/>
    <w:rsid w:val="009B035F"/>
    <w:rsid w:val="009B06BF"/>
    <w:rsid w:val="009B0807"/>
    <w:rsid w:val="009B0B6C"/>
    <w:rsid w:val="009B0C31"/>
    <w:rsid w:val="009B1315"/>
    <w:rsid w:val="009B1928"/>
    <w:rsid w:val="009B19D1"/>
    <w:rsid w:val="009B1A9D"/>
    <w:rsid w:val="009B1AB4"/>
    <w:rsid w:val="009B1DA5"/>
    <w:rsid w:val="009B1FE2"/>
    <w:rsid w:val="009B2021"/>
    <w:rsid w:val="009B2071"/>
    <w:rsid w:val="009B214D"/>
    <w:rsid w:val="009B24D9"/>
    <w:rsid w:val="009B278C"/>
    <w:rsid w:val="009B2AD5"/>
    <w:rsid w:val="009B2B7C"/>
    <w:rsid w:val="009B2CDF"/>
    <w:rsid w:val="009B2EA7"/>
    <w:rsid w:val="009B2EE5"/>
    <w:rsid w:val="009B2F73"/>
    <w:rsid w:val="009B3154"/>
    <w:rsid w:val="009B3209"/>
    <w:rsid w:val="009B33B2"/>
    <w:rsid w:val="009B34A1"/>
    <w:rsid w:val="009B360F"/>
    <w:rsid w:val="009B3651"/>
    <w:rsid w:val="009B3695"/>
    <w:rsid w:val="009B384F"/>
    <w:rsid w:val="009B3D8D"/>
    <w:rsid w:val="009B3DCC"/>
    <w:rsid w:val="009B3E49"/>
    <w:rsid w:val="009B3EA3"/>
    <w:rsid w:val="009B4577"/>
    <w:rsid w:val="009B458C"/>
    <w:rsid w:val="009B4636"/>
    <w:rsid w:val="009B469A"/>
    <w:rsid w:val="009B48F2"/>
    <w:rsid w:val="009B4C2D"/>
    <w:rsid w:val="009B4CCB"/>
    <w:rsid w:val="009B4CCC"/>
    <w:rsid w:val="009B5158"/>
    <w:rsid w:val="009B5188"/>
    <w:rsid w:val="009B53E9"/>
    <w:rsid w:val="009B5564"/>
    <w:rsid w:val="009B5611"/>
    <w:rsid w:val="009B56FB"/>
    <w:rsid w:val="009B573D"/>
    <w:rsid w:val="009B58FB"/>
    <w:rsid w:val="009B5A69"/>
    <w:rsid w:val="009B5B46"/>
    <w:rsid w:val="009B5DEA"/>
    <w:rsid w:val="009B5E0C"/>
    <w:rsid w:val="009B5F23"/>
    <w:rsid w:val="009B5FB9"/>
    <w:rsid w:val="009B6299"/>
    <w:rsid w:val="009B6316"/>
    <w:rsid w:val="009B64CC"/>
    <w:rsid w:val="009B65AC"/>
    <w:rsid w:val="009B680B"/>
    <w:rsid w:val="009B686C"/>
    <w:rsid w:val="009B6A45"/>
    <w:rsid w:val="009B6BA9"/>
    <w:rsid w:val="009B6C8F"/>
    <w:rsid w:val="009B6D7F"/>
    <w:rsid w:val="009B6E84"/>
    <w:rsid w:val="009B7005"/>
    <w:rsid w:val="009B734A"/>
    <w:rsid w:val="009B7663"/>
    <w:rsid w:val="009B773E"/>
    <w:rsid w:val="009B7945"/>
    <w:rsid w:val="009B7A7B"/>
    <w:rsid w:val="009B7AA0"/>
    <w:rsid w:val="009B7F9D"/>
    <w:rsid w:val="009C02D4"/>
    <w:rsid w:val="009C0425"/>
    <w:rsid w:val="009C06AF"/>
    <w:rsid w:val="009C09A9"/>
    <w:rsid w:val="009C16C2"/>
    <w:rsid w:val="009C1988"/>
    <w:rsid w:val="009C1C9D"/>
    <w:rsid w:val="009C1E5F"/>
    <w:rsid w:val="009C2106"/>
    <w:rsid w:val="009C231F"/>
    <w:rsid w:val="009C2425"/>
    <w:rsid w:val="009C25E5"/>
    <w:rsid w:val="009C263A"/>
    <w:rsid w:val="009C2A81"/>
    <w:rsid w:val="009C2DF1"/>
    <w:rsid w:val="009C2F5F"/>
    <w:rsid w:val="009C2FE9"/>
    <w:rsid w:val="009C3144"/>
    <w:rsid w:val="009C3282"/>
    <w:rsid w:val="009C3858"/>
    <w:rsid w:val="009C396D"/>
    <w:rsid w:val="009C3984"/>
    <w:rsid w:val="009C39B9"/>
    <w:rsid w:val="009C3BE5"/>
    <w:rsid w:val="009C3E02"/>
    <w:rsid w:val="009C3E2C"/>
    <w:rsid w:val="009C3FBD"/>
    <w:rsid w:val="009C42AF"/>
    <w:rsid w:val="009C441B"/>
    <w:rsid w:val="009C4668"/>
    <w:rsid w:val="009C4ADC"/>
    <w:rsid w:val="009C4CB8"/>
    <w:rsid w:val="009C4DAE"/>
    <w:rsid w:val="009C508C"/>
    <w:rsid w:val="009C522D"/>
    <w:rsid w:val="009C53FE"/>
    <w:rsid w:val="009C54BA"/>
    <w:rsid w:val="009C556B"/>
    <w:rsid w:val="009C570E"/>
    <w:rsid w:val="009C5A30"/>
    <w:rsid w:val="009C5B87"/>
    <w:rsid w:val="009C601F"/>
    <w:rsid w:val="009C6167"/>
    <w:rsid w:val="009C654F"/>
    <w:rsid w:val="009C6755"/>
    <w:rsid w:val="009C6ABB"/>
    <w:rsid w:val="009C7086"/>
    <w:rsid w:val="009C7185"/>
    <w:rsid w:val="009C7338"/>
    <w:rsid w:val="009C736E"/>
    <w:rsid w:val="009C7883"/>
    <w:rsid w:val="009C7887"/>
    <w:rsid w:val="009C7A68"/>
    <w:rsid w:val="009C7A87"/>
    <w:rsid w:val="009C7B14"/>
    <w:rsid w:val="009C7BAE"/>
    <w:rsid w:val="009C7BFB"/>
    <w:rsid w:val="009D0111"/>
    <w:rsid w:val="009D07C4"/>
    <w:rsid w:val="009D0906"/>
    <w:rsid w:val="009D0A66"/>
    <w:rsid w:val="009D0B2E"/>
    <w:rsid w:val="009D0BAC"/>
    <w:rsid w:val="009D0CE6"/>
    <w:rsid w:val="009D0D61"/>
    <w:rsid w:val="009D0EF2"/>
    <w:rsid w:val="009D1163"/>
    <w:rsid w:val="009D126F"/>
    <w:rsid w:val="009D1350"/>
    <w:rsid w:val="009D14A1"/>
    <w:rsid w:val="009D15D6"/>
    <w:rsid w:val="009D1C7E"/>
    <w:rsid w:val="009D1EC4"/>
    <w:rsid w:val="009D218F"/>
    <w:rsid w:val="009D2587"/>
    <w:rsid w:val="009D281C"/>
    <w:rsid w:val="009D28FA"/>
    <w:rsid w:val="009D2B20"/>
    <w:rsid w:val="009D2CEA"/>
    <w:rsid w:val="009D31F0"/>
    <w:rsid w:val="009D32A4"/>
    <w:rsid w:val="009D3487"/>
    <w:rsid w:val="009D34F8"/>
    <w:rsid w:val="009D3620"/>
    <w:rsid w:val="009D39EC"/>
    <w:rsid w:val="009D3EA9"/>
    <w:rsid w:val="009D4095"/>
    <w:rsid w:val="009D41A5"/>
    <w:rsid w:val="009D4381"/>
    <w:rsid w:val="009D48B1"/>
    <w:rsid w:val="009D4C9F"/>
    <w:rsid w:val="009D4F8D"/>
    <w:rsid w:val="009D50C8"/>
    <w:rsid w:val="009D55C6"/>
    <w:rsid w:val="009D5633"/>
    <w:rsid w:val="009D56D9"/>
    <w:rsid w:val="009D57FB"/>
    <w:rsid w:val="009D5B6B"/>
    <w:rsid w:val="009D5D09"/>
    <w:rsid w:val="009D5DF2"/>
    <w:rsid w:val="009D5FDF"/>
    <w:rsid w:val="009D60FB"/>
    <w:rsid w:val="009D6208"/>
    <w:rsid w:val="009D633C"/>
    <w:rsid w:val="009D6683"/>
    <w:rsid w:val="009D6EEF"/>
    <w:rsid w:val="009D6FB5"/>
    <w:rsid w:val="009D71A7"/>
    <w:rsid w:val="009D73C2"/>
    <w:rsid w:val="009D7870"/>
    <w:rsid w:val="009D78BF"/>
    <w:rsid w:val="009D7A32"/>
    <w:rsid w:val="009D7BFC"/>
    <w:rsid w:val="009D7FB7"/>
    <w:rsid w:val="009E00AE"/>
    <w:rsid w:val="009E0455"/>
    <w:rsid w:val="009E045C"/>
    <w:rsid w:val="009E04CE"/>
    <w:rsid w:val="009E07E8"/>
    <w:rsid w:val="009E07F2"/>
    <w:rsid w:val="009E0AD2"/>
    <w:rsid w:val="009E0FC3"/>
    <w:rsid w:val="009E1205"/>
    <w:rsid w:val="009E1BC7"/>
    <w:rsid w:val="009E1DE7"/>
    <w:rsid w:val="009E1E59"/>
    <w:rsid w:val="009E1F3D"/>
    <w:rsid w:val="009E1FC6"/>
    <w:rsid w:val="009E2753"/>
    <w:rsid w:val="009E295B"/>
    <w:rsid w:val="009E2CF9"/>
    <w:rsid w:val="009E2F39"/>
    <w:rsid w:val="009E2FA8"/>
    <w:rsid w:val="009E322B"/>
    <w:rsid w:val="009E3352"/>
    <w:rsid w:val="009E3366"/>
    <w:rsid w:val="009E34A0"/>
    <w:rsid w:val="009E364B"/>
    <w:rsid w:val="009E36E0"/>
    <w:rsid w:val="009E39AD"/>
    <w:rsid w:val="009E3D5B"/>
    <w:rsid w:val="009E3F40"/>
    <w:rsid w:val="009E3FB2"/>
    <w:rsid w:val="009E40A0"/>
    <w:rsid w:val="009E40E1"/>
    <w:rsid w:val="009E40F1"/>
    <w:rsid w:val="009E465F"/>
    <w:rsid w:val="009E4741"/>
    <w:rsid w:val="009E4747"/>
    <w:rsid w:val="009E496C"/>
    <w:rsid w:val="009E4CC5"/>
    <w:rsid w:val="009E4D20"/>
    <w:rsid w:val="009E50B9"/>
    <w:rsid w:val="009E54B9"/>
    <w:rsid w:val="009E556D"/>
    <w:rsid w:val="009E56BD"/>
    <w:rsid w:val="009E56CB"/>
    <w:rsid w:val="009E5A53"/>
    <w:rsid w:val="009E5AAE"/>
    <w:rsid w:val="009E5AB0"/>
    <w:rsid w:val="009E5BC1"/>
    <w:rsid w:val="009E5FF4"/>
    <w:rsid w:val="009E60D3"/>
    <w:rsid w:val="009E610D"/>
    <w:rsid w:val="009E639B"/>
    <w:rsid w:val="009E6CDF"/>
    <w:rsid w:val="009E6D2F"/>
    <w:rsid w:val="009E6D8B"/>
    <w:rsid w:val="009E6F9C"/>
    <w:rsid w:val="009E7467"/>
    <w:rsid w:val="009E74B2"/>
    <w:rsid w:val="009E763F"/>
    <w:rsid w:val="009E7754"/>
    <w:rsid w:val="009E7A76"/>
    <w:rsid w:val="009E7C78"/>
    <w:rsid w:val="009E7E7C"/>
    <w:rsid w:val="009F01B4"/>
    <w:rsid w:val="009F0225"/>
    <w:rsid w:val="009F032B"/>
    <w:rsid w:val="009F03E5"/>
    <w:rsid w:val="009F044E"/>
    <w:rsid w:val="009F0967"/>
    <w:rsid w:val="009F0AF7"/>
    <w:rsid w:val="009F0C44"/>
    <w:rsid w:val="009F10A1"/>
    <w:rsid w:val="009F10F9"/>
    <w:rsid w:val="009F13CA"/>
    <w:rsid w:val="009F1620"/>
    <w:rsid w:val="009F1687"/>
    <w:rsid w:val="009F1D32"/>
    <w:rsid w:val="009F1E7D"/>
    <w:rsid w:val="009F24E5"/>
    <w:rsid w:val="009F2505"/>
    <w:rsid w:val="009F28AC"/>
    <w:rsid w:val="009F2D47"/>
    <w:rsid w:val="009F2FB7"/>
    <w:rsid w:val="009F2FD6"/>
    <w:rsid w:val="009F31CE"/>
    <w:rsid w:val="009F339B"/>
    <w:rsid w:val="009F34E6"/>
    <w:rsid w:val="009F3893"/>
    <w:rsid w:val="009F3967"/>
    <w:rsid w:val="009F3B5A"/>
    <w:rsid w:val="009F3C26"/>
    <w:rsid w:val="009F435E"/>
    <w:rsid w:val="009F436A"/>
    <w:rsid w:val="009F440D"/>
    <w:rsid w:val="009F455A"/>
    <w:rsid w:val="009F48AB"/>
    <w:rsid w:val="009F4AD8"/>
    <w:rsid w:val="009F4DB0"/>
    <w:rsid w:val="009F585F"/>
    <w:rsid w:val="009F5B30"/>
    <w:rsid w:val="009F5CF0"/>
    <w:rsid w:val="009F618C"/>
    <w:rsid w:val="009F61E4"/>
    <w:rsid w:val="009F6539"/>
    <w:rsid w:val="009F6933"/>
    <w:rsid w:val="009F699D"/>
    <w:rsid w:val="009F6C15"/>
    <w:rsid w:val="009F6D7E"/>
    <w:rsid w:val="009F6F09"/>
    <w:rsid w:val="009F7009"/>
    <w:rsid w:val="009F70C6"/>
    <w:rsid w:val="009F70F0"/>
    <w:rsid w:val="009F715A"/>
    <w:rsid w:val="009F71BC"/>
    <w:rsid w:val="009F7470"/>
    <w:rsid w:val="009F77AE"/>
    <w:rsid w:val="009F7B13"/>
    <w:rsid w:val="009F7B85"/>
    <w:rsid w:val="009F7C03"/>
    <w:rsid w:val="009F7DA9"/>
    <w:rsid w:val="009F7F3D"/>
    <w:rsid w:val="00A0047C"/>
    <w:rsid w:val="00A00955"/>
    <w:rsid w:val="00A00A83"/>
    <w:rsid w:val="00A00ED5"/>
    <w:rsid w:val="00A019C6"/>
    <w:rsid w:val="00A020CD"/>
    <w:rsid w:val="00A02420"/>
    <w:rsid w:val="00A02533"/>
    <w:rsid w:val="00A0268D"/>
    <w:rsid w:val="00A02819"/>
    <w:rsid w:val="00A02B66"/>
    <w:rsid w:val="00A02BF2"/>
    <w:rsid w:val="00A02C9F"/>
    <w:rsid w:val="00A02D35"/>
    <w:rsid w:val="00A03205"/>
    <w:rsid w:val="00A034A4"/>
    <w:rsid w:val="00A0350D"/>
    <w:rsid w:val="00A035C4"/>
    <w:rsid w:val="00A0382E"/>
    <w:rsid w:val="00A03A43"/>
    <w:rsid w:val="00A03D77"/>
    <w:rsid w:val="00A03DC3"/>
    <w:rsid w:val="00A0406D"/>
    <w:rsid w:val="00A040B0"/>
    <w:rsid w:val="00A04318"/>
    <w:rsid w:val="00A0460D"/>
    <w:rsid w:val="00A04790"/>
    <w:rsid w:val="00A04C1B"/>
    <w:rsid w:val="00A04D44"/>
    <w:rsid w:val="00A05123"/>
    <w:rsid w:val="00A05500"/>
    <w:rsid w:val="00A055BF"/>
    <w:rsid w:val="00A055F6"/>
    <w:rsid w:val="00A059CA"/>
    <w:rsid w:val="00A05BDB"/>
    <w:rsid w:val="00A05C23"/>
    <w:rsid w:val="00A05CE6"/>
    <w:rsid w:val="00A05EA9"/>
    <w:rsid w:val="00A06365"/>
    <w:rsid w:val="00A0649D"/>
    <w:rsid w:val="00A0688C"/>
    <w:rsid w:val="00A06D8A"/>
    <w:rsid w:val="00A06F8F"/>
    <w:rsid w:val="00A0708B"/>
    <w:rsid w:val="00A07136"/>
    <w:rsid w:val="00A0718D"/>
    <w:rsid w:val="00A071FC"/>
    <w:rsid w:val="00A0733B"/>
    <w:rsid w:val="00A0773C"/>
    <w:rsid w:val="00A0785A"/>
    <w:rsid w:val="00A07A54"/>
    <w:rsid w:val="00A07D32"/>
    <w:rsid w:val="00A07FCC"/>
    <w:rsid w:val="00A10024"/>
    <w:rsid w:val="00A102B2"/>
    <w:rsid w:val="00A1038D"/>
    <w:rsid w:val="00A10738"/>
    <w:rsid w:val="00A107BA"/>
    <w:rsid w:val="00A10BBA"/>
    <w:rsid w:val="00A10F0A"/>
    <w:rsid w:val="00A10F86"/>
    <w:rsid w:val="00A11331"/>
    <w:rsid w:val="00A115CD"/>
    <w:rsid w:val="00A115D8"/>
    <w:rsid w:val="00A11787"/>
    <w:rsid w:val="00A118D7"/>
    <w:rsid w:val="00A122F6"/>
    <w:rsid w:val="00A123FF"/>
    <w:rsid w:val="00A1246D"/>
    <w:rsid w:val="00A126E9"/>
    <w:rsid w:val="00A126EE"/>
    <w:rsid w:val="00A127B3"/>
    <w:rsid w:val="00A12ADA"/>
    <w:rsid w:val="00A12D88"/>
    <w:rsid w:val="00A12E3F"/>
    <w:rsid w:val="00A13102"/>
    <w:rsid w:val="00A13797"/>
    <w:rsid w:val="00A13ADC"/>
    <w:rsid w:val="00A13DDD"/>
    <w:rsid w:val="00A14012"/>
    <w:rsid w:val="00A14582"/>
    <w:rsid w:val="00A1465F"/>
    <w:rsid w:val="00A14E54"/>
    <w:rsid w:val="00A15096"/>
    <w:rsid w:val="00A1527D"/>
    <w:rsid w:val="00A15305"/>
    <w:rsid w:val="00A156A5"/>
    <w:rsid w:val="00A15718"/>
    <w:rsid w:val="00A15760"/>
    <w:rsid w:val="00A159EC"/>
    <w:rsid w:val="00A15C13"/>
    <w:rsid w:val="00A160C8"/>
    <w:rsid w:val="00A16492"/>
    <w:rsid w:val="00A16B39"/>
    <w:rsid w:val="00A16BD8"/>
    <w:rsid w:val="00A16CA0"/>
    <w:rsid w:val="00A16CA9"/>
    <w:rsid w:val="00A170E0"/>
    <w:rsid w:val="00A172B9"/>
    <w:rsid w:val="00A172DC"/>
    <w:rsid w:val="00A1761B"/>
    <w:rsid w:val="00A176A7"/>
    <w:rsid w:val="00A17FBC"/>
    <w:rsid w:val="00A2001E"/>
    <w:rsid w:val="00A20184"/>
    <w:rsid w:val="00A2020C"/>
    <w:rsid w:val="00A203E9"/>
    <w:rsid w:val="00A203F8"/>
    <w:rsid w:val="00A20872"/>
    <w:rsid w:val="00A2090C"/>
    <w:rsid w:val="00A20F03"/>
    <w:rsid w:val="00A210A6"/>
    <w:rsid w:val="00A210C0"/>
    <w:rsid w:val="00A21182"/>
    <w:rsid w:val="00A21488"/>
    <w:rsid w:val="00A21689"/>
    <w:rsid w:val="00A21A2A"/>
    <w:rsid w:val="00A21A42"/>
    <w:rsid w:val="00A21B39"/>
    <w:rsid w:val="00A21BE3"/>
    <w:rsid w:val="00A21CCE"/>
    <w:rsid w:val="00A21E28"/>
    <w:rsid w:val="00A2208B"/>
    <w:rsid w:val="00A22412"/>
    <w:rsid w:val="00A225DE"/>
    <w:rsid w:val="00A2281F"/>
    <w:rsid w:val="00A22C67"/>
    <w:rsid w:val="00A22C9A"/>
    <w:rsid w:val="00A22E32"/>
    <w:rsid w:val="00A23228"/>
    <w:rsid w:val="00A23276"/>
    <w:rsid w:val="00A23304"/>
    <w:rsid w:val="00A233DF"/>
    <w:rsid w:val="00A236F0"/>
    <w:rsid w:val="00A237F8"/>
    <w:rsid w:val="00A23A8B"/>
    <w:rsid w:val="00A23CC8"/>
    <w:rsid w:val="00A23EC3"/>
    <w:rsid w:val="00A2449A"/>
    <w:rsid w:val="00A24668"/>
    <w:rsid w:val="00A247E0"/>
    <w:rsid w:val="00A24B1C"/>
    <w:rsid w:val="00A24C3F"/>
    <w:rsid w:val="00A24CF6"/>
    <w:rsid w:val="00A24F98"/>
    <w:rsid w:val="00A253FE"/>
    <w:rsid w:val="00A25440"/>
    <w:rsid w:val="00A26005"/>
    <w:rsid w:val="00A26666"/>
    <w:rsid w:val="00A266BD"/>
    <w:rsid w:val="00A26EA2"/>
    <w:rsid w:val="00A271D0"/>
    <w:rsid w:val="00A271D2"/>
    <w:rsid w:val="00A2734B"/>
    <w:rsid w:val="00A2770E"/>
    <w:rsid w:val="00A27AA0"/>
    <w:rsid w:val="00A30366"/>
    <w:rsid w:val="00A30398"/>
    <w:rsid w:val="00A307AD"/>
    <w:rsid w:val="00A30D32"/>
    <w:rsid w:val="00A30EE8"/>
    <w:rsid w:val="00A310FE"/>
    <w:rsid w:val="00A31492"/>
    <w:rsid w:val="00A3169C"/>
    <w:rsid w:val="00A31A2E"/>
    <w:rsid w:val="00A31A30"/>
    <w:rsid w:val="00A31B44"/>
    <w:rsid w:val="00A31D9D"/>
    <w:rsid w:val="00A321D5"/>
    <w:rsid w:val="00A32255"/>
    <w:rsid w:val="00A32656"/>
    <w:rsid w:val="00A3280F"/>
    <w:rsid w:val="00A32B29"/>
    <w:rsid w:val="00A32B8B"/>
    <w:rsid w:val="00A32C13"/>
    <w:rsid w:val="00A32F2D"/>
    <w:rsid w:val="00A33041"/>
    <w:rsid w:val="00A33051"/>
    <w:rsid w:val="00A33230"/>
    <w:rsid w:val="00A33565"/>
    <w:rsid w:val="00A335E2"/>
    <w:rsid w:val="00A3393A"/>
    <w:rsid w:val="00A33998"/>
    <w:rsid w:val="00A341A9"/>
    <w:rsid w:val="00A34212"/>
    <w:rsid w:val="00A3421C"/>
    <w:rsid w:val="00A344BC"/>
    <w:rsid w:val="00A34506"/>
    <w:rsid w:val="00A3475F"/>
    <w:rsid w:val="00A348AF"/>
    <w:rsid w:val="00A3495A"/>
    <w:rsid w:val="00A3496C"/>
    <w:rsid w:val="00A34A63"/>
    <w:rsid w:val="00A34BCC"/>
    <w:rsid w:val="00A34BD0"/>
    <w:rsid w:val="00A34C85"/>
    <w:rsid w:val="00A34F04"/>
    <w:rsid w:val="00A35186"/>
    <w:rsid w:val="00A35403"/>
    <w:rsid w:val="00A3595E"/>
    <w:rsid w:val="00A35A57"/>
    <w:rsid w:val="00A35D47"/>
    <w:rsid w:val="00A36252"/>
    <w:rsid w:val="00A3634C"/>
    <w:rsid w:val="00A36472"/>
    <w:rsid w:val="00A3647D"/>
    <w:rsid w:val="00A3650A"/>
    <w:rsid w:val="00A366E1"/>
    <w:rsid w:val="00A368AB"/>
    <w:rsid w:val="00A3691C"/>
    <w:rsid w:val="00A36EE7"/>
    <w:rsid w:val="00A37506"/>
    <w:rsid w:val="00A3776C"/>
    <w:rsid w:val="00A37790"/>
    <w:rsid w:val="00A378B4"/>
    <w:rsid w:val="00A37B65"/>
    <w:rsid w:val="00A37C17"/>
    <w:rsid w:val="00A37E34"/>
    <w:rsid w:val="00A40256"/>
    <w:rsid w:val="00A40262"/>
    <w:rsid w:val="00A40286"/>
    <w:rsid w:val="00A403C2"/>
    <w:rsid w:val="00A403F8"/>
    <w:rsid w:val="00A404CB"/>
    <w:rsid w:val="00A40689"/>
    <w:rsid w:val="00A40D0C"/>
    <w:rsid w:val="00A410E7"/>
    <w:rsid w:val="00A4112A"/>
    <w:rsid w:val="00A41385"/>
    <w:rsid w:val="00A4180E"/>
    <w:rsid w:val="00A41AE3"/>
    <w:rsid w:val="00A41B20"/>
    <w:rsid w:val="00A41B3A"/>
    <w:rsid w:val="00A41D31"/>
    <w:rsid w:val="00A41E63"/>
    <w:rsid w:val="00A41E86"/>
    <w:rsid w:val="00A42233"/>
    <w:rsid w:val="00A4240E"/>
    <w:rsid w:val="00A42421"/>
    <w:rsid w:val="00A425B0"/>
    <w:rsid w:val="00A4274B"/>
    <w:rsid w:val="00A4299C"/>
    <w:rsid w:val="00A4391D"/>
    <w:rsid w:val="00A439B7"/>
    <w:rsid w:val="00A43C5A"/>
    <w:rsid w:val="00A43D2C"/>
    <w:rsid w:val="00A44490"/>
    <w:rsid w:val="00A44718"/>
    <w:rsid w:val="00A44904"/>
    <w:rsid w:val="00A449A3"/>
    <w:rsid w:val="00A449F1"/>
    <w:rsid w:val="00A44B78"/>
    <w:rsid w:val="00A44C1A"/>
    <w:rsid w:val="00A44D41"/>
    <w:rsid w:val="00A44EA2"/>
    <w:rsid w:val="00A44F11"/>
    <w:rsid w:val="00A44FA1"/>
    <w:rsid w:val="00A451B2"/>
    <w:rsid w:val="00A451B9"/>
    <w:rsid w:val="00A451E2"/>
    <w:rsid w:val="00A455A6"/>
    <w:rsid w:val="00A4563C"/>
    <w:rsid w:val="00A456DC"/>
    <w:rsid w:val="00A458D1"/>
    <w:rsid w:val="00A45E8D"/>
    <w:rsid w:val="00A463F8"/>
    <w:rsid w:val="00A46478"/>
    <w:rsid w:val="00A46482"/>
    <w:rsid w:val="00A4651D"/>
    <w:rsid w:val="00A465D6"/>
    <w:rsid w:val="00A46D1A"/>
    <w:rsid w:val="00A46D81"/>
    <w:rsid w:val="00A46EE0"/>
    <w:rsid w:val="00A470D9"/>
    <w:rsid w:val="00A4714B"/>
    <w:rsid w:val="00A4715D"/>
    <w:rsid w:val="00A4717F"/>
    <w:rsid w:val="00A47791"/>
    <w:rsid w:val="00A477E9"/>
    <w:rsid w:val="00A47A90"/>
    <w:rsid w:val="00A47BA7"/>
    <w:rsid w:val="00A47EFC"/>
    <w:rsid w:val="00A503B9"/>
    <w:rsid w:val="00A50416"/>
    <w:rsid w:val="00A508D1"/>
    <w:rsid w:val="00A508E1"/>
    <w:rsid w:val="00A50E78"/>
    <w:rsid w:val="00A513B9"/>
    <w:rsid w:val="00A5166B"/>
    <w:rsid w:val="00A51A44"/>
    <w:rsid w:val="00A51C5F"/>
    <w:rsid w:val="00A51F6B"/>
    <w:rsid w:val="00A51FF1"/>
    <w:rsid w:val="00A521A2"/>
    <w:rsid w:val="00A527BE"/>
    <w:rsid w:val="00A52A06"/>
    <w:rsid w:val="00A52A3D"/>
    <w:rsid w:val="00A52BE7"/>
    <w:rsid w:val="00A52D0A"/>
    <w:rsid w:val="00A52E8C"/>
    <w:rsid w:val="00A536D6"/>
    <w:rsid w:val="00A5393A"/>
    <w:rsid w:val="00A53A1F"/>
    <w:rsid w:val="00A53A77"/>
    <w:rsid w:val="00A53C60"/>
    <w:rsid w:val="00A53F78"/>
    <w:rsid w:val="00A53FAA"/>
    <w:rsid w:val="00A54403"/>
    <w:rsid w:val="00A54B4E"/>
    <w:rsid w:val="00A55209"/>
    <w:rsid w:val="00A552BA"/>
    <w:rsid w:val="00A553A1"/>
    <w:rsid w:val="00A5556B"/>
    <w:rsid w:val="00A55587"/>
    <w:rsid w:val="00A55778"/>
    <w:rsid w:val="00A55A6C"/>
    <w:rsid w:val="00A55B2D"/>
    <w:rsid w:val="00A55E68"/>
    <w:rsid w:val="00A563F0"/>
    <w:rsid w:val="00A5673D"/>
    <w:rsid w:val="00A56816"/>
    <w:rsid w:val="00A56E45"/>
    <w:rsid w:val="00A56E9F"/>
    <w:rsid w:val="00A57125"/>
    <w:rsid w:val="00A571CE"/>
    <w:rsid w:val="00A5751D"/>
    <w:rsid w:val="00A577EB"/>
    <w:rsid w:val="00A578DB"/>
    <w:rsid w:val="00A57A8E"/>
    <w:rsid w:val="00A57C4E"/>
    <w:rsid w:val="00A57DD0"/>
    <w:rsid w:val="00A6046C"/>
    <w:rsid w:val="00A60D12"/>
    <w:rsid w:val="00A60D21"/>
    <w:rsid w:val="00A60ED7"/>
    <w:rsid w:val="00A6108C"/>
    <w:rsid w:val="00A614B0"/>
    <w:rsid w:val="00A617B9"/>
    <w:rsid w:val="00A61F90"/>
    <w:rsid w:val="00A620A6"/>
    <w:rsid w:val="00A62212"/>
    <w:rsid w:val="00A6232A"/>
    <w:rsid w:val="00A6248A"/>
    <w:rsid w:val="00A62A18"/>
    <w:rsid w:val="00A62ABF"/>
    <w:rsid w:val="00A62DC2"/>
    <w:rsid w:val="00A63048"/>
    <w:rsid w:val="00A6390D"/>
    <w:rsid w:val="00A639C6"/>
    <w:rsid w:val="00A63BB9"/>
    <w:rsid w:val="00A63DBE"/>
    <w:rsid w:val="00A63E73"/>
    <w:rsid w:val="00A63E9F"/>
    <w:rsid w:val="00A63F5A"/>
    <w:rsid w:val="00A6433C"/>
    <w:rsid w:val="00A64352"/>
    <w:rsid w:val="00A647BA"/>
    <w:rsid w:val="00A64858"/>
    <w:rsid w:val="00A64E34"/>
    <w:rsid w:val="00A6561A"/>
    <w:rsid w:val="00A657C0"/>
    <w:rsid w:val="00A65934"/>
    <w:rsid w:val="00A65B13"/>
    <w:rsid w:val="00A65BC6"/>
    <w:rsid w:val="00A65C26"/>
    <w:rsid w:val="00A65C6A"/>
    <w:rsid w:val="00A65D75"/>
    <w:rsid w:val="00A66359"/>
    <w:rsid w:val="00A6658B"/>
    <w:rsid w:val="00A667FB"/>
    <w:rsid w:val="00A669E8"/>
    <w:rsid w:val="00A66AB1"/>
    <w:rsid w:val="00A66BE6"/>
    <w:rsid w:val="00A66C3E"/>
    <w:rsid w:val="00A66DEC"/>
    <w:rsid w:val="00A66DEE"/>
    <w:rsid w:val="00A66E0D"/>
    <w:rsid w:val="00A67061"/>
    <w:rsid w:val="00A6721C"/>
    <w:rsid w:val="00A6733D"/>
    <w:rsid w:val="00A673D8"/>
    <w:rsid w:val="00A67682"/>
    <w:rsid w:val="00A676CE"/>
    <w:rsid w:val="00A67976"/>
    <w:rsid w:val="00A67C7E"/>
    <w:rsid w:val="00A67D95"/>
    <w:rsid w:val="00A700D5"/>
    <w:rsid w:val="00A70103"/>
    <w:rsid w:val="00A70143"/>
    <w:rsid w:val="00A701B9"/>
    <w:rsid w:val="00A70212"/>
    <w:rsid w:val="00A702D9"/>
    <w:rsid w:val="00A706E7"/>
    <w:rsid w:val="00A70A79"/>
    <w:rsid w:val="00A70CF6"/>
    <w:rsid w:val="00A70F64"/>
    <w:rsid w:val="00A70F94"/>
    <w:rsid w:val="00A719CC"/>
    <w:rsid w:val="00A71F67"/>
    <w:rsid w:val="00A72377"/>
    <w:rsid w:val="00A7239E"/>
    <w:rsid w:val="00A723CC"/>
    <w:rsid w:val="00A724D8"/>
    <w:rsid w:val="00A7290B"/>
    <w:rsid w:val="00A72979"/>
    <w:rsid w:val="00A73460"/>
    <w:rsid w:val="00A735F9"/>
    <w:rsid w:val="00A736AE"/>
    <w:rsid w:val="00A73EB6"/>
    <w:rsid w:val="00A74271"/>
    <w:rsid w:val="00A7430A"/>
    <w:rsid w:val="00A74FAA"/>
    <w:rsid w:val="00A7518A"/>
    <w:rsid w:val="00A752DF"/>
    <w:rsid w:val="00A7541F"/>
    <w:rsid w:val="00A75660"/>
    <w:rsid w:val="00A757CE"/>
    <w:rsid w:val="00A758D6"/>
    <w:rsid w:val="00A7597E"/>
    <w:rsid w:val="00A75B59"/>
    <w:rsid w:val="00A75DF0"/>
    <w:rsid w:val="00A767C8"/>
    <w:rsid w:val="00A76C50"/>
    <w:rsid w:val="00A76EA1"/>
    <w:rsid w:val="00A76EB1"/>
    <w:rsid w:val="00A76EE8"/>
    <w:rsid w:val="00A76F99"/>
    <w:rsid w:val="00A7721C"/>
    <w:rsid w:val="00A774AB"/>
    <w:rsid w:val="00A775BA"/>
    <w:rsid w:val="00A775E7"/>
    <w:rsid w:val="00A776C3"/>
    <w:rsid w:val="00A7782E"/>
    <w:rsid w:val="00A77874"/>
    <w:rsid w:val="00A778DC"/>
    <w:rsid w:val="00A77959"/>
    <w:rsid w:val="00A77D67"/>
    <w:rsid w:val="00A77E6D"/>
    <w:rsid w:val="00A77F53"/>
    <w:rsid w:val="00A803F9"/>
    <w:rsid w:val="00A809B5"/>
    <w:rsid w:val="00A80A6B"/>
    <w:rsid w:val="00A80A96"/>
    <w:rsid w:val="00A80C33"/>
    <w:rsid w:val="00A80DE2"/>
    <w:rsid w:val="00A80E7A"/>
    <w:rsid w:val="00A810D1"/>
    <w:rsid w:val="00A814BA"/>
    <w:rsid w:val="00A81733"/>
    <w:rsid w:val="00A81819"/>
    <w:rsid w:val="00A81928"/>
    <w:rsid w:val="00A819E8"/>
    <w:rsid w:val="00A81A5D"/>
    <w:rsid w:val="00A81C75"/>
    <w:rsid w:val="00A81D02"/>
    <w:rsid w:val="00A81D44"/>
    <w:rsid w:val="00A829FB"/>
    <w:rsid w:val="00A82A45"/>
    <w:rsid w:val="00A82C92"/>
    <w:rsid w:val="00A82D53"/>
    <w:rsid w:val="00A82E33"/>
    <w:rsid w:val="00A83312"/>
    <w:rsid w:val="00A833FD"/>
    <w:rsid w:val="00A83628"/>
    <w:rsid w:val="00A83689"/>
    <w:rsid w:val="00A836BF"/>
    <w:rsid w:val="00A8399F"/>
    <w:rsid w:val="00A83C41"/>
    <w:rsid w:val="00A83C7A"/>
    <w:rsid w:val="00A83E5C"/>
    <w:rsid w:val="00A83FC1"/>
    <w:rsid w:val="00A84024"/>
    <w:rsid w:val="00A8421E"/>
    <w:rsid w:val="00A8456B"/>
    <w:rsid w:val="00A84601"/>
    <w:rsid w:val="00A84984"/>
    <w:rsid w:val="00A84E66"/>
    <w:rsid w:val="00A84F02"/>
    <w:rsid w:val="00A850EB"/>
    <w:rsid w:val="00A85278"/>
    <w:rsid w:val="00A857F8"/>
    <w:rsid w:val="00A85831"/>
    <w:rsid w:val="00A8596A"/>
    <w:rsid w:val="00A85A32"/>
    <w:rsid w:val="00A85D20"/>
    <w:rsid w:val="00A85EEA"/>
    <w:rsid w:val="00A85F85"/>
    <w:rsid w:val="00A86023"/>
    <w:rsid w:val="00A86241"/>
    <w:rsid w:val="00A862D0"/>
    <w:rsid w:val="00A8645B"/>
    <w:rsid w:val="00A8648F"/>
    <w:rsid w:val="00A8689B"/>
    <w:rsid w:val="00A86903"/>
    <w:rsid w:val="00A86968"/>
    <w:rsid w:val="00A86C94"/>
    <w:rsid w:val="00A873B9"/>
    <w:rsid w:val="00A87899"/>
    <w:rsid w:val="00A87B2E"/>
    <w:rsid w:val="00A87BD2"/>
    <w:rsid w:val="00A87F0A"/>
    <w:rsid w:val="00A90402"/>
    <w:rsid w:val="00A9040E"/>
    <w:rsid w:val="00A9056A"/>
    <w:rsid w:val="00A90666"/>
    <w:rsid w:val="00A906A4"/>
    <w:rsid w:val="00A90F1C"/>
    <w:rsid w:val="00A9125D"/>
    <w:rsid w:val="00A91281"/>
    <w:rsid w:val="00A915D4"/>
    <w:rsid w:val="00A9181E"/>
    <w:rsid w:val="00A918B3"/>
    <w:rsid w:val="00A92093"/>
    <w:rsid w:val="00A92119"/>
    <w:rsid w:val="00A921E4"/>
    <w:rsid w:val="00A922FE"/>
    <w:rsid w:val="00A923C5"/>
    <w:rsid w:val="00A924F2"/>
    <w:rsid w:val="00A92506"/>
    <w:rsid w:val="00A9296D"/>
    <w:rsid w:val="00A929D0"/>
    <w:rsid w:val="00A92AB9"/>
    <w:rsid w:val="00A92E14"/>
    <w:rsid w:val="00A92E5A"/>
    <w:rsid w:val="00A92F30"/>
    <w:rsid w:val="00A92F84"/>
    <w:rsid w:val="00A93023"/>
    <w:rsid w:val="00A930E2"/>
    <w:rsid w:val="00A93257"/>
    <w:rsid w:val="00A93422"/>
    <w:rsid w:val="00A93687"/>
    <w:rsid w:val="00A9387F"/>
    <w:rsid w:val="00A93C4A"/>
    <w:rsid w:val="00A93E2A"/>
    <w:rsid w:val="00A9464A"/>
    <w:rsid w:val="00A94DEA"/>
    <w:rsid w:val="00A95119"/>
    <w:rsid w:val="00A95671"/>
    <w:rsid w:val="00A958A1"/>
    <w:rsid w:val="00A95A28"/>
    <w:rsid w:val="00A95D66"/>
    <w:rsid w:val="00A95DD0"/>
    <w:rsid w:val="00A964FD"/>
    <w:rsid w:val="00A96A3D"/>
    <w:rsid w:val="00A97286"/>
    <w:rsid w:val="00A97357"/>
    <w:rsid w:val="00A973E7"/>
    <w:rsid w:val="00A976AB"/>
    <w:rsid w:val="00A979A8"/>
    <w:rsid w:val="00A97C08"/>
    <w:rsid w:val="00AA0003"/>
    <w:rsid w:val="00AA006C"/>
    <w:rsid w:val="00AA00C3"/>
    <w:rsid w:val="00AA0555"/>
    <w:rsid w:val="00AA09B2"/>
    <w:rsid w:val="00AA0CF0"/>
    <w:rsid w:val="00AA0F6D"/>
    <w:rsid w:val="00AA1318"/>
    <w:rsid w:val="00AA148A"/>
    <w:rsid w:val="00AA1615"/>
    <w:rsid w:val="00AA1B0F"/>
    <w:rsid w:val="00AA1CC6"/>
    <w:rsid w:val="00AA1D08"/>
    <w:rsid w:val="00AA1E3A"/>
    <w:rsid w:val="00AA1E75"/>
    <w:rsid w:val="00AA222A"/>
    <w:rsid w:val="00AA225F"/>
    <w:rsid w:val="00AA242B"/>
    <w:rsid w:val="00AA2669"/>
    <w:rsid w:val="00AA26C0"/>
    <w:rsid w:val="00AA2F44"/>
    <w:rsid w:val="00AA30C8"/>
    <w:rsid w:val="00AA310A"/>
    <w:rsid w:val="00AA310F"/>
    <w:rsid w:val="00AA32BD"/>
    <w:rsid w:val="00AA3386"/>
    <w:rsid w:val="00AA3420"/>
    <w:rsid w:val="00AA34C7"/>
    <w:rsid w:val="00AA3A66"/>
    <w:rsid w:val="00AA3BDE"/>
    <w:rsid w:val="00AA3C8B"/>
    <w:rsid w:val="00AA3CE3"/>
    <w:rsid w:val="00AA408D"/>
    <w:rsid w:val="00AA428E"/>
    <w:rsid w:val="00AA4543"/>
    <w:rsid w:val="00AA46F4"/>
    <w:rsid w:val="00AA4799"/>
    <w:rsid w:val="00AA49BB"/>
    <w:rsid w:val="00AA5139"/>
    <w:rsid w:val="00AA537C"/>
    <w:rsid w:val="00AA5438"/>
    <w:rsid w:val="00AA5468"/>
    <w:rsid w:val="00AA5C77"/>
    <w:rsid w:val="00AA5D5F"/>
    <w:rsid w:val="00AA6016"/>
    <w:rsid w:val="00AA64F8"/>
    <w:rsid w:val="00AA65CD"/>
    <w:rsid w:val="00AA66A2"/>
    <w:rsid w:val="00AA6AC8"/>
    <w:rsid w:val="00AA6DF4"/>
    <w:rsid w:val="00AA71DA"/>
    <w:rsid w:val="00AA73B2"/>
    <w:rsid w:val="00AA7913"/>
    <w:rsid w:val="00AB00BB"/>
    <w:rsid w:val="00AB0251"/>
    <w:rsid w:val="00AB0269"/>
    <w:rsid w:val="00AB06E5"/>
    <w:rsid w:val="00AB0931"/>
    <w:rsid w:val="00AB09AF"/>
    <w:rsid w:val="00AB0B67"/>
    <w:rsid w:val="00AB0B9B"/>
    <w:rsid w:val="00AB0C49"/>
    <w:rsid w:val="00AB0C6E"/>
    <w:rsid w:val="00AB0F20"/>
    <w:rsid w:val="00AB1A19"/>
    <w:rsid w:val="00AB1BF5"/>
    <w:rsid w:val="00AB1C0E"/>
    <w:rsid w:val="00AB1CCA"/>
    <w:rsid w:val="00AB2053"/>
    <w:rsid w:val="00AB222B"/>
    <w:rsid w:val="00AB2462"/>
    <w:rsid w:val="00AB2652"/>
    <w:rsid w:val="00AB277B"/>
    <w:rsid w:val="00AB2B11"/>
    <w:rsid w:val="00AB2C6B"/>
    <w:rsid w:val="00AB2D40"/>
    <w:rsid w:val="00AB2DC1"/>
    <w:rsid w:val="00AB3456"/>
    <w:rsid w:val="00AB3922"/>
    <w:rsid w:val="00AB3A24"/>
    <w:rsid w:val="00AB3AA4"/>
    <w:rsid w:val="00AB3CD3"/>
    <w:rsid w:val="00AB3D0C"/>
    <w:rsid w:val="00AB414E"/>
    <w:rsid w:val="00AB428E"/>
    <w:rsid w:val="00AB4788"/>
    <w:rsid w:val="00AB4916"/>
    <w:rsid w:val="00AB4E0E"/>
    <w:rsid w:val="00AB5542"/>
    <w:rsid w:val="00AB5551"/>
    <w:rsid w:val="00AB5771"/>
    <w:rsid w:val="00AB5D28"/>
    <w:rsid w:val="00AB5EAF"/>
    <w:rsid w:val="00AB5EF0"/>
    <w:rsid w:val="00AB6068"/>
    <w:rsid w:val="00AB6213"/>
    <w:rsid w:val="00AB6660"/>
    <w:rsid w:val="00AB6796"/>
    <w:rsid w:val="00AB6BD9"/>
    <w:rsid w:val="00AB6CCF"/>
    <w:rsid w:val="00AB6E78"/>
    <w:rsid w:val="00AB7015"/>
    <w:rsid w:val="00AB71CD"/>
    <w:rsid w:val="00AB7560"/>
    <w:rsid w:val="00AB7702"/>
    <w:rsid w:val="00AB7854"/>
    <w:rsid w:val="00AB7F3E"/>
    <w:rsid w:val="00AC0121"/>
    <w:rsid w:val="00AC02F5"/>
    <w:rsid w:val="00AC0ADE"/>
    <w:rsid w:val="00AC0C27"/>
    <w:rsid w:val="00AC0D5E"/>
    <w:rsid w:val="00AC0F9A"/>
    <w:rsid w:val="00AC1238"/>
    <w:rsid w:val="00AC1248"/>
    <w:rsid w:val="00AC1291"/>
    <w:rsid w:val="00AC1BE2"/>
    <w:rsid w:val="00AC24D6"/>
    <w:rsid w:val="00AC2735"/>
    <w:rsid w:val="00AC2CAE"/>
    <w:rsid w:val="00AC2F9C"/>
    <w:rsid w:val="00AC332A"/>
    <w:rsid w:val="00AC356B"/>
    <w:rsid w:val="00AC3580"/>
    <w:rsid w:val="00AC36CD"/>
    <w:rsid w:val="00AC3856"/>
    <w:rsid w:val="00AC3960"/>
    <w:rsid w:val="00AC3BB5"/>
    <w:rsid w:val="00AC3C11"/>
    <w:rsid w:val="00AC3C39"/>
    <w:rsid w:val="00AC3CAD"/>
    <w:rsid w:val="00AC423B"/>
    <w:rsid w:val="00AC43BC"/>
    <w:rsid w:val="00AC4501"/>
    <w:rsid w:val="00AC456F"/>
    <w:rsid w:val="00AC4728"/>
    <w:rsid w:val="00AC4951"/>
    <w:rsid w:val="00AC497A"/>
    <w:rsid w:val="00AC49D3"/>
    <w:rsid w:val="00AC5017"/>
    <w:rsid w:val="00AC5439"/>
    <w:rsid w:val="00AC54E2"/>
    <w:rsid w:val="00AC557C"/>
    <w:rsid w:val="00AC57D0"/>
    <w:rsid w:val="00AC59F2"/>
    <w:rsid w:val="00AC6021"/>
    <w:rsid w:val="00AC614C"/>
    <w:rsid w:val="00AC6170"/>
    <w:rsid w:val="00AC6255"/>
    <w:rsid w:val="00AC632A"/>
    <w:rsid w:val="00AC6336"/>
    <w:rsid w:val="00AC6477"/>
    <w:rsid w:val="00AC6791"/>
    <w:rsid w:val="00AC6B93"/>
    <w:rsid w:val="00AC6EC3"/>
    <w:rsid w:val="00AC7163"/>
    <w:rsid w:val="00AC72CB"/>
    <w:rsid w:val="00AC7434"/>
    <w:rsid w:val="00AC760B"/>
    <w:rsid w:val="00AC761C"/>
    <w:rsid w:val="00AC7740"/>
    <w:rsid w:val="00AC79CB"/>
    <w:rsid w:val="00AC7DF4"/>
    <w:rsid w:val="00AC7ECE"/>
    <w:rsid w:val="00AD013B"/>
    <w:rsid w:val="00AD030B"/>
    <w:rsid w:val="00AD0642"/>
    <w:rsid w:val="00AD0908"/>
    <w:rsid w:val="00AD0A14"/>
    <w:rsid w:val="00AD11E8"/>
    <w:rsid w:val="00AD1877"/>
    <w:rsid w:val="00AD1992"/>
    <w:rsid w:val="00AD1C96"/>
    <w:rsid w:val="00AD1DAD"/>
    <w:rsid w:val="00AD1F7F"/>
    <w:rsid w:val="00AD235A"/>
    <w:rsid w:val="00AD2721"/>
    <w:rsid w:val="00AD2763"/>
    <w:rsid w:val="00AD28A2"/>
    <w:rsid w:val="00AD2A6E"/>
    <w:rsid w:val="00AD2DC3"/>
    <w:rsid w:val="00AD2FC6"/>
    <w:rsid w:val="00AD2FCB"/>
    <w:rsid w:val="00AD2FD1"/>
    <w:rsid w:val="00AD302D"/>
    <w:rsid w:val="00AD32DD"/>
    <w:rsid w:val="00AD345D"/>
    <w:rsid w:val="00AD3522"/>
    <w:rsid w:val="00AD363D"/>
    <w:rsid w:val="00AD39D8"/>
    <w:rsid w:val="00AD3A44"/>
    <w:rsid w:val="00AD3A54"/>
    <w:rsid w:val="00AD3BA7"/>
    <w:rsid w:val="00AD3C74"/>
    <w:rsid w:val="00AD3F30"/>
    <w:rsid w:val="00AD3FD8"/>
    <w:rsid w:val="00AD43DA"/>
    <w:rsid w:val="00AD45C0"/>
    <w:rsid w:val="00AD476A"/>
    <w:rsid w:val="00AD49EF"/>
    <w:rsid w:val="00AD4BA2"/>
    <w:rsid w:val="00AD4DAD"/>
    <w:rsid w:val="00AD4DE7"/>
    <w:rsid w:val="00AD4EBF"/>
    <w:rsid w:val="00AD4ED2"/>
    <w:rsid w:val="00AD4FAE"/>
    <w:rsid w:val="00AD5159"/>
    <w:rsid w:val="00AD53EA"/>
    <w:rsid w:val="00AD59C0"/>
    <w:rsid w:val="00AD5ABF"/>
    <w:rsid w:val="00AD5AE7"/>
    <w:rsid w:val="00AD5C0D"/>
    <w:rsid w:val="00AD5E4E"/>
    <w:rsid w:val="00AD5F95"/>
    <w:rsid w:val="00AD6319"/>
    <w:rsid w:val="00AD645F"/>
    <w:rsid w:val="00AD6544"/>
    <w:rsid w:val="00AD67C6"/>
    <w:rsid w:val="00AD688C"/>
    <w:rsid w:val="00AD696C"/>
    <w:rsid w:val="00AD6BA0"/>
    <w:rsid w:val="00AD6CD8"/>
    <w:rsid w:val="00AD6E3E"/>
    <w:rsid w:val="00AD7988"/>
    <w:rsid w:val="00AD7B53"/>
    <w:rsid w:val="00AD7B91"/>
    <w:rsid w:val="00AD7DC9"/>
    <w:rsid w:val="00AD7FC3"/>
    <w:rsid w:val="00AE016F"/>
    <w:rsid w:val="00AE02C3"/>
    <w:rsid w:val="00AE0742"/>
    <w:rsid w:val="00AE0788"/>
    <w:rsid w:val="00AE0910"/>
    <w:rsid w:val="00AE0E5D"/>
    <w:rsid w:val="00AE0FCC"/>
    <w:rsid w:val="00AE1082"/>
    <w:rsid w:val="00AE115D"/>
    <w:rsid w:val="00AE199E"/>
    <w:rsid w:val="00AE1D55"/>
    <w:rsid w:val="00AE1ECF"/>
    <w:rsid w:val="00AE2065"/>
    <w:rsid w:val="00AE2400"/>
    <w:rsid w:val="00AE2607"/>
    <w:rsid w:val="00AE26AD"/>
    <w:rsid w:val="00AE2AA9"/>
    <w:rsid w:val="00AE308B"/>
    <w:rsid w:val="00AE37B7"/>
    <w:rsid w:val="00AE3CD6"/>
    <w:rsid w:val="00AE4004"/>
    <w:rsid w:val="00AE403C"/>
    <w:rsid w:val="00AE411B"/>
    <w:rsid w:val="00AE4199"/>
    <w:rsid w:val="00AE43BD"/>
    <w:rsid w:val="00AE4794"/>
    <w:rsid w:val="00AE4819"/>
    <w:rsid w:val="00AE4D17"/>
    <w:rsid w:val="00AE4E61"/>
    <w:rsid w:val="00AE4F29"/>
    <w:rsid w:val="00AE5107"/>
    <w:rsid w:val="00AE525A"/>
    <w:rsid w:val="00AE5B02"/>
    <w:rsid w:val="00AE5D82"/>
    <w:rsid w:val="00AE5DEA"/>
    <w:rsid w:val="00AE5DFE"/>
    <w:rsid w:val="00AE5EAC"/>
    <w:rsid w:val="00AE658C"/>
    <w:rsid w:val="00AE68AB"/>
    <w:rsid w:val="00AE69D9"/>
    <w:rsid w:val="00AE7559"/>
    <w:rsid w:val="00AE76B4"/>
    <w:rsid w:val="00AE7B0B"/>
    <w:rsid w:val="00AE7EDB"/>
    <w:rsid w:val="00AE7FD8"/>
    <w:rsid w:val="00AF0165"/>
    <w:rsid w:val="00AF0309"/>
    <w:rsid w:val="00AF0342"/>
    <w:rsid w:val="00AF041D"/>
    <w:rsid w:val="00AF048F"/>
    <w:rsid w:val="00AF0508"/>
    <w:rsid w:val="00AF093D"/>
    <w:rsid w:val="00AF0B8E"/>
    <w:rsid w:val="00AF0E24"/>
    <w:rsid w:val="00AF0E92"/>
    <w:rsid w:val="00AF1010"/>
    <w:rsid w:val="00AF197C"/>
    <w:rsid w:val="00AF1F71"/>
    <w:rsid w:val="00AF1FF3"/>
    <w:rsid w:val="00AF2696"/>
    <w:rsid w:val="00AF2708"/>
    <w:rsid w:val="00AF2930"/>
    <w:rsid w:val="00AF2931"/>
    <w:rsid w:val="00AF2A8F"/>
    <w:rsid w:val="00AF2CE6"/>
    <w:rsid w:val="00AF32DE"/>
    <w:rsid w:val="00AF332E"/>
    <w:rsid w:val="00AF3564"/>
    <w:rsid w:val="00AF3687"/>
    <w:rsid w:val="00AF36C8"/>
    <w:rsid w:val="00AF3792"/>
    <w:rsid w:val="00AF381D"/>
    <w:rsid w:val="00AF3D4B"/>
    <w:rsid w:val="00AF41C7"/>
    <w:rsid w:val="00AF42D2"/>
    <w:rsid w:val="00AF4395"/>
    <w:rsid w:val="00AF45D5"/>
    <w:rsid w:val="00AF46E4"/>
    <w:rsid w:val="00AF4C1C"/>
    <w:rsid w:val="00AF4EE6"/>
    <w:rsid w:val="00AF5131"/>
    <w:rsid w:val="00AF546F"/>
    <w:rsid w:val="00AF55C6"/>
    <w:rsid w:val="00AF5642"/>
    <w:rsid w:val="00AF56FF"/>
    <w:rsid w:val="00AF57D8"/>
    <w:rsid w:val="00AF5833"/>
    <w:rsid w:val="00AF5897"/>
    <w:rsid w:val="00AF58E5"/>
    <w:rsid w:val="00AF5944"/>
    <w:rsid w:val="00AF5A4E"/>
    <w:rsid w:val="00AF5B18"/>
    <w:rsid w:val="00AF5B67"/>
    <w:rsid w:val="00AF5F0C"/>
    <w:rsid w:val="00AF5FB5"/>
    <w:rsid w:val="00AF60EB"/>
    <w:rsid w:val="00AF6500"/>
    <w:rsid w:val="00AF6C79"/>
    <w:rsid w:val="00AF6DE8"/>
    <w:rsid w:val="00AF71CA"/>
    <w:rsid w:val="00AF73A0"/>
    <w:rsid w:val="00AF7661"/>
    <w:rsid w:val="00AF78ED"/>
    <w:rsid w:val="00AF7BAF"/>
    <w:rsid w:val="00AF7EDB"/>
    <w:rsid w:val="00B0005B"/>
    <w:rsid w:val="00B00421"/>
    <w:rsid w:val="00B005B8"/>
    <w:rsid w:val="00B008B7"/>
    <w:rsid w:val="00B008F4"/>
    <w:rsid w:val="00B009C9"/>
    <w:rsid w:val="00B00B53"/>
    <w:rsid w:val="00B00BF6"/>
    <w:rsid w:val="00B00F4F"/>
    <w:rsid w:val="00B01379"/>
    <w:rsid w:val="00B015B1"/>
    <w:rsid w:val="00B01765"/>
    <w:rsid w:val="00B017D7"/>
    <w:rsid w:val="00B01A7D"/>
    <w:rsid w:val="00B01DBA"/>
    <w:rsid w:val="00B01FFE"/>
    <w:rsid w:val="00B02303"/>
    <w:rsid w:val="00B0230B"/>
    <w:rsid w:val="00B0236F"/>
    <w:rsid w:val="00B02415"/>
    <w:rsid w:val="00B028A0"/>
    <w:rsid w:val="00B028A1"/>
    <w:rsid w:val="00B02ADB"/>
    <w:rsid w:val="00B02D9B"/>
    <w:rsid w:val="00B02DFB"/>
    <w:rsid w:val="00B02EF5"/>
    <w:rsid w:val="00B02FBF"/>
    <w:rsid w:val="00B03156"/>
    <w:rsid w:val="00B0348F"/>
    <w:rsid w:val="00B03639"/>
    <w:rsid w:val="00B03725"/>
    <w:rsid w:val="00B038BF"/>
    <w:rsid w:val="00B03B03"/>
    <w:rsid w:val="00B03B05"/>
    <w:rsid w:val="00B03B6F"/>
    <w:rsid w:val="00B03C58"/>
    <w:rsid w:val="00B03D43"/>
    <w:rsid w:val="00B03EBA"/>
    <w:rsid w:val="00B04238"/>
    <w:rsid w:val="00B0438B"/>
    <w:rsid w:val="00B043E0"/>
    <w:rsid w:val="00B047FD"/>
    <w:rsid w:val="00B048B4"/>
    <w:rsid w:val="00B048F0"/>
    <w:rsid w:val="00B04DB4"/>
    <w:rsid w:val="00B05440"/>
    <w:rsid w:val="00B05649"/>
    <w:rsid w:val="00B058EA"/>
    <w:rsid w:val="00B05ADF"/>
    <w:rsid w:val="00B05D4B"/>
    <w:rsid w:val="00B0643B"/>
    <w:rsid w:val="00B06537"/>
    <w:rsid w:val="00B06AF0"/>
    <w:rsid w:val="00B06CC3"/>
    <w:rsid w:val="00B06E18"/>
    <w:rsid w:val="00B06E2F"/>
    <w:rsid w:val="00B06E7B"/>
    <w:rsid w:val="00B06E9E"/>
    <w:rsid w:val="00B071C4"/>
    <w:rsid w:val="00B0754E"/>
    <w:rsid w:val="00B07E18"/>
    <w:rsid w:val="00B07E5D"/>
    <w:rsid w:val="00B07F11"/>
    <w:rsid w:val="00B102BA"/>
    <w:rsid w:val="00B11709"/>
    <w:rsid w:val="00B1186B"/>
    <w:rsid w:val="00B11952"/>
    <w:rsid w:val="00B11A63"/>
    <w:rsid w:val="00B11F88"/>
    <w:rsid w:val="00B12122"/>
    <w:rsid w:val="00B12207"/>
    <w:rsid w:val="00B1284A"/>
    <w:rsid w:val="00B12B73"/>
    <w:rsid w:val="00B12D2E"/>
    <w:rsid w:val="00B12EDD"/>
    <w:rsid w:val="00B133CB"/>
    <w:rsid w:val="00B13761"/>
    <w:rsid w:val="00B13872"/>
    <w:rsid w:val="00B13B0A"/>
    <w:rsid w:val="00B13B0C"/>
    <w:rsid w:val="00B13CB6"/>
    <w:rsid w:val="00B13F16"/>
    <w:rsid w:val="00B14753"/>
    <w:rsid w:val="00B14B72"/>
    <w:rsid w:val="00B14C47"/>
    <w:rsid w:val="00B14E5A"/>
    <w:rsid w:val="00B14F8C"/>
    <w:rsid w:val="00B151C6"/>
    <w:rsid w:val="00B15417"/>
    <w:rsid w:val="00B15512"/>
    <w:rsid w:val="00B1591D"/>
    <w:rsid w:val="00B15ADA"/>
    <w:rsid w:val="00B15AE9"/>
    <w:rsid w:val="00B164B5"/>
    <w:rsid w:val="00B1654B"/>
    <w:rsid w:val="00B16939"/>
    <w:rsid w:val="00B16A9F"/>
    <w:rsid w:val="00B17052"/>
    <w:rsid w:val="00B1736A"/>
    <w:rsid w:val="00B17397"/>
    <w:rsid w:val="00B176A6"/>
    <w:rsid w:val="00B178EB"/>
    <w:rsid w:val="00B17A18"/>
    <w:rsid w:val="00B17C0A"/>
    <w:rsid w:val="00B17D10"/>
    <w:rsid w:val="00B17D3F"/>
    <w:rsid w:val="00B17DC9"/>
    <w:rsid w:val="00B17FE0"/>
    <w:rsid w:val="00B2003E"/>
    <w:rsid w:val="00B20204"/>
    <w:rsid w:val="00B20382"/>
    <w:rsid w:val="00B20751"/>
    <w:rsid w:val="00B207D7"/>
    <w:rsid w:val="00B20DDF"/>
    <w:rsid w:val="00B20E39"/>
    <w:rsid w:val="00B20FD9"/>
    <w:rsid w:val="00B2115C"/>
    <w:rsid w:val="00B211FF"/>
    <w:rsid w:val="00B21311"/>
    <w:rsid w:val="00B21735"/>
    <w:rsid w:val="00B21845"/>
    <w:rsid w:val="00B21C72"/>
    <w:rsid w:val="00B21D68"/>
    <w:rsid w:val="00B22282"/>
    <w:rsid w:val="00B2266C"/>
    <w:rsid w:val="00B2276F"/>
    <w:rsid w:val="00B229FA"/>
    <w:rsid w:val="00B22B4D"/>
    <w:rsid w:val="00B22C83"/>
    <w:rsid w:val="00B230C4"/>
    <w:rsid w:val="00B23249"/>
    <w:rsid w:val="00B234A6"/>
    <w:rsid w:val="00B23673"/>
    <w:rsid w:val="00B24100"/>
    <w:rsid w:val="00B243FA"/>
    <w:rsid w:val="00B24562"/>
    <w:rsid w:val="00B245B1"/>
    <w:rsid w:val="00B245EF"/>
    <w:rsid w:val="00B2474E"/>
    <w:rsid w:val="00B2476F"/>
    <w:rsid w:val="00B24C10"/>
    <w:rsid w:val="00B24F64"/>
    <w:rsid w:val="00B251A9"/>
    <w:rsid w:val="00B2541F"/>
    <w:rsid w:val="00B254E4"/>
    <w:rsid w:val="00B25606"/>
    <w:rsid w:val="00B256DD"/>
    <w:rsid w:val="00B25865"/>
    <w:rsid w:val="00B25B15"/>
    <w:rsid w:val="00B25EE7"/>
    <w:rsid w:val="00B260CF"/>
    <w:rsid w:val="00B26299"/>
    <w:rsid w:val="00B26450"/>
    <w:rsid w:val="00B26557"/>
    <w:rsid w:val="00B26685"/>
    <w:rsid w:val="00B26976"/>
    <w:rsid w:val="00B271A0"/>
    <w:rsid w:val="00B273EA"/>
    <w:rsid w:val="00B276ED"/>
    <w:rsid w:val="00B27A13"/>
    <w:rsid w:val="00B27B67"/>
    <w:rsid w:val="00B27B91"/>
    <w:rsid w:val="00B30363"/>
    <w:rsid w:val="00B304DA"/>
    <w:rsid w:val="00B30F63"/>
    <w:rsid w:val="00B31305"/>
    <w:rsid w:val="00B31406"/>
    <w:rsid w:val="00B31448"/>
    <w:rsid w:val="00B31479"/>
    <w:rsid w:val="00B3151D"/>
    <w:rsid w:val="00B31910"/>
    <w:rsid w:val="00B31B1C"/>
    <w:rsid w:val="00B31F31"/>
    <w:rsid w:val="00B323F9"/>
    <w:rsid w:val="00B328B9"/>
    <w:rsid w:val="00B32908"/>
    <w:rsid w:val="00B329F7"/>
    <w:rsid w:val="00B32A00"/>
    <w:rsid w:val="00B32A47"/>
    <w:rsid w:val="00B32E0B"/>
    <w:rsid w:val="00B32ECF"/>
    <w:rsid w:val="00B32EF2"/>
    <w:rsid w:val="00B33177"/>
    <w:rsid w:val="00B332F5"/>
    <w:rsid w:val="00B33311"/>
    <w:rsid w:val="00B33398"/>
    <w:rsid w:val="00B33988"/>
    <w:rsid w:val="00B33B5C"/>
    <w:rsid w:val="00B33BD0"/>
    <w:rsid w:val="00B33C3D"/>
    <w:rsid w:val="00B33D48"/>
    <w:rsid w:val="00B33F90"/>
    <w:rsid w:val="00B34026"/>
    <w:rsid w:val="00B34029"/>
    <w:rsid w:val="00B34203"/>
    <w:rsid w:val="00B34305"/>
    <w:rsid w:val="00B3438E"/>
    <w:rsid w:val="00B343BF"/>
    <w:rsid w:val="00B347A1"/>
    <w:rsid w:val="00B3490E"/>
    <w:rsid w:val="00B349AD"/>
    <w:rsid w:val="00B34A2A"/>
    <w:rsid w:val="00B34A36"/>
    <w:rsid w:val="00B34AC8"/>
    <w:rsid w:val="00B34B8E"/>
    <w:rsid w:val="00B34D5A"/>
    <w:rsid w:val="00B34DB6"/>
    <w:rsid w:val="00B34FC5"/>
    <w:rsid w:val="00B35120"/>
    <w:rsid w:val="00B3523B"/>
    <w:rsid w:val="00B35694"/>
    <w:rsid w:val="00B357E7"/>
    <w:rsid w:val="00B35852"/>
    <w:rsid w:val="00B359BB"/>
    <w:rsid w:val="00B35C13"/>
    <w:rsid w:val="00B360DC"/>
    <w:rsid w:val="00B365C3"/>
    <w:rsid w:val="00B3687F"/>
    <w:rsid w:val="00B368A1"/>
    <w:rsid w:val="00B36E70"/>
    <w:rsid w:val="00B3724F"/>
    <w:rsid w:val="00B377B3"/>
    <w:rsid w:val="00B37B38"/>
    <w:rsid w:val="00B37B87"/>
    <w:rsid w:val="00B37BFA"/>
    <w:rsid w:val="00B37EDD"/>
    <w:rsid w:val="00B403AA"/>
    <w:rsid w:val="00B4056C"/>
    <w:rsid w:val="00B40684"/>
    <w:rsid w:val="00B40686"/>
    <w:rsid w:val="00B406ED"/>
    <w:rsid w:val="00B408A9"/>
    <w:rsid w:val="00B40B3C"/>
    <w:rsid w:val="00B40B59"/>
    <w:rsid w:val="00B41255"/>
    <w:rsid w:val="00B41534"/>
    <w:rsid w:val="00B41707"/>
    <w:rsid w:val="00B4176D"/>
    <w:rsid w:val="00B418E0"/>
    <w:rsid w:val="00B4195A"/>
    <w:rsid w:val="00B4200E"/>
    <w:rsid w:val="00B426D8"/>
    <w:rsid w:val="00B427A7"/>
    <w:rsid w:val="00B4288B"/>
    <w:rsid w:val="00B429C7"/>
    <w:rsid w:val="00B42A52"/>
    <w:rsid w:val="00B42B31"/>
    <w:rsid w:val="00B42DCF"/>
    <w:rsid w:val="00B42FD4"/>
    <w:rsid w:val="00B431A7"/>
    <w:rsid w:val="00B431B0"/>
    <w:rsid w:val="00B433CF"/>
    <w:rsid w:val="00B434B8"/>
    <w:rsid w:val="00B43821"/>
    <w:rsid w:val="00B4382A"/>
    <w:rsid w:val="00B43B79"/>
    <w:rsid w:val="00B43C5D"/>
    <w:rsid w:val="00B43CA7"/>
    <w:rsid w:val="00B4428F"/>
    <w:rsid w:val="00B443A3"/>
    <w:rsid w:val="00B4469B"/>
    <w:rsid w:val="00B44725"/>
    <w:rsid w:val="00B448B6"/>
    <w:rsid w:val="00B44B13"/>
    <w:rsid w:val="00B44E1C"/>
    <w:rsid w:val="00B44E7B"/>
    <w:rsid w:val="00B44EB4"/>
    <w:rsid w:val="00B44F17"/>
    <w:rsid w:val="00B44F61"/>
    <w:rsid w:val="00B44FEF"/>
    <w:rsid w:val="00B45474"/>
    <w:rsid w:val="00B45867"/>
    <w:rsid w:val="00B458B1"/>
    <w:rsid w:val="00B4594B"/>
    <w:rsid w:val="00B45A22"/>
    <w:rsid w:val="00B45D83"/>
    <w:rsid w:val="00B46091"/>
    <w:rsid w:val="00B465F3"/>
    <w:rsid w:val="00B46AE0"/>
    <w:rsid w:val="00B46D37"/>
    <w:rsid w:val="00B470FB"/>
    <w:rsid w:val="00B47153"/>
    <w:rsid w:val="00B4725D"/>
    <w:rsid w:val="00B4745E"/>
    <w:rsid w:val="00B47B87"/>
    <w:rsid w:val="00B47C28"/>
    <w:rsid w:val="00B5001D"/>
    <w:rsid w:val="00B50303"/>
    <w:rsid w:val="00B50322"/>
    <w:rsid w:val="00B503AD"/>
    <w:rsid w:val="00B503C1"/>
    <w:rsid w:val="00B50414"/>
    <w:rsid w:val="00B50479"/>
    <w:rsid w:val="00B506E5"/>
    <w:rsid w:val="00B507DA"/>
    <w:rsid w:val="00B50B8B"/>
    <w:rsid w:val="00B51498"/>
    <w:rsid w:val="00B515A3"/>
    <w:rsid w:val="00B516BC"/>
    <w:rsid w:val="00B5189C"/>
    <w:rsid w:val="00B5198F"/>
    <w:rsid w:val="00B51A19"/>
    <w:rsid w:val="00B51DB5"/>
    <w:rsid w:val="00B51E56"/>
    <w:rsid w:val="00B5203D"/>
    <w:rsid w:val="00B522D3"/>
    <w:rsid w:val="00B522DC"/>
    <w:rsid w:val="00B52444"/>
    <w:rsid w:val="00B52478"/>
    <w:rsid w:val="00B5265C"/>
    <w:rsid w:val="00B52827"/>
    <w:rsid w:val="00B5288E"/>
    <w:rsid w:val="00B52AB0"/>
    <w:rsid w:val="00B52BCD"/>
    <w:rsid w:val="00B52BEE"/>
    <w:rsid w:val="00B52C68"/>
    <w:rsid w:val="00B52F2E"/>
    <w:rsid w:val="00B52F42"/>
    <w:rsid w:val="00B52FC1"/>
    <w:rsid w:val="00B530A8"/>
    <w:rsid w:val="00B5377A"/>
    <w:rsid w:val="00B53A06"/>
    <w:rsid w:val="00B53A8F"/>
    <w:rsid w:val="00B53E80"/>
    <w:rsid w:val="00B53FF5"/>
    <w:rsid w:val="00B544DC"/>
    <w:rsid w:val="00B5466A"/>
    <w:rsid w:val="00B549D6"/>
    <w:rsid w:val="00B54A4F"/>
    <w:rsid w:val="00B54DBC"/>
    <w:rsid w:val="00B55029"/>
    <w:rsid w:val="00B55230"/>
    <w:rsid w:val="00B5523C"/>
    <w:rsid w:val="00B55794"/>
    <w:rsid w:val="00B55986"/>
    <w:rsid w:val="00B55B06"/>
    <w:rsid w:val="00B55EB0"/>
    <w:rsid w:val="00B5617B"/>
    <w:rsid w:val="00B56C27"/>
    <w:rsid w:val="00B56C70"/>
    <w:rsid w:val="00B56D46"/>
    <w:rsid w:val="00B56D5C"/>
    <w:rsid w:val="00B56DBA"/>
    <w:rsid w:val="00B56DBD"/>
    <w:rsid w:val="00B57019"/>
    <w:rsid w:val="00B570C4"/>
    <w:rsid w:val="00B57111"/>
    <w:rsid w:val="00B57164"/>
    <w:rsid w:val="00B574BC"/>
    <w:rsid w:val="00B57763"/>
    <w:rsid w:val="00B579B0"/>
    <w:rsid w:val="00B57AE4"/>
    <w:rsid w:val="00B57B67"/>
    <w:rsid w:val="00B57C29"/>
    <w:rsid w:val="00B57DA7"/>
    <w:rsid w:val="00B600B6"/>
    <w:rsid w:val="00B60254"/>
    <w:rsid w:val="00B6058C"/>
    <w:rsid w:val="00B6059C"/>
    <w:rsid w:val="00B6065F"/>
    <w:rsid w:val="00B606D4"/>
    <w:rsid w:val="00B608C6"/>
    <w:rsid w:val="00B60B01"/>
    <w:rsid w:val="00B60D8E"/>
    <w:rsid w:val="00B611D5"/>
    <w:rsid w:val="00B61318"/>
    <w:rsid w:val="00B61363"/>
    <w:rsid w:val="00B61466"/>
    <w:rsid w:val="00B61B0A"/>
    <w:rsid w:val="00B61E48"/>
    <w:rsid w:val="00B61ED1"/>
    <w:rsid w:val="00B62211"/>
    <w:rsid w:val="00B623C3"/>
    <w:rsid w:val="00B623F6"/>
    <w:rsid w:val="00B62428"/>
    <w:rsid w:val="00B62451"/>
    <w:rsid w:val="00B624C9"/>
    <w:rsid w:val="00B62581"/>
    <w:rsid w:val="00B626A7"/>
    <w:rsid w:val="00B6277A"/>
    <w:rsid w:val="00B627C0"/>
    <w:rsid w:val="00B62864"/>
    <w:rsid w:val="00B628C0"/>
    <w:rsid w:val="00B62ACA"/>
    <w:rsid w:val="00B62E83"/>
    <w:rsid w:val="00B62F72"/>
    <w:rsid w:val="00B63017"/>
    <w:rsid w:val="00B6305F"/>
    <w:rsid w:val="00B6312C"/>
    <w:rsid w:val="00B635CC"/>
    <w:rsid w:val="00B636DA"/>
    <w:rsid w:val="00B63B8C"/>
    <w:rsid w:val="00B63BAE"/>
    <w:rsid w:val="00B63C35"/>
    <w:rsid w:val="00B63C38"/>
    <w:rsid w:val="00B63CE5"/>
    <w:rsid w:val="00B64019"/>
    <w:rsid w:val="00B640A8"/>
    <w:rsid w:val="00B64100"/>
    <w:rsid w:val="00B64380"/>
    <w:rsid w:val="00B64558"/>
    <w:rsid w:val="00B64A55"/>
    <w:rsid w:val="00B64B97"/>
    <w:rsid w:val="00B64C5B"/>
    <w:rsid w:val="00B64E7A"/>
    <w:rsid w:val="00B65346"/>
    <w:rsid w:val="00B65427"/>
    <w:rsid w:val="00B65586"/>
    <w:rsid w:val="00B655F5"/>
    <w:rsid w:val="00B65738"/>
    <w:rsid w:val="00B6573F"/>
    <w:rsid w:val="00B657F1"/>
    <w:rsid w:val="00B659CA"/>
    <w:rsid w:val="00B659D8"/>
    <w:rsid w:val="00B659F0"/>
    <w:rsid w:val="00B66184"/>
    <w:rsid w:val="00B662A8"/>
    <w:rsid w:val="00B662C6"/>
    <w:rsid w:val="00B66386"/>
    <w:rsid w:val="00B665D7"/>
    <w:rsid w:val="00B6670A"/>
    <w:rsid w:val="00B6677D"/>
    <w:rsid w:val="00B667DD"/>
    <w:rsid w:val="00B668A6"/>
    <w:rsid w:val="00B668B9"/>
    <w:rsid w:val="00B66B68"/>
    <w:rsid w:val="00B66E19"/>
    <w:rsid w:val="00B66FF8"/>
    <w:rsid w:val="00B67077"/>
    <w:rsid w:val="00B67098"/>
    <w:rsid w:val="00B67132"/>
    <w:rsid w:val="00B67271"/>
    <w:rsid w:val="00B67279"/>
    <w:rsid w:val="00B6737C"/>
    <w:rsid w:val="00B673FB"/>
    <w:rsid w:val="00B6743F"/>
    <w:rsid w:val="00B67691"/>
    <w:rsid w:val="00B67CE7"/>
    <w:rsid w:val="00B67D88"/>
    <w:rsid w:val="00B7017C"/>
    <w:rsid w:val="00B703C9"/>
    <w:rsid w:val="00B7055D"/>
    <w:rsid w:val="00B708BC"/>
    <w:rsid w:val="00B708FF"/>
    <w:rsid w:val="00B70D83"/>
    <w:rsid w:val="00B70E44"/>
    <w:rsid w:val="00B70E6F"/>
    <w:rsid w:val="00B70F17"/>
    <w:rsid w:val="00B7100E"/>
    <w:rsid w:val="00B7119C"/>
    <w:rsid w:val="00B71337"/>
    <w:rsid w:val="00B71435"/>
    <w:rsid w:val="00B714F8"/>
    <w:rsid w:val="00B71573"/>
    <w:rsid w:val="00B717EF"/>
    <w:rsid w:val="00B71A4E"/>
    <w:rsid w:val="00B71ABC"/>
    <w:rsid w:val="00B71BD6"/>
    <w:rsid w:val="00B71DA1"/>
    <w:rsid w:val="00B71E27"/>
    <w:rsid w:val="00B71E90"/>
    <w:rsid w:val="00B721E6"/>
    <w:rsid w:val="00B7223C"/>
    <w:rsid w:val="00B722CB"/>
    <w:rsid w:val="00B72406"/>
    <w:rsid w:val="00B725A8"/>
    <w:rsid w:val="00B72801"/>
    <w:rsid w:val="00B72BB5"/>
    <w:rsid w:val="00B72FE8"/>
    <w:rsid w:val="00B7302B"/>
    <w:rsid w:val="00B730AB"/>
    <w:rsid w:val="00B7339E"/>
    <w:rsid w:val="00B734A2"/>
    <w:rsid w:val="00B734D3"/>
    <w:rsid w:val="00B73594"/>
    <w:rsid w:val="00B73860"/>
    <w:rsid w:val="00B73D06"/>
    <w:rsid w:val="00B73E97"/>
    <w:rsid w:val="00B740BF"/>
    <w:rsid w:val="00B74262"/>
    <w:rsid w:val="00B74374"/>
    <w:rsid w:val="00B74690"/>
    <w:rsid w:val="00B746FB"/>
    <w:rsid w:val="00B7470D"/>
    <w:rsid w:val="00B7481B"/>
    <w:rsid w:val="00B74849"/>
    <w:rsid w:val="00B74855"/>
    <w:rsid w:val="00B74857"/>
    <w:rsid w:val="00B7503D"/>
    <w:rsid w:val="00B7515B"/>
    <w:rsid w:val="00B751E9"/>
    <w:rsid w:val="00B751FB"/>
    <w:rsid w:val="00B75461"/>
    <w:rsid w:val="00B755BF"/>
    <w:rsid w:val="00B75A13"/>
    <w:rsid w:val="00B75D34"/>
    <w:rsid w:val="00B760B8"/>
    <w:rsid w:val="00B76136"/>
    <w:rsid w:val="00B762E5"/>
    <w:rsid w:val="00B763D5"/>
    <w:rsid w:val="00B76868"/>
    <w:rsid w:val="00B76A5C"/>
    <w:rsid w:val="00B76FD9"/>
    <w:rsid w:val="00B770BA"/>
    <w:rsid w:val="00B770ED"/>
    <w:rsid w:val="00B774D0"/>
    <w:rsid w:val="00B77596"/>
    <w:rsid w:val="00B7768C"/>
    <w:rsid w:val="00B777D6"/>
    <w:rsid w:val="00B77C65"/>
    <w:rsid w:val="00B77DF7"/>
    <w:rsid w:val="00B77E49"/>
    <w:rsid w:val="00B77FF9"/>
    <w:rsid w:val="00B800C3"/>
    <w:rsid w:val="00B80458"/>
    <w:rsid w:val="00B8077C"/>
    <w:rsid w:val="00B80E32"/>
    <w:rsid w:val="00B80EAE"/>
    <w:rsid w:val="00B8108F"/>
    <w:rsid w:val="00B815AA"/>
    <w:rsid w:val="00B81888"/>
    <w:rsid w:val="00B8193B"/>
    <w:rsid w:val="00B819B3"/>
    <w:rsid w:val="00B81ECF"/>
    <w:rsid w:val="00B8223E"/>
    <w:rsid w:val="00B82280"/>
    <w:rsid w:val="00B82443"/>
    <w:rsid w:val="00B835FF"/>
    <w:rsid w:val="00B836F6"/>
    <w:rsid w:val="00B83EC8"/>
    <w:rsid w:val="00B84318"/>
    <w:rsid w:val="00B84784"/>
    <w:rsid w:val="00B84C5F"/>
    <w:rsid w:val="00B85075"/>
    <w:rsid w:val="00B85113"/>
    <w:rsid w:val="00B85825"/>
    <w:rsid w:val="00B85971"/>
    <w:rsid w:val="00B85E5C"/>
    <w:rsid w:val="00B85E7D"/>
    <w:rsid w:val="00B86062"/>
    <w:rsid w:val="00B86181"/>
    <w:rsid w:val="00B8619E"/>
    <w:rsid w:val="00B8652B"/>
    <w:rsid w:val="00B86621"/>
    <w:rsid w:val="00B86714"/>
    <w:rsid w:val="00B86CEF"/>
    <w:rsid w:val="00B86FDF"/>
    <w:rsid w:val="00B8702E"/>
    <w:rsid w:val="00B87555"/>
    <w:rsid w:val="00B878A7"/>
    <w:rsid w:val="00B87D07"/>
    <w:rsid w:val="00B9007D"/>
    <w:rsid w:val="00B901E0"/>
    <w:rsid w:val="00B90220"/>
    <w:rsid w:val="00B90299"/>
    <w:rsid w:val="00B902E7"/>
    <w:rsid w:val="00B9034B"/>
    <w:rsid w:val="00B90632"/>
    <w:rsid w:val="00B90CB6"/>
    <w:rsid w:val="00B90DD0"/>
    <w:rsid w:val="00B90EAB"/>
    <w:rsid w:val="00B910C9"/>
    <w:rsid w:val="00B910F7"/>
    <w:rsid w:val="00B9129D"/>
    <w:rsid w:val="00B9143F"/>
    <w:rsid w:val="00B91A62"/>
    <w:rsid w:val="00B91B03"/>
    <w:rsid w:val="00B91B7B"/>
    <w:rsid w:val="00B92079"/>
    <w:rsid w:val="00B92094"/>
    <w:rsid w:val="00B92229"/>
    <w:rsid w:val="00B92306"/>
    <w:rsid w:val="00B9266A"/>
    <w:rsid w:val="00B92686"/>
    <w:rsid w:val="00B92C1A"/>
    <w:rsid w:val="00B92C31"/>
    <w:rsid w:val="00B92E12"/>
    <w:rsid w:val="00B92FB1"/>
    <w:rsid w:val="00B93299"/>
    <w:rsid w:val="00B93560"/>
    <w:rsid w:val="00B9357A"/>
    <w:rsid w:val="00B93835"/>
    <w:rsid w:val="00B93AFA"/>
    <w:rsid w:val="00B93E1D"/>
    <w:rsid w:val="00B93F4A"/>
    <w:rsid w:val="00B940E0"/>
    <w:rsid w:val="00B94185"/>
    <w:rsid w:val="00B942D4"/>
    <w:rsid w:val="00B9494E"/>
    <w:rsid w:val="00B94BA4"/>
    <w:rsid w:val="00B94D2C"/>
    <w:rsid w:val="00B94DA0"/>
    <w:rsid w:val="00B95173"/>
    <w:rsid w:val="00B95243"/>
    <w:rsid w:val="00B9526C"/>
    <w:rsid w:val="00B95474"/>
    <w:rsid w:val="00B95831"/>
    <w:rsid w:val="00B958BA"/>
    <w:rsid w:val="00B958E6"/>
    <w:rsid w:val="00B95AC2"/>
    <w:rsid w:val="00B95B58"/>
    <w:rsid w:val="00B95D29"/>
    <w:rsid w:val="00B95D4C"/>
    <w:rsid w:val="00B9623F"/>
    <w:rsid w:val="00B965E6"/>
    <w:rsid w:val="00B96818"/>
    <w:rsid w:val="00B96931"/>
    <w:rsid w:val="00B96BD3"/>
    <w:rsid w:val="00B96DE4"/>
    <w:rsid w:val="00B96EC6"/>
    <w:rsid w:val="00B971A8"/>
    <w:rsid w:val="00B9723E"/>
    <w:rsid w:val="00B97510"/>
    <w:rsid w:val="00B977FD"/>
    <w:rsid w:val="00B97E2D"/>
    <w:rsid w:val="00BA032D"/>
    <w:rsid w:val="00BA0348"/>
    <w:rsid w:val="00BA0386"/>
    <w:rsid w:val="00BA0ABD"/>
    <w:rsid w:val="00BA0BB2"/>
    <w:rsid w:val="00BA0E0E"/>
    <w:rsid w:val="00BA0F16"/>
    <w:rsid w:val="00BA101E"/>
    <w:rsid w:val="00BA189D"/>
    <w:rsid w:val="00BA1FF2"/>
    <w:rsid w:val="00BA2005"/>
    <w:rsid w:val="00BA2015"/>
    <w:rsid w:val="00BA2028"/>
    <w:rsid w:val="00BA21DD"/>
    <w:rsid w:val="00BA24F7"/>
    <w:rsid w:val="00BA259C"/>
    <w:rsid w:val="00BA2623"/>
    <w:rsid w:val="00BA2779"/>
    <w:rsid w:val="00BA2C21"/>
    <w:rsid w:val="00BA2C46"/>
    <w:rsid w:val="00BA3237"/>
    <w:rsid w:val="00BA330E"/>
    <w:rsid w:val="00BA3485"/>
    <w:rsid w:val="00BA3AE3"/>
    <w:rsid w:val="00BA3D82"/>
    <w:rsid w:val="00BA3F10"/>
    <w:rsid w:val="00BA4371"/>
    <w:rsid w:val="00BA43C0"/>
    <w:rsid w:val="00BA45B5"/>
    <w:rsid w:val="00BA48FF"/>
    <w:rsid w:val="00BA4978"/>
    <w:rsid w:val="00BA49E5"/>
    <w:rsid w:val="00BA4DBE"/>
    <w:rsid w:val="00BA4EB8"/>
    <w:rsid w:val="00BA5172"/>
    <w:rsid w:val="00BA536E"/>
    <w:rsid w:val="00BA538B"/>
    <w:rsid w:val="00BA543E"/>
    <w:rsid w:val="00BA54E3"/>
    <w:rsid w:val="00BA55E4"/>
    <w:rsid w:val="00BA575A"/>
    <w:rsid w:val="00BA57D9"/>
    <w:rsid w:val="00BA57F6"/>
    <w:rsid w:val="00BA590E"/>
    <w:rsid w:val="00BA59CB"/>
    <w:rsid w:val="00BA6240"/>
    <w:rsid w:val="00BA649A"/>
    <w:rsid w:val="00BA67D1"/>
    <w:rsid w:val="00BA6B1F"/>
    <w:rsid w:val="00BA6D0E"/>
    <w:rsid w:val="00BA6D22"/>
    <w:rsid w:val="00BA6DEC"/>
    <w:rsid w:val="00BA72B0"/>
    <w:rsid w:val="00BA775C"/>
    <w:rsid w:val="00BA78FC"/>
    <w:rsid w:val="00BA79F2"/>
    <w:rsid w:val="00BA7BC5"/>
    <w:rsid w:val="00BA7EFC"/>
    <w:rsid w:val="00BB01E1"/>
    <w:rsid w:val="00BB01E6"/>
    <w:rsid w:val="00BB0335"/>
    <w:rsid w:val="00BB0409"/>
    <w:rsid w:val="00BB04CB"/>
    <w:rsid w:val="00BB06E1"/>
    <w:rsid w:val="00BB071D"/>
    <w:rsid w:val="00BB0721"/>
    <w:rsid w:val="00BB085B"/>
    <w:rsid w:val="00BB0A2F"/>
    <w:rsid w:val="00BB0BD4"/>
    <w:rsid w:val="00BB0E04"/>
    <w:rsid w:val="00BB1394"/>
    <w:rsid w:val="00BB16DF"/>
    <w:rsid w:val="00BB178F"/>
    <w:rsid w:val="00BB180C"/>
    <w:rsid w:val="00BB1937"/>
    <w:rsid w:val="00BB19C5"/>
    <w:rsid w:val="00BB1BEC"/>
    <w:rsid w:val="00BB1D2C"/>
    <w:rsid w:val="00BB1E44"/>
    <w:rsid w:val="00BB20E7"/>
    <w:rsid w:val="00BB2109"/>
    <w:rsid w:val="00BB246D"/>
    <w:rsid w:val="00BB29FF"/>
    <w:rsid w:val="00BB2AC2"/>
    <w:rsid w:val="00BB2D82"/>
    <w:rsid w:val="00BB2DF4"/>
    <w:rsid w:val="00BB2EFB"/>
    <w:rsid w:val="00BB2F45"/>
    <w:rsid w:val="00BB2FED"/>
    <w:rsid w:val="00BB3666"/>
    <w:rsid w:val="00BB382D"/>
    <w:rsid w:val="00BB3C08"/>
    <w:rsid w:val="00BB3C23"/>
    <w:rsid w:val="00BB3C6F"/>
    <w:rsid w:val="00BB3D2D"/>
    <w:rsid w:val="00BB3D90"/>
    <w:rsid w:val="00BB4127"/>
    <w:rsid w:val="00BB42C0"/>
    <w:rsid w:val="00BB4B05"/>
    <w:rsid w:val="00BB4DA4"/>
    <w:rsid w:val="00BB4DE9"/>
    <w:rsid w:val="00BB4E12"/>
    <w:rsid w:val="00BB52C3"/>
    <w:rsid w:val="00BB54C7"/>
    <w:rsid w:val="00BB5BC5"/>
    <w:rsid w:val="00BB5BF0"/>
    <w:rsid w:val="00BB5CEF"/>
    <w:rsid w:val="00BB5DB6"/>
    <w:rsid w:val="00BB64C2"/>
    <w:rsid w:val="00BB6588"/>
    <w:rsid w:val="00BB681D"/>
    <w:rsid w:val="00BB6AE0"/>
    <w:rsid w:val="00BB708F"/>
    <w:rsid w:val="00BB71BD"/>
    <w:rsid w:val="00BB7255"/>
    <w:rsid w:val="00BB745A"/>
    <w:rsid w:val="00BB761C"/>
    <w:rsid w:val="00BB774A"/>
    <w:rsid w:val="00BB7795"/>
    <w:rsid w:val="00BB7815"/>
    <w:rsid w:val="00BB799D"/>
    <w:rsid w:val="00BB79A0"/>
    <w:rsid w:val="00BB7D2D"/>
    <w:rsid w:val="00BB7EEC"/>
    <w:rsid w:val="00BB7EF3"/>
    <w:rsid w:val="00BC0108"/>
    <w:rsid w:val="00BC0224"/>
    <w:rsid w:val="00BC06CE"/>
    <w:rsid w:val="00BC091A"/>
    <w:rsid w:val="00BC0D08"/>
    <w:rsid w:val="00BC0E74"/>
    <w:rsid w:val="00BC0FBB"/>
    <w:rsid w:val="00BC1112"/>
    <w:rsid w:val="00BC12CF"/>
    <w:rsid w:val="00BC155C"/>
    <w:rsid w:val="00BC1A37"/>
    <w:rsid w:val="00BC1A6A"/>
    <w:rsid w:val="00BC1BCF"/>
    <w:rsid w:val="00BC1C2D"/>
    <w:rsid w:val="00BC1C3F"/>
    <w:rsid w:val="00BC1C7B"/>
    <w:rsid w:val="00BC1F02"/>
    <w:rsid w:val="00BC1F08"/>
    <w:rsid w:val="00BC20EB"/>
    <w:rsid w:val="00BC24B1"/>
    <w:rsid w:val="00BC2532"/>
    <w:rsid w:val="00BC2571"/>
    <w:rsid w:val="00BC26DE"/>
    <w:rsid w:val="00BC27D4"/>
    <w:rsid w:val="00BC2904"/>
    <w:rsid w:val="00BC2A8B"/>
    <w:rsid w:val="00BC2B76"/>
    <w:rsid w:val="00BC2CD2"/>
    <w:rsid w:val="00BC2F2B"/>
    <w:rsid w:val="00BC31D0"/>
    <w:rsid w:val="00BC3657"/>
    <w:rsid w:val="00BC3972"/>
    <w:rsid w:val="00BC39A8"/>
    <w:rsid w:val="00BC3A8D"/>
    <w:rsid w:val="00BC3B30"/>
    <w:rsid w:val="00BC3C27"/>
    <w:rsid w:val="00BC3C3E"/>
    <w:rsid w:val="00BC3F77"/>
    <w:rsid w:val="00BC4685"/>
    <w:rsid w:val="00BC46D0"/>
    <w:rsid w:val="00BC4829"/>
    <w:rsid w:val="00BC4838"/>
    <w:rsid w:val="00BC4999"/>
    <w:rsid w:val="00BC4A79"/>
    <w:rsid w:val="00BC4AC4"/>
    <w:rsid w:val="00BC4CA3"/>
    <w:rsid w:val="00BC4CDE"/>
    <w:rsid w:val="00BC50EC"/>
    <w:rsid w:val="00BC51DF"/>
    <w:rsid w:val="00BC5394"/>
    <w:rsid w:val="00BC547F"/>
    <w:rsid w:val="00BC54CB"/>
    <w:rsid w:val="00BC5613"/>
    <w:rsid w:val="00BC5BEB"/>
    <w:rsid w:val="00BC6072"/>
    <w:rsid w:val="00BC6144"/>
    <w:rsid w:val="00BC6B23"/>
    <w:rsid w:val="00BC6B26"/>
    <w:rsid w:val="00BC6B5D"/>
    <w:rsid w:val="00BC6BAF"/>
    <w:rsid w:val="00BC72FE"/>
    <w:rsid w:val="00BC76CA"/>
    <w:rsid w:val="00BC7CEF"/>
    <w:rsid w:val="00BD0759"/>
    <w:rsid w:val="00BD0A0D"/>
    <w:rsid w:val="00BD0A71"/>
    <w:rsid w:val="00BD0B46"/>
    <w:rsid w:val="00BD0B9D"/>
    <w:rsid w:val="00BD0C1E"/>
    <w:rsid w:val="00BD0C34"/>
    <w:rsid w:val="00BD12B0"/>
    <w:rsid w:val="00BD1501"/>
    <w:rsid w:val="00BD17BA"/>
    <w:rsid w:val="00BD1DB2"/>
    <w:rsid w:val="00BD2330"/>
    <w:rsid w:val="00BD286E"/>
    <w:rsid w:val="00BD2A4B"/>
    <w:rsid w:val="00BD2DCB"/>
    <w:rsid w:val="00BD2E7B"/>
    <w:rsid w:val="00BD32A7"/>
    <w:rsid w:val="00BD340E"/>
    <w:rsid w:val="00BD34B1"/>
    <w:rsid w:val="00BD3545"/>
    <w:rsid w:val="00BD3827"/>
    <w:rsid w:val="00BD38AD"/>
    <w:rsid w:val="00BD3912"/>
    <w:rsid w:val="00BD3AE1"/>
    <w:rsid w:val="00BD3BFD"/>
    <w:rsid w:val="00BD3C64"/>
    <w:rsid w:val="00BD3E33"/>
    <w:rsid w:val="00BD4038"/>
    <w:rsid w:val="00BD4231"/>
    <w:rsid w:val="00BD4564"/>
    <w:rsid w:val="00BD468E"/>
    <w:rsid w:val="00BD483D"/>
    <w:rsid w:val="00BD4B27"/>
    <w:rsid w:val="00BD4B8D"/>
    <w:rsid w:val="00BD4BDE"/>
    <w:rsid w:val="00BD4E47"/>
    <w:rsid w:val="00BD4FFB"/>
    <w:rsid w:val="00BD511A"/>
    <w:rsid w:val="00BD512C"/>
    <w:rsid w:val="00BD56B6"/>
    <w:rsid w:val="00BD578D"/>
    <w:rsid w:val="00BD5A23"/>
    <w:rsid w:val="00BD5B39"/>
    <w:rsid w:val="00BD5D8C"/>
    <w:rsid w:val="00BD5ED2"/>
    <w:rsid w:val="00BD6245"/>
    <w:rsid w:val="00BD648C"/>
    <w:rsid w:val="00BD67AF"/>
    <w:rsid w:val="00BD67CB"/>
    <w:rsid w:val="00BD67D5"/>
    <w:rsid w:val="00BD6DB8"/>
    <w:rsid w:val="00BD6E06"/>
    <w:rsid w:val="00BD6F0A"/>
    <w:rsid w:val="00BD6FA5"/>
    <w:rsid w:val="00BD71DC"/>
    <w:rsid w:val="00BD762A"/>
    <w:rsid w:val="00BD7816"/>
    <w:rsid w:val="00BD7F68"/>
    <w:rsid w:val="00BE0007"/>
    <w:rsid w:val="00BE02DF"/>
    <w:rsid w:val="00BE08ED"/>
    <w:rsid w:val="00BE0B6D"/>
    <w:rsid w:val="00BE0E40"/>
    <w:rsid w:val="00BE100B"/>
    <w:rsid w:val="00BE114A"/>
    <w:rsid w:val="00BE1A1F"/>
    <w:rsid w:val="00BE1A60"/>
    <w:rsid w:val="00BE1A63"/>
    <w:rsid w:val="00BE1F64"/>
    <w:rsid w:val="00BE244D"/>
    <w:rsid w:val="00BE25AB"/>
    <w:rsid w:val="00BE2909"/>
    <w:rsid w:val="00BE29BD"/>
    <w:rsid w:val="00BE2D08"/>
    <w:rsid w:val="00BE2D8D"/>
    <w:rsid w:val="00BE2F0E"/>
    <w:rsid w:val="00BE313E"/>
    <w:rsid w:val="00BE3433"/>
    <w:rsid w:val="00BE34A9"/>
    <w:rsid w:val="00BE3F52"/>
    <w:rsid w:val="00BE4394"/>
    <w:rsid w:val="00BE4791"/>
    <w:rsid w:val="00BE49E9"/>
    <w:rsid w:val="00BE4A55"/>
    <w:rsid w:val="00BE4C35"/>
    <w:rsid w:val="00BE4F3C"/>
    <w:rsid w:val="00BE515F"/>
    <w:rsid w:val="00BE5735"/>
    <w:rsid w:val="00BE57CE"/>
    <w:rsid w:val="00BE5A32"/>
    <w:rsid w:val="00BE5E91"/>
    <w:rsid w:val="00BE620B"/>
    <w:rsid w:val="00BE6337"/>
    <w:rsid w:val="00BE634E"/>
    <w:rsid w:val="00BE666F"/>
    <w:rsid w:val="00BE6A15"/>
    <w:rsid w:val="00BE6A29"/>
    <w:rsid w:val="00BE6C51"/>
    <w:rsid w:val="00BE6CD8"/>
    <w:rsid w:val="00BE6D4E"/>
    <w:rsid w:val="00BE6EA7"/>
    <w:rsid w:val="00BE6EFB"/>
    <w:rsid w:val="00BE6F4F"/>
    <w:rsid w:val="00BE703D"/>
    <w:rsid w:val="00BE7135"/>
    <w:rsid w:val="00BE71E9"/>
    <w:rsid w:val="00BE72D3"/>
    <w:rsid w:val="00BE73E6"/>
    <w:rsid w:val="00BE7859"/>
    <w:rsid w:val="00BE7990"/>
    <w:rsid w:val="00BE7AF5"/>
    <w:rsid w:val="00BE7C38"/>
    <w:rsid w:val="00BF034E"/>
    <w:rsid w:val="00BF04BA"/>
    <w:rsid w:val="00BF074D"/>
    <w:rsid w:val="00BF0799"/>
    <w:rsid w:val="00BF0848"/>
    <w:rsid w:val="00BF0BEB"/>
    <w:rsid w:val="00BF0C34"/>
    <w:rsid w:val="00BF0E8D"/>
    <w:rsid w:val="00BF0FDC"/>
    <w:rsid w:val="00BF12BE"/>
    <w:rsid w:val="00BF145B"/>
    <w:rsid w:val="00BF188F"/>
    <w:rsid w:val="00BF1A5C"/>
    <w:rsid w:val="00BF1B81"/>
    <w:rsid w:val="00BF1CEE"/>
    <w:rsid w:val="00BF2378"/>
    <w:rsid w:val="00BF23BC"/>
    <w:rsid w:val="00BF2471"/>
    <w:rsid w:val="00BF2954"/>
    <w:rsid w:val="00BF2CC9"/>
    <w:rsid w:val="00BF2D64"/>
    <w:rsid w:val="00BF2EBB"/>
    <w:rsid w:val="00BF2F52"/>
    <w:rsid w:val="00BF329A"/>
    <w:rsid w:val="00BF33AB"/>
    <w:rsid w:val="00BF340B"/>
    <w:rsid w:val="00BF3610"/>
    <w:rsid w:val="00BF3660"/>
    <w:rsid w:val="00BF39E6"/>
    <w:rsid w:val="00BF3C59"/>
    <w:rsid w:val="00BF3C8D"/>
    <w:rsid w:val="00BF3F84"/>
    <w:rsid w:val="00BF41E3"/>
    <w:rsid w:val="00BF4400"/>
    <w:rsid w:val="00BF4402"/>
    <w:rsid w:val="00BF4440"/>
    <w:rsid w:val="00BF45C8"/>
    <w:rsid w:val="00BF47F9"/>
    <w:rsid w:val="00BF4804"/>
    <w:rsid w:val="00BF4AAF"/>
    <w:rsid w:val="00BF4BB3"/>
    <w:rsid w:val="00BF4F3B"/>
    <w:rsid w:val="00BF4FF1"/>
    <w:rsid w:val="00BF50D6"/>
    <w:rsid w:val="00BF57F5"/>
    <w:rsid w:val="00BF590D"/>
    <w:rsid w:val="00BF5AF8"/>
    <w:rsid w:val="00BF5E12"/>
    <w:rsid w:val="00BF5E84"/>
    <w:rsid w:val="00BF6008"/>
    <w:rsid w:val="00BF62D8"/>
    <w:rsid w:val="00BF6763"/>
    <w:rsid w:val="00BF6997"/>
    <w:rsid w:val="00BF69EF"/>
    <w:rsid w:val="00BF6C13"/>
    <w:rsid w:val="00BF7160"/>
    <w:rsid w:val="00BF719E"/>
    <w:rsid w:val="00BF7556"/>
    <w:rsid w:val="00BF756E"/>
    <w:rsid w:val="00BF7C7B"/>
    <w:rsid w:val="00BF7F63"/>
    <w:rsid w:val="00C007BB"/>
    <w:rsid w:val="00C009F3"/>
    <w:rsid w:val="00C00BEB"/>
    <w:rsid w:val="00C0149B"/>
    <w:rsid w:val="00C01856"/>
    <w:rsid w:val="00C01A63"/>
    <w:rsid w:val="00C01E3F"/>
    <w:rsid w:val="00C021FA"/>
    <w:rsid w:val="00C024CF"/>
    <w:rsid w:val="00C029F2"/>
    <w:rsid w:val="00C02BEA"/>
    <w:rsid w:val="00C02D1C"/>
    <w:rsid w:val="00C02FAD"/>
    <w:rsid w:val="00C030ED"/>
    <w:rsid w:val="00C03180"/>
    <w:rsid w:val="00C032FA"/>
    <w:rsid w:val="00C036A0"/>
    <w:rsid w:val="00C03F33"/>
    <w:rsid w:val="00C03FFF"/>
    <w:rsid w:val="00C040F5"/>
    <w:rsid w:val="00C041F8"/>
    <w:rsid w:val="00C0428F"/>
    <w:rsid w:val="00C045DB"/>
    <w:rsid w:val="00C0474E"/>
    <w:rsid w:val="00C049B1"/>
    <w:rsid w:val="00C049B5"/>
    <w:rsid w:val="00C04A7E"/>
    <w:rsid w:val="00C04B4A"/>
    <w:rsid w:val="00C04D44"/>
    <w:rsid w:val="00C04EEE"/>
    <w:rsid w:val="00C05378"/>
    <w:rsid w:val="00C05A9F"/>
    <w:rsid w:val="00C05BF7"/>
    <w:rsid w:val="00C0614A"/>
    <w:rsid w:val="00C06175"/>
    <w:rsid w:val="00C06302"/>
    <w:rsid w:val="00C06529"/>
    <w:rsid w:val="00C06769"/>
    <w:rsid w:val="00C068C0"/>
    <w:rsid w:val="00C06A23"/>
    <w:rsid w:val="00C06A9C"/>
    <w:rsid w:val="00C06B10"/>
    <w:rsid w:val="00C074C6"/>
    <w:rsid w:val="00C0752D"/>
    <w:rsid w:val="00C075D4"/>
    <w:rsid w:val="00C077F8"/>
    <w:rsid w:val="00C07910"/>
    <w:rsid w:val="00C07DDF"/>
    <w:rsid w:val="00C07F8C"/>
    <w:rsid w:val="00C1008B"/>
    <w:rsid w:val="00C10720"/>
    <w:rsid w:val="00C108FF"/>
    <w:rsid w:val="00C10955"/>
    <w:rsid w:val="00C10A50"/>
    <w:rsid w:val="00C10BD1"/>
    <w:rsid w:val="00C10E03"/>
    <w:rsid w:val="00C10F20"/>
    <w:rsid w:val="00C1123F"/>
    <w:rsid w:val="00C1139A"/>
    <w:rsid w:val="00C1146E"/>
    <w:rsid w:val="00C11749"/>
    <w:rsid w:val="00C11935"/>
    <w:rsid w:val="00C119A5"/>
    <w:rsid w:val="00C11C6A"/>
    <w:rsid w:val="00C11D46"/>
    <w:rsid w:val="00C1201C"/>
    <w:rsid w:val="00C1204B"/>
    <w:rsid w:val="00C12654"/>
    <w:rsid w:val="00C1272E"/>
    <w:rsid w:val="00C128B8"/>
    <w:rsid w:val="00C128D5"/>
    <w:rsid w:val="00C12C0D"/>
    <w:rsid w:val="00C12CA8"/>
    <w:rsid w:val="00C12FF0"/>
    <w:rsid w:val="00C13161"/>
    <w:rsid w:val="00C1395F"/>
    <w:rsid w:val="00C13965"/>
    <w:rsid w:val="00C13DEA"/>
    <w:rsid w:val="00C13ED2"/>
    <w:rsid w:val="00C1406F"/>
    <w:rsid w:val="00C14277"/>
    <w:rsid w:val="00C14386"/>
    <w:rsid w:val="00C143EA"/>
    <w:rsid w:val="00C144DE"/>
    <w:rsid w:val="00C14B9A"/>
    <w:rsid w:val="00C14EAD"/>
    <w:rsid w:val="00C150E1"/>
    <w:rsid w:val="00C1533E"/>
    <w:rsid w:val="00C157E5"/>
    <w:rsid w:val="00C1590C"/>
    <w:rsid w:val="00C15A47"/>
    <w:rsid w:val="00C15A9B"/>
    <w:rsid w:val="00C15C62"/>
    <w:rsid w:val="00C15D82"/>
    <w:rsid w:val="00C16392"/>
    <w:rsid w:val="00C166A5"/>
    <w:rsid w:val="00C167F9"/>
    <w:rsid w:val="00C168B8"/>
    <w:rsid w:val="00C169C8"/>
    <w:rsid w:val="00C16E99"/>
    <w:rsid w:val="00C16EE1"/>
    <w:rsid w:val="00C172F1"/>
    <w:rsid w:val="00C172FD"/>
    <w:rsid w:val="00C1769B"/>
    <w:rsid w:val="00C1780D"/>
    <w:rsid w:val="00C17BDA"/>
    <w:rsid w:val="00C17D8C"/>
    <w:rsid w:val="00C17ECA"/>
    <w:rsid w:val="00C20036"/>
    <w:rsid w:val="00C204EB"/>
    <w:rsid w:val="00C20568"/>
    <w:rsid w:val="00C20653"/>
    <w:rsid w:val="00C20A17"/>
    <w:rsid w:val="00C20DD5"/>
    <w:rsid w:val="00C20F30"/>
    <w:rsid w:val="00C21027"/>
    <w:rsid w:val="00C210D0"/>
    <w:rsid w:val="00C216A0"/>
    <w:rsid w:val="00C218F8"/>
    <w:rsid w:val="00C219AE"/>
    <w:rsid w:val="00C21B4B"/>
    <w:rsid w:val="00C21C96"/>
    <w:rsid w:val="00C21E1C"/>
    <w:rsid w:val="00C21FD5"/>
    <w:rsid w:val="00C220EB"/>
    <w:rsid w:val="00C221F7"/>
    <w:rsid w:val="00C2231B"/>
    <w:rsid w:val="00C22402"/>
    <w:rsid w:val="00C224AB"/>
    <w:rsid w:val="00C2256D"/>
    <w:rsid w:val="00C226C0"/>
    <w:rsid w:val="00C2274E"/>
    <w:rsid w:val="00C22777"/>
    <w:rsid w:val="00C2279E"/>
    <w:rsid w:val="00C2292D"/>
    <w:rsid w:val="00C22B46"/>
    <w:rsid w:val="00C230F7"/>
    <w:rsid w:val="00C235C6"/>
    <w:rsid w:val="00C23686"/>
    <w:rsid w:val="00C23899"/>
    <w:rsid w:val="00C239BD"/>
    <w:rsid w:val="00C239DE"/>
    <w:rsid w:val="00C23A26"/>
    <w:rsid w:val="00C23AF8"/>
    <w:rsid w:val="00C23C48"/>
    <w:rsid w:val="00C23C66"/>
    <w:rsid w:val="00C24121"/>
    <w:rsid w:val="00C24155"/>
    <w:rsid w:val="00C24718"/>
    <w:rsid w:val="00C2474B"/>
    <w:rsid w:val="00C24A05"/>
    <w:rsid w:val="00C24AFC"/>
    <w:rsid w:val="00C24F29"/>
    <w:rsid w:val="00C250FA"/>
    <w:rsid w:val="00C256AF"/>
    <w:rsid w:val="00C2578E"/>
    <w:rsid w:val="00C2592F"/>
    <w:rsid w:val="00C25E49"/>
    <w:rsid w:val="00C2626A"/>
    <w:rsid w:val="00C263A7"/>
    <w:rsid w:val="00C26462"/>
    <w:rsid w:val="00C265A6"/>
    <w:rsid w:val="00C26923"/>
    <w:rsid w:val="00C269C2"/>
    <w:rsid w:val="00C26EA8"/>
    <w:rsid w:val="00C26F3B"/>
    <w:rsid w:val="00C26FC9"/>
    <w:rsid w:val="00C27028"/>
    <w:rsid w:val="00C270CC"/>
    <w:rsid w:val="00C2780A"/>
    <w:rsid w:val="00C2787D"/>
    <w:rsid w:val="00C27A38"/>
    <w:rsid w:val="00C27A67"/>
    <w:rsid w:val="00C27AF8"/>
    <w:rsid w:val="00C27BE2"/>
    <w:rsid w:val="00C27BFE"/>
    <w:rsid w:val="00C27C1B"/>
    <w:rsid w:val="00C27D24"/>
    <w:rsid w:val="00C27D41"/>
    <w:rsid w:val="00C27DA6"/>
    <w:rsid w:val="00C27ED6"/>
    <w:rsid w:val="00C27EF9"/>
    <w:rsid w:val="00C27FFD"/>
    <w:rsid w:val="00C30280"/>
    <w:rsid w:val="00C30769"/>
    <w:rsid w:val="00C30BDB"/>
    <w:rsid w:val="00C30C22"/>
    <w:rsid w:val="00C3103E"/>
    <w:rsid w:val="00C31214"/>
    <w:rsid w:val="00C31B28"/>
    <w:rsid w:val="00C31DAB"/>
    <w:rsid w:val="00C31ECD"/>
    <w:rsid w:val="00C31F9A"/>
    <w:rsid w:val="00C31FCD"/>
    <w:rsid w:val="00C32014"/>
    <w:rsid w:val="00C3202D"/>
    <w:rsid w:val="00C32247"/>
    <w:rsid w:val="00C324D3"/>
    <w:rsid w:val="00C326BE"/>
    <w:rsid w:val="00C327C0"/>
    <w:rsid w:val="00C32CF3"/>
    <w:rsid w:val="00C32EDC"/>
    <w:rsid w:val="00C32F62"/>
    <w:rsid w:val="00C32F81"/>
    <w:rsid w:val="00C33270"/>
    <w:rsid w:val="00C334E9"/>
    <w:rsid w:val="00C33709"/>
    <w:rsid w:val="00C33713"/>
    <w:rsid w:val="00C339BF"/>
    <w:rsid w:val="00C33AF1"/>
    <w:rsid w:val="00C33D69"/>
    <w:rsid w:val="00C33F17"/>
    <w:rsid w:val="00C34087"/>
    <w:rsid w:val="00C346B7"/>
    <w:rsid w:val="00C346F2"/>
    <w:rsid w:val="00C34C84"/>
    <w:rsid w:val="00C34E0C"/>
    <w:rsid w:val="00C34E1B"/>
    <w:rsid w:val="00C34E5A"/>
    <w:rsid w:val="00C34E7A"/>
    <w:rsid w:val="00C350D5"/>
    <w:rsid w:val="00C352DE"/>
    <w:rsid w:val="00C35378"/>
    <w:rsid w:val="00C355F7"/>
    <w:rsid w:val="00C359E4"/>
    <w:rsid w:val="00C35B9C"/>
    <w:rsid w:val="00C35C17"/>
    <w:rsid w:val="00C35E07"/>
    <w:rsid w:val="00C3604C"/>
    <w:rsid w:val="00C3613B"/>
    <w:rsid w:val="00C36341"/>
    <w:rsid w:val="00C36DAB"/>
    <w:rsid w:val="00C36DEA"/>
    <w:rsid w:val="00C36FBF"/>
    <w:rsid w:val="00C37218"/>
    <w:rsid w:val="00C37231"/>
    <w:rsid w:val="00C37410"/>
    <w:rsid w:val="00C374B7"/>
    <w:rsid w:val="00C379EB"/>
    <w:rsid w:val="00C37B94"/>
    <w:rsid w:val="00C37CB8"/>
    <w:rsid w:val="00C37DBC"/>
    <w:rsid w:val="00C40060"/>
    <w:rsid w:val="00C401AA"/>
    <w:rsid w:val="00C40476"/>
    <w:rsid w:val="00C40748"/>
    <w:rsid w:val="00C40FC6"/>
    <w:rsid w:val="00C416D5"/>
    <w:rsid w:val="00C41817"/>
    <w:rsid w:val="00C41838"/>
    <w:rsid w:val="00C41847"/>
    <w:rsid w:val="00C41AFF"/>
    <w:rsid w:val="00C41B48"/>
    <w:rsid w:val="00C41F45"/>
    <w:rsid w:val="00C41F50"/>
    <w:rsid w:val="00C424A9"/>
    <w:rsid w:val="00C429C7"/>
    <w:rsid w:val="00C42A83"/>
    <w:rsid w:val="00C42B0B"/>
    <w:rsid w:val="00C42C42"/>
    <w:rsid w:val="00C42C4D"/>
    <w:rsid w:val="00C42CEE"/>
    <w:rsid w:val="00C43091"/>
    <w:rsid w:val="00C43337"/>
    <w:rsid w:val="00C43346"/>
    <w:rsid w:val="00C43932"/>
    <w:rsid w:val="00C43D32"/>
    <w:rsid w:val="00C43EDB"/>
    <w:rsid w:val="00C43EE1"/>
    <w:rsid w:val="00C43F10"/>
    <w:rsid w:val="00C44003"/>
    <w:rsid w:val="00C44243"/>
    <w:rsid w:val="00C443FE"/>
    <w:rsid w:val="00C44733"/>
    <w:rsid w:val="00C44B5E"/>
    <w:rsid w:val="00C44C85"/>
    <w:rsid w:val="00C44CC0"/>
    <w:rsid w:val="00C44E47"/>
    <w:rsid w:val="00C44EAA"/>
    <w:rsid w:val="00C44F51"/>
    <w:rsid w:val="00C44F54"/>
    <w:rsid w:val="00C44FCE"/>
    <w:rsid w:val="00C457AC"/>
    <w:rsid w:val="00C45940"/>
    <w:rsid w:val="00C459AC"/>
    <w:rsid w:val="00C45AFB"/>
    <w:rsid w:val="00C45C34"/>
    <w:rsid w:val="00C45C46"/>
    <w:rsid w:val="00C45E86"/>
    <w:rsid w:val="00C45FA3"/>
    <w:rsid w:val="00C45FAE"/>
    <w:rsid w:val="00C45FC8"/>
    <w:rsid w:val="00C460F6"/>
    <w:rsid w:val="00C464A7"/>
    <w:rsid w:val="00C468D0"/>
    <w:rsid w:val="00C46980"/>
    <w:rsid w:val="00C46994"/>
    <w:rsid w:val="00C469DA"/>
    <w:rsid w:val="00C46ABA"/>
    <w:rsid w:val="00C46AC4"/>
    <w:rsid w:val="00C46B8E"/>
    <w:rsid w:val="00C46DA6"/>
    <w:rsid w:val="00C46E92"/>
    <w:rsid w:val="00C46ED4"/>
    <w:rsid w:val="00C47088"/>
    <w:rsid w:val="00C471DB"/>
    <w:rsid w:val="00C47467"/>
    <w:rsid w:val="00C4782F"/>
    <w:rsid w:val="00C4789A"/>
    <w:rsid w:val="00C478E8"/>
    <w:rsid w:val="00C47907"/>
    <w:rsid w:val="00C47D12"/>
    <w:rsid w:val="00C47D94"/>
    <w:rsid w:val="00C47DC2"/>
    <w:rsid w:val="00C47DE4"/>
    <w:rsid w:val="00C47EE0"/>
    <w:rsid w:val="00C501B3"/>
    <w:rsid w:val="00C50893"/>
    <w:rsid w:val="00C50BA6"/>
    <w:rsid w:val="00C50E7A"/>
    <w:rsid w:val="00C50F5C"/>
    <w:rsid w:val="00C510DD"/>
    <w:rsid w:val="00C5123B"/>
    <w:rsid w:val="00C5129D"/>
    <w:rsid w:val="00C512EF"/>
    <w:rsid w:val="00C51493"/>
    <w:rsid w:val="00C51568"/>
    <w:rsid w:val="00C517AC"/>
    <w:rsid w:val="00C517D9"/>
    <w:rsid w:val="00C51828"/>
    <w:rsid w:val="00C51A41"/>
    <w:rsid w:val="00C51B23"/>
    <w:rsid w:val="00C51B53"/>
    <w:rsid w:val="00C51C37"/>
    <w:rsid w:val="00C51CF6"/>
    <w:rsid w:val="00C51DE8"/>
    <w:rsid w:val="00C52076"/>
    <w:rsid w:val="00C521E6"/>
    <w:rsid w:val="00C5230E"/>
    <w:rsid w:val="00C528B3"/>
    <w:rsid w:val="00C52B16"/>
    <w:rsid w:val="00C52BC7"/>
    <w:rsid w:val="00C52DE4"/>
    <w:rsid w:val="00C52F9E"/>
    <w:rsid w:val="00C53124"/>
    <w:rsid w:val="00C5315E"/>
    <w:rsid w:val="00C53522"/>
    <w:rsid w:val="00C53614"/>
    <w:rsid w:val="00C5367E"/>
    <w:rsid w:val="00C536A0"/>
    <w:rsid w:val="00C53E76"/>
    <w:rsid w:val="00C53F83"/>
    <w:rsid w:val="00C5411A"/>
    <w:rsid w:val="00C54383"/>
    <w:rsid w:val="00C543ED"/>
    <w:rsid w:val="00C546C3"/>
    <w:rsid w:val="00C546CA"/>
    <w:rsid w:val="00C546FC"/>
    <w:rsid w:val="00C54715"/>
    <w:rsid w:val="00C5471E"/>
    <w:rsid w:val="00C54BF4"/>
    <w:rsid w:val="00C54D52"/>
    <w:rsid w:val="00C54D54"/>
    <w:rsid w:val="00C54DF8"/>
    <w:rsid w:val="00C54EBB"/>
    <w:rsid w:val="00C54F5D"/>
    <w:rsid w:val="00C54FF2"/>
    <w:rsid w:val="00C550F3"/>
    <w:rsid w:val="00C55319"/>
    <w:rsid w:val="00C559E0"/>
    <w:rsid w:val="00C561AE"/>
    <w:rsid w:val="00C56214"/>
    <w:rsid w:val="00C56538"/>
    <w:rsid w:val="00C565FD"/>
    <w:rsid w:val="00C5661E"/>
    <w:rsid w:val="00C567C5"/>
    <w:rsid w:val="00C56847"/>
    <w:rsid w:val="00C5697A"/>
    <w:rsid w:val="00C56C30"/>
    <w:rsid w:val="00C56D46"/>
    <w:rsid w:val="00C56F77"/>
    <w:rsid w:val="00C5705F"/>
    <w:rsid w:val="00C570F4"/>
    <w:rsid w:val="00C57250"/>
    <w:rsid w:val="00C57494"/>
    <w:rsid w:val="00C5776F"/>
    <w:rsid w:val="00C578AF"/>
    <w:rsid w:val="00C57A12"/>
    <w:rsid w:val="00C57B1B"/>
    <w:rsid w:val="00C57CD3"/>
    <w:rsid w:val="00C57EB7"/>
    <w:rsid w:val="00C6003E"/>
    <w:rsid w:val="00C60139"/>
    <w:rsid w:val="00C60391"/>
    <w:rsid w:val="00C6045D"/>
    <w:rsid w:val="00C6080E"/>
    <w:rsid w:val="00C610D5"/>
    <w:rsid w:val="00C610DA"/>
    <w:rsid w:val="00C612DF"/>
    <w:rsid w:val="00C615B1"/>
    <w:rsid w:val="00C615D0"/>
    <w:rsid w:val="00C615EF"/>
    <w:rsid w:val="00C6186C"/>
    <w:rsid w:val="00C619D7"/>
    <w:rsid w:val="00C61BE4"/>
    <w:rsid w:val="00C61BEA"/>
    <w:rsid w:val="00C61CC7"/>
    <w:rsid w:val="00C61E46"/>
    <w:rsid w:val="00C61F6B"/>
    <w:rsid w:val="00C6244F"/>
    <w:rsid w:val="00C624A4"/>
    <w:rsid w:val="00C62654"/>
    <w:rsid w:val="00C62882"/>
    <w:rsid w:val="00C62EDF"/>
    <w:rsid w:val="00C62F6C"/>
    <w:rsid w:val="00C6324C"/>
    <w:rsid w:val="00C6382E"/>
    <w:rsid w:val="00C6386A"/>
    <w:rsid w:val="00C63893"/>
    <w:rsid w:val="00C63B11"/>
    <w:rsid w:val="00C63BDF"/>
    <w:rsid w:val="00C63D10"/>
    <w:rsid w:val="00C6419F"/>
    <w:rsid w:val="00C642DC"/>
    <w:rsid w:val="00C64491"/>
    <w:rsid w:val="00C645D0"/>
    <w:rsid w:val="00C64B8D"/>
    <w:rsid w:val="00C64C5E"/>
    <w:rsid w:val="00C64CAA"/>
    <w:rsid w:val="00C64D5C"/>
    <w:rsid w:val="00C64F87"/>
    <w:rsid w:val="00C65056"/>
    <w:rsid w:val="00C65092"/>
    <w:rsid w:val="00C6514B"/>
    <w:rsid w:val="00C651C0"/>
    <w:rsid w:val="00C65683"/>
    <w:rsid w:val="00C65929"/>
    <w:rsid w:val="00C66082"/>
    <w:rsid w:val="00C661FF"/>
    <w:rsid w:val="00C6626C"/>
    <w:rsid w:val="00C667BB"/>
    <w:rsid w:val="00C66D58"/>
    <w:rsid w:val="00C66E6B"/>
    <w:rsid w:val="00C6715B"/>
    <w:rsid w:val="00C672BF"/>
    <w:rsid w:val="00C67444"/>
    <w:rsid w:val="00C6776C"/>
    <w:rsid w:val="00C677DC"/>
    <w:rsid w:val="00C67C30"/>
    <w:rsid w:val="00C67C8B"/>
    <w:rsid w:val="00C7028E"/>
    <w:rsid w:val="00C702F3"/>
    <w:rsid w:val="00C7039C"/>
    <w:rsid w:val="00C70547"/>
    <w:rsid w:val="00C705D0"/>
    <w:rsid w:val="00C7091A"/>
    <w:rsid w:val="00C70981"/>
    <w:rsid w:val="00C70D21"/>
    <w:rsid w:val="00C71297"/>
    <w:rsid w:val="00C713A5"/>
    <w:rsid w:val="00C71651"/>
    <w:rsid w:val="00C71856"/>
    <w:rsid w:val="00C71886"/>
    <w:rsid w:val="00C718BF"/>
    <w:rsid w:val="00C71944"/>
    <w:rsid w:val="00C71A1E"/>
    <w:rsid w:val="00C72075"/>
    <w:rsid w:val="00C721BC"/>
    <w:rsid w:val="00C7231D"/>
    <w:rsid w:val="00C7266C"/>
    <w:rsid w:val="00C726ED"/>
    <w:rsid w:val="00C72A4A"/>
    <w:rsid w:val="00C72B97"/>
    <w:rsid w:val="00C72D15"/>
    <w:rsid w:val="00C72DBD"/>
    <w:rsid w:val="00C73208"/>
    <w:rsid w:val="00C732C0"/>
    <w:rsid w:val="00C73386"/>
    <w:rsid w:val="00C7389D"/>
    <w:rsid w:val="00C73B92"/>
    <w:rsid w:val="00C73D07"/>
    <w:rsid w:val="00C73F09"/>
    <w:rsid w:val="00C73F63"/>
    <w:rsid w:val="00C740AC"/>
    <w:rsid w:val="00C740C9"/>
    <w:rsid w:val="00C744EB"/>
    <w:rsid w:val="00C7452A"/>
    <w:rsid w:val="00C74594"/>
    <w:rsid w:val="00C749C3"/>
    <w:rsid w:val="00C7502A"/>
    <w:rsid w:val="00C750BF"/>
    <w:rsid w:val="00C753F2"/>
    <w:rsid w:val="00C75522"/>
    <w:rsid w:val="00C755A8"/>
    <w:rsid w:val="00C75727"/>
    <w:rsid w:val="00C7586E"/>
    <w:rsid w:val="00C75AC1"/>
    <w:rsid w:val="00C75C8F"/>
    <w:rsid w:val="00C75DC3"/>
    <w:rsid w:val="00C75F3E"/>
    <w:rsid w:val="00C760EE"/>
    <w:rsid w:val="00C76118"/>
    <w:rsid w:val="00C76308"/>
    <w:rsid w:val="00C76707"/>
    <w:rsid w:val="00C76915"/>
    <w:rsid w:val="00C76B0B"/>
    <w:rsid w:val="00C76F84"/>
    <w:rsid w:val="00C77067"/>
    <w:rsid w:val="00C77082"/>
    <w:rsid w:val="00C77332"/>
    <w:rsid w:val="00C77420"/>
    <w:rsid w:val="00C777D3"/>
    <w:rsid w:val="00C77818"/>
    <w:rsid w:val="00C77904"/>
    <w:rsid w:val="00C779A2"/>
    <w:rsid w:val="00C77AD2"/>
    <w:rsid w:val="00C77CF9"/>
    <w:rsid w:val="00C77D59"/>
    <w:rsid w:val="00C80273"/>
    <w:rsid w:val="00C80BEC"/>
    <w:rsid w:val="00C810DB"/>
    <w:rsid w:val="00C811F0"/>
    <w:rsid w:val="00C81378"/>
    <w:rsid w:val="00C81529"/>
    <w:rsid w:val="00C81635"/>
    <w:rsid w:val="00C819DE"/>
    <w:rsid w:val="00C81AF0"/>
    <w:rsid w:val="00C81BFC"/>
    <w:rsid w:val="00C81C6A"/>
    <w:rsid w:val="00C81DA0"/>
    <w:rsid w:val="00C81E6D"/>
    <w:rsid w:val="00C81F0D"/>
    <w:rsid w:val="00C81F88"/>
    <w:rsid w:val="00C81FF9"/>
    <w:rsid w:val="00C825EE"/>
    <w:rsid w:val="00C82858"/>
    <w:rsid w:val="00C82920"/>
    <w:rsid w:val="00C82936"/>
    <w:rsid w:val="00C82B05"/>
    <w:rsid w:val="00C82FA2"/>
    <w:rsid w:val="00C831CB"/>
    <w:rsid w:val="00C83558"/>
    <w:rsid w:val="00C83604"/>
    <w:rsid w:val="00C836F2"/>
    <w:rsid w:val="00C83BA6"/>
    <w:rsid w:val="00C83D2B"/>
    <w:rsid w:val="00C844DB"/>
    <w:rsid w:val="00C847FF"/>
    <w:rsid w:val="00C853A9"/>
    <w:rsid w:val="00C854E6"/>
    <w:rsid w:val="00C8587E"/>
    <w:rsid w:val="00C85912"/>
    <w:rsid w:val="00C85A62"/>
    <w:rsid w:val="00C85AE3"/>
    <w:rsid w:val="00C85B43"/>
    <w:rsid w:val="00C85CF5"/>
    <w:rsid w:val="00C85D59"/>
    <w:rsid w:val="00C8612E"/>
    <w:rsid w:val="00C864F2"/>
    <w:rsid w:val="00C86B1E"/>
    <w:rsid w:val="00C86BCB"/>
    <w:rsid w:val="00C86C56"/>
    <w:rsid w:val="00C86E0F"/>
    <w:rsid w:val="00C86F64"/>
    <w:rsid w:val="00C86FBE"/>
    <w:rsid w:val="00C8713F"/>
    <w:rsid w:val="00C87AA9"/>
    <w:rsid w:val="00C87C56"/>
    <w:rsid w:val="00C87D5B"/>
    <w:rsid w:val="00C90185"/>
    <w:rsid w:val="00C907B0"/>
    <w:rsid w:val="00C9082E"/>
    <w:rsid w:val="00C90891"/>
    <w:rsid w:val="00C9099A"/>
    <w:rsid w:val="00C90A30"/>
    <w:rsid w:val="00C90A67"/>
    <w:rsid w:val="00C90CD7"/>
    <w:rsid w:val="00C90FB3"/>
    <w:rsid w:val="00C91396"/>
    <w:rsid w:val="00C91419"/>
    <w:rsid w:val="00C91522"/>
    <w:rsid w:val="00C9176E"/>
    <w:rsid w:val="00C91899"/>
    <w:rsid w:val="00C91972"/>
    <w:rsid w:val="00C91A43"/>
    <w:rsid w:val="00C91D62"/>
    <w:rsid w:val="00C91F35"/>
    <w:rsid w:val="00C9219E"/>
    <w:rsid w:val="00C921C9"/>
    <w:rsid w:val="00C9224D"/>
    <w:rsid w:val="00C92307"/>
    <w:rsid w:val="00C9243E"/>
    <w:rsid w:val="00C924FC"/>
    <w:rsid w:val="00C92722"/>
    <w:rsid w:val="00C92C56"/>
    <w:rsid w:val="00C92FC6"/>
    <w:rsid w:val="00C930FA"/>
    <w:rsid w:val="00C93286"/>
    <w:rsid w:val="00C933E6"/>
    <w:rsid w:val="00C93700"/>
    <w:rsid w:val="00C93AB3"/>
    <w:rsid w:val="00C93B06"/>
    <w:rsid w:val="00C93B5C"/>
    <w:rsid w:val="00C93CA5"/>
    <w:rsid w:val="00C943D8"/>
    <w:rsid w:val="00C9442C"/>
    <w:rsid w:val="00C94854"/>
    <w:rsid w:val="00C948BD"/>
    <w:rsid w:val="00C94A1B"/>
    <w:rsid w:val="00C956E2"/>
    <w:rsid w:val="00C9595A"/>
    <w:rsid w:val="00C95AE9"/>
    <w:rsid w:val="00C95C8C"/>
    <w:rsid w:val="00C95CB5"/>
    <w:rsid w:val="00C95D21"/>
    <w:rsid w:val="00C960BB"/>
    <w:rsid w:val="00C9661A"/>
    <w:rsid w:val="00C969E5"/>
    <w:rsid w:val="00C96CC4"/>
    <w:rsid w:val="00C96FFD"/>
    <w:rsid w:val="00C973A0"/>
    <w:rsid w:val="00C97718"/>
    <w:rsid w:val="00C9790A"/>
    <w:rsid w:val="00C97947"/>
    <w:rsid w:val="00C97A8A"/>
    <w:rsid w:val="00C97C2A"/>
    <w:rsid w:val="00C97D84"/>
    <w:rsid w:val="00C97D9A"/>
    <w:rsid w:val="00C97DE2"/>
    <w:rsid w:val="00CA020F"/>
    <w:rsid w:val="00CA07E9"/>
    <w:rsid w:val="00CA0897"/>
    <w:rsid w:val="00CA093E"/>
    <w:rsid w:val="00CA0B69"/>
    <w:rsid w:val="00CA0CA1"/>
    <w:rsid w:val="00CA0DBF"/>
    <w:rsid w:val="00CA10D8"/>
    <w:rsid w:val="00CA1181"/>
    <w:rsid w:val="00CA147B"/>
    <w:rsid w:val="00CA1A79"/>
    <w:rsid w:val="00CA1B44"/>
    <w:rsid w:val="00CA1EFA"/>
    <w:rsid w:val="00CA2132"/>
    <w:rsid w:val="00CA2453"/>
    <w:rsid w:val="00CA24EC"/>
    <w:rsid w:val="00CA267A"/>
    <w:rsid w:val="00CA27A6"/>
    <w:rsid w:val="00CA2F92"/>
    <w:rsid w:val="00CA3341"/>
    <w:rsid w:val="00CA33E3"/>
    <w:rsid w:val="00CA3724"/>
    <w:rsid w:val="00CA37C3"/>
    <w:rsid w:val="00CA388E"/>
    <w:rsid w:val="00CA3B2E"/>
    <w:rsid w:val="00CA3C19"/>
    <w:rsid w:val="00CA3DAF"/>
    <w:rsid w:val="00CA3DC2"/>
    <w:rsid w:val="00CA3FE7"/>
    <w:rsid w:val="00CA4646"/>
    <w:rsid w:val="00CA4751"/>
    <w:rsid w:val="00CA48C2"/>
    <w:rsid w:val="00CA48F2"/>
    <w:rsid w:val="00CA4B2E"/>
    <w:rsid w:val="00CA4C8A"/>
    <w:rsid w:val="00CA4DC1"/>
    <w:rsid w:val="00CA4EC9"/>
    <w:rsid w:val="00CA572C"/>
    <w:rsid w:val="00CA5C61"/>
    <w:rsid w:val="00CA5CAA"/>
    <w:rsid w:val="00CA61F0"/>
    <w:rsid w:val="00CA622D"/>
    <w:rsid w:val="00CA6257"/>
    <w:rsid w:val="00CA66DE"/>
    <w:rsid w:val="00CA6702"/>
    <w:rsid w:val="00CA6804"/>
    <w:rsid w:val="00CA68F6"/>
    <w:rsid w:val="00CA6A42"/>
    <w:rsid w:val="00CA6AAB"/>
    <w:rsid w:val="00CA6C3E"/>
    <w:rsid w:val="00CA6C64"/>
    <w:rsid w:val="00CA7155"/>
    <w:rsid w:val="00CA72E9"/>
    <w:rsid w:val="00CA7432"/>
    <w:rsid w:val="00CA764F"/>
    <w:rsid w:val="00CA7727"/>
    <w:rsid w:val="00CA7955"/>
    <w:rsid w:val="00CA7BB0"/>
    <w:rsid w:val="00CA7C41"/>
    <w:rsid w:val="00CA7CD6"/>
    <w:rsid w:val="00CA7EE1"/>
    <w:rsid w:val="00CA7F1D"/>
    <w:rsid w:val="00CA7F92"/>
    <w:rsid w:val="00CB0142"/>
    <w:rsid w:val="00CB022B"/>
    <w:rsid w:val="00CB028A"/>
    <w:rsid w:val="00CB0560"/>
    <w:rsid w:val="00CB05B6"/>
    <w:rsid w:val="00CB0799"/>
    <w:rsid w:val="00CB088D"/>
    <w:rsid w:val="00CB0B74"/>
    <w:rsid w:val="00CB139B"/>
    <w:rsid w:val="00CB147F"/>
    <w:rsid w:val="00CB14E7"/>
    <w:rsid w:val="00CB162C"/>
    <w:rsid w:val="00CB17E1"/>
    <w:rsid w:val="00CB1C3D"/>
    <w:rsid w:val="00CB2112"/>
    <w:rsid w:val="00CB22A7"/>
    <w:rsid w:val="00CB238E"/>
    <w:rsid w:val="00CB2985"/>
    <w:rsid w:val="00CB2C63"/>
    <w:rsid w:val="00CB30FA"/>
    <w:rsid w:val="00CB3470"/>
    <w:rsid w:val="00CB34A3"/>
    <w:rsid w:val="00CB3646"/>
    <w:rsid w:val="00CB378C"/>
    <w:rsid w:val="00CB37F6"/>
    <w:rsid w:val="00CB3B73"/>
    <w:rsid w:val="00CB424E"/>
    <w:rsid w:val="00CB42C9"/>
    <w:rsid w:val="00CB43DC"/>
    <w:rsid w:val="00CB4599"/>
    <w:rsid w:val="00CB48CC"/>
    <w:rsid w:val="00CB4B42"/>
    <w:rsid w:val="00CB4C58"/>
    <w:rsid w:val="00CB4CA9"/>
    <w:rsid w:val="00CB4E36"/>
    <w:rsid w:val="00CB500D"/>
    <w:rsid w:val="00CB5251"/>
    <w:rsid w:val="00CB5273"/>
    <w:rsid w:val="00CB5357"/>
    <w:rsid w:val="00CB5673"/>
    <w:rsid w:val="00CB5955"/>
    <w:rsid w:val="00CB5D11"/>
    <w:rsid w:val="00CB5DDE"/>
    <w:rsid w:val="00CB5E4A"/>
    <w:rsid w:val="00CB64CF"/>
    <w:rsid w:val="00CB6659"/>
    <w:rsid w:val="00CB66D1"/>
    <w:rsid w:val="00CB66D3"/>
    <w:rsid w:val="00CB672B"/>
    <w:rsid w:val="00CB6779"/>
    <w:rsid w:val="00CB6A12"/>
    <w:rsid w:val="00CB6B0F"/>
    <w:rsid w:val="00CB6B72"/>
    <w:rsid w:val="00CB6BD6"/>
    <w:rsid w:val="00CB6D8A"/>
    <w:rsid w:val="00CB7728"/>
    <w:rsid w:val="00CB77CB"/>
    <w:rsid w:val="00CB78E2"/>
    <w:rsid w:val="00CC041E"/>
    <w:rsid w:val="00CC050E"/>
    <w:rsid w:val="00CC05D3"/>
    <w:rsid w:val="00CC06D0"/>
    <w:rsid w:val="00CC0CA1"/>
    <w:rsid w:val="00CC0D7F"/>
    <w:rsid w:val="00CC1323"/>
    <w:rsid w:val="00CC13DC"/>
    <w:rsid w:val="00CC191D"/>
    <w:rsid w:val="00CC1A3E"/>
    <w:rsid w:val="00CC1C45"/>
    <w:rsid w:val="00CC1D75"/>
    <w:rsid w:val="00CC1DA1"/>
    <w:rsid w:val="00CC1DD8"/>
    <w:rsid w:val="00CC1E4D"/>
    <w:rsid w:val="00CC1F4F"/>
    <w:rsid w:val="00CC22D3"/>
    <w:rsid w:val="00CC24CF"/>
    <w:rsid w:val="00CC2546"/>
    <w:rsid w:val="00CC26E3"/>
    <w:rsid w:val="00CC28C7"/>
    <w:rsid w:val="00CC2A0D"/>
    <w:rsid w:val="00CC2AFF"/>
    <w:rsid w:val="00CC2D9F"/>
    <w:rsid w:val="00CC3432"/>
    <w:rsid w:val="00CC395C"/>
    <w:rsid w:val="00CC3CF7"/>
    <w:rsid w:val="00CC3D51"/>
    <w:rsid w:val="00CC404C"/>
    <w:rsid w:val="00CC40CE"/>
    <w:rsid w:val="00CC423B"/>
    <w:rsid w:val="00CC445D"/>
    <w:rsid w:val="00CC468B"/>
    <w:rsid w:val="00CC4988"/>
    <w:rsid w:val="00CC4B4E"/>
    <w:rsid w:val="00CC4CBC"/>
    <w:rsid w:val="00CC4F28"/>
    <w:rsid w:val="00CC4FA6"/>
    <w:rsid w:val="00CC5B9A"/>
    <w:rsid w:val="00CC5C63"/>
    <w:rsid w:val="00CC5CA8"/>
    <w:rsid w:val="00CC5F4B"/>
    <w:rsid w:val="00CC622C"/>
    <w:rsid w:val="00CC694D"/>
    <w:rsid w:val="00CC69C6"/>
    <w:rsid w:val="00CC6A65"/>
    <w:rsid w:val="00CC6B9F"/>
    <w:rsid w:val="00CC6D89"/>
    <w:rsid w:val="00CC6E15"/>
    <w:rsid w:val="00CC73B3"/>
    <w:rsid w:val="00CC7772"/>
    <w:rsid w:val="00CC7A72"/>
    <w:rsid w:val="00CD0278"/>
    <w:rsid w:val="00CD03F0"/>
    <w:rsid w:val="00CD0ABC"/>
    <w:rsid w:val="00CD0D5E"/>
    <w:rsid w:val="00CD0E94"/>
    <w:rsid w:val="00CD0EE8"/>
    <w:rsid w:val="00CD0FDF"/>
    <w:rsid w:val="00CD1043"/>
    <w:rsid w:val="00CD1314"/>
    <w:rsid w:val="00CD1627"/>
    <w:rsid w:val="00CD17C6"/>
    <w:rsid w:val="00CD1818"/>
    <w:rsid w:val="00CD19C3"/>
    <w:rsid w:val="00CD1D90"/>
    <w:rsid w:val="00CD1E4F"/>
    <w:rsid w:val="00CD2269"/>
    <w:rsid w:val="00CD2297"/>
    <w:rsid w:val="00CD237F"/>
    <w:rsid w:val="00CD2447"/>
    <w:rsid w:val="00CD26B5"/>
    <w:rsid w:val="00CD2A98"/>
    <w:rsid w:val="00CD2AD3"/>
    <w:rsid w:val="00CD2F61"/>
    <w:rsid w:val="00CD3372"/>
    <w:rsid w:val="00CD39B3"/>
    <w:rsid w:val="00CD3AEB"/>
    <w:rsid w:val="00CD3B5D"/>
    <w:rsid w:val="00CD3C18"/>
    <w:rsid w:val="00CD3DDE"/>
    <w:rsid w:val="00CD3FB5"/>
    <w:rsid w:val="00CD3FDE"/>
    <w:rsid w:val="00CD43A1"/>
    <w:rsid w:val="00CD44E6"/>
    <w:rsid w:val="00CD4744"/>
    <w:rsid w:val="00CD4775"/>
    <w:rsid w:val="00CD4857"/>
    <w:rsid w:val="00CD4A43"/>
    <w:rsid w:val="00CD4B24"/>
    <w:rsid w:val="00CD4CD3"/>
    <w:rsid w:val="00CD4E78"/>
    <w:rsid w:val="00CD5350"/>
    <w:rsid w:val="00CD5358"/>
    <w:rsid w:val="00CD5538"/>
    <w:rsid w:val="00CD55FD"/>
    <w:rsid w:val="00CD5F53"/>
    <w:rsid w:val="00CD66C3"/>
    <w:rsid w:val="00CD6794"/>
    <w:rsid w:val="00CD6804"/>
    <w:rsid w:val="00CD68A7"/>
    <w:rsid w:val="00CD6AD7"/>
    <w:rsid w:val="00CD725F"/>
    <w:rsid w:val="00CD72E2"/>
    <w:rsid w:val="00CD7CB2"/>
    <w:rsid w:val="00CD7DBE"/>
    <w:rsid w:val="00CE02A4"/>
    <w:rsid w:val="00CE040D"/>
    <w:rsid w:val="00CE0633"/>
    <w:rsid w:val="00CE065D"/>
    <w:rsid w:val="00CE066B"/>
    <w:rsid w:val="00CE093D"/>
    <w:rsid w:val="00CE09E4"/>
    <w:rsid w:val="00CE0A65"/>
    <w:rsid w:val="00CE0AFE"/>
    <w:rsid w:val="00CE0FFA"/>
    <w:rsid w:val="00CE108E"/>
    <w:rsid w:val="00CE10C2"/>
    <w:rsid w:val="00CE124D"/>
    <w:rsid w:val="00CE125D"/>
    <w:rsid w:val="00CE1494"/>
    <w:rsid w:val="00CE1537"/>
    <w:rsid w:val="00CE19E9"/>
    <w:rsid w:val="00CE1A35"/>
    <w:rsid w:val="00CE1C64"/>
    <w:rsid w:val="00CE1C6F"/>
    <w:rsid w:val="00CE1CAF"/>
    <w:rsid w:val="00CE1F84"/>
    <w:rsid w:val="00CE2119"/>
    <w:rsid w:val="00CE21B7"/>
    <w:rsid w:val="00CE2433"/>
    <w:rsid w:val="00CE28EB"/>
    <w:rsid w:val="00CE2C35"/>
    <w:rsid w:val="00CE2DE2"/>
    <w:rsid w:val="00CE2DFA"/>
    <w:rsid w:val="00CE311B"/>
    <w:rsid w:val="00CE31AB"/>
    <w:rsid w:val="00CE3578"/>
    <w:rsid w:val="00CE35F8"/>
    <w:rsid w:val="00CE3633"/>
    <w:rsid w:val="00CE382B"/>
    <w:rsid w:val="00CE3A68"/>
    <w:rsid w:val="00CE3B55"/>
    <w:rsid w:val="00CE3C89"/>
    <w:rsid w:val="00CE3CE8"/>
    <w:rsid w:val="00CE3D3C"/>
    <w:rsid w:val="00CE3F09"/>
    <w:rsid w:val="00CE40F9"/>
    <w:rsid w:val="00CE4231"/>
    <w:rsid w:val="00CE42D0"/>
    <w:rsid w:val="00CE43A1"/>
    <w:rsid w:val="00CE482C"/>
    <w:rsid w:val="00CE49BC"/>
    <w:rsid w:val="00CE4CF2"/>
    <w:rsid w:val="00CE4DE6"/>
    <w:rsid w:val="00CE5647"/>
    <w:rsid w:val="00CE567A"/>
    <w:rsid w:val="00CE580A"/>
    <w:rsid w:val="00CE586E"/>
    <w:rsid w:val="00CE5B71"/>
    <w:rsid w:val="00CE61EE"/>
    <w:rsid w:val="00CE63D8"/>
    <w:rsid w:val="00CE6467"/>
    <w:rsid w:val="00CE6490"/>
    <w:rsid w:val="00CE69EF"/>
    <w:rsid w:val="00CE6C8F"/>
    <w:rsid w:val="00CE6E3B"/>
    <w:rsid w:val="00CE6F9A"/>
    <w:rsid w:val="00CE720D"/>
    <w:rsid w:val="00CE7217"/>
    <w:rsid w:val="00CE7427"/>
    <w:rsid w:val="00CE795C"/>
    <w:rsid w:val="00CE79E2"/>
    <w:rsid w:val="00CE7A21"/>
    <w:rsid w:val="00CE7F79"/>
    <w:rsid w:val="00CF005C"/>
    <w:rsid w:val="00CF0488"/>
    <w:rsid w:val="00CF0558"/>
    <w:rsid w:val="00CF095F"/>
    <w:rsid w:val="00CF0984"/>
    <w:rsid w:val="00CF0A90"/>
    <w:rsid w:val="00CF0D13"/>
    <w:rsid w:val="00CF0F5E"/>
    <w:rsid w:val="00CF10E2"/>
    <w:rsid w:val="00CF111C"/>
    <w:rsid w:val="00CF1363"/>
    <w:rsid w:val="00CF140F"/>
    <w:rsid w:val="00CF18A0"/>
    <w:rsid w:val="00CF2090"/>
    <w:rsid w:val="00CF215A"/>
    <w:rsid w:val="00CF2240"/>
    <w:rsid w:val="00CF2592"/>
    <w:rsid w:val="00CF2728"/>
    <w:rsid w:val="00CF28BD"/>
    <w:rsid w:val="00CF28E9"/>
    <w:rsid w:val="00CF301F"/>
    <w:rsid w:val="00CF3023"/>
    <w:rsid w:val="00CF3030"/>
    <w:rsid w:val="00CF3193"/>
    <w:rsid w:val="00CF34CE"/>
    <w:rsid w:val="00CF3705"/>
    <w:rsid w:val="00CF37DD"/>
    <w:rsid w:val="00CF391D"/>
    <w:rsid w:val="00CF39D9"/>
    <w:rsid w:val="00CF3B22"/>
    <w:rsid w:val="00CF3C6C"/>
    <w:rsid w:val="00CF3CBC"/>
    <w:rsid w:val="00CF3F94"/>
    <w:rsid w:val="00CF40EA"/>
    <w:rsid w:val="00CF4186"/>
    <w:rsid w:val="00CF43B6"/>
    <w:rsid w:val="00CF4830"/>
    <w:rsid w:val="00CF489C"/>
    <w:rsid w:val="00CF495F"/>
    <w:rsid w:val="00CF4A54"/>
    <w:rsid w:val="00CF4B11"/>
    <w:rsid w:val="00CF4B55"/>
    <w:rsid w:val="00CF4D58"/>
    <w:rsid w:val="00CF51EC"/>
    <w:rsid w:val="00CF548E"/>
    <w:rsid w:val="00CF56E9"/>
    <w:rsid w:val="00CF5987"/>
    <w:rsid w:val="00CF5B71"/>
    <w:rsid w:val="00CF5D0F"/>
    <w:rsid w:val="00CF5D75"/>
    <w:rsid w:val="00CF6472"/>
    <w:rsid w:val="00CF67E4"/>
    <w:rsid w:val="00CF6ABA"/>
    <w:rsid w:val="00CF6B1C"/>
    <w:rsid w:val="00CF72EB"/>
    <w:rsid w:val="00CF7346"/>
    <w:rsid w:val="00CF74B9"/>
    <w:rsid w:val="00CF77A6"/>
    <w:rsid w:val="00CF7831"/>
    <w:rsid w:val="00CF7856"/>
    <w:rsid w:val="00CF7ADD"/>
    <w:rsid w:val="00CF7E8C"/>
    <w:rsid w:val="00D0000B"/>
    <w:rsid w:val="00D00176"/>
    <w:rsid w:val="00D001B2"/>
    <w:rsid w:val="00D00205"/>
    <w:rsid w:val="00D00CF1"/>
    <w:rsid w:val="00D00FED"/>
    <w:rsid w:val="00D01121"/>
    <w:rsid w:val="00D0128F"/>
    <w:rsid w:val="00D0159D"/>
    <w:rsid w:val="00D018C3"/>
    <w:rsid w:val="00D01903"/>
    <w:rsid w:val="00D01AE0"/>
    <w:rsid w:val="00D01B5C"/>
    <w:rsid w:val="00D01BC9"/>
    <w:rsid w:val="00D01CF4"/>
    <w:rsid w:val="00D01D31"/>
    <w:rsid w:val="00D01F7F"/>
    <w:rsid w:val="00D0252A"/>
    <w:rsid w:val="00D028A8"/>
    <w:rsid w:val="00D02A48"/>
    <w:rsid w:val="00D02BC4"/>
    <w:rsid w:val="00D02E34"/>
    <w:rsid w:val="00D02E6A"/>
    <w:rsid w:val="00D02FB8"/>
    <w:rsid w:val="00D03307"/>
    <w:rsid w:val="00D03BBA"/>
    <w:rsid w:val="00D03C64"/>
    <w:rsid w:val="00D04001"/>
    <w:rsid w:val="00D04A5E"/>
    <w:rsid w:val="00D04BF9"/>
    <w:rsid w:val="00D04DD5"/>
    <w:rsid w:val="00D04F2C"/>
    <w:rsid w:val="00D0500F"/>
    <w:rsid w:val="00D0505B"/>
    <w:rsid w:val="00D051A5"/>
    <w:rsid w:val="00D05677"/>
    <w:rsid w:val="00D05789"/>
    <w:rsid w:val="00D0581D"/>
    <w:rsid w:val="00D05B21"/>
    <w:rsid w:val="00D05B52"/>
    <w:rsid w:val="00D05ECC"/>
    <w:rsid w:val="00D06048"/>
    <w:rsid w:val="00D061D9"/>
    <w:rsid w:val="00D06651"/>
    <w:rsid w:val="00D06682"/>
    <w:rsid w:val="00D066D5"/>
    <w:rsid w:val="00D069A8"/>
    <w:rsid w:val="00D069B7"/>
    <w:rsid w:val="00D06ADE"/>
    <w:rsid w:val="00D06B05"/>
    <w:rsid w:val="00D06B0E"/>
    <w:rsid w:val="00D06CFF"/>
    <w:rsid w:val="00D06DA3"/>
    <w:rsid w:val="00D07281"/>
    <w:rsid w:val="00D073A2"/>
    <w:rsid w:val="00D0749A"/>
    <w:rsid w:val="00D07544"/>
    <w:rsid w:val="00D07A46"/>
    <w:rsid w:val="00D07CE8"/>
    <w:rsid w:val="00D07DE2"/>
    <w:rsid w:val="00D102B0"/>
    <w:rsid w:val="00D1055B"/>
    <w:rsid w:val="00D10614"/>
    <w:rsid w:val="00D10641"/>
    <w:rsid w:val="00D106B6"/>
    <w:rsid w:val="00D10DF7"/>
    <w:rsid w:val="00D111CC"/>
    <w:rsid w:val="00D112D2"/>
    <w:rsid w:val="00D1146F"/>
    <w:rsid w:val="00D115A8"/>
    <w:rsid w:val="00D11776"/>
    <w:rsid w:val="00D117B1"/>
    <w:rsid w:val="00D11A4C"/>
    <w:rsid w:val="00D11EB6"/>
    <w:rsid w:val="00D11ED4"/>
    <w:rsid w:val="00D1227C"/>
    <w:rsid w:val="00D12293"/>
    <w:rsid w:val="00D1245C"/>
    <w:rsid w:val="00D124DA"/>
    <w:rsid w:val="00D125F9"/>
    <w:rsid w:val="00D12637"/>
    <w:rsid w:val="00D126A6"/>
    <w:rsid w:val="00D12795"/>
    <w:rsid w:val="00D129A5"/>
    <w:rsid w:val="00D12AF5"/>
    <w:rsid w:val="00D12C35"/>
    <w:rsid w:val="00D12C94"/>
    <w:rsid w:val="00D13758"/>
    <w:rsid w:val="00D13A78"/>
    <w:rsid w:val="00D13B44"/>
    <w:rsid w:val="00D13DEC"/>
    <w:rsid w:val="00D144EC"/>
    <w:rsid w:val="00D14527"/>
    <w:rsid w:val="00D146DB"/>
    <w:rsid w:val="00D146E4"/>
    <w:rsid w:val="00D147F5"/>
    <w:rsid w:val="00D1496D"/>
    <w:rsid w:val="00D14B52"/>
    <w:rsid w:val="00D14C4F"/>
    <w:rsid w:val="00D14D09"/>
    <w:rsid w:val="00D14DEA"/>
    <w:rsid w:val="00D15206"/>
    <w:rsid w:val="00D153B1"/>
    <w:rsid w:val="00D15524"/>
    <w:rsid w:val="00D15599"/>
    <w:rsid w:val="00D1559B"/>
    <w:rsid w:val="00D15628"/>
    <w:rsid w:val="00D1576C"/>
    <w:rsid w:val="00D15773"/>
    <w:rsid w:val="00D157D5"/>
    <w:rsid w:val="00D15A63"/>
    <w:rsid w:val="00D15BA3"/>
    <w:rsid w:val="00D15C28"/>
    <w:rsid w:val="00D15E66"/>
    <w:rsid w:val="00D15EE4"/>
    <w:rsid w:val="00D15F2D"/>
    <w:rsid w:val="00D160AA"/>
    <w:rsid w:val="00D161D0"/>
    <w:rsid w:val="00D1622F"/>
    <w:rsid w:val="00D1623C"/>
    <w:rsid w:val="00D16509"/>
    <w:rsid w:val="00D16623"/>
    <w:rsid w:val="00D166FB"/>
    <w:rsid w:val="00D16714"/>
    <w:rsid w:val="00D16801"/>
    <w:rsid w:val="00D16978"/>
    <w:rsid w:val="00D16AC1"/>
    <w:rsid w:val="00D17347"/>
    <w:rsid w:val="00D175EC"/>
    <w:rsid w:val="00D178E2"/>
    <w:rsid w:val="00D1792C"/>
    <w:rsid w:val="00D17C85"/>
    <w:rsid w:val="00D17D90"/>
    <w:rsid w:val="00D17EF0"/>
    <w:rsid w:val="00D20103"/>
    <w:rsid w:val="00D203ED"/>
    <w:rsid w:val="00D2059D"/>
    <w:rsid w:val="00D205A2"/>
    <w:rsid w:val="00D20698"/>
    <w:rsid w:val="00D206DF"/>
    <w:rsid w:val="00D21014"/>
    <w:rsid w:val="00D21429"/>
    <w:rsid w:val="00D217A2"/>
    <w:rsid w:val="00D21803"/>
    <w:rsid w:val="00D21865"/>
    <w:rsid w:val="00D2190D"/>
    <w:rsid w:val="00D219FF"/>
    <w:rsid w:val="00D21A70"/>
    <w:rsid w:val="00D21AF8"/>
    <w:rsid w:val="00D21C3E"/>
    <w:rsid w:val="00D21DB0"/>
    <w:rsid w:val="00D21F1A"/>
    <w:rsid w:val="00D22570"/>
    <w:rsid w:val="00D22AC9"/>
    <w:rsid w:val="00D22B99"/>
    <w:rsid w:val="00D230D6"/>
    <w:rsid w:val="00D2320C"/>
    <w:rsid w:val="00D238A6"/>
    <w:rsid w:val="00D23C26"/>
    <w:rsid w:val="00D23F64"/>
    <w:rsid w:val="00D23F94"/>
    <w:rsid w:val="00D23F99"/>
    <w:rsid w:val="00D242CC"/>
    <w:rsid w:val="00D243DA"/>
    <w:rsid w:val="00D2452D"/>
    <w:rsid w:val="00D24715"/>
    <w:rsid w:val="00D24807"/>
    <w:rsid w:val="00D24928"/>
    <w:rsid w:val="00D249AB"/>
    <w:rsid w:val="00D25364"/>
    <w:rsid w:val="00D25529"/>
    <w:rsid w:val="00D25DA3"/>
    <w:rsid w:val="00D2608C"/>
    <w:rsid w:val="00D26223"/>
    <w:rsid w:val="00D2663B"/>
    <w:rsid w:val="00D2676E"/>
    <w:rsid w:val="00D267DC"/>
    <w:rsid w:val="00D26829"/>
    <w:rsid w:val="00D26B3E"/>
    <w:rsid w:val="00D26ED8"/>
    <w:rsid w:val="00D27247"/>
    <w:rsid w:val="00D274E6"/>
    <w:rsid w:val="00D275AE"/>
    <w:rsid w:val="00D27676"/>
    <w:rsid w:val="00D276EA"/>
    <w:rsid w:val="00D27B17"/>
    <w:rsid w:val="00D27CCE"/>
    <w:rsid w:val="00D27FA0"/>
    <w:rsid w:val="00D300D3"/>
    <w:rsid w:val="00D301F7"/>
    <w:rsid w:val="00D302E5"/>
    <w:rsid w:val="00D3058F"/>
    <w:rsid w:val="00D3066F"/>
    <w:rsid w:val="00D306EB"/>
    <w:rsid w:val="00D30824"/>
    <w:rsid w:val="00D30861"/>
    <w:rsid w:val="00D308FA"/>
    <w:rsid w:val="00D30900"/>
    <w:rsid w:val="00D30966"/>
    <w:rsid w:val="00D30C4D"/>
    <w:rsid w:val="00D30CBA"/>
    <w:rsid w:val="00D30DA3"/>
    <w:rsid w:val="00D31039"/>
    <w:rsid w:val="00D31352"/>
    <w:rsid w:val="00D31381"/>
    <w:rsid w:val="00D31475"/>
    <w:rsid w:val="00D317EB"/>
    <w:rsid w:val="00D31A16"/>
    <w:rsid w:val="00D31AFA"/>
    <w:rsid w:val="00D31BFC"/>
    <w:rsid w:val="00D320C2"/>
    <w:rsid w:val="00D32960"/>
    <w:rsid w:val="00D32B52"/>
    <w:rsid w:val="00D32D26"/>
    <w:rsid w:val="00D32E1B"/>
    <w:rsid w:val="00D32E1F"/>
    <w:rsid w:val="00D33067"/>
    <w:rsid w:val="00D331DA"/>
    <w:rsid w:val="00D3330F"/>
    <w:rsid w:val="00D33363"/>
    <w:rsid w:val="00D33580"/>
    <w:rsid w:val="00D337CA"/>
    <w:rsid w:val="00D337F4"/>
    <w:rsid w:val="00D33981"/>
    <w:rsid w:val="00D33F4A"/>
    <w:rsid w:val="00D34078"/>
    <w:rsid w:val="00D341B5"/>
    <w:rsid w:val="00D34512"/>
    <w:rsid w:val="00D34695"/>
    <w:rsid w:val="00D346EF"/>
    <w:rsid w:val="00D34808"/>
    <w:rsid w:val="00D34895"/>
    <w:rsid w:val="00D34AC9"/>
    <w:rsid w:val="00D34AF3"/>
    <w:rsid w:val="00D34C4E"/>
    <w:rsid w:val="00D34D24"/>
    <w:rsid w:val="00D34DE7"/>
    <w:rsid w:val="00D34E2A"/>
    <w:rsid w:val="00D34EF7"/>
    <w:rsid w:val="00D353E9"/>
    <w:rsid w:val="00D35478"/>
    <w:rsid w:val="00D354FF"/>
    <w:rsid w:val="00D35621"/>
    <w:rsid w:val="00D35B48"/>
    <w:rsid w:val="00D35BE1"/>
    <w:rsid w:val="00D35F32"/>
    <w:rsid w:val="00D36214"/>
    <w:rsid w:val="00D364BE"/>
    <w:rsid w:val="00D36516"/>
    <w:rsid w:val="00D3662D"/>
    <w:rsid w:val="00D366A5"/>
    <w:rsid w:val="00D367A3"/>
    <w:rsid w:val="00D367F9"/>
    <w:rsid w:val="00D36A61"/>
    <w:rsid w:val="00D36BDF"/>
    <w:rsid w:val="00D374ED"/>
    <w:rsid w:val="00D3772A"/>
    <w:rsid w:val="00D37930"/>
    <w:rsid w:val="00D4009E"/>
    <w:rsid w:val="00D40130"/>
    <w:rsid w:val="00D40365"/>
    <w:rsid w:val="00D405F4"/>
    <w:rsid w:val="00D40651"/>
    <w:rsid w:val="00D406C9"/>
    <w:rsid w:val="00D40C66"/>
    <w:rsid w:val="00D40CD6"/>
    <w:rsid w:val="00D413D9"/>
    <w:rsid w:val="00D41966"/>
    <w:rsid w:val="00D41B6E"/>
    <w:rsid w:val="00D41C6D"/>
    <w:rsid w:val="00D41CF2"/>
    <w:rsid w:val="00D41E15"/>
    <w:rsid w:val="00D41E61"/>
    <w:rsid w:val="00D4209B"/>
    <w:rsid w:val="00D42419"/>
    <w:rsid w:val="00D4258A"/>
    <w:rsid w:val="00D425DA"/>
    <w:rsid w:val="00D426B2"/>
    <w:rsid w:val="00D42802"/>
    <w:rsid w:val="00D429D4"/>
    <w:rsid w:val="00D42A7C"/>
    <w:rsid w:val="00D42AA1"/>
    <w:rsid w:val="00D4308A"/>
    <w:rsid w:val="00D43381"/>
    <w:rsid w:val="00D4378F"/>
    <w:rsid w:val="00D43B10"/>
    <w:rsid w:val="00D43B5B"/>
    <w:rsid w:val="00D43E11"/>
    <w:rsid w:val="00D44285"/>
    <w:rsid w:val="00D4436E"/>
    <w:rsid w:val="00D44450"/>
    <w:rsid w:val="00D444E6"/>
    <w:rsid w:val="00D44585"/>
    <w:rsid w:val="00D44644"/>
    <w:rsid w:val="00D44815"/>
    <w:rsid w:val="00D4481E"/>
    <w:rsid w:val="00D44938"/>
    <w:rsid w:val="00D44B78"/>
    <w:rsid w:val="00D44C9B"/>
    <w:rsid w:val="00D44CA3"/>
    <w:rsid w:val="00D44CBE"/>
    <w:rsid w:val="00D44FB8"/>
    <w:rsid w:val="00D4516B"/>
    <w:rsid w:val="00D45300"/>
    <w:rsid w:val="00D45643"/>
    <w:rsid w:val="00D45723"/>
    <w:rsid w:val="00D45AD6"/>
    <w:rsid w:val="00D45B97"/>
    <w:rsid w:val="00D45CC6"/>
    <w:rsid w:val="00D461AC"/>
    <w:rsid w:val="00D461DD"/>
    <w:rsid w:val="00D4623C"/>
    <w:rsid w:val="00D462EF"/>
    <w:rsid w:val="00D46430"/>
    <w:rsid w:val="00D46440"/>
    <w:rsid w:val="00D46873"/>
    <w:rsid w:val="00D46A03"/>
    <w:rsid w:val="00D46C08"/>
    <w:rsid w:val="00D46D4E"/>
    <w:rsid w:val="00D46F96"/>
    <w:rsid w:val="00D4731D"/>
    <w:rsid w:val="00D47437"/>
    <w:rsid w:val="00D47735"/>
    <w:rsid w:val="00D47F09"/>
    <w:rsid w:val="00D500A3"/>
    <w:rsid w:val="00D502F0"/>
    <w:rsid w:val="00D503FA"/>
    <w:rsid w:val="00D5078B"/>
    <w:rsid w:val="00D5084C"/>
    <w:rsid w:val="00D5094A"/>
    <w:rsid w:val="00D509BB"/>
    <w:rsid w:val="00D50C21"/>
    <w:rsid w:val="00D50FC8"/>
    <w:rsid w:val="00D51171"/>
    <w:rsid w:val="00D511FF"/>
    <w:rsid w:val="00D513E9"/>
    <w:rsid w:val="00D51611"/>
    <w:rsid w:val="00D5166E"/>
    <w:rsid w:val="00D5177F"/>
    <w:rsid w:val="00D51856"/>
    <w:rsid w:val="00D518E1"/>
    <w:rsid w:val="00D51900"/>
    <w:rsid w:val="00D51946"/>
    <w:rsid w:val="00D51CCB"/>
    <w:rsid w:val="00D51D52"/>
    <w:rsid w:val="00D51F02"/>
    <w:rsid w:val="00D51F13"/>
    <w:rsid w:val="00D52068"/>
    <w:rsid w:val="00D52B58"/>
    <w:rsid w:val="00D52B99"/>
    <w:rsid w:val="00D52C38"/>
    <w:rsid w:val="00D52D94"/>
    <w:rsid w:val="00D52F6D"/>
    <w:rsid w:val="00D5310D"/>
    <w:rsid w:val="00D531D3"/>
    <w:rsid w:val="00D532E2"/>
    <w:rsid w:val="00D5330E"/>
    <w:rsid w:val="00D536BB"/>
    <w:rsid w:val="00D53A19"/>
    <w:rsid w:val="00D53CD9"/>
    <w:rsid w:val="00D53ED4"/>
    <w:rsid w:val="00D5414B"/>
    <w:rsid w:val="00D54318"/>
    <w:rsid w:val="00D545E4"/>
    <w:rsid w:val="00D54A7F"/>
    <w:rsid w:val="00D54E5C"/>
    <w:rsid w:val="00D54F88"/>
    <w:rsid w:val="00D5527B"/>
    <w:rsid w:val="00D5570B"/>
    <w:rsid w:val="00D5587C"/>
    <w:rsid w:val="00D559B5"/>
    <w:rsid w:val="00D55B9F"/>
    <w:rsid w:val="00D55F2C"/>
    <w:rsid w:val="00D56387"/>
    <w:rsid w:val="00D565DA"/>
    <w:rsid w:val="00D568A1"/>
    <w:rsid w:val="00D56ECC"/>
    <w:rsid w:val="00D5706A"/>
    <w:rsid w:val="00D5740C"/>
    <w:rsid w:val="00D5768B"/>
    <w:rsid w:val="00D57C02"/>
    <w:rsid w:val="00D57D56"/>
    <w:rsid w:val="00D57E83"/>
    <w:rsid w:val="00D601B9"/>
    <w:rsid w:val="00D6023E"/>
    <w:rsid w:val="00D602B8"/>
    <w:rsid w:val="00D60313"/>
    <w:rsid w:val="00D606B9"/>
    <w:rsid w:val="00D60801"/>
    <w:rsid w:val="00D60926"/>
    <w:rsid w:val="00D60994"/>
    <w:rsid w:val="00D61128"/>
    <w:rsid w:val="00D612B6"/>
    <w:rsid w:val="00D6143F"/>
    <w:rsid w:val="00D6157B"/>
    <w:rsid w:val="00D61D2A"/>
    <w:rsid w:val="00D61DF4"/>
    <w:rsid w:val="00D61E97"/>
    <w:rsid w:val="00D61F09"/>
    <w:rsid w:val="00D621FE"/>
    <w:rsid w:val="00D62224"/>
    <w:rsid w:val="00D623B1"/>
    <w:rsid w:val="00D624F5"/>
    <w:rsid w:val="00D6269C"/>
    <w:rsid w:val="00D62EAF"/>
    <w:rsid w:val="00D62FBE"/>
    <w:rsid w:val="00D630B5"/>
    <w:rsid w:val="00D6339E"/>
    <w:rsid w:val="00D637DE"/>
    <w:rsid w:val="00D637FE"/>
    <w:rsid w:val="00D63954"/>
    <w:rsid w:val="00D63A05"/>
    <w:rsid w:val="00D63BC8"/>
    <w:rsid w:val="00D63F87"/>
    <w:rsid w:val="00D64541"/>
    <w:rsid w:val="00D647B0"/>
    <w:rsid w:val="00D64803"/>
    <w:rsid w:val="00D64804"/>
    <w:rsid w:val="00D64D27"/>
    <w:rsid w:val="00D64FFE"/>
    <w:rsid w:val="00D65000"/>
    <w:rsid w:val="00D6514C"/>
    <w:rsid w:val="00D65408"/>
    <w:rsid w:val="00D654CD"/>
    <w:rsid w:val="00D6590A"/>
    <w:rsid w:val="00D65910"/>
    <w:rsid w:val="00D659AD"/>
    <w:rsid w:val="00D660D8"/>
    <w:rsid w:val="00D6620D"/>
    <w:rsid w:val="00D66259"/>
    <w:rsid w:val="00D66352"/>
    <w:rsid w:val="00D66583"/>
    <w:rsid w:val="00D66745"/>
    <w:rsid w:val="00D66A20"/>
    <w:rsid w:val="00D66A53"/>
    <w:rsid w:val="00D66BC4"/>
    <w:rsid w:val="00D6701E"/>
    <w:rsid w:val="00D674F3"/>
    <w:rsid w:val="00D675BD"/>
    <w:rsid w:val="00D67A86"/>
    <w:rsid w:val="00D67C20"/>
    <w:rsid w:val="00D67C25"/>
    <w:rsid w:val="00D700DE"/>
    <w:rsid w:val="00D7088F"/>
    <w:rsid w:val="00D709B5"/>
    <w:rsid w:val="00D70CDF"/>
    <w:rsid w:val="00D70CEB"/>
    <w:rsid w:val="00D70F72"/>
    <w:rsid w:val="00D71105"/>
    <w:rsid w:val="00D71236"/>
    <w:rsid w:val="00D71278"/>
    <w:rsid w:val="00D7145B"/>
    <w:rsid w:val="00D717A6"/>
    <w:rsid w:val="00D71947"/>
    <w:rsid w:val="00D71B6B"/>
    <w:rsid w:val="00D71B80"/>
    <w:rsid w:val="00D71DD5"/>
    <w:rsid w:val="00D71F8B"/>
    <w:rsid w:val="00D720D6"/>
    <w:rsid w:val="00D72800"/>
    <w:rsid w:val="00D729CE"/>
    <w:rsid w:val="00D72AF1"/>
    <w:rsid w:val="00D72B78"/>
    <w:rsid w:val="00D72BFA"/>
    <w:rsid w:val="00D73705"/>
    <w:rsid w:val="00D7384E"/>
    <w:rsid w:val="00D73963"/>
    <w:rsid w:val="00D73996"/>
    <w:rsid w:val="00D739AB"/>
    <w:rsid w:val="00D73C36"/>
    <w:rsid w:val="00D73F06"/>
    <w:rsid w:val="00D73F87"/>
    <w:rsid w:val="00D73FC7"/>
    <w:rsid w:val="00D74267"/>
    <w:rsid w:val="00D74384"/>
    <w:rsid w:val="00D744EE"/>
    <w:rsid w:val="00D74519"/>
    <w:rsid w:val="00D74632"/>
    <w:rsid w:val="00D748C0"/>
    <w:rsid w:val="00D74A4B"/>
    <w:rsid w:val="00D74ECE"/>
    <w:rsid w:val="00D750B4"/>
    <w:rsid w:val="00D751F4"/>
    <w:rsid w:val="00D752AC"/>
    <w:rsid w:val="00D75304"/>
    <w:rsid w:val="00D753D7"/>
    <w:rsid w:val="00D75580"/>
    <w:rsid w:val="00D757A7"/>
    <w:rsid w:val="00D762A9"/>
    <w:rsid w:val="00D76342"/>
    <w:rsid w:val="00D7637F"/>
    <w:rsid w:val="00D7672F"/>
    <w:rsid w:val="00D7681E"/>
    <w:rsid w:val="00D7683D"/>
    <w:rsid w:val="00D76E6F"/>
    <w:rsid w:val="00D76E91"/>
    <w:rsid w:val="00D7708D"/>
    <w:rsid w:val="00D77260"/>
    <w:rsid w:val="00D772B2"/>
    <w:rsid w:val="00D77314"/>
    <w:rsid w:val="00D77395"/>
    <w:rsid w:val="00D773F6"/>
    <w:rsid w:val="00D7780A"/>
    <w:rsid w:val="00D77A50"/>
    <w:rsid w:val="00D77B8C"/>
    <w:rsid w:val="00D77D9B"/>
    <w:rsid w:val="00D77DEB"/>
    <w:rsid w:val="00D805AA"/>
    <w:rsid w:val="00D8067A"/>
    <w:rsid w:val="00D80965"/>
    <w:rsid w:val="00D809A9"/>
    <w:rsid w:val="00D80D68"/>
    <w:rsid w:val="00D80D78"/>
    <w:rsid w:val="00D81171"/>
    <w:rsid w:val="00D8120E"/>
    <w:rsid w:val="00D81261"/>
    <w:rsid w:val="00D815DF"/>
    <w:rsid w:val="00D81A08"/>
    <w:rsid w:val="00D81A1C"/>
    <w:rsid w:val="00D81BA8"/>
    <w:rsid w:val="00D82509"/>
    <w:rsid w:val="00D827AD"/>
    <w:rsid w:val="00D82942"/>
    <w:rsid w:val="00D82B2C"/>
    <w:rsid w:val="00D82DE2"/>
    <w:rsid w:val="00D83453"/>
    <w:rsid w:val="00D838A0"/>
    <w:rsid w:val="00D83D3A"/>
    <w:rsid w:val="00D84040"/>
    <w:rsid w:val="00D840E4"/>
    <w:rsid w:val="00D84692"/>
    <w:rsid w:val="00D849F3"/>
    <w:rsid w:val="00D84AF8"/>
    <w:rsid w:val="00D84C51"/>
    <w:rsid w:val="00D84DBE"/>
    <w:rsid w:val="00D85233"/>
    <w:rsid w:val="00D85484"/>
    <w:rsid w:val="00D859FA"/>
    <w:rsid w:val="00D85B0F"/>
    <w:rsid w:val="00D85C72"/>
    <w:rsid w:val="00D85DA7"/>
    <w:rsid w:val="00D85EBA"/>
    <w:rsid w:val="00D86B5A"/>
    <w:rsid w:val="00D86E4F"/>
    <w:rsid w:val="00D86F3F"/>
    <w:rsid w:val="00D86FCC"/>
    <w:rsid w:val="00D86FFC"/>
    <w:rsid w:val="00D874C9"/>
    <w:rsid w:val="00D87660"/>
    <w:rsid w:val="00D87797"/>
    <w:rsid w:val="00D877BD"/>
    <w:rsid w:val="00D877D7"/>
    <w:rsid w:val="00D87862"/>
    <w:rsid w:val="00D879CD"/>
    <w:rsid w:val="00D87AF9"/>
    <w:rsid w:val="00D87B1A"/>
    <w:rsid w:val="00D87ED7"/>
    <w:rsid w:val="00D87FF2"/>
    <w:rsid w:val="00D90168"/>
    <w:rsid w:val="00D905A1"/>
    <w:rsid w:val="00D905B1"/>
    <w:rsid w:val="00D90667"/>
    <w:rsid w:val="00D909D3"/>
    <w:rsid w:val="00D90EA4"/>
    <w:rsid w:val="00D913A7"/>
    <w:rsid w:val="00D9172D"/>
    <w:rsid w:val="00D9177A"/>
    <w:rsid w:val="00D917C8"/>
    <w:rsid w:val="00D9185D"/>
    <w:rsid w:val="00D91AF8"/>
    <w:rsid w:val="00D91BAD"/>
    <w:rsid w:val="00D91DC3"/>
    <w:rsid w:val="00D9249A"/>
    <w:rsid w:val="00D925F4"/>
    <w:rsid w:val="00D92745"/>
    <w:rsid w:val="00D92A1E"/>
    <w:rsid w:val="00D92B15"/>
    <w:rsid w:val="00D92EE7"/>
    <w:rsid w:val="00D93194"/>
    <w:rsid w:val="00D93250"/>
    <w:rsid w:val="00D932B6"/>
    <w:rsid w:val="00D93358"/>
    <w:rsid w:val="00D93379"/>
    <w:rsid w:val="00D93750"/>
    <w:rsid w:val="00D93971"/>
    <w:rsid w:val="00D93C34"/>
    <w:rsid w:val="00D93DEB"/>
    <w:rsid w:val="00D943E8"/>
    <w:rsid w:val="00D94474"/>
    <w:rsid w:val="00D9460E"/>
    <w:rsid w:val="00D94810"/>
    <w:rsid w:val="00D94869"/>
    <w:rsid w:val="00D94A3F"/>
    <w:rsid w:val="00D94D8B"/>
    <w:rsid w:val="00D9543A"/>
    <w:rsid w:val="00D95958"/>
    <w:rsid w:val="00D9595C"/>
    <w:rsid w:val="00D95AAE"/>
    <w:rsid w:val="00D95B17"/>
    <w:rsid w:val="00D95B8F"/>
    <w:rsid w:val="00D95BBD"/>
    <w:rsid w:val="00D95E3F"/>
    <w:rsid w:val="00D95E61"/>
    <w:rsid w:val="00D961CD"/>
    <w:rsid w:val="00D962E0"/>
    <w:rsid w:val="00D96684"/>
    <w:rsid w:val="00D96995"/>
    <w:rsid w:val="00D96FA6"/>
    <w:rsid w:val="00D96FCB"/>
    <w:rsid w:val="00D97327"/>
    <w:rsid w:val="00D9736F"/>
    <w:rsid w:val="00D973A1"/>
    <w:rsid w:val="00D975EE"/>
    <w:rsid w:val="00D976FD"/>
    <w:rsid w:val="00D97874"/>
    <w:rsid w:val="00D97D61"/>
    <w:rsid w:val="00DA009D"/>
    <w:rsid w:val="00DA0100"/>
    <w:rsid w:val="00DA0861"/>
    <w:rsid w:val="00DA0A2C"/>
    <w:rsid w:val="00DA0E10"/>
    <w:rsid w:val="00DA0E9D"/>
    <w:rsid w:val="00DA0FA0"/>
    <w:rsid w:val="00DA12DD"/>
    <w:rsid w:val="00DA1336"/>
    <w:rsid w:val="00DA19B0"/>
    <w:rsid w:val="00DA1BA8"/>
    <w:rsid w:val="00DA1BC4"/>
    <w:rsid w:val="00DA1D3B"/>
    <w:rsid w:val="00DA1DD3"/>
    <w:rsid w:val="00DA1F8A"/>
    <w:rsid w:val="00DA1FCD"/>
    <w:rsid w:val="00DA2087"/>
    <w:rsid w:val="00DA22FA"/>
    <w:rsid w:val="00DA2826"/>
    <w:rsid w:val="00DA28E5"/>
    <w:rsid w:val="00DA2BD9"/>
    <w:rsid w:val="00DA2C64"/>
    <w:rsid w:val="00DA3055"/>
    <w:rsid w:val="00DA3718"/>
    <w:rsid w:val="00DA3727"/>
    <w:rsid w:val="00DA39C4"/>
    <w:rsid w:val="00DA3B20"/>
    <w:rsid w:val="00DA4479"/>
    <w:rsid w:val="00DA475A"/>
    <w:rsid w:val="00DA4824"/>
    <w:rsid w:val="00DA488C"/>
    <w:rsid w:val="00DA4E50"/>
    <w:rsid w:val="00DA525D"/>
    <w:rsid w:val="00DA5552"/>
    <w:rsid w:val="00DA57F5"/>
    <w:rsid w:val="00DA5878"/>
    <w:rsid w:val="00DA5CF8"/>
    <w:rsid w:val="00DA5E34"/>
    <w:rsid w:val="00DA62FC"/>
    <w:rsid w:val="00DA659E"/>
    <w:rsid w:val="00DA65D2"/>
    <w:rsid w:val="00DA6806"/>
    <w:rsid w:val="00DA6A86"/>
    <w:rsid w:val="00DA6AD2"/>
    <w:rsid w:val="00DA6C72"/>
    <w:rsid w:val="00DA6FA0"/>
    <w:rsid w:val="00DA7038"/>
    <w:rsid w:val="00DA709F"/>
    <w:rsid w:val="00DA7188"/>
    <w:rsid w:val="00DA7218"/>
    <w:rsid w:val="00DA733A"/>
    <w:rsid w:val="00DA74D2"/>
    <w:rsid w:val="00DA7692"/>
    <w:rsid w:val="00DA7A11"/>
    <w:rsid w:val="00DA7B5A"/>
    <w:rsid w:val="00DA7D63"/>
    <w:rsid w:val="00DA7D91"/>
    <w:rsid w:val="00DA7E6E"/>
    <w:rsid w:val="00DA7FC9"/>
    <w:rsid w:val="00DB00A4"/>
    <w:rsid w:val="00DB030B"/>
    <w:rsid w:val="00DB067A"/>
    <w:rsid w:val="00DB067B"/>
    <w:rsid w:val="00DB0715"/>
    <w:rsid w:val="00DB0C07"/>
    <w:rsid w:val="00DB0EC6"/>
    <w:rsid w:val="00DB11C2"/>
    <w:rsid w:val="00DB1200"/>
    <w:rsid w:val="00DB1267"/>
    <w:rsid w:val="00DB12BB"/>
    <w:rsid w:val="00DB160B"/>
    <w:rsid w:val="00DB1681"/>
    <w:rsid w:val="00DB16EA"/>
    <w:rsid w:val="00DB16F9"/>
    <w:rsid w:val="00DB1764"/>
    <w:rsid w:val="00DB1827"/>
    <w:rsid w:val="00DB188B"/>
    <w:rsid w:val="00DB1930"/>
    <w:rsid w:val="00DB1B38"/>
    <w:rsid w:val="00DB1C04"/>
    <w:rsid w:val="00DB1D1E"/>
    <w:rsid w:val="00DB1D47"/>
    <w:rsid w:val="00DB1E62"/>
    <w:rsid w:val="00DB201B"/>
    <w:rsid w:val="00DB21BB"/>
    <w:rsid w:val="00DB22B3"/>
    <w:rsid w:val="00DB23AB"/>
    <w:rsid w:val="00DB2423"/>
    <w:rsid w:val="00DB24AB"/>
    <w:rsid w:val="00DB266B"/>
    <w:rsid w:val="00DB279A"/>
    <w:rsid w:val="00DB29BE"/>
    <w:rsid w:val="00DB29E2"/>
    <w:rsid w:val="00DB2C3E"/>
    <w:rsid w:val="00DB2C7D"/>
    <w:rsid w:val="00DB2DF8"/>
    <w:rsid w:val="00DB2F53"/>
    <w:rsid w:val="00DB3025"/>
    <w:rsid w:val="00DB304F"/>
    <w:rsid w:val="00DB308C"/>
    <w:rsid w:val="00DB32BC"/>
    <w:rsid w:val="00DB3730"/>
    <w:rsid w:val="00DB39E4"/>
    <w:rsid w:val="00DB3A87"/>
    <w:rsid w:val="00DB3EB8"/>
    <w:rsid w:val="00DB3F11"/>
    <w:rsid w:val="00DB4042"/>
    <w:rsid w:val="00DB4392"/>
    <w:rsid w:val="00DB441E"/>
    <w:rsid w:val="00DB4569"/>
    <w:rsid w:val="00DB47EA"/>
    <w:rsid w:val="00DB4916"/>
    <w:rsid w:val="00DB4A14"/>
    <w:rsid w:val="00DB4A1E"/>
    <w:rsid w:val="00DB4C39"/>
    <w:rsid w:val="00DB4EDE"/>
    <w:rsid w:val="00DB4FEA"/>
    <w:rsid w:val="00DB5155"/>
    <w:rsid w:val="00DB5176"/>
    <w:rsid w:val="00DB518F"/>
    <w:rsid w:val="00DB5264"/>
    <w:rsid w:val="00DB5309"/>
    <w:rsid w:val="00DB5870"/>
    <w:rsid w:val="00DB5BD6"/>
    <w:rsid w:val="00DB5C1D"/>
    <w:rsid w:val="00DB5C40"/>
    <w:rsid w:val="00DB603D"/>
    <w:rsid w:val="00DB604C"/>
    <w:rsid w:val="00DB6253"/>
    <w:rsid w:val="00DB64E5"/>
    <w:rsid w:val="00DB6591"/>
    <w:rsid w:val="00DB67DF"/>
    <w:rsid w:val="00DB67F3"/>
    <w:rsid w:val="00DB6E6F"/>
    <w:rsid w:val="00DB6F91"/>
    <w:rsid w:val="00DB7067"/>
    <w:rsid w:val="00DB71D2"/>
    <w:rsid w:val="00DB7959"/>
    <w:rsid w:val="00DB797A"/>
    <w:rsid w:val="00DB7986"/>
    <w:rsid w:val="00DB7CBA"/>
    <w:rsid w:val="00DB7CCE"/>
    <w:rsid w:val="00DC00AF"/>
    <w:rsid w:val="00DC0A78"/>
    <w:rsid w:val="00DC0AF4"/>
    <w:rsid w:val="00DC0F3C"/>
    <w:rsid w:val="00DC10C2"/>
    <w:rsid w:val="00DC171B"/>
    <w:rsid w:val="00DC19C9"/>
    <w:rsid w:val="00DC1CD7"/>
    <w:rsid w:val="00DC1D50"/>
    <w:rsid w:val="00DC1F9E"/>
    <w:rsid w:val="00DC1FB5"/>
    <w:rsid w:val="00DC2362"/>
    <w:rsid w:val="00DC249D"/>
    <w:rsid w:val="00DC2530"/>
    <w:rsid w:val="00DC25E1"/>
    <w:rsid w:val="00DC296A"/>
    <w:rsid w:val="00DC2C59"/>
    <w:rsid w:val="00DC33E4"/>
    <w:rsid w:val="00DC38CE"/>
    <w:rsid w:val="00DC391E"/>
    <w:rsid w:val="00DC3E26"/>
    <w:rsid w:val="00DC401D"/>
    <w:rsid w:val="00DC4419"/>
    <w:rsid w:val="00DC442E"/>
    <w:rsid w:val="00DC44F3"/>
    <w:rsid w:val="00DC459D"/>
    <w:rsid w:val="00DC45FD"/>
    <w:rsid w:val="00DC4E6E"/>
    <w:rsid w:val="00DC5BC3"/>
    <w:rsid w:val="00DC62DB"/>
    <w:rsid w:val="00DC631B"/>
    <w:rsid w:val="00DC631C"/>
    <w:rsid w:val="00DC632A"/>
    <w:rsid w:val="00DC666C"/>
    <w:rsid w:val="00DC6AA0"/>
    <w:rsid w:val="00DC6C5C"/>
    <w:rsid w:val="00DC6CAE"/>
    <w:rsid w:val="00DC6E97"/>
    <w:rsid w:val="00DC6F66"/>
    <w:rsid w:val="00DC6FD5"/>
    <w:rsid w:val="00DC7192"/>
    <w:rsid w:val="00DC743B"/>
    <w:rsid w:val="00DC7C9D"/>
    <w:rsid w:val="00DC7CBD"/>
    <w:rsid w:val="00DC7E3B"/>
    <w:rsid w:val="00DC7E78"/>
    <w:rsid w:val="00DC7E83"/>
    <w:rsid w:val="00DD018F"/>
    <w:rsid w:val="00DD01CD"/>
    <w:rsid w:val="00DD01D9"/>
    <w:rsid w:val="00DD0B41"/>
    <w:rsid w:val="00DD0BBE"/>
    <w:rsid w:val="00DD0ED9"/>
    <w:rsid w:val="00DD0F8A"/>
    <w:rsid w:val="00DD1129"/>
    <w:rsid w:val="00DD11DC"/>
    <w:rsid w:val="00DD1352"/>
    <w:rsid w:val="00DD136A"/>
    <w:rsid w:val="00DD14FA"/>
    <w:rsid w:val="00DD156B"/>
    <w:rsid w:val="00DD1717"/>
    <w:rsid w:val="00DD1806"/>
    <w:rsid w:val="00DD184E"/>
    <w:rsid w:val="00DD18EE"/>
    <w:rsid w:val="00DD19E8"/>
    <w:rsid w:val="00DD1A3D"/>
    <w:rsid w:val="00DD1A86"/>
    <w:rsid w:val="00DD1F11"/>
    <w:rsid w:val="00DD1FFE"/>
    <w:rsid w:val="00DD23D8"/>
    <w:rsid w:val="00DD2473"/>
    <w:rsid w:val="00DD2543"/>
    <w:rsid w:val="00DD257A"/>
    <w:rsid w:val="00DD2A39"/>
    <w:rsid w:val="00DD2E0F"/>
    <w:rsid w:val="00DD3141"/>
    <w:rsid w:val="00DD33AC"/>
    <w:rsid w:val="00DD37BD"/>
    <w:rsid w:val="00DD39BA"/>
    <w:rsid w:val="00DD39D4"/>
    <w:rsid w:val="00DD3C83"/>
    <w:rsid w:val="00DD3EB9"/>
    <w:rsid w:val="00DD3EF5"/>
    <w:rsid w:val="00DD40B5"/>
    <w:rsid w:val="00DD4433"/>
    <w:rsid w:val="00DD451C"/>
    <w:rsid w:val="00DD452C"/>
    <w:rsid w:val="00DD51FC"/>
    <w:rsid w:val="00DD549D"/>
    <w:rsid w:val="00DD562C"/>
    <w:rsid w:val="00DD5B99"/>
    <w:rsid w:val="00DD5E29"/>
    <w:rsid w:val="00DD5FC3"/>
    <w:rsid w:val="00DD6107"/>
    <w:rsid w:val="00DD61CA"/>
    <w:rsid w:val="00DD61F2"/>
    <w:rsid w:val="00DD624B"/>
    <w:rsid w:val="00DD6C1C"/>
    <w:rsid w:val="00DD6CEA"/>
    <w:rsid w:val="00DD6E31"/>
    <w:rsid w:val="00DD7130"/>
    <w:rsid w:val="00DD7410"/>
    <w:rsid w:val="00DD7677"/>
    <w:rsid w:val="00DD785B"/>
    <w:rsid w:val="00DD7999"/>
    <w:rsid w:val="00DD7AD1"/>
    <w:rsid w:val="00DD7C9D"/>
    <w:rsid w:val="00DD7DC1"/>
    <w:rsid w:val="00DE0177"/>
    <w:rsid w:val="00DE019D"/>
    <w:rsid w:val="00DE0462"/>
    <w:rsid w:val="00DE07BA"/>
    <w:rsid w:val="00DE0AD3"/>
    <w:rsid w:val="00DE0AFD"/>
    <w:rsid w:val="00DE0C5B"/>
    <w:rsid w:val="00DE0CC8"/>
    <w:rsid w:val="00DE0E1B"/>
    <w:rsid w:val="00DE0EF6"/>
    <w:rsid w:val="00DE0F1A"/>
    <w:rsid w:val="00DE105D"/>
    <w:rsid w:val="00DE111E"/>
    <w:rsid w:val="00DE1266"/>
    <w:rsid w:val="00DE14DE"/>
    <w:rsid w:val="00DE151D"/>
    <w:rsid w:val="00DE16CC"/>
    <w:rsid w:val="00DE174F"/>
    <w:rsid w:val="00DE18CE"/>
    <w:rsid w:val="00DE2061"/>
    <w:rsid w:val="00DE2210"/>
    <w:rsid w:val="00DE24EC"/>
    <w:rsid w:val="00DE272F"/>
    <w:rsid w:val="00DE2903"/>
    <w:rsid w:val="00DE29D1"/>
    <w:rsid w:val="00DE2CBD"/>
    <w:rsid w:val="00DE2F05"/>
    <w:rsid w:val="00DE2F27"/>
    <w:rsid w:val="00DE3677"/>
    <w:rsid w:val="00DE375A"/>
    <w:rsid w:val="00DE3AD6"/>
    <w:rsid w:val="00DE3B2E"/>
    <w:rsid w:val="00DE3D29"/>
    <w:rsid w:val="00DE3DF0"/>
    <w:rsid w:val="00DE3F2A"/>
    <w:rsid w:val="00DE40EB"/>
    <w:rsid w:val="00DE4141"/>
    <w:rsid w:val="00DE4213"/>
    <w:rsid w:val="00DE427A"/>
    <w:rsid w:val="00DE42F7"/>
    <w:rsid w:val="00DE4796"/>
    <w:rsid w:val="00DE484F"/>
    <w:rsid w:val="00DE4A85"/>
    <w:rsid w:val="00DE4BA3"/>
    <w:rsid w:val="00DE4D0E"/>
    <w:rsid w:val="00DE556C"/>
    <w:rsid w:val="00DE5615"/>
    <w:rsid w:val="00DE5739"/>
    <w:rsid w:val="00DE5FE5"/>
    <w:rsid w:val="00DE5FF7"/>
    <w:rsid w:val="00DE6222"/>
    <w:rsid w:val="00DE6416"/>
    <w:rsid w:val="00DE642E"/>
    <w:rsid w:val="00DE6439"/>
    <w:rsid w:val="00DE66BF"/>
    <w:rsid w:val="00DE6FCE"/>
    <w:rsid w:val="00DE70A3"/>
    <w:rsid w:val="00DE7126"/>
    <w:rsid w:val="00DE753F"/>
    <w:rsid w:val="00DE75ED"/>
    <w:rsid w:val="00DE7C67"/>
    <w:rsid w:val="00DF000A"/>
    <w:rsid w:val="00DF0133"/>
    <w:rsid w:val="00DF02E8"/>
    <w:rsid w:val="00DF0304"/>
    <w:rsid w:val="00DF03B4"/>
    <w:rsid w:val="00DF03C8"/>
    <w:rsid w:val="00DF0574"/>
    <w:rsid w:val="00DF0744"/>
    <w:rsid w:val="00DF08BF"/>
    <w:rsid w:val="00DF08F7"/>
    <w:rsid w:val="00DF0CCC"/>
    <w:rsid w:val="00DF0F00"/>
    <w:rsid w:val="00DF10E6"/>
    <w:rsid w:val="00DF11C4"/>
    <w:rsid w:val="00DF1500"/>
    <w:rsid w:val="00DF1853"/>
    <w:rsid w:val="00DF1ABA"/>
    <w:rsid w:val="00DF1CAA"/>
    <w:rsid w:val="00DF22AC"/>
    <w:rsid w:val="00DF2439"/>
    <w:rsid w:val="00DF283A"/>
    <w:rsid w:val="00DF2A76"/>
    <w:rsid w:val="00DF2D8F"/>
    <w:rsid w:val="00DF2F20"/>
    <w:rsid w:val="00DF2F3D"/>
    <w:rsid w:val="00DF2FED"/>
    <w:rsid w:val="00DF3199"/>
    <w:rsid w:val="00DF332E"/>
    <w:rsid w:val="00DF338A"/>
    <w:rsid w:val="00DF33EF"/>
    <w:rsid w:val="00DF35F1"/>
    <w:rsid w:val="00DF37D4"/>
    <w:rsid w:val="00DF38AC"/>
    <w:rsid w:val="00DF3919"/>
    <w:rsid w:val="00DF3B1F"/>
    <w:rsid w:val="00DF3BED"/>
    <w:rsid w:val="00DF4436"/>
    <w:rsid w:val="00DF44A3"/>
    <w:rsid w:val="00DF46EC"/>
    <w:rsid w:val="00DF4CA7"/>
    <w:rsid w:val="00DF4D22"/>
    <w:rsid w:val="00DF51BC"/>
    <w:rsid w:val="00DF53DA"/>
    <w:rsid w:val="00DF5427"/>
    <w:rsid w:val="00DF5643"/>
    <w:rsid w:val="00DF5BE1"/>
    <w:rsid w:val="00DF5FCD"/>
    <w:rsid w:val="00DF619E"/>
    <w:rsid w:val="00DF629A"/>
    <w:rsid w:val="00DF62E4"/>
    <w:rsid w:val="00DF647E"/>
    <w:rsid w:val="00DF6978"/>
    <w:rsid w:val="00DF6A29"/>
    <w:rsid w:val="00DF6CFF"/>
    <w:rsid w:val="00DF737C"/>
    <w:rsid w:val="00DF789C"/>
    <w:rsid w:val="00DF78AE"/>
    <w:rsid w:val="00DF792E"/>
    <w:rsid w:val="00DF7A72"/>
    <w:rsid w:val="00DF7BC6"/>
    <w:rsid w:val="00DF7C13"/>
    <w:rsid w:val="00DF7CE2"/>
    <w:rsid w:val="00DF7DE8"/>
    <w:rsid w:val="00E000FA"/>
    <w:rsid w:val="00E002B8"/>
    <w:rsid w:val="00E00532"/>
    <w:rsid w:val="00E00974"/>
    <w:rsid w:val="00E00CE2"/>
    <w:rsid w:val="00E00E3E"/>
    <w:rsid w:val="00E0161C"/>
    <w:rsid w:val="00E016A9"/>
    <w:rsid w:val="00E016D9"/>
    <w:rsid w:val="00E01C17"/>
    <w:rsid w:val="00E01CA9"/>
    <w:rsid w:val="00E02022"/>
    <w:rsid w:val="00E021C1"/>
    <w:rsid w:val="00E02906"/>
    <w:rsid w:val="00E0290B"/>
    <w:rsid w:val="00E02F23"/>
    <w:rsid w:val="00E030E0"/>
    <w:rsid w:val="00E03350"/>
    <w:rsid w:val="00E0339C"/>
    <w:rsid w:val="00E03512"/>
    <w:rsid w:val="00E036CE"/>
    <w:rsid w:val="00E036E9"/>
    <w:rsid w:val="00E03B67"/>
    <w:rsid w:val="00E03BD0"/>
    <w:rsid w:val="00E03E98"/>
    <w:rsid w:val="00E040DC"/>
    <w:rsid w:val="00E044DE"/>
    <w:rsid w:val="00E046D9"/>
    <w:rsid w:val="00E04922"/>
    <w:rsid w:val="00E04931"/>
    <w:rsid w:val="00E04A8C"/>
    <w:rsid w:val="00E04D81"/>
    <w:rsid w:val="00E04E46"/>
    <w:rsid w:val="00E05097"/>
    <w:rsid w:val="00E050F1"/>
    <w:rsid w:val="00E05641"/>
    <w:rsid w:val="00E059B8"/>
    <w:rsid w:val="00E05D2C"/>
    <w:rsid w:val="00E05DEC"/>
    <w:rsid w:val="00E05EDD"/>
    <w:rsid w:val="00E06107"/>
    <w:rsid w:val="00E06337"/>
    <w:rsid w:val="00E0657B"/>
    <w:rsid w:val="00E068BA"/>
    <w:rsid w:val="00E06C6E"/>
    <w:rsid w:val="00E06E87"/>
    <w:rsid w:val="00E06EC2"/>
    <w:rsid w:val="00E06EF9"/>
    <w:rsid w:val="00E07313"/>
    <w:rsid w:val="00E073AC"/>
    <w:rsid w:val="00E07427"/>
    <w:rsid w:val="00E07791"/>
    <w:rsid w:val="00E077AC"/>
    <w:rsid w:val="00E077CB"/>
    <w:rsid w:val="00E07828"/>
    <w:rsid w:val="00E07878"/>
    <w:rsid w:val="00E100DD"/>
    <w:rsid w:val="00E10B22"/>
    <w:rsid w:val="00E10F75"/>
    <w:rsid w:val="00E114CE"/>
    <w:rsid w:val="00E114D5"/>
    <w:rsid w:val="00E115A3"/>
    <w:rsid w:val="00E116FA"/>
    <w:rsid w:val="00E118E0"/>
    <w:rsid w:val="00E11B22"/>
    <w:rsid w:val="00E11B7A"/>
    <w:rsid w:val="00E11DD7"/>
    <w:rsid w:val="00E11F31"/>
    <w:rsid w:val="00E120D1"/>
    <w:rsid w:val="00E120D2"/>
    <w:rsid w:val="00E122B7"/>
    <w:rsid w:val="00E12574"/>
    <w:rsid w:val="00E125AF"/>
    <w:rsid w:val="00E1265F"/>
    <w:rsid w:val="00E126EA"/>
    <w:rsid w:val="00E12700"/>
    <w:rsid w:val="00E1278F"/>
    <w:rsid w:val="00E127F4"/>
    <w:rsid w:val="00E12873"/>
    <w:rsid w:val="00E1290A"/>
    <w:rsid w:val="00E13139"/>
    <w:rsid w:val="00E1316E"/>
    <w:rsid w:val="00E132B7"/>
    <w:rsid w:val="00E13542"/>
    <w:rsid w:val="00E13809"/>
    <w:rsid w:val="00E13982"/>
    <w:rsid w:val="00E13AED"/>
    <w:rsid w:val="00E140B5"/>
    <w:rsid w:val="00E14385"/>
    <w:rsid w:val="00E143A7"/>
    <w:rsid w:val="00E1469E"/>
    <w:rsid w:val="00E14767"/>
    <w:rsid w:val="00E14B4A"/>
    <w:rsid w:val="00E14C14"/>
    <w:rsid w:val="00E14D47"/>
    <w:rsid w:val="00E14DF9"/>
    <w:rsid w:val="00E157AF"/>
    <w:rsid w:val="00E157E2"/>
    <w:rsid w:val="00E15881"/>
    <w:rsid w:val="00E15893"/>
    <w:rsid w:val="00E15943"/>
    <w:rsid w:val="00E15C6C"/>
    <w:rsid w:val="00E15E66"/>
    <w:rsid w:val="00E161E3"/>
    <w:rsid w:val="00E162C6"/>
    <w:rsid w:val="00E16311"/>
    <w:rsid w:val="00E16413"/>
    <w:rsid w:val="00E16846"/>
    <w:rsid w:val="00E169C7"/>
    <w:rsid w:val="00E16D14"/>
    <w:rsid w:val="00E16F6F"/>
    <w:rsid w:val="00E16FA9"/>
    <w:rsid w:val="00E1732E"/>
    <w:rsid w:val="00E17432"/>
    <w:rsid w:val="00E175D6"/>
    <w:rsid w:val="00E1765F"/>
    <w:rsid w:val="00E177D5"/>
    <w:rsid w:val="00E17934"/>
    <w:rsid w:val="00E1797C"/>
    <w:rsid w:val="00E179F3"/>
    <w:rsid w:val="00E204E4"/>
    <w:rsid w:val="00E205A6"/>
    <w:rsid w:val="00E2063C"/>
    <w:rsid w:val="00E208F6"/>
    <w:rsid w:val="00E20918"/>
    <w:rsid w:val="00E2097A"/>
    <w:rsid w:val="00E20980"/>
    <w:rsid w:val="00E20AD8"/>
    <w:rsid w:val="00E20B2F"/>
    <w:rsid w:val="00E20DC0"/>
    <w:rsid w:val="00E20DF9"/>
    <w:rsid w:val="00E20FE2"/>
    <w:rsid w:val="00E21134"/>
    <w:rsid w:val="00E21409"/>
    <w:rsid w:val="00E21991"/>
    <w:rsid w:val="00E21E35"/>
    <w:rsid w:val="00E21FA5"/>
    <w:rsid w:val="00E2211C"/>
    <w:rsid w:val="00E22120"/>
    <w:rsid w:val="00E227BA"/>
    <w:rsid w:val="00E22D76"/>
    <w:rsid w:val="00E233E0"/>
    <w:rsid w:val="00E234AD"/>
    <w:rsid w:val="00E236C0"/>
    <w:rsid w:val="00E2370E"/>
    <w:rsid w:val="00E23B37"/>
    <w:rsid w:val="00E23D11"/>
    <w:rsid w:val="00E23DBC"/>
    <w:rsid w:val="00E23DD7"/>
    <w:rsid w:val="00E23E53"/>
    <w:rsid w:val="00E24025"/>
    <w:rsid w:val="00E240A6"/>
    <w:rsid w:val="00E240EA"/>
    <w:rsid w:val="00E24850"/>
    <w:rsid w:val="00E24B9D"/>
    <w:rsid w:val="00E24E02"/>
    <w:rsid w:val="00E25B22"/>
    <w:rsid w:val="00E25BE5"/>
    <w:rsid w:val="00E25C60"/>
    <w:rsid w:val="00E25CEA"/>
    <w:rsid w:val="00E25DB0"/>
    <w:rsid w:val="00E2610E"/>
    <w:rsid w:val="00E26308"/>
    <w:rsid w:val="00E263CB"/>
    <w:rsid w:val="00E26610"/>
    <w:rsid w:val="00E26613"/>
    <w:rsid w:val="00E2676A"/>
    <w:rsid w:val="00E268E0"/>
    <w:rsid w:val="00E26CDA"/>
    <w:rsid w:val="00E26DBE"/>
    <w:rsid w:val="00E26E18"/>
    <w:rsid w:val="00E26F06"/>
    <w:rsid w:val="00E270F7"/>
    <w:rsid w:val="00E279DB"/>
    <w:rsid w:val="00E27BE5"/>
    <w:rsid w:val="00E27D9D"/>
    <w:rsid w:val="00E27F15"/>
    <w:rsid w:val="00E30133"/>
    <w:rsid w:val="00E30135"/>
    <w:rsid w:val="00E302B1"/>
    <w:rsid w:val="00E302B9"/>
    <w:rsid w:val="00E30388"/>
    <w:rsid w:val="00E303A5"/>
    <w:rsid w:val="00E305CD"/>
    <w:rsid w:val="00E307FD"/>
    <w:rsid w:val="00E308FF"/>
    <w:rsid w:val="00E30965"/>
    <w:rsid w:val="00E30BAF"/>
    <w:rsid w:val="00E30D45"/>
    <w:rsid w:val="00E31174"/>
    <w:rsid w:val="00E311B7"/>
    <w:rsid w:val="00E31451"/>
    <w:rsid w:val="00E3145D"/>
    <w:rsid w:val="00E318E0"/>
    <w:rsid w:val="00E31BCE"/>
    <w:rsid w:val="00E31D1F"/>
    <w:rsid w:val="00E32020"/>
    <w:rsid w:val="00E3218B"/>
    <w:rsid w:val="00E3260B"/>
    <w:rsid w:val="00E32699"/>
    <w:rsid w:val="00E3286A"/>
    <w:rsid w:val="00E32915"/>
    <w:rsid w:val="00E3291E"/>
    <w:rsid w:val="00E3298E"/>
    <w:rsid w:val="00E32CEE"/>
    <w:rsid w:val="00E32D57"/>
    <w:rsid w:val="00E32F70"/>
    <w:rsid w:val="00E33752"/>
    <w:rsid w:val="00E338BF"/>
    <w:rsid w:val="00E33F4F"/>
    <w:rsid w:val="00E33F6E"/>
    <w:rsid w:val="00E34214"/>
    <w:rsid w:val="00E34237"/>
    <w:rsid w:val="00E34409"/>
    <w:rsid w:val="00E3445B"/>
    <w:rsid w:val="00E34570"/>
    <w:rsid w:val="00E34584"/>
    <w:rsid w:val="00E34778"/>
    <w:rsid w:val="00E34919"/>
    <w:rsid w:val="00E35409"/>
    <w:rsid w:val="00E35531"/>
    <w:rsid w:val="00E35C32"/>
    <w:rsid w:val="00E35CE5"/>
    <w:rsid w:val="00E35D71"/>
    <w:rsid w:val="00E364B7"/>
    <w:rsid w:val="00E36AD8"/>
    <w:rsid w:val="00E36B37"/>
    <w:rsid w:val="00E36D7A"/>
    <w:rsid w:val="00E37094"/>
    <w:rsid w:val="00E37132"/>
    <w:rsid w:val="00E3726C"/>
    <w:rsid w:val="00E372F8"/>
    <w:rsid w:val="00E37558"/>
    <w:rsid w:val="00E37676"/>
    <w:rsid w:val="00E377E4"/>
    <w:rsid w:val="00E37944"/>
    <w:rsid w:val="00E37AC1"/>
    <w:rsid w:val="00E37C74"/>
    <w:rsid w:val="00E37CC2"/>
    <w:rsid w:val="00E37F65"/>
    <w:rsid w:val="00E401DA"/>
    <w:rsid w:val="00E4031D"/>
    <w:rsid w:val="00E4035C"/>
    <w:rsid w:val="00E40509"/>
    <w:rsid w:val="00E406EF"/>
    <w:rsid w:val="00E40C2D"/>
    <w:rsid w:val="00E40C50"/>
    <w:rsid w:val="00E40D32"/>
    <w:rsid w:val="00E40FCF"/>
    <w:rsid w:val="00E410F0"/>
    <w:rsid w:val="00E4111C"/>
    <w:rsid w:val="00E4119C"/>
    <w:rsid w:val="00E414B1"/>
    <w:rsid w:val="00E415CB"/>
    <w:rsid w:val="00E4171D"/>
    <w:rsid w:val="00E41A76"/>
    <w:rsid w:val="00E41C41"/>
    <w:rsid w:val="00E41D9B"/>
    <w:rsid w:val="00E41FF0"/>
    <w:rsid w:val="00E42565"/>
    <w:rsid w:val="00E42A03"/>
    <w:rsid w:val="00E42A4C"/>
    <w:rsid w:val="00E42A70"/>
    <w:rsid w:val="00E42E1A"/>
    <w:rsid w:val="00E43057"/>
    <w:rsid w:val="00E4306B"/>
    <w:rsid w:val="00E436F2"/>
    <w:rsid w:val="00E437E4"/>
    <w:rsid w:val="00E43859"/>
    <w:rsid w:val="00E4396A"/>
    <w:rsid w:val="00E43991"/>
    <w:rsid w:val="00E43A40"/>
    <w:rsid w:val="00E43B4F"/>
    <w:rsid w:val="00E43C8F"/>
    <w:rsid w:val="00E43D36"/>
    <w:rsid w:val="00E44432"/>
    <w:rsid w:val="00E4448B"/>
    <w:rsid w:val="00E4454F"/>
    <w:rsid w:val="00E447C2"/>
    <w:rsid w:val="00E44911"/>
    <w:rsid w:val="00E44930"/>
    <w:rsid w:val="00E44A3A"/>
    <w:rsid w:val="00E44B16"/>
    <w:rsid w:val="00E45341"/>
    <w:rsid w:val="00E455B0"/>
    <w:rsid w:val="00E4564C"/>
    <w:rsid w:val="00E457AE"/>
    <w:rsid w:val="00E45EC9"/>
    <w:rsid w:val="00E46356"/>
    <w:rsid w:val="00E464BB"/>
    <w:rsid w:val="00E4699A"/>
    <w:rsid w:val="00E46D29"/>
    <w:rsid w:val="00E46D42"/>
    <w:rsid w:val="00E4705C"/>
    <w:rsid w:val="00E47071"/>
    <w:rsid w:val="00E4716A"/>
    <w:rsid w:val="00E472A8"/>
    <w:rsid w:val="00E4742A"/>
    <w:rsid w:val="00E475DC"/>
    <w:rsid w:val="00E4766E"/>
    <w:rsid w:val="00E47AF2"/>
    <w:rsid w:val="00E47B7A"/>
    <w:rsid w:val="00E47E29"/>
    <w:rsid w:val="00E501DC"/>
    <w:rsid w:val="00E50310"/>
    <w:rsid w:val="00E504DC"/>
    <w:rsid w:val="00E5076C"/>
    <w:rsid w:val="00E50864"/>
    <w:rsid w:val="00E50907"/>
    <w:rsid w:val="00E50E8A"/>
    <w:rsid w:val="00E51161"/>
    <w:rsid w:val="00E513C5"/>
    <w:rsid w:val="00E514A4"/>
    <w:rsid w:val="00E51604"/>
    <w:rsid w:val="00E5183C"/>
    <w:rsid w:val="00E51CB8"/>
    <w:rsid w:val="00E51EEB"/>
    <w:rsid w:val="00E51F3F"/>
    <w:rsid w:val="00E51FC9"/>
    <w:rsid w:val="00E5256A"/>
    <w:rsid w:val="00E5256B"/>
    <w:rsid w:val="00E525D4"/>
    <w:rsid w:val="00E52664"/>
    <w:rsid w:val="00E52694"/>
    <w:rsid w:val="00E528D0"/>
    <w:rsid w:val="00E52B3A"/>
    <w:rsid w:val="00E52BCB"/>
    <w:rsid w:val="00E52C1F"/>
    <w:rsid w:val="00E52C9C"/>
    <w:rsid w:val="00E52D79"/>
    <w:rsid w:val="00E531B1"/>
    <w:rsid w:val="00E53202"/>
    <w:rsid w:val="00E53219"/>
    <w:rsid w:val="00E533D5"/>
    <w:rsid w:val="00E534A0"/>
    <w:rsid w:val="00E5357E"/>
    <w:rsid w:val="00E53603"/>
    <w:rsid w:val="00E53941"/>
    <w:rsid w:val="00E53971"/>
    <w:rsid w:val="00E5397C"/>
    <w:rsid w:val="00E539FE"/>
    <w:rsid w:val="00E53D00"/>
    <w:rsid w:val="00E5415B"/>
    <w:rsid w:val="00E5487D"/>
    <w:rsid w:val="00E54890"/>
    <w:rsid w:val="00E550D4"/>
    <w:rsid w:val="00E55108"/>
    <w:rsid w:val="00E5538E"/>
    <w:rsid w:val="00E5553A"/>
    <w:rsid w:val="00E5553D"/>
    <w:rsid w:val="00E55748"/>
    <w:rsid w:val="00E55B91"/>
    <w:rsid w:val="00E55D1A"/>
    <w:rsid w:val="00E55D2B"/>
    <w:rsid w:val="00E5602D"/>
    <w:rsid w:val="00E568EC"/>
    <w:rsid w:val="00E568EF"/>
    <w:rsid w:val="00E56BB6"/>
    <w:rsid w:val="00E56BDA"/>
    <w:rsid w:val="00E56C8F"/>
    <w:rsid w:val="00E56F13"/>
    <w:rsid w:val="00E56FB3"/>
    <w:rsid w:val="00E57079"/>
    <w:rsid w:val="00E57230"/>
    <w:rsid w:val="00E5737F"/>
    <w:rsid w:val="00E575EB"/>
    <w:rsid w:val="00E57624"/>
    <w:rsid w:val="00E57896"/>
    <w:rsid w:val="00E57AE6"/>
    <w:rsid w:val="00E57BC0"/>
    <w:rsid w:val="00E602CF"/>
    <w:rsid w:val="00E606BA"/>
    <w:rsid w:val="00E60772"/>
    <w:rsid w:val="00E607C4"/>
    <w:rsid w:val="00E608B8"/>
    <w:rsid w:val="00E60B59"/>
    <w:rsid w:val="00E60BC7"/>
    <w:rsid w:val="00E60D4A"/>
    <w:rsid w:val="00E612CC"/>
    <w:rsid w:val="00E61E99"/>
    <w:rsid w:val="00E621A7"/>
    <w:rsid w:val="00E624DD"/>
    <w:rsid w:val="00E6257E"/>
    <w:rsid w:val="00E62680"/>
    <w:rsid w:val="00E626F8"/>
    <w:rsid w:val="00E629B3"/>
    <w:rsid w:val="00E62B88"/>
    <w:rsid w:val="00E62EB0"/>
    <w:rsid w:val="00E63426"/>
    <w:rsid w:val="00E63737"/>
    <w:rsid w:val="00E63836"/>
    <w:rsid w:val="00E63B5C"/>
    <w:rsid w:val="00E63B65"/>
    <w:rsid w:val="00E63CD1"/>
    <w:rsid w:val="00E63D7A"/>
    <w:rsid w:val="00E642F9"/>
    <w:rsid w:val="00E64693"/>
    <w:rsid w:val="00E646D4"/>
    <w:rsid w:val="00E64894"/>
    <w:rsid w:val="00E648B9"/>
    <w:rsid w:val="00E64C86"/>
    <w:rsid w:val="00E64CF9"/>
    <w:rsid w:val="00E64FCA"/>
    <w:rsid w:val="00E653D0"/>
    <w:rsid w:val="00E6552B"/>
    <w:rsid w:val="00E65911"/>
    <w:rsid w:val="00E659C0"/>
    <w:rsid w:val="00E65C2F"/>
    <w:rsid w:val="00E6621D"/>
    <w:rsid w:val="00E6628D"/>
    <w:rsid w:val="00E6639E"/>
    <w:rsid w:val="00E666AC"/>
    <w:rsid w:val="00E66AA6"/>
    <w:rsid w:val="00E66AB8"/>
    <w:rsid w:val="00E66CBB"/>
    <w:rsid w:val="00E66ED8"/>
    <w:rsid w:val="00E66F7D"/>
    <w:rsid w:val="00E670E9"/>
    <w:rsid w:val="00E67103"/>
    <w:rsid w:val="00E6763B"/>
    <w:rsid w:val="00E67BF3"/>
    <w:rsid w:val="00E7009D"/>
    <w:rsid w:val="00E70540"/>
    <w:rsid w:val="00E70E2C"/>
    <w:rsid w:val="00E70E77"/>
    <w:rsid w:val="00E70F46"/>
    <w:rsid w:val="00E713F7"/>
    <w:rsid w:val="00E715A6"/>
    <w:rsid w:val="00E71603"/>
    <w:rsid w:val="00E717D2"/>
    <w:rsid w:val="00E71D3D"/>
    <w:rsid w:val="00E71E91"/>
    <w:rsid w:val="00E71EA8"/>
    <w:rsid w:val="00E720A7"/>
    <w:rsid w:val="00E72308"/>
    <w:rsid w:val="00E723D8"/>
    <w:rsid w:val="00E72411"/>
    <w:rsid w:val="00E726FB"/>
    <w:rsid w:val="00E7296C"/>
    <w:rsid w:val="00E729F7"/>
    <w:rsid w:val="00E72C8A"/>
    <w:rsid w:val="00E73297"/>
    <w:rsid w:val="00E7362D"/>
    <w:rsid w:val="00E736E8"/>
    <w:rsid w:val="00E737D1"/>
    <w:rsid w:val="00E73995"/>
    <w:rsid w:val="00E73C2A"/>
    <w:rsid w:val="00E740A1"/>
    <w:rsid w:val="00E741D4"/>
    <w:rsid w:val="00E7431D"/>
    <w:rsid w:val="00E74503"/>
    <w:rsid w:val="00E74544"/>
    <w:rsid w:val="00E74616"/>
    <w:rsid w:val="00E74952"/>
    <w:rsid w:val="00E74DE2"/>
    <w:rsid w:val="00E74ECB"/>
    <w:rsid w:val="00E75049"/>
    <w:rsid w:val="00E7565C"/>
    <w:rsid w:val="00E757D6"/>
    <w:rsid w:val="00E75904"/>
    <w:rsid w:val="00E75949"/>
    <w:rsid w:val="00E759CA"/>
    <w:rsid w:val="00E75E4D"/>
    <w:rsid w:val="00E762BE"/>
    <w:rsid w:val="00E76AA1"/>
    <w:rsid w:val="00E76ED9"/>
    <w:rsid w:val="00E76EFA"/>
    <w:rsid w:val="00E770BB"/>
    <w:rsid w:val="00E77397"/>
    <w:rsid w:val="00E7739B"/>
    <w:rsid w:val="00E7752D"/>
    <w:rsid w:val="00E775D0"/>
    <w:rsid w:val="00E77828"/>
    <w:rsid w:val="00E77836"/>
    <w:rsid w:val="00E779D5"/>
    <w:rsid w:val="00E77B01"/>
    <w:rsid w:val="00E8008A"/>
    <w:rsid w:val="00E800FD"/>
    <w:rsid w:val="00E801A2"/>
    <w:rsid w:val="00E803CF"/>
    <w:rsid w:val="00E8049A"/>
    <w:rsid w:val="00E804CE"/>
    <w:rsid w:val="00E804D7"/>
    <w:rsid w:val="00E80A2A"/>
    <w:rsid w:val="00E80DEC"/>
    <w:rsid w:val="00E80F37"/>
    <w:rsid w:val="00E811A0"/>
    <w:rsid w:val="00E81BE8"/>
    <w:rsid w:val="00E81DBC"/>
    <w:rsid w:val="00E81E5B"/>
    <w:rsid w:val="00E81EF1"/>
    <w:rsid w:val="00E82387"/>
    <w:rsid w:val="00E824CE"/>
    <w:rsid w:val="00E826BB"/>
    <w:rsid w:val="00E827A8"/>
    <w:rsid w:val="00E82892"/>
    <w:rsid w:val="00E82927"/>
    <w:rsid w:val="00E829FA"/>
    <w:rsid w:val="00E83238"/>
    <w:rsid w:val="00E835F2"/>
    <w:rsid w:val="00E83613"/>
    <w:rsid w:val="00E8362A"/>
    <w:rsid w:val="00E837BC"/>
    <w:rsid w:val="00E8389C"/>
    <w:rsid w:val="00E84469"/>
    <w:rsid w:val="00E84514"/>
    <w:rsid w:val="00E84691"/>
    <w:rsid w:val="00E84A2B"/>
    <w:rsid w:val="00E84BA9"/>
    <w:rsid w:val="00E84DC6"/>
    <w:rsid w:val="00E84F23"/>
    <w:rsid w:val="00E85000"/>
    <w:rsid w:val="00E85008"/>
    <w:rsid w:val="00E85011"/>
    <w:rsid w:val="00E850A7"/>
    <w:rsid w:val="00E85117"/>
    <w:rsid w:val="00E85184"/>
    <w:rsid w:val="00E853A6"/>
    <w:rsid w:val="00E85799"/>
    <w:rsid w:val="00E8591E"/>
    <w:rsid w:val="00E85C72"/>
    <w:rsid w:val="00E85D6C"/>
    <w:rsid w:val="00E8608A"/>
    <w:rsid w:val="00E86249"/>
    <w:rsid w:val="00E8673D"/>
    <w:rsid w:val="00E867CD"/>
    <w:rsid w:val="00E86894"/>
    <w:rsid w:val="00E869A0"/>
    <w:rsid w:val="00E86AC4"/>
    <w:rsid w:val="00E86C6E"/>
    <w:rsid w:val="00E86E4C"/>
    <w:rsid w:val="00E86F65"/>
    <w:rsid w:val="00E873A8"/>
    <w:rsid w:val="00E874FC"/>
    <w:rsid w:val="00E8766F"/>
    <w:rsid w:val="00E87B0A"/>
    <w:rsid w:val="00E87EB2"/>
    <w:rsid w:val="00E90054"/>
    <w:rsid w:val="00E90097"/>
    <w:rsid w:val="00E9025D"/>
    <w:rsid w:val="00E90304"/>
    <w:rsid w:val="00E9062B"/>
    <w:rsid w:val="00E90945"/>
    <w:rsid w:val="00E90A82"/>
    <w:rsid w:val="00E916F6"/>
    <w:rsid w:val="00E91844"/>
    <w:rsid w:val="00E91DAE"/>
    <w:rsid w:val="00E91F61"/>
    <w:rsid w:val="00E921A7"/>
    <w:rsid w:val="00E92345"/>
    <w:rsid w:val="00E923E7"/>
    <w:rsid w:val="00E92849"/>
    <w:rsid w:val="00E9333E"/>
    <w:rsid w:val="00E933BC"/>
    <w:rsid w:val="00E9342F"/>
    <w:rsid w:val="00E93AAA"/>
    <w:rsid w:val="00E93AD6"/>
    <w:rsid w:val="00E93E08"/>
    <w:rsid w:val="00E93E43"/>
    <w:rsid w:val="00E940E3"/>
    <w:rsid w:val="00E9426A"/>
    <w:rsid w:val="00E943C9"/>
    <w:rsid w:val="00E94619"/>
    <w:rsid w:val="00E94973"/>
    <w:rsid w:val="00E94AA8"/>
    <w:rsid w:val="00E94BFD"/>
    <w:rsid w:val="00E953A3"/>
    <w:rsid w:val="00E955AC"/>
    <w:rsid w:val="00E9569A"/>
    <w:rsid w:val="00E957C5"/>
    <w:rsid w:val="00E95A3E"/>
    <w:rsid w:val="00E95B5F"/>
    <w:rsid w:val="00E95D69"/>
    <w:rsid w:val="00E95DB2"/>
    <w:rsid w:val="00E95DC2"/>
    <w:rsid w:val="00E96301"/>
    <w:rsid w:val="00E96520"/>
    <w:rsid w:val="00E965DC"/>
    <w:rsid w:val="00E9665D"/>
    <w:rsid w:val="00E96ACE"/>
    <w:rsid w:val="00E97AF2"/>
    <w:rsid w:val="00E97D67"/>
    <w:rsid w:val="00E97E0D"/>
    <w:rsid w:val="00E97E62"/>
    <w:rsid w:val="00E97E88"/>
    <w:rsid w:val="00EA01CB"/>
    <w:rsid w:val="00EA02C7"/>
    <w:rsid w:val="00EA03A2"/>
    <w:rsid w:val="00EA08AD"/>
    <w:rsid w:val="00EA0988"/>
    <w:rsid w:val="00EA0A11"/>
    <w:rsid w:val="00EA0A36"/>
    <w:rsid w:val="00EA0AB3"/>
    <w:rsid w:val="00EA0BC4"/>
    <w:rsid w:val="00EA0C92"/>
    <w:rsid w:val="00EA0EAD"/>
    <w:rsid w:val="00EA0EBE"/>
    <w:rsid w:val="00EA1009"/>
    <w:rsid w:val="00EA1146"/>
    <w:rsid w:val="00EA11FB"/>
    <w:rsid w:val="00EA12D6"/>
    <w:rsid w:val="00EA16A7"/>
    <w:rsid w:val="00EA1A3C"/>
    <w:rsid w:val="00EA1B4F"/>
    <w:rsid w:val="00EA1DC5"/>
    <w:rsid w:val="00EA2125"/>
    <w:rsid w:val="00EA21F8"/>
    <w:rsid w:val="00EA243C"/>
    <w:rsid w:val="00EA24C6"/>
    <w:rsid w:val="00EA264D"/>
    <w:rsid w:val="00EA2850"/>
    <w:rsid w:val="00EA29CB"/>
    <w:rsid w:val="00EA2A5E"/>
    <w:rsid w:val="00EA2D53"/>
    <w:rsid w:val="00EA2DAB"/>
    <w:rsid w:val="00EA2E13"/>
    <w:rsid w:val="00EA34F0"/>
    <w:rsid w:val="00EA3504"/>
    <w:rsid w:val="00EA38FA"/>
    <w:rsid w:val="00EA391D"/>
    <w:rsid w:val="00EA3A98"/>
    <w:rsid w:val="00EA4075"/>
    <w:rsid w:val="00EA426C"/>
    <w:rsid w:val="00EA432F"/>
    <w:rsid w:val="00EA4479"/>
    <w:rsid w:val="00EA458E"/>
    <w:rsid w:val="00EA45D7"/>
    <w:rsid w:val="00EA460A"/>
    <w:rsid w:val="00EA484C"/>
    <w:rsid w:val="00EA48BB"/>
    <w:rsid w:val="00EA4DD1"/>
    <w:rsid w:val="00EA52E9"/>
    <w:rsid w:val="00EA53C0"/>
    <w:rsid w:val="00EA5BA0"/>
    <w:rsid w:val="00EA63DA"/>
    <w:rsid w:val="00EA64F3"/>
    <w:rsid w:val="00EA68DA"/>
    <w:rsid w:val="00EA6C80"/>
    <w:rsid w:val="00EA6C87"/>
    <w:rsid w:val="00EA6FB6"/>
    <w:rsid w:val="00EA703E"/>
    <w:rsid w:val="00EA7059"/>
    <w:rsid w:val="00EA761B"/>
    <w:rsid w:val="00EA7663"/>
    <w:rsid w:val="00EA7678"/>
    <w:rsid w:val="00EA7AFF"/>
    <w:rsid w:val="00EA7BD1"/>
    <w:rsid w:val="00EA7E55"/>
    <w:rsid w:val="00EB00B5"/>
    <w:rsid w:val="00EB037D"/>
    <w:rsid w:val="00EB043F"/>
    <w:rsid w:val="00EB0463"/>
    <w:rsid w:val="00EB05BE"/>
    <w:rsid w:val="00EB069B"/>
    <w:rsid w:val="00EB088F"/>
    <w:rsid w:val="00EB0E28"/>
    <w:rsid w:val="00EB1043"/>
    <w:rsid w:val="00EB10D6"/>
    <w:rsid w:val="00EB1204"/>
    <w:rsid w:val="00EB127D"/>
    <w:rsid w:val="00EB1386"/>
    <w:rsid w:val="00EB17D7"/>
    <w:rsid w:val="00EB18BF"/>
    <w:rsid w:val="00EB1AB0"/>
    <w:rsid w:val="00EB1BD1"/>
    <w:rsid w:val="00EB1FC6"/>
    <w:rsid w:val="00EB2332"/>
    <w:rsid w:val="00EB237E"/>
    <w:rsid w:val="00EB25B0"/>
    <w:rsid w:val="00EB2B7F"/>
    <w:rsid w:val="00EB2FD8"/>
    <w:rsid w:val="00EB34CA"/>
    <w:rsid w:val="00EB39CF"/>
    <w:rsid w:val="00EB3F2C"/>
    <w:rsid w:val="00EB447B"/>
    <w:rsid w:val="00EB457D"/>
    <w:rsid w:val="00EB45DA"/>
    <w:rsid w:val="00EB4715"/>
    <w:rsid w:val="00EB4AF1"/>
    <w:rsid w:val="00EB4BF8"/>
    <w:rsid w:val="00EB5020"/>
    <w:rsid w:val="00EB52E6"/>
    <w:rsid w:val="00EB538C"/>
    <w:rsid w:val="00EB5484"/>
    <w:rsid w:val="00EB5911"/>
    <w:rsid w:val="00EB5966"/>
    <w:rsid w:val="00EB5B06"/>
    <w:rsid w:val="00EB5CF1"/>
    <w:rsid w:val="00EB5FAF"/>
    <w:rsid w:val="00EB641B"/>
    <w:rsid w:val="00EB6470"/>
    <w:rsid w:val="00EB673E"/>
    <w:rsid w:val="00EB6999"/>
    <w:rsid w:val="00EB6B7E"/>
    <w:rsid w:val="00EB6D58"/>
    <w:rsid w:val="00EB6E5D"/>
    <w:rsid w:val="00EB6FC3"/>
    <w:rsid w:val="00EB7061"/>
    <w:rsid w:val="00EB7170"/>
    <w:rsid w:val="00EB7254"/>
    <w:rsid w:val="00EB7346"/>
    <w:rsid w:val="00EB74CB"/>
    <w:rsid w:val="00EB7545"/>
    <w:rsid w:val="00EB76ED"/>
    <w:rsid w:val="00EB7A25"/>
    <w:rsid w:val="00EB7FD2"/>
    <w:rsid w:val="00EC0335"/>
    <w:rsid w:val="00EC0516"/>
    <w:rsid w:val="00EC07D2"/>
    <w:rsid w:val="00EC0801"/>
    <w:rsid w:val="00EC0EE0"/>
    <w:rsid w:val="00EC0FEC"/>
    <w:rsid w:val="00EC16BC"/>
    <w:rsid w:val="00EC1AF1"/>
    <w:rsid w:val="00EC26BF"/>
    <w:rsid w:val="00EC26DE"/>
    <w:rsid w:val="00EC2A77"/>
    <w:rsid w:val="00EC2DF9"/>
    <w:rsid w:val="00EC2E32"/>
    <w:rsid w:val="00EC3075"/>
    <w:rsid w:val="00EC307F"/>
    <w:rsid w:val="00EC310C"/>
    <w:rsid w:val="00EC3138"/>
    <w:rsid w:val="00EC33EE"/>
    <w:rsid w:val="00EC342E"/>
    <w:rsid w:val="00EC34EC"/>
    <w:rsid w:val="00EC3537"/>
    <w:rsid w:val="00EC3629"/>
    <w:rsid w:val="00EC385F"/>
    <w:rsid w:val="00EC3C2B"/>
    <w:rsid w:val="00EC3E82"/>
    <w:rsid w:val="00EC40F4"/>
    <w:rsid w:val="00EC451C"/>
    <w:rsid w:val="00EC4552"/>
    <w:rsid w:val="00EC459F"/>
    <w:rsid w:val="00EC4626"/>
    <w:rsid w:val="00EC4955"/>
    <w:rsid w:val="00EC5489"/>
    <w:rsid w:val="00EC57A7"/>
    <w:rsid w:val="00EC599A"/>
    <w:rsid w:val="00EC5D6E"/>
    <w:rsid w:val="00EC605E"/>
    <w:rsid w:val="00EC6352"/>
    <w:rsid w:val="00EC657A"/>
    <w:rsid w:val="00EC695A"/>
    <w:rsid w:val="00EC6CFE"/>
    <w:rsid w:val="00EC6FA2"/>
    <w:rsid w:val="00EC724A"/>
    <w:rsid w:val="00EC7298"/>
    <w:rsid w:val="00EC7675"/>
    <w:rsid w:val="00EC786A"/>
    <w:rsid w:val="00EC7AE5"/>
    <w:rsid w:val="00EC7CE6"/>
    <w:rsid w:val="00EC7DCB"/>
    <w:rsid w:val="00EC7E83"/>
    <w:rsid w:val="00ED00E4"/>
    <w:rsid w:val="00ED039D"/>
    <w:rsid w:val="00ED0953"/>
    <w:rsid w:val="00ED0AB3"/>
    <w:rsid w:val="00ED0F62"/>
    <w:rsid w:val="00ED11A3"/>
    <w:rsid w:val="00ED1278"/>
    <w:rsid w:val="00ED1412"/>
    <w:rsid w:val="00ED151A"/>
    <w:rsid w:val="00ED1927"/>
    <w:rsid w:val="00ED1B6F"/>
    <w:rsid w:val="00ED1C39"/>
    <w:rsid w:val="00ED1F07"/>
    <w:rsid w:val="00ED1F12"/>
    <w:rsid w:val="00ED2065"/>
    <w:rsid w:val="00ED2A6A"/>
    <w:rsid w:val="00ED2AC6"/>
    <w:rsid w:val="00ED2B19"/>
    <w:rsid w:val="00ED2C66"/>
    <w:rsid w:val="00ED2CC8"/>
    <w:rsid w:val="00ED3092"/>
    <w:rsid w:val="00ED34F6"/>
    <w:rsid w:val="00ED35C5"/>
    <w:rsid w:val="00ED372A"/>
    <w:rsid w:val="00ED383C"/>
    <w:rsid w:val="00ED39DB"/>
    <w:rsid w:val="00ED3B9B"/>
    <w:rsid w:val="00ED3CEF"/>
    <w:rsid w:val="00ED3D0A"/>
    <w:rsid w:val="00ED3DC7"/>
    <w:rsid w:val="00ED421A"/>
    <w:rsid w:val="00ED43F3"/>
    <w:rsid w:val="00ED4403"/>
    <w:rsid w:val="00ED450D"/>
    <w:rsid w:val="00ED49BC"/>
    <w:rsid w:val="00ED4E27"/>
    <w:rsid w:val="00ED4F74"/>
    <w:rsid w:val="00ED4FC5"/>
    <w:rsid w:val="00ED4FE6"/>
    <w:rsid w:val="00ED50E6"/>
    <w:rsid w:val="00ED51FB"/>
    <w:rsid w:val="00ED5283"/>
    <w:rsid w:val="00ED54B6"/>
    <w:rsid w:val="00ED5538"/>
    <w:rsid w:val="00ED56BD"/>
    <w:rsid w:val="00ED5851"/>
    <w:rsid w:val="00ED5A41"/>
    <w:rsid w:val="00ED5D99"/>
    <w:rsid w:val="00ED5DAC"/>
    <w:rsid w:val="00ED628A"/>
    <w:rsid w:val="00ED6493"/>
    <w:rsid w:val="00ED6C65"/>
    <w:rsid w:val="00ED6E7E"/>
    <w:rsid w:val="00ED6F89"/>
    <w:rsid w:val="00ED729B"/>
    <w:rsid w:val="00ED748F"/>
    <w:rsid w:val="00ED7590"/>
    <w:rsid w:val="00ED7591"/>
    <w:rsid w:val="00ED767D"/>
    <w:rsid w:val="00ED78EA"/>
    <w:rsid w:val="00ED791C"/>
    <w:rsid w:val="00ED7B21"/>
    <w:rsid w:val="00ED7CB8"/>
    <w:rsid w:val="00EE0047"/>
    <w:rsid w:val="00EE008B"/>
    <w:rsid w:val="00EE011D"/>
    <w:rsid w:val="00EE0130"/>
    <w:rsid w:val="00EE03C5"/>
    <w:rsid w:val="00EE0431"/>
    <w:rsid w:val="00EE0697"/>
    <w:rsid w:val="00EE06B4"/>
    <w:rsid w:val="00EE099A"/>
    <w:rsid w:val="00EE0A51"/>
    <w:rsid w:val="00EE0B99"/>
    <w:rsid w:val="00EE0C15"/>
    <w:rsid w:val="00EE10FF"/>
    <w:rsid w:val="00EE12EC"/>
    <w:rsid w:val="00EE1846"/>
    <w:rsid w:val="00EE19D4"/>
    <w:rsid w:val="00EE1A23"/>
    <w:rsid w:val="00EE1C20"/>
    <w:rsid w:val="00EE1C72"/>
    <w:rsid w:val="00EE1FAC"/>
    <w:rsid w:val="00EE23F9"/>
    <w:rsid w:val="00EE2545"/>
    <w:rsid w:val="00EE262A"/>
    <w:rsid w:val="00EE2CB4"/>
    <w:rsid w:val="00EE2D14"/>
    <w:rsid w:val="00EE2E02"/>
    <w:rsid w:val="00EE2F0E"/>
    <w:rsid w:val="00EE3119"/>
    <w:rsid w:val="00EE323F"/>
    <w:rsid w:val="00EE3448"/>
    <w:rsid w:val="00EE34AB"/>
    <w:rsid w:val="00EE36EA"/>
    <w:rsid w:val="00EE3E66"/>
    <w:rsid w:val="00EE3E90"/>
    <w:rsid w:val="00EE3F4F"/>
    <w:rsid w:val="00EE408C"/>
    <w:rsid w:val="00EE4297"/>
    <w:rsid w:val="00EE456F"/>
    <w:rsid w:val="00EE4723"/>
    <w:rsid w:val="00EE4AE3"/>
    <w:rsid w:val="00EE543F"/>
    <w:rsid w:val="00EE5ACD"/>
    <w:rsid w:val="00EE5D37"/>
    <w:rsid w:val="00EE5E6A"/>
    <w:rsid w:val="00EE692B"/>
    <w:rsid w:val="00EE6A80"/>
    <w:rsid w:val="00EE6B1A"/>
    <w:rsid w:val="00EE6D14"/>
    <w:rsid w:val="00EE6F37"/>
    <w:rsid w:val="00EE6F3A"/>
    <w:rsid w:val="00EE7106"/>
    <w:rsid w:val="00EE73DA"/>
    <w:rsid w:val="00EE748D"/>
    <w:rsid w:val="00EE7B84"/>
    <w:rsid w:val="00EF0171"/>
    <w:rsid w:val="00EF01CE"/>
    <w:rsid w:val="00EF03E2"/>
    <w:rsid w:val="00EF0638"/>
    <w:rsid w:val="00EF0702"/>
    <w:rsid w:val="00EF0EB0"/>
    <w:rsid w:val="00EF0F5B"/>
    <w:rsid w:val="00EF119C"/>
    <w:rsid w:val="00EF1201"/>
    <w:rsid w:val="00EF1313"/>
    <w:rsid w:val="00EF1454"/>
    <w:rsid w:val="00EF163C"/>
    <w:rsid w:val="00EF18D5"/>
    <w:rsid w:val="00EF1CF1"/>
    <w:rsid w:val="00EF1D72"/>
    <w:rsid w:val="00EF1EA2"/>
    <w:rsid w:val="00EF2119"/>
    <w:rsid w:val="00EF21EA"/>
    <w:rsid w:val="00EF22E0"/>
    <w:rsid w:val="00EF2831"/>
    <w:rsid w:val="00EF2ADE"/>
    <w:rsid w:val="00EF2BFC"/>
    <w:rsid w:val="00EF2C20"/>
    <w:rsid w:val="00EF2E59"/>
    <w:rsid w:val="00EF2F1D"/>
    <w:rsid w:val="00EF2FCC"/>
    <w:rsid w:val="00EF312B"/>
    <w:rsid w:val="00EF328D"/>
    <w:rsid w:val="00EF33C3"/>
    <w:rsid w:val="00EF3483"/>
    <w:rsid w:val="00EF361A"/>
    <w:rsid w:val="00EF39FB"/>
    <w:rsid w:val="00EF3B26"/>
    <w:rsid w:val="00EF3C10"/>
    <w:rsid w:val="00EF3C46"/>
    <w:rsid w:val="00EF3DCA"/>
    <w:rsid w:val="00EF3EA3"/>
    <w:rsid w:val="00EF41F2"/>
    <w:rsid w:val="00EF439D"/>
    <w:rsid w:val="00EF4762"/>
    <w:rsid w:val="00EF4864"/>
    <w:rsid w:val="00EF4A7F"/>
    <w:rsid w:val="00EF4AB6"/>
    <w:rsid w:val="00EF4EA1"/>
    <w:rsid w:val="00EF4FB6"/>
    <w:rsid w:val="00EF506D"/>
    <w:rsid w:val="00EF5310"/>
    <w:rsid w:val="00EF547D"/>
    <w:rsid w:val="00EF5592"/>
    <w:rsid w:val="00EF5E14"/>
    <w:rsid w:val="00EF5EE6"/>
    <w:rsid w:val="00EF6124"/>
    <w:rsid w:val="00EF65A4"/>
    <w:rsid w:val="00EF6C77"/>
    <w:rsid w:val="00EF6FB2"/>
    <w:rsid w:val="00EF70DB"/>
    <w:rsid w:val="00EF731C"/>
    <w:rsid w:val="00EF787F"/>
    <w:rsid w:val="00EF78DD"/>
    <w:rsid w:val="00EF7A67"/>
    <w:rsid w:val="00EF7C0B"/>
    <w:rsid w:val="00EF7C4B"/>
    <w:rsid w:val="00EF7D80"/>
    <w:rsid w:val="00EF7E74"/>
    <w:rsid w:val="00EF7F09"/>
    <w:rsid w:val="00F000E4"/>
    <w:rsid w:val="00F001E7"/>
    <w:rsid w:val="00F00399"/>
    <w:rsid w:val="00F00479"/>
    <w:rsid w:val="00F0049B"/>
    <w:rsid w:val="00F00A6F"/>
    <w:rsid w:val="00F00AB7"/>
    <w:rsid w:val="00F00B6C"/>
    <w:rsid w:val="00F00C64"/>
    <w:rsid w:val="00F00D7D"/>
    <w:rsid w:val="00F00E98"/>
    <w:rsid w:val="00F00F3E"/>
    <w:rsid w:val="00F00FC6"/>
    <w:rsid w:val="00F00FD0"/>
    <w:rsid w:val="00F0115C"/>
    <w:rsid w:val="00F014E3"/>
    <w:rsid w:val="00F01D98"/>
    <w:rsid w:val="00F0214B"/>
    <w:rsid w:val="00F02188"/>
    <w:rsid w:val="00F021C3"/>
    <w:rsid w:val="00F0254A"/>
    <w:rsid w:val="00F0254C"/>
    <w:rsid w:val="00F02628"/>
    <w:rsid w:val="00F02950"/>
    <w:rsid w:val="00F029B9"/>
    <w:rsid w:val="00F029CB"/>
    <w:rsid w:val="00F02A73"/>
    <w:rsid w:val="00F02B5B"/>
    <w:rsid w:val="00F02B8A"/>
    <w:rsid w:val="00F02BF0"/>
    <w:rsid w:val="00F02E0E"/>
    <w:rsid w:val="00F02F66"/>
    <w:rsid w:val="00F03088"/>
    <w:rsid w:val="00F030B7"/>
    <w:rsid w:val="00F03782"/>
    <w:rsid w:val="00F03C40"/>
    <w:rsid w:val="00F03D5E"/>
    <w:rsid w:val="00F03D65"/>
    <w:rsid w:val="00F0423A"/>
    <w:rsid w:val="00F04413"/>
    <w:rsid w:val="00F04455"/>
    <w:rsid w:val="00F04884"/>
    <w:rsid w:val="00F04995"/>
    <w:rsid w:val="00F04B0B"/>
    <w:rsid w:val="00F04C16"/>
    <w:rsid w:val="00F05150"/>
    <w:rsid w:val="00F051FA"/>
    <w:rsid w:val="00F05394"/>
    <w:rsid w:val="00F058E2"/>
    <w:rsid w:val="00F05B3F"/>
    <w:rsid w:val="00F05C66"/>
    <w:rsid w:val="00F05D5F"/>
    <w:rsid w:val="00F0605E"/>
    <w:rsid w:val="00F0606E"/>
    <w:rsid w:val="00F06200"/>
    <w:rsid w:val="00F062CF"/>
    <w:rsid w:val="00F06539"/>
    <w:rsid w:val="00F0660D"/>
    <w:rsid w:val="00F0666C"/>
    <w:rsid w:val="00F068B7"/>
    <w:rsid w:val="00F06A7E"/>
    <w:rsid w:val="00F06AC0"/>
    <w:rsid w:val="00F06FCD"/>
    <w:rsid w:val="00F07327"/>
    <w:rsid w:val="00F07385"/>
    <w:rsid w:val="00F077B9"/>
    <w:rsid w:val="00F07858"/>
    <w:rsid w:val="00F07938"/>
    <w:rsid w:val="00F07FD1"/>
    <w:rsid w:val="00F10364"/>
    <w:rsid w:val="00F10424"/>
    <w:rsid w:val="00F104AC"/>
    <w:rsid w:val="00F108B5"/>
    <w:rsid w:val="00F10D3B"/>
    <w:rsid w:val="00F10DF1"/>
    <w:rsid w:val="00F10E10"/>
    <w:rsid w:val="00F10FE1"/>
    <w:rsid w:val="00F11108"/>
    <w:rsid w:val="00F11210"/>
    <w:rsid w:val="00F118CA"/>
    <w:rsid w:val="00F1194C"/>
    <w:rsid w:val="00F11CE6"/>
    <w:rsid w:val="00F11D93"/>
    <w:rsid w:val="00F11F3E"/>
    <w:rsid w:val="00F11FAB"/>
    <w:rsid w:val="00F12078"/>
    <w:rsid w:val="00F1236F"/>
    <w:rsid w:val="00F1256A"/>
    <w:rsid w:val="00F12598"/>
    <w:rsid w:val="00F12841"/>
    <w:rsid w:val="00F12B95"/>
    <w:rsid w:val="00F13198"/>
    <w:rsid w:val="00F133C7"/>
    <w:rsid w:val="00F135CC"/>
    <w:rsid w:val="00F1376B"/>
    <w:rsid w:val="00F13798"/>
    <w:rsid w:val="00F13839"/>
    <w:rsid w:val="00F13B5C"/>
    <w:rsid w:val="00F13CDD"/>
    <w:rsid w:val="00F13E30"/>
    <w:rsid w:val="00F1424C"/>
    <w:rsid w:val="00F142A4"/>
    <w:rsid w:val="00F1436F"/>
    <w:rsid w:val="00F14383"/>
    <w:rsid w:val="00F146F2"/>
    <w:rsid w:val="00F14807"/>
    <w:rsid w:val="00F14852"/>
    <w:rsid w:val="00F14C31"/>
    <w:rsid w:val="00F14C3B"/>
    <w:rsid w:val="00F14E65"/>
    <w:rsid w:val="00F151DA"/>
    <w:rsid w:val="00F1533E"/>
    <w:rsid w:val="00F154C7"/>
    <w:rsid w:val="00F156E1"/>
    <w:rsid w:val="00F159EE"/>
    <w:rsid w:val="00F15E88"/>
    <w:rsid w:val="00F16123"/>
    <w:rsid w:val="00F16386"/>
    <w:rsid w:val="00F1652C"/>
    <w:rsid w:val="00F169FB"/>
    <w:rsid w:val="00F16B34"/>
    <w:rsid w:val="00F16D66"/>
    <w:rsid w:val="00F16DF4"/>
    <w:rsid w:val="00F179FD"/>
    <w:rsid w:val="00F20130"/>
    <w:rsid w:val="00F2044B"/>
    <w:rsid w:val="00F204E5"/>
    <w:rsid w:val="00F205BD"/>
    <w:rsid w:val="00F20791"/>
    <w:rsid w:val="00F21221"/>
    <w:rsid w:val="00F2147C"/>
    <w:rsid w:val="00F214EE"/>
    <w:rsid w:val="00F2153F"/>
    <w:rsid w:val="00F218DB"/>
    <w:rsid w:val="00F219BD"/>
    <w:rsid w:val="00F21BBE"/>
    <w:rsid w:val="00F21DD0"/>
    <w:rsid w:val="00F22404"/>
    <w:rsid w:val="00F22526"/>
    <w:rsid w:val="00F226C3"/>
    <w:rsid w:val="00F22B1D"/>
    <w:rsid w:val="00F22B68"/>
    <w:rsid w:val="00F22D26"/>
    <w:rsid w:val="00F22FD8"/>
    <w:rsid w:val="00F23175"/>
    <w:rsid w:val="00F2326E"/>
    <w:rsid w:val="00F23395"/>
    <w:rsid w:val="00F2343E"/>
    <w:rsid w:val="00F23517"/>
    <w:rsid w:val="00F23CE5"/>
    <w:rsid w:val="00F23D12"/>
    <w:rsid w:val="00F23EFA"/>
    <w:rsid w:val="00F2423D"/>
    <w:rsid w:val="00F246FA"/>
    <w:rsid w:val="00F247D5"/>
    <w:rsid w:val="00F24859"/>
    <w:rsid w:val="00F248F0"/>
    <w:rsid w:val="00F249B5"/>
    <w:rsid w:val="00F24A35"/>
    <w:rsid w:val="00F24A5D"/>
    <w:rsid w:val="00F24A94"/>
    <w:rsid w:val="00F24D6D"/>
    <w:rsid w:val="00F25097"/>
    <w:rsid w:val="00F252C0"/>
    <w:rsid w:val="00F253E1"/>
    <w:rsid w:val="00F25607"/>
    <w:rsid w:val="00F25909"/>
    <w:rsid w:val="00F25A3D"/>
    <w:rsid w:val="00F25D40"/>
    <w:rsid w:val="00F25DD2"/>
    <w:rsid w:val="00F25DE7"/>
    <w:rsid w:val="00F25F56"/>
    <w:rsid w:val="00F25F78"/>
    <w:rsid w:val="00F26262"/>
    <w:rsid w:val="00F27237"/>
    <w:rsid w:val="00F27287"/>
    <w:rsid w:val="00F27379"/>
    <w:rsid w:val="00F2774F"/>
    <w:rsid w:val="00F27811"/>
    <w:rsid w:val="00F27872"/>
    <w:rsid w:val="00F27886"/>
    <w:rsid w:val="00F27B18"/>
    <w:rsid w:val="00F27B35"/>
    <w:rsid w:val="00F27C10"/>
    <w:rsid w:val="00F27C18"/>
    <w:rsid w:val="00F27C72"/>
    <w:rsid w:val="00F27CD6"/>
    <w:rsid w:val="00F27D17"/>
    <w:rsid w:val="00F27D32"/>
    <w:rsid w:val="00F30184"/>
    <w:rsid w:val="00F301A8"/>
    <w:rsid w:val="00F3061E"/>
    <w:rsid w:val="00F30685"/>
    <w:rsid w:val="00F307D4"/>
    <w:rsid w:val="00F308D6"/>
    <w:rsid w:val="00F30ACD"/>
    <w:rsid w:val="00F30D12"/>
    <w:rsid w:val="00F30E02"/>
    <w:rsid w:val="00F31340"/>
    <w:rsid w:val="00F314EE"/>
    <w:rsid w:val="00F31E71"/>
    <w:rsid w:val="00F3300D"/>
    <w:rsid w:val="00F330FA"/>
    <w:rsid w:val="00F333B4"/>
    <w:rsid w:val="00F334C6"/>
    <w:rsid w:val="00F33602"/>
    <w:rsid w:val="00F33C23"/>
    <w:rsid w:val="00F33D28"/>
    <w:rsid w:val="00F34053"/>
    <w:rsid w:val="00F34194"/>
    <w:rsid w:val="00F3426F"/>
    <w:rsid w:val="00F34326"/>
    <w:rsid w:val="00F3439D"/>
    <w:rsid w:val="00F34619"/>
    <w:rsid w:val="00F352BD"/>
    <w:rsid w:val="00F35417"/>
    <w:rsid w:val="00F3550A"/>
    <w:rsid w:val="00F35627"/>
    <w:rsid w:val="00F35651"/>
    <w:rsid w:val="00F358FD"/>
    <w:rsid w:val="00F359F7"/>
    <w:rsid w:val="00F35A45"/>
    <w:rsid w:val="00F35BF1"/>
    <w:rsid w:val="00F35E37"/>
    <w:rsid w:val="00F35F6B"/>
    <w:rsid w:val="00F35FDB"/>
    <w:rsid w:val="00F361F7"/>
    <w:rsid w:val="00F362C7"/>
    <w:rsid w:val="00F3684A"/>
    <w:rsid w:val="00F368B7"/>
    <w:rsid w:val="00F36907"/>
    <w:rsid w:val="00F36A68"/>
    <w:rsid w:val="00F36AF9"/>
    <w:rsid w:val="00F36F67"/>
    <w:rsid w:val="00F371B9"/>
    <w:rsid w:val="00F372AF"/>
    <w:rsid w:val="00F3760E"/>
    <w:rsid w:val="00F3775A"/>
    <w:rsid w:val="00F37A1D"/>
    <w:rsid w:val="00F37C75"/>
    <w:rsid w:val="00F37D3A"/>
    <w:rsid w:val="00F40140"/>
    <w:rsid w:val="00F40455"/>
    <w:rsid w:val="00F404A6"/>
    <w:rsid w:val="00F40803"/>
    <w:rsid w:val="00F40A1E"/>
    <w:rsid w:val="00F41175"/>
    <w:rsid w:val="00F4172C"/>
    <w:rsid w:val="00F417B7"/>
    <w:rsid w:val="00F41ACE"/>
    <w:rsid w:val="00F41D05"/>
    <w:rsid w:val="00F41DC6"/>
    <w:rsid w:val="00F41ED4"/>
    <w:rsid w:val="00F41F60"/>
    <w:rsid w:val="00F42113"/>
    <w:rsid w:val="00F423C3"/>
    <w:rsid w:val="00F4247D"/>
    <w:rsid w:val="00F427B8"/>
    <w:rsid w:val="00F4285B"/>
    <w:rsid w:val="00F42923"/>
    <w:rsid w:val="00F42B25"/>
    <w:rsid w:val="00F42BD4"/>
    <w:rsid w:val="00F42ECA"/>
    <w:rsid w:val="00F42F18"/>
    <w:rsid w:val="00F42F5B"/>
    <w:rsid w:val="00F42FAA"/>
    <w:rsid w:val="00F432E3"/>
    <w:rsid w:val="00F43311"/>
    <w:rsid w:val="00F435B0"/>
    <w:rsid w:val="00F43663"/>
    <w:rsid w:val="00F43A32"/>
    <w:rsid w:val="00F43D40"/>
    <w:rsid w:val="00F43E15"/>
    <w:rsid w:val="00F43F17"/>
    <w:rsid w:val="00F44031"/>
    <w:rsid w:val="00F440FA"/>
    <w:rsid w:val="00F44132"/>
    <w:rsid w:val="00F44365"/>
    <w:rsid w:val="00F4453F"/>
    <w:rsid w:val="00F4491F"/>
    <w:rsid w:val="00F44C0C"/>
    <w:rsid w:val="00F44DC2"/>
    <w:rsid w:val="00F44E5A"/>
    <w:rsid w:val="00F44FF3"/>
    <w:rsid w:val="00F45239"/>
    <w:rsid w:val="00F455C9"/>
    <w:rsid w:val="00F456EE"/>
    <w:rsid w:val="00F45841"/>
    <w:rsid w:val="00F459A9"/>
    <w:rsid w:val="00F45A8A"/>
    <w:rsid w:val="00F45ABF"/>
    <w:rsid w:val="00F45E87"/>
    <w:rsid w:val="00F45F47"/>
    <w:rsid w:val="00F46368"/>
    <w:rsid w:val="00F466C4"/>
    <w:rsid w:val="00F46B61"/>
    <w:rsid w:val="00F46D37"/>
    <w:rsid w:val="00F46D4C"/>
    <w:rsid w:val="00F4701A"/>
    <w:rsid w:val="00F47310"/>
    <w:rsid w:val="00F47932"/>
    <w:rsid w:val="00F47C2A"/>
    <w:rsid w:val="00F47D10"/>
    <w:rsid w:val="00F50057"/>
    <w:rsid w:val="00F50499"/>
    <w:rsid w:val="00F5051A"/>
    <w:rsid w:val="00F50606"/>
    <w:rsid w:val="00F5063D"/>
    <w:rsid w:val="00F50E74"/>
    <w:rsid w:val="00F50EBC"/>
    <w:rsid w:val="00F51003"/>
    <w:rsid w:val="00F512ED"/>
    <w:rsid w:val="00F51349"/>
    <w:rsid w:val="00F51575"/>
    <w:rsid w:val="00F518EF"/>
    <w:rsid w:val="00F51A48"/>
    <w:rsid w:val="00F51B3F"/>
    <w:rsid w:val="00F51BD5"/>
    <w:rsid w:val="00F51F2E"/>
    <w:rsid w:val="00F51F61"/>
    <w:rsid w:val="00F520D6"/>
    <w:rsid w:val="00F52254"/>
    <w:rsid w:val="00F524B1"/>
    <w:rsid w:val="00F52762"/>
    <w:rsid w:val="00F527DC"/>
    <w:rsid w:val="00F52993"/>
    <w:rsid w:val="00F52A18"/>
    <w:rsid w:val="00F52DC5"/>
    <w:rsid w:val="00F530AE"/>
    <w:rsid w:val="00F53188"/>
    <w:rsid w:val="00F5332E"/>
    <w:rsid w:val="00F533F2"/>
    <w:rsid w:val="00F5341E"/>
    <w:rsid w:val="00F53815"/>
    <w:rsid w:val="00F53865"/>
    <w:rsid w:val="00F53AA3"/>
    <w:rsid w:val="00F53B7E"/>
    <w:rsid w:val="00F53E3F"/>
    <w:rsid w:val="00F53EF7"/>
    <w:rsid w:val="00F53F07"/>
    <w:rsid w:val="00F54140"/>
    <w:rsid w:val="00F5466A"/>
    <w:rsid w:val="00F546A0"/>
    <w:rsid w:val="00F54AB8"/>
    <w:rsid w:val="00F54E04"/>
    <w:rsid w:val="00F54FA8"/>
    <w:rsid w:val="00F54FBB"/>
    <w:rsid w:val="00F55090"/>
    <w:rsid w:val="00F5518D"/>
    <w:rsid w:val="00F555AD"/>
    <w:rsid w:val="00F555C6"/>
    <w:rsid w:val="00F5569B"/>
    <w:rsid w:val="00F556A2"/>
    <w:rsid w:val="00F55909"/>
    <w:rsid w:val="00F55A08"/>
    <w:rsid w:val="00F55AF1"/>
    <w:rsid w:val="00F55B18"/>
    <w:rsid w:val="00F55C10"/>
    <w:rsid w:val="00F55C4D"/>
    <w:rsid w:val="00F56354"/>
    <w:rsid w:val="00F56D8D"/>
    <w:rsid w:val="00F56DD1"/>
    <w:rsid w:val="00F57326"/>
    <w:rsid w:val="00F57555"/>
    <w:rsid w:val="00F5755B"/>
    <w:rsid w:val="00F5789E"/>
    <w:rsid w:val="00F57B05"/>
    <w:rsid w:val="00F57EB2"/>
    <w:rsid w:val="00F601CF"/>
    <w:rsid w:val="00F6046C"/>
    <w:rsid w:val="00F604EF"/>
    <w:rsid w:val="00F605CF"/>
    <w:rsid w:val="00F60787"/>
    <w:rsid w:val="00F60880"/>
    <w:rsid w:val="00F60A18"/>
    <w:rsid w:val="00F60B0A"/>
    <w:rsid w:val="00F60B1B"/>
    <w:rsid w:val="00F60B41"/>
    <w:rsid w:val="00F60CA3"/>
    <w:rsid w:val="00F61271"/>
    <w:rsid w:val="00F61275"/>
    <w:rsid w:val="00F612A2"/>
    <w:rsid w:val="00F613A2"/>
    <w:rsid w:val="00F61436"/>
    <w:rsid w:val="00F615A2"/>
    <w:rsid w:val="00F61A6C"/>
    <w:rsid w:val="00F6209D"/>
    <w:rsid w:val="00F6234E"/>
    <w:rsid w:val="00F62AA1"/>
    <w:rsid w:val="00F62B36"/>
    <w:rsid w:val="00F62D5D"/>
    <w:rsid w:val="00F62EB2"/>
    <w:rsid w:val="00F631C2"/>
    <w:rsid w:val="00F6323C"/>
    <w:rsid w:val="00F63360"/>
    <w:rsid w:val="00F63652"/>
    <w:rsid w:val="00F6365C"/>
    <w:rsid w:val="00F6374D"/>
    <w:rsid w:val="00F6378D"/>
    <w:rsid w:val="00F637C9"/>
    <w:rsid w:val="00F638FE"/>
    <w:rsid w:val="00F639E7"/>
    <w:rsid w:val="00F640C7"/>
    <w:rsid w:val="00F641B3"/>
    <w:rsid w:val="00F642AE"/>
    <w:rsid w:val="00F644A8"/>
    <w:rsid w:val="00F64BCE"/>
    <w:rsid w:val="00F64CAC"/>
    <w:rsid w:val="00F653B4"/>
    <w:rsid w:val="00F6547E"/>
    <w:rsid w:val="00F65517"/>
    <w:rsid w:val="00F65531"/>
    <w:rsid w:val="00F656BF"/>
    <w:rsid w:val="00F657EC"/>
    <w:rsid w:val="00F657F1"/>
    <w:rsid w:val="00F65CED"/>
    <w:rsid w:val="00F65CFD"/>
    <w:rsid w:val="00F664A2"/>
    <w:rsid w:val="00F66513"/>
    <w:rsid w:val="00F66AB9"/>
    <w:rsid w:val="00F66C35"/>
    <w:rsid w:val="00F66CFB"/>
    <w:rsid w:val="00F66D2D"/>
    <w:rsid w:val="00F67370"/>
    <w:rsid w:val="00F6737F"/>
    <w:rsid w:val="00F676B4"/>
    <w:rsid w:val="00F679D6"/>
    <w:rsid w:val="00F67BBE"/>
    <w:rsid w:val="00F67C1D"/>
    <w:rsid w:val="00F67CE4"/>
    <w:rsid w:val="00F70116"/>
    <w:rsid w:val="00F70665"/>
    <w:rsid w:val="00F709A8"/>
    <w:rsid w:val="00F70AC7"/>
    <w:rsid w:val="00F70C0E"/>
    <w:rsid w:val="00F70ECD"/>
    <w:rsid w:val="00F71492"/>
    <w:rsid w:val="00F717AA"/>
    <w:rsid w:val="00F717D0"/>
    <w:rsid w:val="00F71A48"/>
    <w:rsid w:val="00F71BB0"/>
    <w:rsid w:val="00F72075"/>
    <w:rsid w:val="00F72574"/>
    <w:rsid w:val="00F72EC1"/>
    <w:rsid w:val="00F72F8F"/>
    <w:rsid w:val="00F72FF3"/>
    <w:rsid w:val="00F7312B"/>
    <w:rsid w:val="00F735D4"/>
    <w:rsid w:val="00F7396F"/>
    <w:rsid w:val="00F73A4D"/>
    <w:rsid w:val="00F73B68"/>
    <w:rsid w:val="00F73BF5"/>
    <w:rsid w:val="00F73E2B"/>
    <w:rsid w:val="00F74324"/>
    <w:rsid w:val="00F7449C"/>
    <w:rsid w:val="00F74785"/>
    <w:rsid w:val="00F7484C"/>
    <w:rsid w:val="00F748D6"/>
    <w:rsid w:val="00F74D7B"/>
    <w:rsid w:val="00F7508A"/>
    <w:rsid w:val="00F751CA"/>
    <w:rsid w:val="00F75290"/>
    <w:rsid w:val="00F75D64"/>
    <w:rsid w:val="00F75E0D"/>
    <w:rsid w:val="00F75E3C"/>
    <w:rsid w:val="00F765DF"/>
    <w:rsid w:val="00F767A5"/>
    <w:rsid w:val="00F767CB"/>
    <w:rsid w:val="00F76A1C"/>
    <w:rsid w:val="00F76AE9"/>
    <w:rsid w:val="00F76CA2"/>
    <w:rsid w:val="00F76EDA"/>
    <w:rsid w:val="00F7715C"/>
    <w:rsid w:val="00F771CD"/>
    <w:rsid w:val="00F7739B"/>
    <w:rsid w:val="00F774E5"/>
    <w:rsid w:val="00F77ABC"/>
    <w:rsid w:val="00F77B77"/>
    <w:rsid w:val="00F77C21"/>
    <w:rsid w:val="00F77D2F"/>
    <w:rsid w:val="00F77F4B"/>
    <w:rsid w:val="00F800AE"/>
    <w:rsid w:val="00F800D0"/>
    <w:rsid w:val="00F803D9"/>
    <w:rsid w:val="00F805E5"/>
    <w:rsid w:val="00F80760"/>
    <w:rsid w:val="00F807C1"/>
    <w:rsid w:val="00F807DF"/>
    <w:rsid w:val="00F80A89"/>
    <w:rsid w:val="00F80EE1"/>
    <w:rsid w:val="00F81030"/>
    <w:rsid w:val="00F81112"/>
    <w:rsid w:val="00F811C7"/>
    <w:rsid w:val="00F8124E"/>
    <w:rsid w:val="00F8152D"/>
    <w:rsid w:val="00F81692"/>
    <w:rsid w:val="00F817BE"/>
    <w:rsid w:val="00F81847"/>
    <w:rsid w:val="00F81B3E"/>
    <w:rsid w:val="00F81EA9"/>
    <w:rsid w:val="00F82002"/>
    <w:rsid w:val="00F820D5"/>
    <w:rsid w:val="00F82294"/>
    <w:rsid w:val="00F824D8"/>
    <w:rsid w:val="00F82576"/>
    <w:rsid w:val="00F82598"/>
    <w:rsid w:val="00F82EA2"/>
    <w:rsid w:val="00F83125"/>
    <w:rsid w:val="00F83177"/>
    <w:rsid w:val="00F83343"/>
    <w:rsid w:val="00F83352"/>
    <w:rsid w:val="00F83555"/>
    <w:rsid w:val="00F837AF"/>
    <w:rsid w:val="00F83915"/>
    <w:rsid w:val="00F839BC"/>
    <w:rsid w:val="00F83C40"/>
    <w:rsid w:val="00F83FC0"/>
    <w:rsid w:val="00F842EA"/>
    <w:rsid w:val="00F84526"/>
    <w:rsid w:val="00F8496A"/>
    <w:rsid w:val="00F84973"/>
    <w:rsid w:val="00F84B58"/>
    <w:rsid w:val="00F84C46"/>
    <w:rsid w:val="00F84DA7"/>
    <w:rsid w:val="00F851F3"/>
    <w:rsid w:val="00F85889"/>
    <w:rsid w:val="00F858D6"/>
    <w:rsid w:val="00F85C55"/>
    <w:rsid w:val="00F85CE3"/>
    <w:rsid w:val="00F85D9F"/>
    <w:rsid w:val="00F85E1A"/>
    <w:rsid w:val="00F85EDB"/>
    <w:rsid w:val="00F86592"/>
    <w:rsid w:val="00F867EC"/>
    <w:rsid w:val="00F86B2E"/>
    <w:rsid w:val="00F86B4D"/>
    <w:rsid w:val="00F86C1B"/>
    <w:rsid w:val="00F86C74"/>
    <w:rsid w:val="00F86DAB"/>
    <w:rsid w:val="00F86E33"/>
    <w:rsid w:val="00F873A2"/>
    <w:rsid w:val="00F874E9"/>
    <w:rsid w:val="00F8754E"/>
    <w:rsid w:val="00F8766D"/>
    <w:rsid w:val="00F878E8"/>
    <w:rsid w:val="00F87AE0"/>
    <w:rsid w:val="00F87B3F"/>
    <w:rsid w:val="00F87C6A"/>
    <w:rsid w:val="00F87D15"/>
    <w:rsid w:val="00F902FE"/>
    <w:rsid w:val="00F909F9"/>
    <w:rsid w:val="00F90ACC"/>
    <w:rsid w:val="00F90CDB"/>
    <w:rsid w:val="00F9104A"/>
    <w:rsid w:val="00F917DD"/>
    <w:rsid w:val="00F91A91"/>
    <w:rsid w:val="00F91C60"/>
    <w:rsid w:val="00F9228E"/>
    <w:rsid w:val="00F92417"/>
    <w:rsid w:val="00F925EE"/>
    <w:rsid w:val="00F92893"/>
    <w:rsid w:val="00F92920"/>
    <w:rsid w:val="00F9307A"/>
    <w:rsid w:val="00F9359F"/>
    <w:rsid w:val="00F935A0"/>
    <w:rsid w:val="00F9367C"/>
    <w:rsid w:val="00F9378F"/>
    <w:rsid w:val="00F93846"/>
    <w:rsid w:val="00F938AC"/>
    <w:rsid w:val="00F9392F"/>
    <w:rsid w:val="00F93FF6"/>
    <w:rsid w:val="00F94088"/>
    <w:rsid w:val="00F94123"/>
    <w:rsid w:val="00F9437D"/>
    <w:rsid w:val="00F9452B"/>
    <w:rsid w:val="00F94773"/>
    <w:rsid w:val="00F947E2"/>
    <w:rsid w:val="00F94A18"/>
    <w:rsid w:val="00F94C58"/>
    <w:rsid w:val="00F94CB9"/>
    <w:rsid w:val="00F94F25"/>
    <w:rsid w:val="00F94F27"/>
    <w:rsid w:val="00F94FD5"/>
    <w:rsid w:val="00F9524E"/>
    <w:rsid w:val="00F95774"/>
    <w:rsid w:val="00F957FA"/>
    <w:rsid w:val="00F95836"/>
    <w:rsid w:val="00F958DD"/>
    <w:rsid w:val="00F96237"/>
    <w:rsid w:val="00F9627A"/>
    <w:rsid w:val="00F96284"/>
    <w:rsid w:val="00F964EA"/>
    <w:rsid w:val="00F9697A"/>
    <w:rsid w:val="00F96B0A"/>
    <w:rsid w:val="00F96BB2"/>
    <w:rsid w:val="00F96C0D"/>
    <w:rsid w:val="00F97052"/>
    <w:rsid w:val="00F97078"/>
    <w:rsid w:val="00F9707F"/>
    <w:rsid w:val="00F97358"/>
    <w:rsid w:val="00F9738B"/>
    <w:rsid w:val="00F9772C"/>
    <w:rsid w:val="00F9778B"/>
    <w:rsid w:val="00F978ED"/>
    <w:rsid w:val="00F97A0C"/>
    <w:rsid w:val="00F97CF6"/>
    <w:rsid w:val="00F97EEB"/>
    <w:rsid w:val="00FA021E"/>
    <w:rsid w:val="00FA02E2"/>
    <w:rsid w:val="00FA037B"/>
    <w:rsid w:val="00FA042D"/>
    <w:rsid w:val="00FA04FD"/>
    <w:rsid w:val="00FA05C1"/>
    <w:rsid w:val="00FA0765"/>
    <w:rsid w:val="00FA08C7"/>
    <w:rsid w:val="00FA09CC"/>
    <w:rsid w:val="00FA0B09"/>
    <w:rsid w:val="00FA0BC0"/>
    <w:rsid w:val="00FA0D93"/>
    <w:rsid w:val="00FA0E4E"/>
    <w:rsid w:val="00FA0F52"/>
    <w:rsid w:val="00FA156D"/>
    <w:rsid w:val="00FA1ACC"/>
    <w:rsid w:val="00FA1E4A"/>
    <w:rsid w:val="00FA1F3A"/>
    <w:rsid w:val="00FA26FE"/>
    <w:rsid w:val="00FA271B"/>
    <w:rsid w:val="00FA27AF"/>
    <w:rsid w:val="00FA289C"/>
    <w:rsid w:val="00FA28BE"/>
    <w:rsid w:val="00FA2AC1"/>
    <w:rsid w:val="00FA2AEA"/>
    <w:rsid w:val="00FA2CA7"/>
    <w:rsid w:val="00FA2D8A"/>
    <w:rsid w:val="00FA2DFB"/>
    <w:rsid w:val="00FA2E46"/>
    <w:rsid w:val="00FA2F7F"/>
    <w:rsid w:val="00FA31A6"/>
    <w:rsid w:val="00FA3208"/>
    <w:rsid w:val="00FA3280"/>
    <w:rsid w:val="00FA3370"/>
    <w:rsid w:val="00FA350B"/>
    <w:rsid w:val="00FA3514"/>
    <w:rsid w:val="00FA3539"/>
    <w:rsid w:val="00FA3817"/>
    <w:rsid w:val="00FA3B1E"/>
    <w:rsid w:val="00FA3E5C"/>
    <w:rsid w:val="00FA3F18"/>
    <w:rsid w:val="00FA4038"/>
    <w:rsid w:val="00FA43F7"/>
    <w:rsid w:val="00FA4935"/>
    <w:rsid w:val="00FA4936"/>
    <w:rsid w:val="00FA4A31"/>
    <w:rsid w:val="00FA4B48"/>
    <w:rsid w:val="00FA4C6B"/>
    <w:rsid w:val="00FA4CA8"/>
    <w:rsid w:val="00FA4E7F"/>
    <w:rsid w:val="00FA4EF3"/>
    <w:rsid w:val="00FA4F00"/>
    <w:rsid w:val="00FA516F"/>
    <w:rsid w:val="00FA53B3"/>
    <w:rsid w:val="00FA5931"/>
    <w:rsid w:val="00FA5B02"/>
    <w:rsid w:val="00FA5D49"/>
    <w:rsid w:val="00FA5F24"/>
    <w:rsid w:val="00FA6421"/>
    <w:rsid w:val="00FA64CE"/>
    <w:rsid w:val="00FA6555"/>
    <w:rsid w:val="00FA65F6"/>
    <w:rsid w:val="00FA6970"/>
    <w:rsid w:val="00FA6A40"/>
    <w:rsid w:val="00FA6EA4"/>
    <w:rsid w:val="00FA7403"/>
    <w:rsid w:val="00FA751F"/>
    <w:rsid w:val="00FA7767"/>
    <w:rsid w:val="00FA7BE6"/>
    <w:rsid w:val="00FA7EDA"/>
    <w:rsid w:val="00FB0082"/>
    <w:rsid w:val="00FB02B7"/>
    <w:rsid w:val="00FB0A4F"/>
    <w:rsid w:val="00FB0A63"/>
    <w:rsid w:val="00FB0AD7"/>
    <w:rsid w:val="00FB0AE2"/>
    <w:rsid w:val="00FB0C1B"/>
    <w:rsid w:val="00FB0CC9"/>
    <w:rsid w:val="00FB0DF7"/>
    <w:rsid w:val="00FB11D6"/>
    <w:rsid w:val="00FB1474"/>
    <w:rsid w:val="00FB1C52"/>
    <w:rsid w:val="00FB24D0"/>
    <w:rsid w:val="00FB2712"/>
    <w:rsid w:val="00FB2C1F"/>
    <w:rsid w:val="00FB2EA1"/>
    <w:rsid w:val="00FB2FF0"/>
    <w:rsid w:val="00FB30F0"/>
    <w:rsid w:val="00FB3385"/>
    <w:rsid w:val="00FB34A9"/>
    <w:rsid w:val="00FB358D"/>
    <w:rsid w:val="00FB3933"/>
    <w:rsid w:val="00FB39C5"/>
    <w:rsid w:val="00FB3F7A"/>
    <w:rsid w:val="00FB42D9"/>
    <w:rsid w:val="00FB443F"/>
    <w:rsid w:val="00FB45E0"/>
    <w:rsid w:val="00FB47B8"/>
    <w:rsid w:val="00FB48B0"/>
    <w:rsid w:val="00FB4C5E"/>
    <w:rsid w:val="00FB4D21"/>
    <w:rsid w:val="00FB4D32"/>
    <w:rsid w:val="00FB4DA3"/>
    <w:rsid w:val="00FB5015"/>
    <w:rsid w:val="00FB5022"/>
    <w:rsid w:val="00FB5317"/>
    <w:rsid w:val="00FB54D9"/>
    <w:rsid w:val="00FB5C93"/>
    <w:rsid w:val="00FB5E5B"/>
    <w:rsid w:val="00FB6390"/>
    <w:rsid w:val="00FB6496"/>
    <w:rsid w:val="00FB64D2"/>
    <w:rsid w:val="00FB65D0"/>
    <w:rsid w:val="00FB66F5"/>
    <w:rsid w:val="00FB685F"/>
    <w:rsid w:val="00FB6BC1"/>
    <w:rsid w:val="00FB6BF2"/>
    <w:rsid w:val="00FB6D17"/>
    <w:rsid w:val="00FB6ECE"/>
    <w:rsid w:val="00FB7317"/>
    <w:rsid w:val="00FB745D"/>
    <w:rsid w:val="00FB77FA"/>
    <w:rsid w:val="00FB7880"/>
    <w:rsid w:val="00FB795A"/>
    <w:rsid w:val="00FB7AB4"/>
    <w:rsid w:val="00FB7FEA"/>
    <w:rsid w:val="00FC020B"/>
    <w:rsid w:val="00FC0315"/>
    <w:rsid w:val="00FC0665"/>
    <w:rsid w:val="00FC0A43"/>
    <w:rsid w:val="00FC0E85"/>
    <w:rsid w:val="00FC0EDA"/>
    <w:rsid w:val="00FC0F1B"/>
    <w:rsid w:val="00FC10B0"/>
    <w:rsid w:val="00FC15C3"/>
    <w:rsid w:val="00FC16B4"/>
    <w:rsid w:val="00FC19F5"/>
    <w:rsid w:val="00FC1B49"/>
    <w:rsid w:val="00FC1BD5"/>
    <w:rsid w:val="00FC1D27"/>
    <w:rsid w:val="00FC1F87"/>
    <w:rsid w:val="00FC203A"/>
    <w:rsid w:val="00FC2096"/>
    <w:rsid w:val="00FC2147"/>
    <w:rsid w:val="00FC279A"/>
    <w:rsid w:val="00FC27BA"/>
    <w:rsid w:val="00FC2917"/>
    <w:rsid w:val="00FC2A5D"/>
    <w:rsid w:val="00FC2B5E"/>
    <w:rsid w:val="00FC2C23"/>
    <w:rsid w:val="00FC2C50"/>
    <w:rsid w:val="00FC2CE5"/>
    <w:rsid w:val="00FC2D26"/>
    <w:rsid w:val="00FC2F38"/>
    <w:rsid w:val="00FC2F75"/>
    <w:rsid w:val="00FC32FC"/>
    <w:rsid w:val="00FC3598"/>
    <w:rsid w:val="00FC3623"/>
    <w:rsid w:val="00FC3806"/>
    <w:rsid w:val="00FC38B9"/>
    <w:rsid w:val="00FC38D7"/>
    <w:rsid w:val="00FC3CE3"/>
    <w:rsid w:val="00FC3F98"/>
    <w:rsid w:val="00FC40B7"/>
    <w:rsid w:val="00FC4431"/>
    <w:rsid w:val="00FC4994"/>
    <w:rsid w:val="00FC4C15"/>
    <w:rsid w:val="00FC4EE7"/>
    <w:rsid w:val="00FC4F00"/>
    <w:rsid w:val="00FC5080"/>
    <w:rsid w:val="00FC50DA"/>
    <w:rsid w:val="00FC53F3"/>
    <w:rsid w:val="00FC5565"/>
    <w:rsid w:val="00FC5732"/>
    <w:rsid w:val="00FC5D3C"/>
    <w:rsid w:val="00FC5DFF"/>
    <w:rsid w:val="00FC5E50"/>
    <w:rsid w:val="00FC5EAD"/>
    <w:rsid w:val="00FC6238"/>
    <w:rsid w:val="00FC6246"/>
    <w:rsid w:val="00FC6595"/>
    <w:rsid w:val="00FC6850"/>
    <w:rsid w:val="00FC69B1"/>
    <w:rsid w:val="00FC69BF"/>
    <w:rsid w:val="00FC715A"/>
    <w:rsid w:val="00FC723F"/>
    <w:rsid w:val="00FC757E"/>
    <w:rsid w:val="00FC7656"/>
    <w:rsid w:val="00FC7992"/>
    <w:rsid w:val="00FC7AED"/>
    <w:rsid w:val="00FC7BC9"/>
    <w:rsid w:val="00FC7BE9"/>
    <w:rsid w:val="00FC7DFD"/>
    <w:rsid w:val="00FC7F7F"/>
    <w:rsid w:val="00FC7FDC"/>
    <w:rsid w:val="00FD0361"/>
    <w:rsid w:val="00FD03F6"/>
    <w:rsid w:val="00FD07D4"/>
    <w:rsid w:val="00FD0930"/>
    <w:rsid w:val="00FD0A3D"/>
    <w:rsid w:val="00FD0BCC"/>
    <w:rsid w:val="00FD0E52"/>
    <w:rsid w:val="00FD0F91"/>
    <w:rsid w:val="00FD1068"/>
    <w:rsid w:val="00FD1430"/>
    <w:rsid w:val="00FD1565"/>
    <w:rsid w:val="00FD15F3"/>
    <w:rsid w:val="00FD17B0"/>
    <w:rsid w:val="00FD1843"/>
    <w:rsid w:val="00FD1BB3"/>
    <w:rsid w:val="00FD200B"/>
    <w:rsid w:val="00FD2521"/>
    <w:rsid w:val="00FD2908"/>
    <w:rsid w:val="00FD2981"/>
    <w:rsid w:val="00FD2BB6"/>
    <w:rsid w:val="00FD2D1A"/>
    <w:rsid w:val="00FD2D63"/>
    <w:rsid w:val="00FD2DB4"/>
    <w:rsid w:val="00FD2E50"/>
    <w:rsid w:val="00FD30CE"/>
    <w:rsid w:val="00FD30F0"/>
    <w:rsid w:val="00FD324E"/>
    <w:rsid w:val="00FD3C6D"/>
    <w:rsid w:val="00FD3C91"/>
    <w:rsid w:val="00FD3CB4"/>
    <w:rsid w:val="00FD3D78"/>
    <w:rsid w:val="00FD3DF2"/>
    <w:rsid w:val="00FD3F60"/>
    <w:rsid w:val="00FD4169"/>
    <w:rsid w:val="00FD41BC"/>
    <w:rsid w:val="00FD434E"/>
    <w:rsid w:val="00FD4368"/>
    <w:rsid w:val="00FD474F"/>
    <w:rsid w:val="00FD4778"/>
    <w:rsid w:val="00FD4846"/>
    <w:rsid w:val="00FD497A"/>
    <w:rsid w:val="00FD4B62"/>
    <w:rsid w:val="00FD4BB1"/>
    <w:rsid w:val="00FD4DCF"/>
    <w:rsid w:val="00FD5053"/>
    <w:rsid w:val="00FD5076"/>
    <w:rsid w:val="00FD52DF"/>
    <w:rsid w:val="00FD5302"/>
    <w:rsid w:val="00FD5354"/>
    <w:rsid w:val="00FD53DD"/>
    <w:rsid w:val="00FD57CD"/>
    <w:rsid w:val="00FD5DBA"/>
    <w:rsid w:val="00FD5FC5"/>
    <w:rsid w:val="00FD6077"/>
    <w:rsid w:val="00FD6257"/>
    <w:rsid w:val="00FD65AA"/>
    <w:rsid w:val="00FD6607"/>
    <w:rsid w:val="00FD6620"/>
    <w:rsid w:val="00FD6714"/>
    <w:rsid w:val="00FD6792"/>
    <w:rsid w:val="00FD6A09"/>
    <w:rsid w:val="00FD6CDA"/>
    <w:rsid w:val="00FD6D9F"/>
    <w:rsid w:val="00FD70FA"/>
    <w:rsid w:val="00FD7210"/>
    <w:rsid w:val="00FD732D"/>
    <w:rsid w:val="00FD736D"/>
    <w:rsid w:val="00FD74C8"/>
    <w:rsid w:val="00FD75B0"/>
    <w:rsid w:val="00FD7600"/>
    <w:rsid w:val="00FD7869"/>
    <w:rsid w:val="00FD7A10"/>
    <w:rsid w:val="00FE03AF"/>
    <w:rsid w:val="00FE04DC"/>
    <w:rsid w:val="00FE0659"/>
    <w:rsid w:val="00FE0875"/>
    <w:rsid w:val="00FE0A31"/>
    <w:rsid w:val="00FE0DB0"/>
    <w:rsid w:val="00FE111E"/>
    <w:rsid w:val="00FE1309"/>
    <w:rsid w:val="00FE1432"/>
    <w:rsid w:val="00FE188F"/>
    <w:rsid w:val="00FE1A80"/>
    <w:rsid w:val="00FE1C4B"/>
    <w:rsid w:val="00FE1F17"/>
    <w:rsid w:val="00FE276F"/>
    <w:rsid w:val="00FE2A3D"/>
    <w:rsid w:val="00FE2D91"/>
    <w:rsid w:val="00FE2F72"/>
    <w:rsid w:val="00FE30DC"/>
    <w:rsid w:val="00FE31EC"/>
    <w:rsid w:val="00FE31F3"/>
    <w:rsid w:val="00FE33A0"/>
    <w:rsid w:val="00FE3579"/>
    <w:rsid w:val="00FE35C2"/>
    <w:rsid w:val="00FE3BB2"/>
    <w:rsid w:val="00FE3C69"/>
    <w:rsid w:val="00FE3C87"/>
    <w:rsid w:val="00FE3D22"/>
    <w:rsid w:val="00FE3F57"/>
    <w:rsid w:val="00FE4070"/>
    <w:rsid w:val="00FE4217"/>
    <w:rsid w:val="00FE4360"/>
    <w:rsid w:val="00FE4981"/>
    <w:rsid w:val="00FE49FE"/>
    <w:rsid w:val="00FE4AE3"/>
    <w:rsid w:val="00FE4B72"/>
    <w:rsid w:val="00FE4C20"/>
    <w:rsid w:val="00FE4C81"/>
    <w:rsid w:val="00FE4CAD"/>
    <w:rsid w:val="00FE4CD0"/>
    <w:rsid w:val="00FE4CFE"/>
    <w:rsid w:val="00FE4E21"/>
    <w:rsid w:val="00FE5817"/>
    <w:rsid w:val="00FE5A4B"/>
    <w:rsid w:val="00FE5A71"/>
    <w:rsid w:val="00FE5E3F"/>
    <w:rsid w:val="00FE5FDE"/>
    <w:rsid w:val="00FE62D2"/>
    <w:rsid w:val="00FE62EA"/>
    <w:rsid w:val="00FE64A1"/>
    <w:rsid w:val="00FE64AA"/>
    <w:rsid w:val="00FE6590"/>
    <w:rsid w:val="00FE672B"/>
    <w:rsid w:val="00FE6B05"/>
    <w:rsid w:val="00FE6D11"/>
    <w:rsid w:val="00FE6D85"/>
    <w:rsid w:val="00FE6DC1"/>
    <w:rsid w:val="00FE6EB1"/>
    <w:rsid w:val="00FE70B7"/>
    <w:rsid w:val="00FE738D"/>
    <w:rsid w:val="00FE752D"/>
    <w:rsid w:val="00FE75D1"/>
    <w:rsid w:val="00FE76F1"/>
    <w:rsid w:val="00FE785A"/>
    <w:rsid w:val="00FE79D6"/>
    <w:rsid w:val="00FE7BBB"/>
    <w:rsid w:val="00FE7E7F"/>
    <w:rsid w:val="00FF03DA"/>
    <w:rsid w:val="00FF03E2"/>
    <w:rsid w:val="00FF048A"/>
    <w:rsid w:val="00FF0498"/>
    <w:rsid w:val="00FF06A1"/>
    <w:rsid w:val="00FF0BE6"/>
    <w:rsid w:val="00FF0CFA"/>
    <w:rsid w:val="00FF0D97"/>
    <w:rsid w:val="00FF0DCC"/>
    <w:rsid w:val="00FF0FC1"/>
    <w:rsid w:val="00FF12F8"/>
    <w:rsid w:val="00FF131E"/>
    <w:rsid w:val="00FF1602"/>
    <w:rsid w:val="00FF1629"/>
    <w:rsid w:val="00FF16C2"/>
    <w:rsid w:val="00FF1725"/>
    <w:rsid w:val="00FF19ED"/>
    <w:rsid w:val="00FF1D24"/>
    <w:rsid w:val="00FF1F08"/>
    <w:rsid w:val="00FF2209"/>
    <w:rsid w:val="00FF237F"/>
    <w:rsid w:val="00FF2604"/>
    <w:rsid w:val="00FF266D"/>
    <w:rsid w:val="00FF271D"/>
    <w:rsid w:val="00FF2B39"/>
    <w:rsid w:val="00FF2D30"/>
    <w:rsid w:val="00FF2EFC"/>
    <w:rsid w:val="00FF3363"/>
    <w:rsid w:val="00FF3377"/>
    <w:rsid w:val="00FF3615"/>
    <w:rsid w:val="00FF3642"/>
    <w:rsid w:val="00FF38CB"/>
    <w:rsid w:val="00FF3B0A"/>
    <w:rsid w:val="00FF3B5A"/>
    <w:rsid w:val="00FF3CB5"/>
    <w:rsid w:val="00FF3FCB"/>
    <w:rsid w:val="00FF4155"/>
    <w:rsid w:val="00FF4503"/>
    <w:rsid w:val="00FF461F"/>
    <w:rsid w:val="00FF46DE"/>
    <w:rsid w:val="00FF46E2"/>
    <w:rsid w:val="00FF4B0A"/>
    <w:rsid w:val="00FF4F41"/>
    <w:rsid w:val="00FF52FB"/>
    <w:rsid w:val="00FF54BD"/>
    <w:rsid w:val="00FF574C"/>
    <w:rsid w:val="00FF588C"/>
    <w:rsid w:val="00FF5A59"/>
    <w:rsid w:val="00FF5B88"/>
    <w:rsid w:val="00FF6205"/>
    <w:rsid w:val="00FF62D2"/>
    <w:rsid w:val="00FF6364"/>
    <w:rsid w:val="00FF6AC0"/>
    <w:rsid w:val="00FF6EB0"/>
    <w:rsid w:val="00FF6FF5"/>
    <w:rsid w:val="00FF703C"/>
    <w:rsid w:val="00FF75F0"/>
    <w:rsid w:val="00FF76C8"/>
    <w:rsid w:val="00FF7C4B"/>
    <w:rsid w:val="00FF7D05"/>
    <w:rsid w:val="00FF7ED2"/>
    <w:rsid w:val="0238992A"/>
    <w:rsid w:val="0239CAF8"/>
    <w:rsid w:val="029A369F"/>
    <w:rsid w:val="033FFA54"/>
    <w:rsid w:val="035CA176"/>
    <w:rsid w:val="04756154"/>
    <w:rsid w:val="06DE57E4"/>
    <w:rsid w:val="073DEE53"/>
    <w:rsid w:val="0748E27E"/>
    <w:rsid w:val="077414CA"/>
    <w:rsid w:val="0779D505"/>
    <w:rsid w:val="08379C21"/>
    <w:rsid w:val="09CABD65"/>
    <w:rsid w:val="0A7C3B59"/>
    <w:rsid w:val="0ABBA440"/>
    <w:rsid w:val="0B0D6440"/>
    <w:rsid w:val="0BFE24D1"/>
    <w:rsid w:val="0C8EFD76"/>
    <w:rsid w:val="0D9FAC7E"/>
    <w:rsid w:val="0DB6DDBA"/>
    <w:rsid w:val="0DBAA7FC"/>
    <w:rsid w:val="0E5267B2"/>
    <w:rsid w:val="0EE6AA59"/>
    <w:rsid w:val="0F9DF23D"/>
    <w:rsid w:val="0FB2CE60"/>
    <w:rsid w:val="0FFF4E5F"/>
    <w:rsid w:val="1055FFE1"/>
    <w:rsid w:val="10631FDC"/>
    <w:rsid w:val="10C87F91"/>
    <w:rsid w:val="10CB7A65"/>
    <w:rsid w:val="116CFB66"/>
    <w:rsid w:val="11CD0B09"/>
    <w:rsid w:val="11EA4F0B"/>
    <w:rsid w:val="126CFF42"/>
    <w:rsid w:val="134A60BB"/>
    <w:rsid w:val="146E98BC"/>
    <w:rsid w:val="14D35F79"/>
    <w:rsid w:val="15CCD8C8"/>
    <w:rsid w:val="1626B2F2"/>
    <w:rsid w:val="169BFEE8"/>
    <w:rsid w:val="16FE0DC4"/>
    <w:rsid w:val="17F83CFA"/>
    <w:rsid w:val="185BB736"/>
    <w:rsid w:val="186BBA52"/>
    <w:rsid w:val="19A627B2"/>
    <w:rsid w:val="19B1F03E"/>
    <w:rsid w:val="19D2B04E"/>
    <w:rsid w:val="1AFDF415"/>
    <w:rsid w:val="1B99E1C4"/>
    <w:rsid w:val="1CEA9F7B"/>
    <w:rsid w:val="1D6906BC"/>
    <w:rsid w:val="1D8068CD"/>
    <w:rsid w:val="1DD051CE"/>
    <w:rsid w:val="1E9F7DBE"/>
    <w:rsid w:val="1EA77E65"/>
    <w:rsid w:val="1F0B1082"/>
    <w:rsid w:val="1F8DD348"/>
    <w:rsid w:val="1FC16FD8"/>
    <w:rsid w:val="206ACAA4"/>
    <w:rsid w:val="2090E076"/>
    <w:rsid w:val="20FD035B"/>
    <w:rsid w:val="218AB1CB"/>
    <w:rsid w:val="220CC150"/>
    <w:rsid w:val="22930F4C"/>
    <w:rsid w:val="22A83A24"/>
    <w:rsid w:val="23604AA0"/>
    <w:rsid w:val="23B0265C"/>
    <w:rsid w:val="23DA37A1"/>
    <w:rsid w:val="2486FD28"/>
    <w:rsid w:val="24AEC8D8"/>
    <w:rsid w:val="253B33F3"/>
    <w:rsid w:val="2575229F"/>
    <w:rsid w:val="2787B81D"/>
    <w:rsid w:val="28520F4E"/>
    <w:rsid w:val="28D47116"/>
    <w:rsid w:val="29F7785A"/>
    <w:rsid w:val="2B35D5FF"/>
    <w:rsid w:val="2BE22FB9"/>
    <w:rsid w:val="2CD32CB5"/>
    <w:rsid w:val="2DA4C30C"/>
    <w:rsid w:val="2DABA4BF"/>
    <w:rsid w:val="2DBA3A9E"/>
    <w:rsid w:val="2DD0DA11"/>
    <w:rsid w:val="2E353B70"/>
    <w:rsid w:val="2E54A6E7"/>
    <w:rsid w:val="2ECC659E"/>
    <w:rsid w:val="2FF03885"/>
    <w:rsid w:val="30F3BEED"/>
    <w:rsid w:val="31C43B59"/>
    <w:rsid w:val="32A7E925"/>
    <w:rsid w:val="3328B153"/>
    <w:rsid w:val="33DF104E"/>
    <w:rsid w:val="341BB1A7"/>
    <w:rsid w:val="34A66C8B"/>
    <w:rsid w:val="34BB0A80"/>
    <w:rsid w:val="352F318C"/>
    <w:rsid w:val="3574C24C"/>
    <w:rsid w:val="358D6F46"/>
    <w:rsid w:val="3630E7FC"/>
    <w:rsid w:val="363DC110"/>
    <w:rsid w:val="376C72A7"/>
    <w:rsid w:val="37DCB1A9"/>
    <w:rsid w:val="383DEDCC"/>
    <w:rsid w:val="38FE1F19"/>
    <w:rsid w:val="39A50FB3"/>
    <w:rsid w:val="39ADD12C"/>
    <w:rsid w:val="3A010FF1"/>
    <w:rsid w:val="3AA38A13"/>
    <w:rsid w:val="3B66CE8C"/>
    <w:rsid w:val="3C6A2AA1"/>
    <w:rsid w:val="3CD8418F"/>
    <w:rsid w:val="3D546FAE"/>
    <w:rsid w:val="3D931899"/>
    <w:rsid w:val="3DFFC7AC"/>
    <w:rsid w:val="3E32ED01"/>
    <w:rsid w:val="3E57FFDC"/>
    <w:rsid w:val="3E59A265"/>
    <w:rsid w:val="3EE8EBE2"/>
    <w:rsid w:val="3F2A9F62"/>
    <w:rsid w:val="3F837A22"/>
    <w:rsid w:val="3FAE6CE3"/>
    <w:rsid w:val="3FE32620"/>
    <w:rsid w:val="3FED1EEC"/>
    <w:rsid w:val="4001FCA7"/>
    <w:rsid w:val="404911DC"/>
    <w:rsid w:val="408C347E"/>
    <w:rsid w:val="41316AE1"/>
    <w:rsid w:val="413E3654"/>
    <w:rsid w:val="41B922AA"/>
    <w:rsid w:val="41BED5CB"/>
    <w:rsid w:val="41DBDB9D"/>
    <w:rsid w:val="431E8A73"/>
    <w:rsid w:val="43504F18"/>
    <w:rsid w:val="43701F7B"/>
    <w:rsid w:val="43901FB7"/>
    <w:rsid w:val="445E2953"/>
    <w:rsid w:val="44CBC115"/>
    <w:rsid w:val="462B4D52"/>
    <w:rsid w:val="46BDFED7"/>
    <w:rsid w:val="4741A971"/>
    <w:rsid w:val="47E85740"/>
    <w:rsid w:val="48B62A3A"/>
    <w:rsid w:val="48D1E74D"/>
    <w:rsid w:val="499A99E6"/>
    <w:rsid w:val="4A6B393C"/>
    <w:rsid w:val="4AC8F222"/>
    <w:rsid w:val="4AE323D2"/>
    <w:rsid w:val="4C080CFC"/>
    <w:rsid w:val="4C08A03D"/>
    <w:rsid w:val="4C43F757"/>
    <w:rsid w:val="4C9261FA"/>
    <w:rsid w:val="4D32E226"/>
    <w:rsid w:val="4D523843"/>
    <w:rsid w:val="4EAE455A"/>
    <w:rsid w:val="5021ABAC"/>
    <w:rsid w:val="5097D2FA"/>
    <w:rsid w:val="50CDFA82"/>
    <w:rsid w:val="51749C1B"/>
    <w:rsid w:val="52A5235E"/>
    <w:rsid w:val="52E91B47"/>
    <w:rsid w:val="5350FBF9"/>
    <w:rsid w:val="538E9969"/>
    <w:rsid w:val="53B38C3C"/>
    <w:rsid w:val="53B758B2"/>
    <w:rsid w:val="541A01E7"/>
    <w:rsid w:val="5473AC4E"/>
    <w:rsid w:val="556CB183"/>
    <w:rsid w:val="55C954DC"/>
    <w:rsid w:val="562197C7"/>
    <w:rsid w:val="563C59F8"/>
    <w:rsid w:val="56937AD7"/>
    <w:rsid w:val="57254C65"/>
    <w:rsid w:val="5760093E"/>
    <w:rsid w:val="57F21EE2"/>
    <w:rsid w:val="580A637E"/>
    <w:rsid w:val="5817F7BA"/>
    <w:rsid w:val="587CE0E7"/>
    <w:rsid w:val="58A2C593"/>
    <w:rsid w:val="58C20460"/>
    <w:rsid w:val="59119DAE"/>
    <w:rsid w:val="5A527198"/>
    <w:rsid w:val="5A624C30"/>
    <w:rsid w:val="5AAD69B3"/>
    <w:rsid w:val="5AE0F3E9"/>
    <w:rsid w:val="5BEA8875"/>
    <w:rsid w:val="5C208393"/>
    <w:rsid w:val="5C22A2CB"/>
    <w:rsid w:val="5C7D55FD"/>
    <w:rsid w:val="5C888D03"/>
    <w:rsid w:val="5CA8790F"/>
    <w:rsid w:val="5CAD4EEB"/>
    <w:rsid w:val="5DD7D1AF"/>
    <w:rsid w:val="5E104A69"/>
    <w:rsid w:val="5EFB7D39"/>
    <w:rsid w:val="5F348D01"/>
    <w:rsid w:val="5F74338C"/>
    <w:rsid w:val="5FB080D9"/>
    <w:rsid w:val="608E28F1"/>
    <w:rsid w:val="609FF5FC"/>
    <w:rsid w:val="60E4260B"/>
    <w:rsid w:val="617533FC"/>
    <w:rsid w:val="61D8979D"/>
    <w:rsid w:val="6263D302"/>
    <w:rsid w:val="62A07204"/>
    <w:rsid w:val="64238D4A"/>
    <w:rsid w:val="645CC047"/>
    <w:rsid w:val="647BD39F"/>
    <w:rsid w:val="6505FD66"/>
    <w:rsid w:val="652F32FE"/>
    <w:rsid w:val="6549E870"/>
    <w:rsid w:val="6644F324"/>
    <w:rsid w:val="6666C2BE"/>
    <w:rsid w:val="6690AAEB"/>
    <w:rsid w:val="66CCE817"/>
    <w:rsid w:val="66E810FB"/>
    <w:rsid w:val="66E8950F"/>
    <w:rsid w:val="67327FFD"/>
    <w:rsid w:val="675F3057"/>
    <w:rsid w:val="67ADEDC7"/>
    <w:rsid w:val="683050CE"/>
    <w:rsid w:val="685B3C4D"/>
    <w:rsid w:val="68758547"/>
    <w:rsid w:val="69495B2D"/>
    <w:rsid w:val="69810675"/>
    <w:rsid w:val="69AC2BB5"/>
    <w:rsid w:val="6AB3E8EC"/>
    <w:rsid w:val="6AF35742"/>
    <w:rsid w:val="6B7E095F"/>
    <w:rsid w:val="6BA135E2"/>
    <w:rsid w:val="6C586868"/>
    <w:rsid w:val="6C955AFF"/>
    <w:rsid w:val="6CA411ED"/>
    <w:rsid w:val="6D38D959"/>
    <w:rsid w:val="6D5A50F0"/>
    <w:rsid w:val="6D64AB65"/>
    <w:rsid w:val="6DFE1612"/>
    <w:rsid w:val="6E42146E"/>
    <w:rsid w:val="6F0BB30E"/>
    <w:rsid w:val="6F55697B"/>
    <w:rsid w:val="6F63D223"/>
    <w:rsid w:val="6F7F3B80"/>
    <w:rsid w:val="6FAB3898"/>
    <w:rsid w:val="7154EB28"/>
    <w:rsid w:val="71AB598A"/>
    <w:rsid w:val="7204DC36"/>
    <w:rsid w:val="72B2D6B2"/>
    <w:rsid w:val="73371826"/>
    <w:rsid w:val="73942E3F"/>
    <w:rsid w:val="7453FF5C"/>
    <w:rsid w:val="74920FB5"/>
    <w:rsid w:val="74F49389"/>
    <w:rsid w:val="74F55955"/>
    <w:rsid w:val="7547A0AE"/>
    <w:rsid w:val="76200CDB"/>
    <w:rsid w:val="764533E5"/>
    <w:rsid w:val="769FA3A2"/>
    <w:rsid w:val="76AF80AC"/>
    <w:rsid w:val="77688044"/>
    <w:rsid w:val="77B0A2EB"/>
    <w:rsid w:val="78250EDF"/>
    <w:rsid w:val="78A25EEB"/>
    <w:rsid w:val="78D60DB3"/>
    <w:rsid w:val="795DA6E4"/>
    <w:rsid w:val="79E526D7"/>
    <w:rsid w:val="7A3B3777"/>
    <w:rsid w:val="7AF18692"/>
    <w:rsid w:val="7BEA7083"/>
    <w:rsid w:val="7CA5E914"/>
    <w:rsid w:val="7DFC2EFD"/>
    <w:rsid w:val="7F8712E4"/>
    <w:rsid w:val="7F983F82"/>
    <w:rsid w:val="7FEE22C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C78CE"/>
  <w15:docId w15:val="{6C4A1511-01D1-4350-BC00-16CF04BC0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F7ADD"/>
    <w:pPr>
      <w:spacing w:line="276" w:lineRule="auto"/>
      <w:jc w:val="both"/>
    </w:pPr>
    <w:rPr>
      <w:sz w:val="22"/>
      <w:szCs w:val="22"/>
      <w:lang w:eastAsia="en-US"/>
    </w:rPr>
  </w:style>
  <w:style w:type="paragraph" w:styleId="berschrift1">
    <w:name w:val="heading 1"/>
    <w:basedOn w:val="Standard"/>
    <w:next w:val="Standard"/>
    <w:link w:val="berschrift1Zchn"/>
    <w:uiPriority w:val="9"/>
    <w:qFormat/>
    <w:rsid w:val="00526D43"/>
    <w:pPr>
      <w:keepNext/>
      <w:keepLines/>
      <w:numPr>
        <w:numId w:val="44"/>
      </w:numPr>
      <w:spacing w:before="240" w:after="120"/>
      <w:outlineLvl w:val="0"/>
    </w:pPr>
    <w:rPr>
      <w:rFonts w:eastAsia="Times New Roman"/>
      <w:b/>
      <w:bCs/>
      <w:sz w:val="28"/>
      <w:szCs w:val="28"/>
    </w:rPr>
  </w:style>
  <w:style w:type="paragraph" w:styleId="berschrift2">
    <w:name w:val="heading 2"/>
    <w:basedOn w:val="Standard"/>
    <w:next w:val="Standard"/>
    <w:link w:val="berschrift2Zchn"/>
    <w:uiPriority w:val="9"/>
    <w:unhideWhenUsed/>
    <w:qFormat/>
    <w:rsid w:val="00FE4CFE"/>
    <w:pPr>
      <w:keepNext/>
      <w:keepLines/>
      <w:numPr>
        <w:ilvl w:val="1"/>
        <w:numId w:val="44"/>
      </w:numPr>
      <w:spacing w:before="240" w:after="120"/>
      <w:outlineLvl w:val="1"/>
    </w:pPr>
    <w:rPr>
      <w:rFonts w:eastAsia="Times New Roman"/>
      <w:b/>
      <w:bCs/>
      <w:sz w:val="26"/>
      <w:szCs w:val="26"/>
    </w:rPr>
  </w:style>
  <w:style w:type="paragraph" w:styleId="berschrift3">
    <w:name w:val="heading 3"/>
    <w:basedOn w:val="Standard"/>
    <w:next w:val="Standard"/>
    <w:link w:val="berschrift3Zchn"/>
    <w:uiPriority w:val="9"/>
    <w:unhideWhenUsed/>
    <w:qFormat/>
    <w:rsid w:val="00FE4CFE"/>
    <w:pPr>
      <w:keepNext/>
      <w:keepLines/>
      <w:numPr>
        <w:ilvl w:val="2"/>
        <w:numId w:val="44"/>
      </w:numPr>
      <w:spacing w:before="200" w:after="120"/>
      <w:outlineLvl w:val="2"/>
    </w:pPr>
    <w:rPr>
      <w:rFonts w:eastAsia="Times New Roman"/>
      <w:b/>
      <w:bCs/>
    </w:rPr>
  </w:style>
  <w:style w:type="paragraph" w:styleId="berschrift4">
    <w:name w:val="heading 4"/>
    <w:basedOn w:val="Standard"/>
    <w:next w:val="Standard"/>
    <w:link w:val="berschrift4Zchn"/>
    <w:uiPriority w:val="9"/>
    <w:unhideWhenUsed/>
    <w:qFormat/>
    <w:rsid w:val="00526D43"/>
    <w:pPr>
      <w:keepNext/>
      <w:keepLines/>
      <w:numPr>
        <w:ilvl w:val="3"/>
        <w:numId w:val="44"/>
      </w:numPr>
      <w:spacing w:before="240" w:after="120"/>
      <w:outlineLvl w:val="3"/>
    </w:pPr>
    <w:rPr>
      <w:rFonts w:eastAsia="Times New Roman"/>
      <w:b/>
      <w:bCs/>
      <w:iCs/>
    </w:rPr>
  </w:style>
  <w:style w:type="paragraph" w:styleId="berschrift5">
    <w:name w:val="heading 5"/>
    <w:basedOn w:val="Standard"/>
    <w:next w:val="Standard"/>
    <w:link w:val="berschrift5Zchn"/>
    <w:uiPriority w:val="9"/>
    <w:unhideWhenUsed/>
    <w:rsid w:val="00FD0A3D"/>
    <w:pPr>
      <w:keepNext/>
      <w:keepLines/>
      <w:spacing w:before="200"/>
      <w:ind w:left="1008" w:hanging="1008"/>
      <w:outlineLvl w:val="4"/>
    </w:pPr>
    <w:rPr>
      <w:rFonts w:eastAsia="Times New Roman"/>
      <w:color w:val="243F6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737D4F"/>
    <w:rPr>
      <w:rFonts w:eastAsia="Times New Roman"/>
      <w:b/>
      <w:bCs/>
      <w:sz w:val="28"/>
      <w:szCs w:val="28"/>
      <w:lang w:eastAsia="en-US"/>
    </w:rPr>
  </w:style>
  <w:style w:type="character" w:customStyle="1" w:styleId="berschrift2Zchn">
    <w:name w:val="Überschrift 2 Zchn"/>
    <w:link w:val="berschrift2"/>
    <w:uiPriority w:val="9"/>
    <w:rsid w:val="006A3802"/>
    <w:rPr>
      <w:rFonts w:eastAsia="Times New Roman"/>
      <w:b/>
      <w:bCs/>
      <w:sz w:val="26"/>
      <w:szCs w:val="26"/>
      <w:lang w:eastAsia="en-US"/>
    </w:rPr>
  </w:style>
  <w:style w:type="character" w:customStyle="1" w:styleId="berschrift3Zchn">
    <w:name w:val="Überschrift 3 Zchn"/>
    <w:link w:val="berschrift3"/>
    <w:uiPriority w:val="9"/>
    <w:rsid w:val="00BC091A"/>
    <w:rPr>
      <w:rFonts w:eastAsia="Times New Roman"/>
      <w:b/>
      <w:bCs/>
      <w:sz w:val="22"/>
      <w:szCs w:val="22"/>
      <w:lang w:eastAsia="en-US"/>
    </w:rPr>
  </w:style>
  <w:style w:type="character" w:customStyle="1" w:styleId="berschrift4Zchn">
    <w:name w:val="Überschrift 4 Zchn"/>
    <w:link w:val="berschrift4"/>
    <w:uiPriority w:val="9"/>
    <w:rsid w:val="00DC0A78"/>
    <w:rPr>
      <w:rFonts w:eastAsia="Times New Roman"/>
      <w:b/>
      <w:bCs/>
      <w:iCs/>
      <w:sz w:val="22"/>
      <w:szCs w:val="22"/>
      <w:lang w:eastAsia="en-US"/>
    </w:rPr>
  </w:style>
  <w:style w:type="character" w:customStyle="1" w:styleId="berschrift5Zchn">
    <w:name w:val="Überschrift 5 Zchn"/>
    <w:link w:val="berschrift5"/>
    <w:uiPriority w:val="9"/>
    <w:rsid w:val="00FD0A3D"/>
    <w:rPr>
      <w:rFonts w:ascii="Arial" w:eastAsia="Times New Roman" w:hAnsi="Arial" w:cs="Times New Roman"/>
      <w:color w:val="243F60"/>
    </w:rPr>
  </w:style>
  <w:style w:type="paragraph" w:styleId="Listenabsatz">
    <w:name w:val="List Paragraph"/>
    <w:basedOn w:val="Standard"/>
    <w:uiPriority w:val="34"/>
    <w:qFormat/>
    <w:rsid w:val="00FD0A3D"/>
    <w:pPr>
      <w:ind w:left="720"/>
      <w:contextualSpacing/>
    </w:pPr>
  </w:style>
  <w:style w:type="paragraph" w:styleId="KeinLeerraum">
    <w:name w:val="No Spacing"/>
    <w:uiPriority w:val="1"/>
    <w:rsid w:val="00FD0A3D"/>
    <w:rPr>
      <w:sz w:val="22"/>
      <w:szCs w:val="22"/>
      <w:lang w:eastAsia="en-US"/>
    </w:rPr>
  </w:style>
  <w:style w:type="paragraph" w:styleId="Kopfzeile">
    <w:name w:val="header"/>
    <w:basedOn w:val="Standard"/>
    <w:link w:val="KopfzeileZchn"/>
    <w:uiPriority w:val="99"/>
    <w:unhideWhenUsed/>
    <w:rsid w:val="006A3802"/>
    <w:pPr>
      <w:tabs>
        <w:tab w:val="center" w:pos="4536"/>
        <w:tab w:val="right" w:pos="9072"/>
      </w:tabs>
    </w:pPr>
  </w:style>
  <w:style w:type="character" w:customStyle="1" w:styleId="KopfzeileZchn">
    <w:name w:val="Kopfzeile Zchn"/>
    <w:basedOn w:val="Absatz-Standardschriftart"/>
    <w:link w:val="Kopfzeile"/>
    <w:uiPriority w:val="99"/>
    <w:rsid w:val="006A3802"/>
  </w:style>
  <w:style w:type="paragraph" w:styleId="Fuzeile">
    <w:name w:val="footer"/>
    <w:basedOn w:val="Standard"/>
    <w:link w:val="FuzeileZchn"/>
    <w:unhideWhenUsed/>
    <w:rsid w:val="006A3802"/>
    <w:pPr>
      <w:tabs>
        <w:tab w:val="center" w:pos="4536"/>
        <w:tab w:val="right" w:pos="9072"/>
      </w:tabs>
    </w:pPr>
  </w:style>
  <w:style w:type="character" w:customStyle="1" w:styleId="FuzeileZchn">
    <w:name w:val="Fußzeile Zchn"/>
    <w:basedOn w:val="Absatz-Standardschriftart"/>
    <w:link w:val="Fuzeile"/>
    <w:uiPriority w:val="99"/>
    <w:rsid w:val="006A3802"/>
  </w:style>
  <w:style w:type="paragraph" w:styleId="Verzeichnis1">
    <w:name w:val="toc 1"/>
    <w:basedOn w:val="Standard"/>
    <w:next w:val="Standard"/>
    <w:autoRedefine/>
    <w:uiPriority w:val="39"/>
    <w:rsid w:val="00704F3A"/>
    <w:pPr>
      <w:tabs>
        <w:tab w:val="left" w:pos="426"/>
        <w:tab w:val="right" w:leader="dot" w:pos="9554"/>
      </w:tabs>
    </w:pPr>
    <w:rPr>
      <w:rFonts w:eastAsia="Times New Roman"/>
      <w:b/>
      <w:noProof/>
      <w:szCs w:val="20"/>
      <w:lang w:eastAsia="de-DE"/>
    </w:rPr>
  </w:style>
  <w:style w:type="paragraph" w:styleId="Index1">
    <w:name w:val="index 1"/>
    <w:basedOn w:val="Standard"/>
    <w:next w:val="Standard"/>
    <w:autoRedefine/>
    <w:uiPriority w:val="99"/>
    <w:semiHidden/>
    <w:unhideWhenUsed/>
    <w:rsid w:val="00D84C51"/>
    <w:pPr>
      <w:ind w:left="220" w:hanging="220"/>
    </w:pPr>
  </w:style>
  <w:style w:type="paragraph" w:styleId="Indexberschrift">
    <w:name w:val="index heading"/>
    <w:basedOn w:val="Standard"/>
    <w:next w:val="Index1"/>
    <w:semiHidden/>
    <w:rsid w:val="00D84C51"/>
    <w:rPr>
      <w:rFonts w:eastAsia="Times New Roman"/>
      <w:szCs w:val="20"/>
      <w:lang w:eastAsia="de-DE"/>
    </w:rPr>
  </w:style>
  <w:style w:type="paragraph" w:styleId="Blocktext">
    <w:name w:val="Block Text"/>
    <w:basedOn w:val="Standard"/>
    <w:rsid w:val="00D84C51"/>
    <w:pPr>
      <w:ind w:left="1985" w:right="1985"/>
      <w:jc w:val="center"/>
    </w:pPr>
    <w:rPr>
      <w:rFonts w:eastAsia="Times New Roman"/>
      <w:sz w:val="32"/>
      <w:szCs w:val="20"/>
      <w:lang w:eastAsia="de-DE"/>
    </w:rPr>
  </w:style>
  <w:style w:type="character" w:styleId="Seitenzahl">
    <w:name w:val="page number"/>
    <w:basedOn w:val="Absatz-Standardschriftart"/>
    <w:rsid w:val="00D84C51"/>
  </w:style>
  <w:style w:type="paragraph" w:styleId="Verzeichnis2">
    <w:name w:val="toc 2"/>
    <w:basedOn w:val="Standard"/>
    <w:next w:val="Standard"/>
    <w:autoRedefine/>
    <w:uiPriority w:val="39"/>
    <w:unhideWhenUsed/>
    <w:rsid w:val="00FD7600"/>
    <w:pPr>
      <w:tabs>
        <w:tab w:val="left" w:pos="851"/>
        <w:tab w:val="right" w:leader="dot" w:pos="9346"/>
      </w:tabs>
      <w:ind w:left="1072" w:hanging="851"/>
    </w:pPr>
  </w:style>
  <w:style w:type="paragraph" w:styleId="Verzeichnis3">
    <w:name w:val="toc 3"/>
    <w:basedOn w:val="Standard"/>
    <w:next w:val="Standard"/>
    <w:autoRedefine/>
    <w:uiPriority w:val="39"/>
    <w:unhideWhenUsed/>
    <w:rsid w:val="00704F3A"/>
    <w:pPr>
      <w:tabs>
        <w:tab w:val="left" w:pos="1320"/>
        <w:tab w:val="right" w:leader="dot" w:pos="9346"/>
      </w:tabs>
      <w:ind w:left="442"/>
    </w:pPr>
  </w:style>
  <w:style w:type="character" w:styleId="Hyperlink">
    <w:name w:val="Hyperlink"/>
    <w:uiPriority w:val="99"/>
    <w:unhideWhenUsed/>
    <w:rsid w:val="00D84C51"/>
    <w:rPr>
      <w:color w:val="0000FF"/>
      <w:u w:val="single"/>
    </w:rPr>
  </w:style>
  <w:style w:type="paragraph" w:styleId="Verzeichnis4">
    <w:name w:val="toc 4"/>
    <w:basedOn w:val="Standard"/>
    <w:next w:val="Standard"/>
    <w:autoRedefine/>
    <w:uiPriority w:val="39"/>
    <w:unhideWhenUsed/>
    <w:rsid w:val="001434E2"/>
    <w:pPr>
      <w:tabs>
        <w:tab w:val="left" w:pos="1760"/>
        <w:tab w:val="right" w:leader="dot" w:pos="9346"/>
      </w:tabs>
      <w:ind w:left="658"/>
    </w:pPr>
  </w:style>
  <w:style w:type="character" w:styleId="Kommentarzeichen">
    <w:name w:val="annotation reference"/>
    <w:uiPriority w:val="99"/>
    <w:semiHidden/>
    <w:rsid w:val="00156304"/>
    <w:rPr>
      <w:sz w:val="16"/>
    </w:rPr>
  </w:style>
  <w:style w:type="paragraph" w:styleId="Kommentartext">
    <w:name w:val="annotation text"/>
    <w:basedOn w:val="Standard"/>
    <w:link w:val="KommentartextZchn"/>
    <w:uiPriority w:val="99"/>
    <w:semiHidden/>
    <w:rsid w:val="00156304"/>
    <w:rPr>
      <w:rFonts w:eastAsia="Times New Roman"/>
      <w:szCs w:val="20"/>
      <w:lang w:eastAsia="de-DE"/>
    </w:rPr>
  </w:style>
  <w:style w:type="character" w:customStyle="1" w:styleId="KommentartextZchn">
    <w:name w:val="Kommentartext Zchn"/>
    <w:basedOn w:val="Absatz-Standardschriftart"/>
    <w:link w:val="Kommentartext"/>
    <w:uiPriority w:val="99"/>
    <w:semiHidden/>
    <w:rsid w:val="00156304"/>
    <w:rPr>
      <w:rFonts w:eastAsia="Times New Roman"/>
      <w:sz w:val="22"/>
    </w:rPr>
  </w:style>
  <w:style w:type="paragraph" w:styleId="Sprechblasentext">
    <w:name w:val="Balloon Text"/>
    <w:basedOn w:val="Standard"/>
    <w:link w:val="SprechblasentextZchn"/>
    <w:uiPriority w:val="99"/>
    <w:semiHidden/>
    <w:unhideWhenUsed/>
    <w:rsid w:val="00156304"/>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56304"/>
    <w:rPr>
      <w:rFonts w:ascii="Segoe UI" w:hAnsi="Segoe UI" w:cs="Segoe UI"/>
      <w:sz w:val="18"/>
      <w:szCs w:val="18"/>
      <w:lang w:eastAsia="en-US"/>
    </w:rPr>
  </w:style>
  <w:style w:type="paragraph" w:styleId="Beschriftung">
    <w:name w:val="caption"/>
    <w:basedOn w:val="Standard"/>
    <w:next w:val="Standard"/>
    <w:unhideWhenUsed/>
    <w:qFormat/>
    <w:rsid w:val="003A308A"/>
    <w:rPr>
      <w:rFonts w:eastAsia="Times New Roman"/>
      <w:b/>
      <w:bCs/>
      <w:sz w:val="20"/>
      <w:szCs w:val="20"/>
      <w:lang w:eastAsia="de-DE"/>
    </w:rPr>
  </w:style>
  <w:style w:type="paragraph" w:styleId="Funotentext">
    <w:name w:val="footnote text"/>
    <w:basedOn w:val="Standard"/>
    <w:link w:val="FunotentextZchn"/>
    <w:semiHidden/>
    <w:rsid w:val="003A308A"/>
    <w:rPr>
      <w:rFonts w:eastAsia="Times New Roman"/>
      <w:sz w:val="20"/>
      <w:szCs w:val="20"/>
      <w:lang w:eastAsia="de-DE"/>
    </w:rPr>
  </w:style>
  <w:style w:type="character" w:customStyle="1" w:styleId="FunotentextZchn">
    <w:name w:val="Fußnotentext Zchn"/>
    <w:basedOn w:val="Absatz-Standardschriftart"/>
    <w:link w:val="Funotentext"/>
    <w:semiHidden/>
    <w:rsid w:val="003A308A"/>
    <w:rPr>
      <w:rFonts w:eastAsia="Times New Roman"/>
    </w:rPr>
  </w:style>
  <w:style w:type="character" w:styleId="Funotenzeichen">
    <w:name w:val="footnote reference"/>
    <w:semiHidden/>
    <w:rsid w:val="003A308A"/>
    <w:rPr>
      <w:vertAlign w:val="superscript"/>
    </w:rPr>
  </w:style>
  <w:style w:type="character" w:styleId="Fett">
    <w:name w:val="Strong"/>
    <w:qFormat/>
    <w:rsid w:val="003A308A"/>
    <w:rPr>
      <w:b/>
      <w:bCs/>
    </w:rPr>
  </w:style>
  <w:style w:type="paragraph" w:styleId="StandardWeb">
    <w:name w:val="Normal (Web)"/>
    <w:basedOn w:val="Standard"/>
    <w:uiPriority w:val="99"/>
    <w:rsid w:val="003A308A"/>
    <w:pPr>
      <w:spacing w:before="100" w:beforeAutospacing="1" w:after="100" w:afterAutospacing="1"/>
    </w:pPr>
    <w:rPr>
      <w:rFonts w:ascii="Times New Roman" w:eastAsia="Times New Roman" w:hAnsi="Times New Roman"/>
      <w:sz w:val="24"/>
      <w:szCs w:val="24"/>
      <w:lang w:eastAsia="de-DE"/>
    </w:rPr>
  </w:style>
  <w:style w:type="table" w:styleId="Tabellenraster">
    <w:name w:val="Table Grid"/>
    <w:basedOn w:val="NormaleTabelle"/>
    <w:rsid w:val="0041783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hema">
    <w:name w:val="annotation subject"/>
    <w:basedOn w:val="Kommentartext"/>
    <w:next w:val="Kommentartext"/>
    <w:link w:val="KommentarthemaZchn"/>
    <w:uiPriority w:val="99"/>
    <w:semiHidden/>
    <w:unhideWhenUsed/>
    <w:rsid w:val="009E1FC6"/>
    <w:rPr>
      <w:rFonts w:eastAsia="Arial"/>
      <w:b/>
      <w:bCs/>
      <w:sz w:val="20"/>
      <w:lang w:eastAsia="en-US"/>
    </w:rPr>
  </w:style>
  <w:style w:type="character" w:customStyle="1" w:styleId="KommentarthemaZchn">
    <w:name w:val="Kommentarthema Zchn"/>
    <w:basedOn w:val="KommentartextZchn"/>
    <w:link w:val="Kommentarthema"/>
    <w:uiPriority w:val="99"/>
    <w:semiHidden/>
    <w:rsid w:val="009E1FC6"/>
    <w:rPr>
      <w:rFonts w:eastAsia="Times New Roman"/>
      <w:b/>
      <w:bCs/>
      <w:sz w:val="22"/>
      <w:lang w:eastAsia="en-US"/>
    </w:rPr>
  </w:style>
  <w:style w:type="character" w:styleId="BesuchterLink">
    <w:name w:val="FollowedHyperlink"/>
    <w:basedOn w:val="Absatz-Standardschriftart"/>
    <w:uiPriority w:val="99"/>
    <w:semiHidden/>
    <w:unhideWhenUsed/>
    <w:rsid w:val="00BC76CA"/>
    <w:rPr>
      <w:color w:val="800080" w:themeColor="followedHyperlink"/>
      <w:u w:val="single"/>
    </w:rPr>
  </w:style>
  <w:style w:type="paragraph" w:styleId="NurText">
    <w:name w:val="Plain Text"/>
    <w:basedOn w:val="Standard"/>
    <w:link w:val="NurTextZchn"/>
    <w:uiPriority w:val="99"/>
    <w:unhideWhenUsed/>
    <w:rsid w:val="0006312B"/>
    <w:rPr>
      <w:rFonts w:ascii="Verdana" w:eastAsiaTheme="minorHAnsi" w:hAnsi="Verdana" w:cstheme="minorBidi"/>
      <w:sz w:val="20"/>
      <w:szCs w:val="21"/>
    </w:rPr>
  </w:style>
  <w:style w:type="character" w:customStyle="1" w:styleId="NurTextZchn">
    <w:name w:val="Nur Text Zchn"/>
    <w:basedOn w:val="Absatz-Standardschriftart"/>
    <w:link w:val="NurText"/>
    <w:uiPriority w:val="99"/>
    <w:rsid w:val="0006312B"/>
    <w:rPr>
      <w:rFonts w:ascii="Verdana" w:eastAsiaTheme="minorHAnsi" w:hAnsi="Verdana" w:cstheme="minorBidi"/>
      <w:szCs w:val="21"/>
      <w:lang w:eastAsia="en-US"/>
    </w:rPr>
  </w:style>
  <w:style w:type="paragraph" w:styleId="Textkrper">
    <w:name w:val="Body Text"/>
    <w:basedOn w:val="Standard"/>
    <w:link w:val="TextkrperZchn"/>
    <w:uiPriority w:val="99"/>
    <w:semiHidden/>
    <w:unhideWhenUsed/>
    <w:rsid w:val="00774413"/>
    <w:pPr>
      <w:spacing w:after="120"/>
    </w:pPr>
  </w:style>
  <w:style w:type="character" w:customStyle="1" w:styleId="TextkrperZchn">
    <w:name w:val="Textkörper Zchn"/>
    <w:basedOn w:val="Absatz-Standardschriftart"/>
    <w:link w:val="Textkrper"/>
    <w:uiPriority w:val="99"/>
    <w:semiHidden/>
    <w:rsid w:val="00774413"/>
    <w:rPr>
      <w:sz w:val="22"/>
      <w:szCs w:val="22"/>
      <w:lang w:eastAsia="en-US"/>
    </w:rPr>
  </w:style>
  <w:style w:type="paragraph" w:styleId="Verzeichnis5">
    <w:name w:val="toc 5"/>
    <w:basedOn w:val="Standard"/>
    <w:next w:val="Standard"/>
    <w:autoRedefine/>
    <w:uiPriority w:val="39"/>
    <w:unhideWhenUsed/>
    <w:rsid w:val="002620A8"/>
    <w:pPr>
      <w:spacing w:after="100" w:line="259" w:lineRule="auto"/>
      <w:ind w:left="880"/>
    </w:pPr>
    <w:rPr>
      <w:rFonts w:asciiTheme="minorHAnsi" w:eastAsiaTheme="minorEastAsia" w:hAnsiTheme="minorHAnsi" w:cstheme="minorBidi"/>
      <w:lang w:eastAsia="de-DE"/>
    </w:rPr>
  </w:style>
  <w:style w:type="paragraph" w:styleId="Verzeichnis6">
    <w:name w:val="toc 6"/>
    <w:basedOn w:val="Standard"/>
    <w:next w:val="Standard"/>
    <w:autoRedefine/>
    <w:uiPriority w:val="39"/>
    <w:unhideWhenUsed/>
    <w:rsid w:val="002620A8"/>
    <w:pPr>
      <w:spacing w:after="100" w:line="259" w:lineRule="auto"/>
      <w:ind w:left="1100"/>
    </w:pPr>
    <w:rPr>
      <w:rFonts w:asciiTheme="minorHAnsi" w:eastAsiaTheme="minorEastAsia" w:hAnsiTheme="minorHAnsi" w:cstheme="minorBidi"/>
      <w:lang w:eastAsia="de-DE"/>
    </w:rPr>
  </w:style>
  <w:style w:type="paragraph" w:styleId="Verzeichnis7">
    <w:name w:val="toc 7"/>
    <w:basedOn w:val="Standard"/>
    <w:next w:val="Standard"/>
    <w:autoRedefine/>
    <w:uiPriority w:val="39"/>
    <w:unhideWhenUsed/>
    <w:rsid w:val="002620A8"/>
    <w:pPr>
      <w:spacing w:after="100" w:line="259" w:lineRule="auto"/>
      <w:ind w:left="1320"/>
    </w:pPr>
    <w:rPr>
      <w:rFonts w:asciiTheme="minorHAnsi" w:eastAsiaTheme="minorEastAsia" w:hAnsiTheme="minorHAnsi" w:cstheme="minorBidi"/>
      <w:lang w:eastAsia="de-DE"/>
    </w:rPr>
  </w:style>
  <w:style w:type="paragraph" w:styleId="Verzeichnis8">
    <w:name w:val="toc 8"/>
    <w:basedOn w:val="Standard"/>
    <w:next w:val="Standard"/>
    <w:autoRedefine/>
    <w:uiPriority w:val="39"/>
    <w:unhideWhenUsed/>
    <w:rsid w:val="002620A8"/>
    <w:pPr>
      <w:spacing w:after="100" w:line="259" w:lineRule="auto"/>
      <w:ind w:left="1540"/>
    </w:pPr>
    <w:rPr>
      <w:rFonts w:asciiTheme="minorHAnsi" w:eastAsiaTheme="minorEastAsia" w:hAnsiTheme="minorHAnsi" w:cstheme="minorBidi"/>
      <w:lang w:eastAsia="de-DE"/>
    </w:rPr>
  </w:style>
  <w:style w:type="paragraph" w:styleId="Verzeichnis9">
    <w:name w:val="toc 9"/>
    <w:basedOn w:val="Standard"/>
    <w:next w:val="Standard"/>
    <w:autoRedefine/>
    <w:uiPriority w:val="39"/>
    <w:unhideWhenUsed/>
    <w:rsid w:val="002620A8"/>
    <w:pPr>
      <w:spacing w:after="100" w:line="259" w:lineRule="auto"/>
      <w:ind w:left="1760"/>
    </w:pPr>
    <w:rPr>
      <w:rFonts w:asciiTheme="minorHAnsi" w:eastAsiaTheme="minorEastAsia" w:hAnsiTheme="minorHAnsi" w:cstheme="minorBidi"/>
      <w:lang w:eastAsia="de-DE"/>
    </w:rPr>
  </w:style>
  <w:style w:type="paragraph" w:styleId="berarbeitung">
    <w:name w:val="Revision"/>
    <w:hidden/>
    <w:uiPriority w:val="99"/>
    <w:semiHidden/>
    <w:rsid w:val="0009343C"/>
    <w:rPr>
      <w:sz w:val="22"/>
      <w:szCs w:val="22"/>
      <w:lang w:eastAsia="en-US"/>
    </w:rPr>
  </w:style>
  <w:style w:type="paragraph" w:styleId="Abbildungsverzeichnis">
    <w:name w:val="table of figures"/>
    <w:basedOn w:val="Standard"/>
    <w:next w:val="Standard"/>
    <w:uiPriority w:val="99"/>
    <w:unhideWhenUsed/>
    <w:rsid w:val="00045A0C"/>
  </w:style>
  <w:style w:type="paragraph" w:customStyle="1" w:styleId="commentcontentpara">
    <w:name w:val="commentcontentpara"/>
    <w:basedOn w:val="Standard"/>
    <w:rsid w:val="00B20E39"/>
    <w:pPr>
      <w:spacing w:before="100" w:beforeAutospacing="1" w:after="100" w:afterAutospacing="1"/>
    </w:pPr>
    <w:rPr>
      <w:rFonts w:ascii="Times New Roman" w:eastAsia="Times New Roman" w:hAnsi="Times New Roman"/>
      <w:sz w:val="24"/>
      <w:szCs w:val="24"/>
      <w:lang w:eastAsia="de-DE"/>
    </w:rPr>
  </w:style>
  <w:style w:type="character" w:customStyle="1" w:styleId="e24kjd">
    <w:name w:val="e24kjd"/>
    <w:basedOn w:val="Absatz-Standardschriftart"/>
    <w:rsid w:val="007E30E4"/>
  </w:style>
  <w:style w:type="paragraph" w:customStyle="1" w:styleId="Default">
    <w:name w:val="Default"/>
    <w:rsid w:val="005E1E54"/>
    <w:pPr>
      <w:autoSpaceDE w:val="0"/>
      <w:autoSpaceDN w:val="0"/>
      <w:adjustRightInd w:val="0"/>
    </w:pPr>
    <w:rPr>
      <w:rFonts w:cs="Arial"/>
      <w:color w:val="000000"/>
      <w:sz w:val="24"/>
      <w:szCs w:val="24"/>
    </w:rPr>
  </w:style>
  <w:style w:type="paragraph" w:styleId="Inhaltsverzeichnisberschrift">
    <w:name w:val="TOC Heading"/>
    <w:basedOn w:val="berschrift1"/>
    <w:next w:val="Standard"/>
    <w:uiPriority w:val="39"/>
    <w:unhideWhenUsed/>
    <w:qFormat/>
    <w:rsid w:val="001434E2"/>
    <w:pPr>
      <w:tabs>
        <w:tab w:val="right" w:pos="9072"/>
      </w:tabs>
      <w:spacing w:after="0" w:line="259" w:lineRule="auto"/>
      <w:ind w:left="0" w:firstLine="0"/>
      <w:outlineLvl w:val="9"/>
    </w:pPr>
    <w:rPr>
      <w:rFonts w:asciiTheme="majorHAnsi" w:eastAsiaTheme="majorEastAsia" w:hAnsiTheme="majorHAnsi" w:cstheme="majorBidi"/>
      <w:b w:val="0"/>
      <w:bCs w:val="0"/>
      <w:color w:val="365F91" w:themeColor="accent1" w:themeShade="BF"/>
      <w:sz w:val="32"/>
      <w:szCs w:val="32"/>
      <w:lang w:eastAsia="de-DE"/>
    </w:rPr>
  </w:style>
  <w:style w:type="paragraph" w:customStyle="1" w:styleId="berschrift1Nummeriert">
    <w:name w:val="Überschrift 1 Nummeriert"/>
    <w:basedOn w:val="berschrift1"/>
    <w:rsid w:val="00503915"/>
    <w:pPr>
      <w:numPr>
        <w:numId w:val="20"/>
      </w:numPr>
      <w:tabs>
        <w:tab w:val="right" w:pos="9072"/>
      </w:tabs>
      <w:spacing w:after="0"/>
      <w:ind w:hanging="360"/>
    </w:pPr>
  </w:style>
  <w:style w:type="character" w:customStyle="1" w:styleId="Erwhnung1">
    <w:name w:val="Erwähnung1"/>
    <w:basedOn w:val="Absatz-Standardschriftart"/>
    <w:uiPriority w:val="99"/>
    <w:unhideWhenUsed/>
    <w:rsid w:val="006633C4"/>
    <w:rPr>
      <w:color w:val="2B579A"/>
      <w:shd w:val="clear" w:color="auto" w:fill="E1DFDD"/>
    </w:rPr>
  </w:style>
  <w:style w:type="character" w:customStyle="1" w:styleId="NichtaufgelsteErwhnung1">
    <w:name w:val="Nicht aufgelöste Erwähnung1"/>
    <w:basedOn w:val="Absatz-Standardschriftart"/>
    <w:uiPriority w:val="99"/>
    <w:semiHidden/>
    <w:unhideWhenUsed/>
    <w:rsid w:val="00BD12B0"/>
    <w:rPr>
      <w:color w:val="605E5C"/>
      <w:shd w:val="clear" w:color="auto" w:fill="E1DFDD"/>
    </w:rPr>
  </w:style>
  <w:style w:type="paragraph" w:styleId="Endnotentext">
    <w:name w:val="endnote text"/>
    <w:basedOn w:val="Standard"/>
    <w:link w:val="EndnotentextZchn"/>
    <w:uiPriority w:val="99"/>
    <w:semiHidden/>
    <w:unhideWhenUsed/>
    <w:rsid w:val="00071BA1"/>
    <w:rPr>
      <w:sz w:val="20"/>
      <w:szCs w:val="20"/>
    </w:rPr>
  </w:style>
  <w:style w:type="character" w:customStyle="1" w:styleId="EndnotentextZchn">
    <w:name w:val="Endnotentext Zchn"/>
    <w:basedOn w:val="Absatz-Standardschriftart"/>
    <w:link w:val="Endnotentext"/>
    <w:uiPriority w:val="99"/>
    <w:semiHidden/>
    <w:rsid w:val="00071BA1"/>
    <w:rPr>
      <w:lang w:eastAsia="en-US"/>
    </w:rPr>
  </w:style>
  <w:style w:type="character" w:styleId="Endnotenzeichen">
    <w:name w:val="endnote reference"/>
    <w:basedOn w:val="Absatz-Standardschriftart"/>
    <w:uiPriority w:val="99"/>
    <w:semiHidden/>
    <w:unhideWhenUsed/>
    <w:rsid w:val="00071BA1"/>
    <w:rPr>
      <w:vertAlign w:val="superscript"/>
    </w:rPr>
  </w:style>
  <w:style w:type="character" w:customStyle="1" w:styleId="h3titel">
    <w:name w:val="h3_titel"/>
    <w:basedOn w:val="Absatz-Standardschriftart"/>
    <w:rsid w:val="00EE0697"/>
  </w:style>
  <w:style w:type="paragraph" w:customStyle="1" w:styleId="pf0">
    <w:name w:val="pf0"/>
    <w:basedOn w:val="Standard"/>
    <w:rsid w:val="0042178B"/>
    <w:pPr>
      <w:spacing w:before="100" w:beforeAutospacing="1" w:after="100" w:afterAutospacing="1"/>
      <w:jc w:val="left"/>
    </w:pPr>
    <w:rPr>
      <w:rFonts w:ascii="Times New Roman" w:eastAsia="Times New Roman" w:hAnsi="Times New Roman"/>
      <w:sz w:val="24"/>
      <w:szCs w:val="24"/>
      <w:lang w:eastAsia="de-DE"/>
    </w:rPr>
  </w:style>
  <w:style w:type="character" w:customStyle="1" w:styleId="cf01">
    <w:name w:val="cf01"/>
    <w:basedOn w:val="Absatz-Standardschriftart"/>
    <w:rsid w:val="0042178B"/>
    <w:rPr>
      <w:rFonts w:ascii="Segoe UI" w:hAnsi="Segoe UI" w:cs="Segoe UI" w:hint="default"/>
      <w:sz w:val="18"/>
      <w:szCs w:val="18"/>
    </w:rPr>
  </w:style>
  <w:style w:type="character" w:styleId="NichtaufgelsteErwhnung">
    <w:name w:val="Unresolved Mention"/>
    <w:basedOn w:val="Absatz-Standardschriftart"/>
    <w:uiPriority w:val="99"/>
    <w:semiHidden/>
    <w:unhideWhenUsed/>
    <w:rsid w:val="00F35651"/>
    <w:rPr>
      <w:color w:val="605E5C"/>
      <w:shd w:val="clear" w:color="auto" w:fill="E1DFDD"/>
    </w:rPr>
  </w:style>
  <w:style w:type="character" w:customStyle="1" w:styleId="NichtaufgelsteErwhnung2">
    <w:name w:val="Nicht aufgelöste Erwähnung2"/>
    <w:basedOn w:val="Absatz-Standardschriftart"/>
    <w:uiPriority w:val="99"/>
    <w:semiHidden/>
    <w:unhideWhenUsed/>
    <w:rsid w:val="000326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5421">
      <w:bodyDiv w:val="1"/>
      <w:marLeft w:val="0"/>
      <w:marRight w:val="0"/>
      <w:marTop w:val="0"/>
      <w:marBottom w:val="0"/>
      <w:divBdr>
        <w:top w:val="none" w:sz="0" w:space="0" w:color="auto"/>
        <w:left w:val="none" w:sz="0" w:space="0" w:color="auto"/>
        <w:bottom w:val="none" w:sz="0" w:space="0" w:color="auto"/>
        <w:right w:val="none" w:sz="0" w:space="0" w:color="auto"/>
      </w:divBdr>
    </w:div>
    <w:div w:id="13309854">
      <w:bodyDiv w:val="1"/>
      <w:marLeft w:val="0"/>
      <w:marRight w:val="0"/>
      <w:marTop w:val="0"/>
      <w:marBottom w:val="0"/>
      <w:divBdr>
        <w:top w:val="none" w:sz="0" w:space="0" w:color="auto"/>
        <w:left w:val="none" w:sz="0" w:space="0" w:color="auto"/>
        <w:bottom w:val="none" w:sz="0" w:space="0" w:color="auto"/>
        <w:right w:val="none" w:sz="0" w:space="0" w:color="auto"/>
      </w:divBdr>
    </w:div>
    <w:div w:id="23528733">
      <w:bodyDiv w:val="1"/>
      <w:marLeft w:val="0"/>
      <w:marRight w:val="0"/>
      <w:marTop w:val="0"/>
      <w:marBottom w:val="0"/>
      <w:divBdr>
        <w:top w:val="none" w:sz="0" w:space="0" w:color="auto"/>
        <w:left w:val="none" w:sz="0" w:space="0" w:color="auto"/>
        <w:bottom w:val="none" w:sz="0" w:space="0" w:color="auto"/>
        <w:right w:val="none" w:sz="0" w:space="0" w:color="auto"/>
      </w:divBdr>
    </w:div>
    <w:div w:id="23943155">
      <w:bodyDiv w:val="1"/>
      <w:marLeft w:val="0"/>
      <w:marRight w:val="0"/>
      <w:marTop w:val="0"/>
      <w:marBottom w:val="0"/>
      <w:divBdr>
        <w:top w:val="none" w:sz="0" w:space="0" w:color="auto"/>
        <w:left w:val="none" w:sz="0" w:space="0" w:color="auto"/>
        <w:bottom w:val="none" w:sz="0" w:space="0" w:color="auto"/>
        <w:right w:val="none" w:sz="0" w:space="0" w:color="auto"/>
      </w:divBdr>
    </w:div>
    <w:div w:id="55052046">
      <w:bodyDiv w:val="1"/>
      <w:marLeft w:val="0"/>
      <w:marRight w:val="0"/>
      <w:marTop w:val="0"/>
      <w:marBottom w:val="0"/>
      <w:divBdr>
        <w:top w:val="none" w:sz="0" w:space="0" w:color="auto"/>
        <w:left w:val="none" w:sz="0" w:space="0" w:color="auto"/>
        <w:bottom w:val="none" w:sz="0" w:space="0" w:color="auto"/>
        <w:right w:val="none" w:sz="0" w:space="0" w:color="auto"/>
      </w:divBdr>
    </w:div>
    <w:div w:id="55931905">
      <w:bodyDiv w:val="1"/>
      <w:marLeft w:val="0"/>
      <w:marRight w:val="0"/>
      <w:marTop w:val="0"/>
      <w:marBottom w:val="0"/>
      <w:divBdr>
        <w:top w:val="none" w:sz="0" w:space="0" w:color="auto"/>
        <w:left w:val="none" w:sz="0" w:space="0" w:color="auto"/>
        <w:bottom w:val="none" w:sz="0" w:space="0" w:color="auto"/>
        <w:right w:val="none" w:sz="0" w:space="0" w:color="auto"/>
      </w:divBdr>
    </w:div>
    <w:div w:id="59983790">
      <w:bodyDiv w:val="1"/>
      <w:marLeft w:val="0"/>
      <w:marRight w:val="0"/>
      <w:marTop w:val="0"/>
      <w:marBottom w:val="0"/>
      <w:divBdr>
        <w:top w:val="none" w:sz="0" w:space="0" w:color="auto"/>
        <w:left w:val="none" w:sz="0" w:space="0" w:color="auto"/>
        <w:bottom w:val="none" w:sz="0" w:space="0" w:color="auto"/>
        <w:right w:val="none" w:sz="0" w:space="0" w:color="auto"/>
      </w:divBdr>
    </w:div>
    <w:div w:id="72045608">
      <w:bodyDiv w:val="1"/>
      <w:marLeft w:val="0"/>
      <w:marRight w:val="0"/>
      <w:marTop w:val="0"/>
      <w:marBottom w:val="0"/>
      <w:divBdr>
        <w:top w:val="none" w:sz="0" w:space="0" w:color="auto"/>
        <w:left w:val="none" w:sz="0" w:space="0" w:color="auto"/>
        <w:bottom w:val="none" w:sz="0" w:space="0" w:color="auto"/>
        <w:right w:val="none" w:sz="0" w:space="0" w:color="auto"/>
      </w:divBdr>
    </w:div>
    <w:div w:id="87240141">
      <w:bodyDiv w:val="1"/>
      <w:marLeft w:val="0"/>
      <w:marRight w:val="0"/>
      <w:marTop w:val="0"/>
      <w:marBottom w:val="0"/>
      <w:divBdr>
        <w:top w:val="none" w:sz="0" w:space="0" w:color="auto"/>
        <w:left w:val="none" w:sz="0" w:space="0" w:color="auto"/>
        <w:bottom w:val="none" w:sz="0" w:space="0" w:color="auto"/>
        <w:right w:val="none" w:sz="0" w:space="0" w:color="auto"/>
      </w:divBdr>
    </w:div>
    <w:div w:id="91168919">
      <w:bodyDiv w:val="1"/>
      <w:marLeft w:val="0"/>
      <w:marRight w:val="0"/>
      <w:marTop w:val="0"/>
      <w:marBottom w:val="0"/>
      <w:divBdr>
        <w:top w:val="none" w:sz="0" w:space="0" w:color="auto"/>
        <w:left w:val="none" w:sz="0" w:space="0" w:color="auto"/>
        <w:bottom w:val="none" w:sz="0" w:space="0" w:color="auto"/>
        <w:right w:val="none" w:sz="0" w:space="0" w:color="auto"/>
      </w:divBdr>
    </w:div>
    <w:div w:id="103695111">
      <w:bodyDiv w:val="1"/>
      <w:marLeft w:val="0"/>
      <w:marRight w:val="0"/>
      <w:marTop w:val="0"/>
      <w:marBottom w:val="0"/>
      <w:divBdr>
        <w:top w:val="none" w:sz="0" w:space="0" w:color="auto"/>
        <w:left w:val="none" w:sz="0" w:space="0" w:color="auto"/>
        <w:bottom w:val="none" w:sz="0" w:space="0" w:color="auto"/>
        <w:right w:val="none" w:sz="0" w:space="0" w:color="auto"/>
      </w:divBdr>
    </w:div>
    <w:div w:id="107743472">
      <w:bodyDiv w:val="1"/>
      <w:marLeft w:val="0"/>
      <w:marRight w:val="0"/>
      <w:marTop w:val="0"/>
      <w:marBottom w:val="0"/>
      <w:divBdr>
        <w:top w:val="none" w:sz="0" w:space="0" w:color="auto"/>
        <w:left w:val="none" w:sz="0" w:space="0" w:color="auto"/>
        <w:bottom w:val="none" w:sz="0" w:space="0" w:color="auto"/>
        <w:right w:val="none" w:sz="0" w:space="0" w:color="auto"/>
      </w:divBdr>
    </w:div>
    <w:div w:id="110899366">
      <w:bodyDiv w:val="1"/>
      <w:marLeft w:val="0"/>
      <w:marRight w:val="0"/>
      <w:marTop w:val="0"/>
      <w:marBottom w:val="0"/>
      <w:divBdr>
        <w:top w:val="none" w:sz="0" w:space="0" w:color="auto"/>
        <w:left w:val="none" w:sz="0" w:space="0" w:color="auto"/>
        <w:bottom w:val="none" w:sz="0" w:space="0" w:color="auto"/>
        <w:right w:val="none" w:sz="0" w:space="0" w:color="auto"/>
      </w:divBdr>
    </w:div>
    <w:div w:id="111369876">
      <w:bodyDiv w:val="1"/>
      <w:marLeft w:val="0"/>
      <w:marRight w:val="0"/>
      <w:marTop w:val="0"/>
      <w:marBottom w:val="0"/>
      <w:divBdr>
        <w:top w:val="none" w:sz="0" w:space="0" w:color="auto"/>
        <w:left w:val="none" w:sz="0" w:space="0" w:color="auto"/>
        <w:bottom w:val="none" w:sz="0" w:space="0" w:color="auto"/>
        <w:right w:val="none" w:sz="0" w:space="0" w:color="auto"/>
      </w:divBdr>
    </w:div>
    <w:div w:id="128523422">
      <w:bodyDiv w:val="1"/>
      <w:marLeft w:val="0"/>
      <w:marRight w:val="0"/>
      <w:marTop w:val="0"/>
      <w:marBottom w:val="0"/>
      <w:divBdr>
        <w:top w:val="none" w:sz="0" w:space="0" w:color="auto"/>
        <w:left w:val="none" w:sz="0" w:space="0" w:color="auto"/>
        <w:bottom w:val="none" w:sz="0" w:space="0" w:color="auto"/>
        <w:right w:val="none" w:sz="0" w:space="0" w:color="auto"/>
      </w:divBdr>
    </w:div>
    <w:div w:id="130370342">
      <w:bodyDiv w:val="1"/>
      <w:marLeft w:val="0"/>
      <w:marRight w:val="0"/>
      <w:marTop w:val="0"/>
      <w:marBottom w:val="0"/>
      <w:divBdr>
        <w:top w:val="none" w:sz="0" w:space="0" w:color="auto"/>
        <w:left w:val="none" w:sz="0" w:space="0" w:color="auto"/>
        <w:bottom w:val="none" w:sz="0" w:space="0" w:color="auto"/>
        <w:right w:val="none" w:sz="0" w:space="0" w:color="auto"/>
      </w:divBdr>
    </w:div>
    <w:div w:id="136190285">
      <w:bodyDiv w:val="1"/>
      <w:marLeft w:val="0"/>
      <w:marRight w:val="0"/>
      <w:marTop w:val="0"/>
      <w:marBottom w:val="0"/>
      <w:divBdr>
        <w:top w:val="none" w:sz="0" w:space="0" w:color="auto"/>
        <w:left w:val="none" w:sz="0" w:space="0" w:color="auto"/>
        <w:bottom w:val="none" w:sz="0" w:space="0" w:color="auto"/>
        <w:right w:val="none" w:sz="0" w:space="0" w:color="auto"/>
      </w:divBdr>
    </w:div>
    <w:div w:id="147526451">
      <w:bodyDiv w:val="1"/>
      <w:marLeft w:val="0"/>
      <w:marRight w:val="0"/>
      <w:marTop w:val="0"/>
      <w:marBottom w:val="0"/>
      <w:divBdr>
        <w:top w:val="none" w:sz="0" w:space="0" w:color="auto"/>
        <w:left w:val="none" w:sz="0" w:space="0" w:color="auto"/>
        <w:bottom w:val="none" w:sz="0" w:space="0" w:color="auto"/>
        <w:right w:val="none" w:sz="0" w:space="0" w:color="auto"/>
      </w:divBdr>
    </w:div>
    <w:div w:id="149370872">
      <w:bodyDiv w:val="1"/>
      <w:marLeft w:val="0"/>
      <w:marRight w:val="0"/>
      <w:marTop w:val="0"/>
      <w:marBottom w:val="0"/>
      <w:divBdr>
        <w:top w:val="none" w:sz="0" w:space="0" w:color="auto"/>
        <w:left w:val="none" w:sz="0" w:space="0" w:color="auto"/>
        <w:bottom w:val="none" w:sz="0" w:space="0" w:color="auto"/>
        <w:right w:val="none" w:sz="0" w:space="0" w:color="auto"/>
      </w:divBdr>
    </w:div>
    <w:div w:id="153642429">
      <w:bodyDiv w:val="1"/>
      <w:marLeft w:val="0"/>
      <w:marRight w:val="0"/>
      <w:marTop w:val="0"/>
      <w:marBottom w:val="0"/>
      <w:divBdr>
        <w:top w:val="none" w:sz="0" w:space="0" w:color="auto"/>
        <w:left w:val="none" w:sz="0" w:space="0" w:color="auto"/>
        <w:bottom w:val="none" w:sz="0" w:space="0" w:color="auto"/>
        <w:right w:val="none" w:sz="0" w:space="0" w:color="auto"/>
      </w:divBdr>
    </w:div>
    <w:div w:id="160975876">
      <w:bodyDiv w:val="1"/>
      <w:marLeft w:val="0"/>
      <w:marRight w:val="0"/>
      <w:marTop w:val="0"/>
      <w:marBottom w:val="0"/>
      <w:divBdr>
        <w:top w:val="none" w:sz="0" w:space="0" w:color="auto"/>
        <w:left w:val="none" w:sz="0" w:space="0" w:color="auto"/>
        <w:bottom w:val="none" w:sz="0" w:space="0" w:color="auto"/>
        <w:right w:val="none" w:sz="0" w:space="0" w:color="auto"/>
      </w:divBdr>
    </w:div>
    <w:div w:id="164982425">
      <w:bodyDiv w:val="1"/>
      <w:marLeft w:val="0"/>
      <w:marRight w:val="0"/>
      <w:marTop w:val="0"/>
      <w:marBottom w:val="0"/>
      <w:divBdr>
        <w:top w:val="none" w:sz="0" w:space="0" w:color="auto"/>
        <w:left w:val="none" w:sz="0" w:space="0" w:color="auto"/>
        <w:bottom w:val="none" w:sz="0" w:space="0" w:color="auto"/>
        <w:right w:val="none" w:sz="0" w:space="0" w:color="auto"/>
      </w:divBdr>
    </w:div>
    <w:div w:id="169832459">
      <w:bodyDiv w:val="1"/>
      <w:marLeft w:val="0"/>
      <w:marRight w:val="0"/>
      <w:marTop w:val="0"/>
      <w:marBottom w:val="0"/>
      <w:divBdr>
        <w:top w:val="none" w:sz="0" w:space="0" w:color="auto"/>
        <w:left w:val="none" w:sz="0" w:space="0" w:color="auto"/>
        <w:bottom w:val="none" w:sz="0" w:space="0" w:color="auto"/>
        <w:right w:val="none" w:sz="0" w:space="0" w:color="auto"/>
      </w:divBdr>
    </w:div>
    <w:div w:id="172304596">
      <w:bodyDiv w:val="1"/>
      <w:marLeft w:val="0"/>
      <w:marRight w:val="0"/>
      <w:marTop w:val="0"/>
      <w:marBottom w:val="0"/>
      <w:divBdr>
        <w:top w:val="none" w:sz="0" w:space="0" w:color="auto"/>
        <w:left w:val="none" w:sz="0" w:space="0" w:color="auto"/>
        <w:bottom w:val="none" w:sz="0" w:space="0" w:color="auto"/>
        <w:right w:val="none" w:sz="0" w:space="0" w:color="auto"/>
      </w:divBdr>
    </w:div>
    <w:div w:id="177891067">
      <w:bodyDiv w:val="1"/>
      <w:marLeft w:val="0"/>
      <w:marRight w:val="0"/>
      <w:marTop w:val="0"/>
      <w:marBottom w:val="0"/>
      <w:divBdr>
        <w:top w:val="none" w:sz="0" w:space="0" w:color="auto"/>
        <w:left w:val="none" w:sz="0" w:space="0" w:color="auto"/>
        <w:bottom w:val="none" w:sz="0" w:space="0" w:color="auto"/>
        <w:right w:val="none" w:sz="0" w:space="0" w:color="auto"/>
      </w:divBdr>
    </w:div>
    <w:div w:id="179703081">
      <w:bodyDiv w:val="1"/>
      <w:marLeft w:val="0"/>
      <w:marRight w:val="0"/>
      <w:marTop w:val="0"/>
      <w:marBottom w:val="0"/>
      <w:divBdr>
        <w:top w:val="none" w:sz="0" w:space="0" w:color="auto"/>
        <w:left w:val="none" w:sz="0" w:space="0" w:color="auto"/>
        <w:bottom w:val="none" w:sz="0" w:space="0" w:color="auto"/>
        <w:right w:val="none" w:sz="0" w:space="0" w:color="auto"/>
      </w:divBdr>
    </w:div>
    <w:div w:id="185486418">
      <w:bodyDiv w:val="1"/>
      <w:marLeft w:val="0"/>
      <w:marRight w:val="0"/>
      <w:marTop w:val="0"/>
      <w:marBottom w:val="0"/>
      <w:divBdr>
        <w:top w:val="none" w:sz="0" w:space="0" w:color="auto"/>
        <w:left w:val="none" w:sz="0" w:space="0" w:color="auto"/>
        <w:bottom w:val="none" w:sz="0" w:space="0" w:color="auto"/>
        <w:right w:val="none" w:sz="0" w:space="0" w:color="auto"/>
      </w:divBdr>
    </w:div>
    <w:div w:id="185676905">
      <w:bodyDiv w:val="1"/>
      <w:marLeft w:val="0"/>
      <w:marRight w:val="0"/>
      <w:marTop w:val="0"/>
      <w:marBottom w:val="0"/>
      <w:divBdr>
        <w:top w:val="none" w:sz="0" w:space="0" w:color="auto"/>
        <w:left w:val="none" w:sz="0" w:space="0" w:color="auto"/>
        <w:bottom w:val="none" w:sz="0" w:space="0" w:color="auto"/>
        <w:right w:val="none" w:sz="0" w:space="0" w:color="auto"/>
      </w:divBdr>
    </w:div>
    <w:div w:id="190071837">
      <w:bodyDiv w:val="1"/>
      <w:marLeft w:val="0"/>
      <w:marRight w:val="0"/>
      <w:marTop w:val="0"/>
      <w:marBottom w:val="0"/>
      <w:divBdr>
        <w:top w:val="none" w:sz="0" w:space="0" w:color="auto"/>
        <w:left w:val="none" w:sz="0" w:space="0" w:color="auto"/>
        <w:bottom w:val="none" w:sz="0" w:space="0" w:color="auto"/>
        <w:right w:val="none" w:sz="0" w:space="0" w:color="auto"/>
      </w:divBdr>
    </w:div>
    <w:div w:id="190073080">
      <w:bodyDiv w:val="1"/>
      <w:marLeft w:val="0"/>
      <w:marRight w:val="0"/>
      <w:marTop w:val="0"/>
      <w:marBottom w:val="0"/>
      <w:divBdr>
        <w:top w:val="none" w:sz="0" w:space="0" w:color="auto"/>
        <w:left w:val="none" w:sz="0" w:space="0" w:color="auto"/>
        <w:bottom w:val="none" w:sz="0" w:space="0" w:color="auto"/>
        <w:right w:val="none" w:sz="0" w:space="0" w:color="auto"/>
      </w:divBdr>
    </w:div>
    <w:div w:id="194079276">
      <w:bodyDiv w:val="1"/>
      <w:marLeft w:val="0"/>
      <w:marRight w:val="0"/>
      <w:marTop w:val="0"/>
      <w:marBottom w:val="0"/>
      <w:divBdr>
        <w:top w:val="none" w:sz="0" w:space="0" w:color="auto"/>
        <w:left w:val="none" w:sz="0" w:space="0" w:color="auto"/>
        <w:bottom w:val="none" w:sz="0" w:space="0" w:color="auto"/>
        <w:right w:val="none" w:sz="0" w:space="0" w:color="auto"/>
      </w:divBdr>
    </w:div>
    <w:div w:id="201333804">
      <w:bodyDiv w:val="1"/>
      <w:marLeft w:val="0"/>
      <w:marRight w:val="0"/>
      <w:marTop w:val="0"/>
      <w:marBottom w:val="0"/>
      <w:divBdr>
        <w:top w:val="none" w:sz="0" w:space="0" w:color="auto"/>
        <w:left w:val="none" w:sz="0" w:space="0" w:color="auto"/>
        <w:bottom w:val="none" w:sz="0" w:space="0" w:color="auto"/>
        <w:right w:val="none" w:sz="0" w:space="0" w:color="auto"/>
      </w:divBdr>
    </w:div>
    <w:div w:id="202330848">
      <w:bodyDiv w:val="1"/>
      <w:marLeft w:val="0"/>
      <w:marRight w:val="0"/>
      <w:marTop w:val="0"/>
      <w:marBottom w:val="0"/>
      <w:divBdr>
        <w:top w:val="none" w:sz="0" w:space="0" w:color="auto"/>
        <w:left w:val="none" w:sz="0" w:space="0" w:color="auto"/>
        <w:bottom w:val="none" w:sz="0" w:space="0" w:color="auto"/>
        <w:right w:val="none" w:sz="0" w:space="0" w:color="auto"/>
      </w:divBdr>
    </w:div>
    <w:div w:id="204830947">
      <w:bodyDiv w:val="1"/>
      <w:marLeft w:val="0"/>
      <w:marRight w:val="0"/>
      <w:marTop w:val="0"/>
      <w:marBottom w:val="0"/>
      <w:divBdr>
        <w:top w:val="none" w:sz="0" w:space="0" w:color="auto"/>
        <w:left w:val="none" w:sz="0" w:space="0" w:color="auto"/>
        <w:bottom w:val="none" w:sz="0" w:space="0" w:color="auto"/>
        <w:right w:val="none" w:sz="0" w:space="0" w:color="auto"/>
      </w:divBdr>
    </w:div>
    <w:div w:id="205874744">
      <w:bodyDiv w:val="1"/>
      <w:marLeft w:val="0"/>
      <w:marRight w:val="0"/>
      <w:marTop w:val="0"/>
      <w:marBottom w:val="0"/>
      <w:divBdr>
        <w:top w:val="none" w:sz="0" w:space="0" w:color="auto"/>
        <w:left w:val="none" w:sz="0" w:space="0" w:color="auto"/>
        <w:bottom w:val="none" w:sz="0" w:space="0" w:color="auto"/>
        <w:right w:val="none" w:sz="0" w:space="0" w:color="auto"/>
      </w:divBdr>
    </w:div>
    <w:div w:id="208566631">
      <w:bodyDiv w:val="1"/>
      <w:marLeft w:val="0"/>
      <w:marRight w:val="0"/>
      <w:marTop w:val="0"/>
      <w:marBottom w:val="0"/>
      <w:divBdr>
        <w:top w:val="none" w:sz="0" w:space="0" w:color="auto"/>
        <w:left w:val="none" w:sz="0" w:space="0" w:color="auto"/>
        <w:bottom w:val="none" w:sz="0" w:space="0" w:color="auto"/>
        <w:right w:val="none" w:sz="0" w:space="0" w:color="auto"/>
      </w:divBdr>
    </w:div>
    <w:div w:id="219560141">
      <w:bodyDiv w:val="1"/>
      <w:marLeft w:val="0"/>
      <w:marRight w:val="0"/>
      <w:marTop w:val="0"/>
      <w:marBottom w:val="0"/>
      <w:divBdr>
        <w:top w:val="none" w:sz="0" w:space="0" w:color="auto"/>
        <w:left w:val="none" w:sz="0" w:space="0" w:color="auto"/>
        <w:bottom w:val="none" w:sz="0" w:space="0" w:color="auto"/>
        <w:right w:val="none" w:sz="0" w:space="0" w:color="auto"/>
      </w:divBdr>
    </w:div>
    <w:div w:id="230697912">
      <w:bodyDiv w:val="1"/>
      <w:marLeft w:val="0"/>
      <w:marRight w:val="0"/>
      <w:marTop w:val="0"/>
      <w:marBottom w:val="0"/>
      <w:divBdr>
        <w:top w:val="none" w:sz="0" w:space="0" w:color="auto"/>
        <w:left w:val="none" w:sz="0" w:space="0" w:color="auto"/>
        <w:bottom w:val="none" w:sz="0" w:space="0" w:color="auto"/>
        <w:right w:val="none" w:sz="0" w:space="0" w:color="auto"/>
      </w:divBdr>
    </w:div>
    <w:div w:id="233779834">
      <w:bodyDiv w:val="1"/>
      <w:marLeft w:val="0"/>
      <w:marRight w:val="0"/>
      <w:marTop w:val="0"/>
      <w:marBottom w:val="0"/>
      <w:divBdr>
        <w:top w:val="none" w:sz="0" w:space="0" w:color="auto"/>
        <w:left w:val="none" w:sz="0" w:space="0" w:color="auto"/>
        <w:bottom w:val="none" w:sz="0" w:space="0" w:color="auto"/>
        <w:right w:val="none" w:sz="0" w:space="0" w:color="auto"/>
      </w:divBdr>
    </w:div>
    <w:div w:id="240410545">
      <w:bodyDiv w:val="1"/>
      <w:marLeft w:val="0"/>
      <w:marRight w:val="0"/>
      <w:marTop w:val="0"/>
      <w:marBottom w:val="0"/>
      <w:divBdr>
        <w:top w:val="none" w:sz="0" w:space="0" w:color="auto"/>
        <w:left w:val="none" w:sz="0" w:space="0" w:color="auto"/>
        <w:bottom w:val="none" w:sz="0" w:space="0" w:color="auto"/>
        <w:right w:val="none" w:sz="0" w:space="0" w:color="auto"/>
      </w:divBdr>
      <w:divsChild>
        <w:div w:id="476646396">
          <w:marLeft w:val="0"/>
          <w:marRight w:val="0"/>
          <w:marTop w:val="0"/>
          <w:marBottom w:val="0"/>
          <w:divBdr>
            <w:top w:val="none" w:sz="0" w:space="0" w:color="auto"/>
            <w:left w:val="none" w:sz="0" w:space="0" w:color="auto"/>
            <w:bottom w:val="none" w:sz="0" w:space="0" w:color="auto"/>
            <w:right w:val="none" w:sz="0" w:space="0" w:color="auto"/>
          </w:divBdr>
          <w:divsChild>
            <w:div w:id="1562205054">
              <w:marLeft w:val="0"/>
              <w:marRight w:val="0"/>
              <w:marTop w:val="0"/>
              <w:marBottom w:val="0"/>
              <w:divBdr>
                <w:top w:val="none" w:sz="0" w:space="0" w:color="auto"/>
                <w:left w:val="none" w:sz="0" w:space="0" w:color="auto"/>
                <w:bottom w:val="none" w:sz="0" w:space="0" w:color="auto"/>
                <w:right w:val="none" w:sz="0" w:space="0" w:color="auto"/>
              </w:divBdr>
            </w:div>
          </w:divsChild>
        </w:div>
        <w:div w:id="1776708609">
          <w:marLeft w:val="0"/>
          <w:marRight w:val="0"/>
          <w:marTop w:val="0"/>
          <w:marBottom w:val="0"/>
          <w:divBdr>
            <w:top w:val="none" w:sz="0" w:space="0" w:color="auto"/>
            <w:left w:val="none" w:sz="0" w:space="0" w:color="auto"/>
            <w:bottom w:val="none" w:sz="0" w:space="0" w:color="auto"/>
            <w:right w:val="none" w:sz="0" w:space="0" w:color="auto"/>
          </w:divBdr>
          <w:divsChild>
            <w:div w:id="125902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615877">
      <w:bodyDiv w:val="1"/>
      <w:marLeft w:val="0"/>
      <w:marRight w:val="0"/>
      <w:marTop w:val="0"/>
      <w:marBottom w:val="0"/>
      <w:divBdr>
        <w:top w:val="none" w:sz="0" w:space="0" w:color="auto"/>
        <w:left w:val="none" w:sz="0" w:space="0" w:color="auto"/>
        <w:bottom w:val="none" w:sz="0" w:space="0" w:color="auto"/>
        <w:right w:val="none" w:sz="0" w:space="0" w:color="auto"/>
      </w:divBdr>
    </w:div>
    <w:div w:id="245119083">
      <w:bodyDiv w:val="1"/>
      <w:marLeft w:val="0"/>
      <w:marRight w:val="0"/>
      <w:marTop w:val="0"/>
      <w:marBottom w:val="0"/>
      <w:divBdr>
        <w:top w:val="none" w:sz="0" w:space="0" w:color="auto"/>
        <w:left w:val="none" w:sz="0" w:space="0" w:color="auto"/>
        <w:bottom w:val="none" w:sz="0" w:space="0" w:color="auto"/>
        <w:right w:val="none" w:sz="0" w:space="0" w:color="auto"/>
      </w:divBdr>
    </w:div>
    <w:div w:id="245500156">
      <w:bodyDiv w:val="1"/>
      <w:marLeft w:val="0"/>
      <w:marRight w:val="0"/>
      <w:marTop w:val="0"/>
      <w:marBottom w:val="0"/>
      <w:divBdr>
        <w:top w:val="none" w:sz="0" w:space="0" w:color="auto"/>
        <w:left w:val="none" w:sz="0" w:space="0" w:color="auto"/>
        <w:bottom w:val="none" w:sz="0" w:space="0" w:color="auto"/>
        <w:right w:val="none" w:sz="0" w:space="0" w:color="auto"/>
      </w:divBdr>
    </w:div>
    <w:div w:id="250041486">
      <w:bodyDiv w:val="1"/>
      <w:marLeft w:val="0"/>
      <w:marRight w:val="0"/>
      <w:marTop w:val="0"/>
      <w:marBottom w:val="0"/>
      <w:divBdr>
        <w:top w:val="none" w:sz="0" w:space="0" w:color="auto"/>
        <w:left w:val="none" w:sz="0" w:space="0" w:color="auto"/>
        <w:bottom w:val="none" w:sz="0" w:space="0" w:color="auto"/>
        <w:right w:val="none" w:sz="0" w:space="0" w:color="auto"/>
      </w:divBdr>
    </w:div>
    <w:div w:id="260453395">
      <w:bodyDiv w:val="1"/>
      <w:marLeft w:val="0"/>
      <w:marRight w:val="0"/>
      <w:marTop w:val="0"/>
      <w:marBottom w:val="0"/>
      <w:divBdr>
        <w:top w:val="none" w:sz="0" w:space="0" w:color="auto"/>
        <w:left w:val="none" w:sz="0" w:space="0" w:color="auto"/>
        <w:bottom w:val="none" w:sz="0" w:space="0" w:color="auto"/>
        <w:right w:val="none" w:sz="0" w:space="0" w:color="auto"/>
      </w:divBdr>
    </w:div>
    <w:div w:id="263728064">
      <w:bodyDiv w:val="1"/>
      <w:marLeft w:val="0"/>
      <w:marRight w:val="0"/>
      <w:marTop w:val="0"/>
      <w:marBottom w:val="0"/>
      <w:divBdr>
        <w:top w:val="none" w:sz="0" w:space="0" w:color="auto"/>
        <w:left w:val="none" w:sz="0" w:space="0" w:color="auto"/>
        <w:bottom w:val="none" w:sz="0" w:space="0" w:color="auto"/>
        <w:right w:val="none" w:sz="0" w:space="0" w:color="auto"/>
      </w:divBdr>
    </w:div>
    <w:div w:id="264654245">
      <w:bodyDiv w:val="1"/>
      <w:marLeft w:val="0"/>
      <w:marRight w:val="0"/>
      <w:marTop w:val="0"/>
      <w:marBottom w:val="0"/>
      <w:divBdr>
        <w:top w:val="none" w:sz="0" w:space="0" w:color="auto"/>
        <w:left w:val="none" w:sz="0" w:space="0" w:color="auto"/>
        <w:bottom w:val="none" w:sz="0" w:space="0" w:color="auto"/>
        <w:right w:val="none" w:sz="0" w:space="0" w:color="auto"/>
      </w:divBdr>
    </w:div>
    <w:div w:id="265578800">
      <w:bodyDiv w:val="1"/>
      <w:marLeft w:val="0"/>
      <w:marRight w:val="0"/>
      <w:marTop w:val="0"/>
      <w:marBottom w:val="0"/>
      <w:divBdr>
        <w:top w:val="none" w:sz="0" w:space="0" w:color="auto"/>
        <w:left w:val="none" w:sz="0" w:space="0" w:color="auto"/>
        <w:bottom w:val="none" w:sz="0" w:space="0" w:color="auto"/>
        <w:right w:val="none" w:sz="0" w:space="0" w:color="auto"/>
      </w:divBdr>
    </w:div>
    <w:div w:id="267154787">
      <w:bodyDiv w:val="1"/>
      <w:marLeft w:val="0"/>
      <w:marRight w:val="0"/>
      <w:marTop w:val="0"/>
      <w:marBottom w:val="0"/>
      <w:divBdr>
        <w:top w:val="none" w:sz="0" w:space="0" w:color="auto"/>
        <w:left w:val="none" w:sz="0" w:space="0" w:color="auto"/>
        <w:bottom w:val="none" w:sz="0" w:space="0" w:color="auto"/>
        <w:right w:val="none" w:sz="0" w:space="0" w:color="auto"/>
      </w:divBdr>
    </w:div>
    <w:div w:id="268126701">
      <w:bodyDiv w:val="1"/>
      <w:marLeft w:val="0"/>
      <w:marRight w:val="0"/>
      <w:marTop w:val="0"/>
      <w:marBottom w:val="0"/>
      <w:divBdr>
        <w:top w:val="none" w:sz="0" w:space="0" w:color="auto"/>
        <w:left w:val="none" w:sz="0" w:space="0" w:color="auto"/>
        <w:bottom w:val="none" w:sz="0" w:space="0" w:color="auto"/>
        <w:right w:val="none" w:sz="0" w:space="0" w:color="auto"/>
      </w:divBdr>
    </w:div>
    <w:div w:id="269892736">
      <w:bodyDiv w:val="1"/>
      <w:marLeft w:val="0"/>
      <w:marRight w:val="0"/>
      <w:marTop w:val="0"/>
      <w:marBottom w:val="0"/>
      <w:divBdr>
        <w:top w:val="none" w:sz="0" w:space="0" w:color="auto"/>
        <w:left w:val="none" w:sz="0" w:space="0" w:color="auto"/>
        <w:bottom w:val="none" w:sz="0" w:space="0" w:color="auto"/>
        <w:right w:val="none" w:sz="0" w:space="0" w:color="auto"/>
      </w:divBdr>
    </w:div>
    <w:div w:id="273902570">
      <w:bodyDiv w:val="1"/>
      <w:marLeft w:val="0"/>
      <w:marRight w:val="0"/>
      <w:marTop w:val="0"/>
      <w:marBottom w:val="0"/>
      <w:divBdr>
        <w:top w:val="none" w:sz="0" w:space="0" w:color="auto"/>
        <w:left w:val="none" w:sz="0" w:space="0" w:color="auto"/>
        <w:bottom w:val="none" w:sz="0" w:space="0" w:color="auto"/>
        <w:right w:val="none" w:sz="0" w:space="0" w:color="auto"/>
      </w:divBdr>
    </w:div>
    <w:div w:id="276106749">
      <w:bodyDiv w:val="1"/>
      <w:marLeft w:val="0"/>
      <w:marRight w:val="0"/>
      <w:marTop w:val="0"/>
      <w:marBottom w:val="0"/>
      <w:divBdr>
        <w:top w:val="none" w:sz="0" w:space="0" w:color="auto"/>
        <w:left w:val="none" w:sz="0" w:space="0" w:color="auto"/>
        <w:bottom w:val="none" w:sz="0" w:space="0" w:color="auto"/>
        <w:right w:val="none" w:sz="0" w:space="0" w:color="auto"/>
      </w:divBdr>
    </w:div>
    <w:div w:id="278729421">
      <w:bodyDiv w:val="1"/>
      <w:marLeft w:val="0"/>
      <w:marRight w:val="0"/>
      <w:marTop w:val="0"/>
      <w:marBottom w:val="0"/>
      <w:divBdr>
        <w:top w:val="none" w:sz="0" w:space="0" w:color="auto"/>
        <w:left w:val="none" w:sz="0" w:space="0" w:color="auto"/>
        <w:bottom w:val="none" w:sz="0" w:space="0" w:color="auto"/>
        <w:right w:val="none" w:sz="0" w:space="0" w:color="auto"/>
      </w:divBdr>
    </w:div>
    <w:div w:id="288823977">
      <w:bodyDiv w:val="1"/>
      <w:marLeft w:val="0"/>
      <w:marRight w:val="0"/>
      <w:marTop w:val="0"/>
      <w:marBottom w:val="0"/>
      <w:divBdr>
        <w:top w:val="none" w:sz="0" w:space="0" w:color="auto"/>
        <w:left w:val="none" w:sz="0" w:space="0" w:color="auto"/>
        <w:bottom w:val="none" w:sz="0" w:space="0" w:color="auto"/>
        <w:right w:val="none" w:sz="0" w:space="0" w:color="auto"/>
      </w:divBdr>
    </w:div>
    <w:div w:id="292949543">
      <w:bodyDiv w:val="1"/>
      <w:marLeft w:val="0"/>
      <w:marRight w:val="0"/>
      <w:marTop w:val="0"/>
      <w:marBottom w:val="0"/>
      <w:divBdr>
        <w:top w:val="none" w:sz="0" w:space="0" w:color="auto"/>
        <w:left w:val="none" w:sz="0" w:space="0" w:color="auto"/>
        <w:bottom w:val="none" w:sz="0" w:space="0" w:color="auto"/>
        <w:right w:val="none" w:sz="0" w:space="0" w:color="auto"/>
      </w:divBdr>
    </w:div>
    <w:div w:id="294990961">
      <w:bodyDiv w:val="1"/>
      <w:marLeft w:val="0"/>
      <w:marRight w:val="0"/>
      <w:marTop w:val="0"/>
      <w:marBottom w:val="0"/>
      <w:divBdr>
        <w:top w:val="none" w:sz="0" w:space="0" w:color="auto"/>
        <w:left w:val="none" w:sz="0" w:space="0" w:color="auto"/>
        <w:bottom w:val="none" w:sz="0" w:space="0" w:color="auto"/>
        <w:right w:val="none" w:sz="0" w:space="0" w:color="auto"/>
      </w:divBdr>
    </w:div>
    <w:div w:id="305594804">
      <w:bodyDiv w:val="1"/>
      <w:marLeft w:val="0"/>
      <w:marRight w:val="0"/>
      <w:marTop w:val="0"/>
      <w:marBottom w:val="0"/>
      <w:divBdr>
        <w:top w:val="none" w:sz="0" w:space="0" w:color="auto"/>
        <w:left w:val="none" w:sz="0" w:space="0" w:color="auto"/>
        <w:bottom w:val="none" w:sz="0" w:space="0" w:color="auto"/>
        <w:right w:val="none" w:sz="0" w:space="0" w:color="auto"/>
      </w:divBdr>
      <w:divsChild>
        <w:div w:id="53893946">
          <w:marLeft w:val="0"/>
          <w:marRight w:val="0"/>
          <w:marTop w:val="0"/>
          <w:marBottom w:val="0"/>
          <w:divBdr>
            <w:top w:val="none" w:sz="0" w:space="0" w:color="auto"/>
            <w:left w:val="none" w:sz="0" w:space="0" w:color="auto"/>
            <w:bottom w:val="none" w:sz="0" w:space="0" w:color="auto"/>
            <w:right w:val="none" w:sz="0" w:space="0" w:color="auto"/>
          </w:divBdr>
          <w:divsChild>
            <w:div w:id="321277394">
              <w:marLeft w:val="0"/>
              <w:marRight w:val="0"/>
              <w:marTop w:val="0"/>
              <w:marBottom w:val="0"/>
              <w:divBdr>
                <w:top w:val="none" w:sz="0" w:space="0" w:color="auto"/>
                <w:left w:val="none" w:sz="0" w:space="0" w:color="auto"/>
                <w:bottom w:val="none" w:sz="0" w:space="0" w:color="auto"/>
                <w:right w:val="none" w:sz="0" w:space="0" w:color="auto"/>
              </w:divBdr>
            </w:div>
          </w:divsChild>
        </w:div>
        <w:div w:id="156655633">
          <w:marLeft w:val="0"/>
          <w:marRight w:val="0"/>
          <w:marTop w:val="0"/>
          <w:marBottom w:val="0"/>
          <w:divBdr>
            <w:top w:val="none" w:sz="0" w:space="0" w:color="auto"/>
            <w:left w:val="none" w:sz="0" w:space="0" w:color="auto"/>
            <w:bottom w:val="none" w:sz="0" w:space="0" w:color="auto"/>
            <w:right w:val="none" w:sz="0" w:space="0" w:color="auto"/>
          </w:divBdr>
          <w:divsChild>
            <w:div w:id="586184426">
              <w:marLeft w:val="0"/>
              <w:marRight w:val="0"/>
              <w:marTop w:val="0"/>
              <w:marBottom w:val="0"/>
              <w:divBdr>
                <w:top w:val="none" w:sz="0" w:space="0" w:color="auto"/>
                <w:left w:val="none" w:sz="0" w:space="0" w:color="auto"/>
                <w:bottom w:val="none" w:sz="0" w:space="0" w:color="auto"/>
                <w:right w:val="none" w:sz="0" w:space="0" w:color="auto"/>
              </w:divBdr>
            </w:div>
          </w:divsChild>
        </w:div>
        <w:div w:id="170486375">
          <w:marLeft w:val="0"/>
          <w:marRight w:val="0"/>
          <w:marTop w:val="0"/>
          <w:marBottom w:val="0"/>
          <w:divBdr>
            <w:top w:val="none" w:sz="0" w:space="0" w:color="auto"/>
            <w:left w:val="none" w:sz="0" w:space="0" w:color="auto"/>
            <w:bottom w:val="none" w:sz="0" w:space="0" w:color="auto"/>
            <w:right w:val="none" w:sz="0" w:space="0" w:color="auto"/>
          </w:divBdr>
          <w:divsChild>
            <w:div w:id="1042943934">
              <w:marLeft w:val="0"/>
              <w:marRight w:val="0"/>
              <w:marTop w:val="0"/>
              <w:marBottom w:val="0"/>
              <w:divBdr>
                <w:top w:val="none" w:sz="0" w:space="0" w:color="auto"/>
                <w:left w:val="none" w:sz="0" w:space="0" w:color="auto"/>
                <w:bottom w:val="none" w:sz="0" w:space="0" w:color="auto"/>
                <w:right w:val="none" w:sz="0" w:space="0" w:color="auto"/>
              </w:divBdr>
            </w:div>
          </w:divsChild>
        </w:div>
        <w:div w:id="178666408">
          <w:marLeft w:val="0"/>
          <w:marRight w:val="0"/>
          <w:marTop w:val="0"/>
          <w:marBottom w:val="0"/>
          <w:divBdr>
            <w:top w:val="none" w:sz="0" w:space="0" w:color="auto"/>
            <w:left w:val="none" w:sz="0" w:space="0" w:color="auto"/>
            <w:bottom w:val="none" w:sz="0" w:space="0" w:color="auto"/>
            <w:right w:val="none" w:sz="0" w:space="0" w:color="auto"/>
          </w:divBdr>
          <w:divsChild>
            <w:div w:id="1445491357">
              <w:marLeft w:val="0"/>
              <w:marRight w:val="0"/>
              <w:marTop w:val="0"/>
              <w:marBottom w:val="0"/>
              <w:divBdr>
                <w:top w:val="none" w:sz="0" w:space="0" w:color="auto"/>
                <w:left w:val="none" w:sz="0" w:space="0" w:color="auto"/>
                <w:bottom w:val="none" w:sz="0" w:space="0" w:color="auto"/>
                <w:right w:val="none" w:sz="0" w:space="0" w:color="auto"/>
              </w:divBdr>
            </w:div>
          </w:divsChild>
        </w:div>
        <w:div w:id="230316482">
          <w:marLeft w:val="0"/>
          <w:marRight w:val="0"/>
          <w:marTop w:val="0"/>
          <w:marBottom w:val="0"/>
          <w:divBdr>
            <w:top w:val="none" w:sz="0" w:space="0" w:color="auto"/>
            <w:left w:val="none" w:sz="0" w:space="0" w:color="auto"/>
            <w:bottom w:val="none" w:sz="0" w:space="0" w:color="auto"/>
            <w:right w:val="none" w:sz="0" w:space="0" w:color="auto"/>
          </w:divBdr>
          <w:divsChild>
            <w:div w:id="1351033872">
              <w:marLeft w:val="0"/>
              <w:marRight w:val="0"/>
              <w:marTop w:val="0"/>
              <w:marBottom w:val="0"/>
              <w:divBdr>
                <w:top w:val="none" w:sz="0" w:space="0" w:color="auto"/>
                <w:left w:val="none" w:sz="0" w:space="0" w:color="auto"/>
                <w:bottom w:val="none" w:sz="0" w:space="0" w:color="auto"/>
                <w:right w:val="none" w:sz="0" w:space="0" w:color="auto"/>
              </w:divBdr>
            </w:div>
          </w:divsChild>
        </w:div>
        <w:div w:id="354230647">
          <w:marLeft w:val="0"/>
          <w:marRight w:val="0"/>
          <w:marTop w:val="0"/>
          <w:marBottom w:val="0"/>
          <w:divBdr>
            <w:top w:val="none" w:sz="0" w:space="0" w:color="auto"/>
            <w:left w:val="none" w:sz="0" w:space="0" w:color="auto"/>
            <w:bottom w:val="none" w:sz="0" w:space="0" w:color="auto"/>
            <w:right w:val="none" w:sz="0" w:space="0" w:color="auto"/>
          </w:divBdr>
          <w:divsChild>
            <w:div w:id="640042493">
              <w:marLeft w:val="0"/>
              <w:marRight w:val="0"/>
              <w:marTop w:val="0"/>
              <w:marBottom w:val="0"/>
              <w:divBdr>
                <w:top w:val="none" w:sz="0" w:space="0" w:color="auto"/>
                <w:left w:val="none" w:sz="0" w:space="0" w:color="auto"/>
                <w:bottom w:val="none" w:sz="0" w:space="0" w:color="auto"/>
                <w:right w:val="none" w:sz="0" w:space="0" w:color="auto"/>
              </w:divBdr>
            </w:div>
            <w:div w:id="950815884">
              <w:marLeft w:val="0"/>
              <w:marRight w:val="0"/>
              <w:marTop w:val="0"/>
              <w:marBottom w:val="0"/>
              <w:divBdr>
                <w:top w:val="none" w:sz="0" w:space="0" w:color="auto"/>
                <w:left w:val="none" w:sz="0" w:space="0" w:color="auto"/>
                <w:bottom w:val="none" w:sz="0" w:space="0" w:color="auto"/>
                <w:right w:val="none" w:sz="0" w:space="0" w:color="auto"/>
              </w:divBdr>
            </w:div>
            <w:div w:id="971397949">
              <w:marLeft w:val="0"/>
              <w:marRight w:val="0"/>
              <w:marTop w:val="0"/>
              <w:marBottom w:val="0"/>
              <w:divBdr>
                <w:top w:val="none" w:sz="0" w:space="0" w:color="auto"/>
                <w:left w:val="none" w:sz="0" w:space="0" w:color="auto"/>
                <w:bottom w:val="none" w:sz="0" w:space="0" w:color="auto"/>
                <w:right w:val="none" w:sz="0" w:space="0" w:color="auto"/>
              </w:divBdr>
            </w:div>
            <w:div w:id="1178076816">
              <w:marLeft w:val="0"/>
              <w:marRight w:val="0"/>
              <w:marTop w:val="0"/>
              <w:marBottom w:val="0"/>
              <w:divBdr>
                <w:top w:val="none" w:sz="0" w:space="0" w:color="auto"/>
                <w:left w:val="none" w:sz="0" w:space="0" w:color="auto"/>
                <w:bottom w:val="none" w:sz="0" w:space="0" w:color="auto"/>
                <w:right w:val="none" w:sz="0" w:space="0" w:color="auto"/>
              </w:divBdr>
            </w:div>
            <w:div w:id="1427535207">
              <w:marLeft w:val="0"/>
              <w:marRight w:val="0"/>
              <w:marTop w:val="0"/>
              <w:marBottom w:val="0"/>
              <w:divBdr>
                <w:top w:val="none" w:sz="0" w:space="0" w:color="auto"/>
                <w:left w:val="none" w:sz="0" w:space="0" w:color="auto"/>
                <w:bottom w:val="none" w:sz="0" w:space="0" w:color="auto"/>
                <w:right w:val="none" w:sz="0" w:space="0" w:color="auto"/>
              </w:divBdr>
            </w:div>
            <w:div w:id="2005744732">
              <w:marLeft w:val="0"/>
              <w:marRight w:val="0"/>
              <w:marTop w:val="0"/>
              <w:marBottom w:val="0"/>
              <w:divBdr>
                <w:top w:val="none" w:sz="0" w:space="0" w:color="auto"/>
                <w:left w:val="none" w:sz="0" w:space="0" w:color="auto"/>
                <w:bottom w:val="none" w:sz="0" w:space="0" w:color="auto"/>
                <w:right w:val="none" w:sz="0" w:space="0" w:color="auto"/>
              </w:divBdr>
            </w:div>
          </w:divsChild>
        </w:div>
        <w:div w:id="706565469">
          <w:marLeft w:val="0"/>
          <w:marRight w:val="0"/>
          <w:marTop w:val="0"/>
          <w:marBottom w:val="0"/>
          <w:divBdr>
            <w:top w:val="none" w:sz="0" w:space="0" w:color="auto"/>
            <w:left w:val="none" w:sz="0" w:space="0" w:color="auto"/>
            <w:bottom w:val="none" w:sz="0" w:space="0" w:color="auto"/>
            <w:right w:val="none" w:sz="0" w:space="0" w:color="auto"/>
          </w:divBdr>
          <w:divsChild>
            <w:div w:id="48724338">
              <w:marLeft w:val="0"/>
              <w:marRight w:val="0"/>
              <w:marTop w:val="0"/>
              <w:marBottom w:val="0"/>
              <w:divBdr>
                <w:top w:val="none" w:sz="0" w:space="0" w:color="auto"/>
                <w:left w:val="none" w:sz="0" w:space="0" w:color="auto"/>
                <w:bottom w:val="none" w:sz="0" w:space="0" w:color="auto"/>
                <w:right w:val="none" w:sz="0" w:space="0" w:color="auto"/>
              </w:divBdr>
            </w:div>
          </w:divsChild>
        </w:div>
        <w:div w:id="841043099">
          <w:marLeft w:val="0"/>
          <w:marRight w:val="0"/>
          <w:marTop w:val="0"/>
          <w:marBottom w:val="0"/>
          <w:divBdr>
            <w:top w:val="none" w:sz="0" w:space="0" w:color="auto"/>
            <w:left w:val="none" w:sz="0" w:space="0" w:color="auto"/>
            <w:bottom w:val="none" w:sz="0" w:space="0" w:color="auto"/>
            <w:right w:val="none" w:sz="0" w:space="0" w:color="auto"/>
          </w:divBdr>
          <w:divsChild>
            <w:div w:id="1978602402">
              <w:marLeft w:val="0"/>
              <w:marRight w:val="0"/>
              <w:marTop w:val="0"/>
              <w:marBottom w:val="0"/>
              <w:divBdr>
                <w:top w:val="none" w:sz="0" w:space="0" w:color="auto"/>
                <w:left w:val="none" w:sz="0" w:space="0" w:color="auto"/>
                <w:bottom w:val="none" w:sz="0" w:space="0" w:color="auto"/>
                <w:right w:val="none" w:sz="0" w:space="0" w:color="auto"/>
              </w:divBdr>
            </w:div>
          </w:divsChild>
        </w:div>
        <w:div w:id="986282037">
          <w:marLeft w:val="0"/>
          <w:marRight w:val="0"/>
          <w:marTop w:val="0"/>
          <w:marBottom w:val="0"/>
          <w:divBdr>
            <w:top w:val="none" w:sz="0" w:space="0" w:color="auto"/>
            <w:left w:val="none" w:sz="0" w:space="0" w:color="auto"/>
            <w:bottom w:val="none" w:sz="0" w:space="0" w:color="auto"/>
            <w:right w:val="none" w:sz="0" w:space="0" w:color="auto"/>
          </w:divBdr>
          <w:divsChild>
            <w:div w:id="40516700">
              <w:marLeft w:val="0"/>
              <w:marRight w:val="0"/>
              <w:marTop w:val="0"/>
              <w:marBottom w:val="0"/>
              <w:divBdr>
                <w:top w:val="none" w:sz="0" w:space="0" w:color="auto"/>
                <w:left w:val="none" w:sz="0" w:space="0" w:color="auto"/>
                <w:bottom w:val="none" w:sz="0" w:space="0" w:color="auto"/>
                <w:right w:val="none" w:sz="0" w:space="0" w:color="auto"/>
              </w:divBdr>
            </w:div>
          </w:divsChild>
        </w:div>
        <w:div w:id="1024018758">
          <w:marLeft w:val="0"/>
          <w:marRight w:val="0"/>
          <w:marTop w:val="0"/>
          <w:marBottom w:val="0"/>
          <w:divBdr>
            <w:top w:val="none" w:sz="0" w:space="0" w:color="auto"/>
            <w:left w:val="none" w:sz="0" w:space="0" w:color="auto"/>
            <w:bottom w:val="none" w:sz="0" w:space="0" w:color="auto"/>
            <w:right w:val="none" w:sz="0" w:space="0" w:color="auto"/>
          </w:divBdr>
          <w:divsChild>
            <w:div w:id="444546564">
              <w:marLeft w:val="0"/>
              <w:marRight w:val="0"/>
              <w:marTop w:val="0"/>
              <w:marBottom w:val="0"/>
              <w:divBdr>
                <w:top w:val="none" w:sz="0" w:space="0" w:color="auto"/>
                <w:left w:val="none" w:sz="0" w:space="0" w:color="auto"/>
                <w:bottom w:val="none" w:sz="0" w:space="0" w:color="auto"/>
                <w:right w:val="none" w:sz="0" w:space="0" w:color="auto"/>
              </w:divBdr>
            </w:div>
          </w:divsChild>
        </w:div>
        <w:div w:id="1116213562">
          <w:marLeft w:val="0"/>
          <w:marRight w:val="0"/>
          <w:marTop w:val="0"/>
          <w:marBottom w:val="0"/>
          <w:divBdr>
            <w:top w:val="none" w:sz="0" w:space="0" w:color="auto"/>
            <w:left w:val="none" w:sz="0" w:space="0" w:color="auto"/>
            <w:bottom w:val="none" w:sz="0" w:space="0" w:color="auto"/>
            <w:right w:val="none" w:sz="0" w:space="0" w:color="auto"/>
          </w:divBdr>
          <w:divsChild>
            <w:div w:id="576672275">
              <w:marLeft w:val="0"/>
              <w:marRight w:val="0"/>
              <w:marTop w:val="0"/>
              <w:marBottom w:val="0"/>
              <w:divBdr>
                <w:top w:val="none" w:sz="0" w:space="0" w:color="auto"/>
                <w:left w:val="none" w:sz="0" w:space="0" w:color="auto"/>
                <w:bottom w:val="none" w:sz="0" w:space="0" w:color="auto"/>
                <w:right w:val="none" w:sz="0" w:space="0" w:color="auto"/>
              </w:divBdr>
            </w:div>
          </w:divsChild>
        </w:div>
        <w:div w:id="1239317684">
          <w:marLeft w:val="0"/>
          <w:marRight w:val="0"/>
          <w:marTop w:val="0"/>
          <w:marBottom w:val="0"/>
          <w:divBdr>
            <w:top w:val="none" w:sz="0" w:space="0" w:color="auto"/>
            <w:left w:val="none" w:sz="0" w:space="0" w:color="auto"/>
            <w:bottom w:val="none" w:sz="0" w:space="0" w:color="auto"/>
            <w:right w:val="none" w:sz="0" w:space="0" w:color="auto"/>
          </w:divBdr>
          <w:divsChild>
            <w:div w:id="858397900">
              <w:marLeft w:val="0"/>
              <w:marRight w:val="0"/>
              <w:marTop w:val="0"/>
              <w:marBottom w:val="0"/>
              <w:divBdr>
                <w:top w:val="none" w:sz="0" w:space="0" w:color="auto"/>
                <w:left w:val="none" w:sz="0" w:space="0" w:color="auto"/>
                <w:bottom w:val="none" w:sz="0" w:space="0" w:color="auto"/>
                <w:right w:val="none" w:sz="0" w:space="0" w:color="auto"/>
              </w:divBdr>
            </w:div>
          </w:divsChild>
        </w:div>
        <w:div w:id="1334800557">
          <w:marLeft w:val="0"/>
          <w:marRight w:val="0"/>
          <w:marTop w:val="0"/>
          <w:marBottom w:val="0"/>
          <w:divBdr>
            <w:top w:val="none" w:sz="0" w:space="0" w:color="auto"/>
            <w:left w:val="none" w:sz="0" w:space="0" w:color="auto"/>
            <w:bottom w:val="none" w:sz="0" w:space="0" w:color="auto"/>
            <w:right w:val="none" w:sz="0" w:space="0" w:color="auto"/>
          </w:divBdr>
          <w:divsChild>
            <w:div w:id="1866560282">
              <w:marLeft w:val="0"/>
              <w:marRight w:val="0"/>
              <w:marTop w:val="0"/>
              <w:marBottom w:val="0"/>
              <w:divBdr>
                <w:top w:val="none" w:sz="0" w:space="0" w:color="auto"/>
                <w:left w:val="none" w:sz="0" w:space="0" w:color="auto"/>
                <w:bottom w:val="none" w:sz="0" w:space="0" w:color="auto"/>
                <w:right w:val="none" w:sz="0" w:space="0" w:color="auto"/>
              </w:divBdr>
            </w:div>
          </w:divsChild>
        </w:div>
        <w:div w:id="1523205703">
          <w:marLeft w:val="0"/>
          <w:marRight w:val="0"/>
          <w:marTop w:val="0"/>
          <w:marBottom w:val="0"/>
          <w:divBdr>
            <w:top w:val="none" w:sz="0" w:space="0" w:color="auto"/>
            <w:left w:val="none" w:sz="0" w:space="0" w:color="auto"/>
            <w:bottom w:val="none" w:sz="0" w:space="0" w:color="auto"/>
            <w:right w:val="none" w:sz="0" w:space="0" w:color="auto"/>
          </w:divBdr>
          <w:divsChild>
            <w:div w:id="148907293">
              <w:marLeft w:val="0"/>
              <w:marRight w:val="0"/>
              <w:marTop w:val="0"/>
              <w:marBottom w:val="0"/>
              <w:divBdr>
                <w:top w:val="none" w:sz="0" w:space="0" w:color="auto"/>
                <w:left w:val="none" w:sz="0" w:space="0" w:color="auto"/>
                <w:bottom w:val="none" w:sz="0" w:space="0" w:color="auto"/>
                <w:right w:val="none" w:sz="0" w:space="0" w:color="auto"/>
              </w:divBdr>
            </w:div>
          </w:divsChild>
        </w:div>
        <w:div w:id="1969579252">
          <w:marLeft w:val="0"/>
          <w:marRight w:val="0"/>
          <w:marTop w:val="0"/>
          <w:marBottom w:val="0"/>
          <w:divBdr>
            <w:top w:val="none" w:sz="0" w:space="0" w:color="auto"/>
            <w:left w:val="none" w:sz="0" w:space="0" w:color="auto"/>
            <w:bottom w:val="none" w:sz="0" w:space="0" w:color="auto"/>
            <w:right w:val="none" w:sz="0" w:space="0" w:color="auto"/>
          </w:divBdr>
          <w:divsChild>
            <w:div w:id="2069761348">
              <w:marLeft w:val="0"/>
              <w:marRight w:val="0"/>
              <w:marTop w:val="0"/>
              <w:marBottom w:val="0"/>
              <w:divBdr>
                <w:top w:val="none" w:sz="0" w:space="0" w:color="auto"/>
                <w:left w:val="none" w:sz="0" w:space="0" w:color="auto"/>
                <w:bottom w:val="none" w:sz="0" w:space="0" w:color="auto"/>
                <w:right w:val="none" w:sz="0" w:space="0" w:color="auto"/>
              </w:divBdr>
            </w:div>
          </w:divsChild>
        </w:div>
        <w:div w:id="1993214800">
          <w:marLeft w:val="0"/>
          <w:marRight w:val="0"/>
          <w:marTop w:val="0"/>
          <w:marBottom w:val="0"/>
          <w:divBdr>
            <w:top w:val="none" w:sz="0" w:space="0" w:color="auto"/>
            <w:left w:val="none" w:sz="0" w:space="0" w:color="auto"/>
            <w:bottom w:val="none" w:sz="0" w:space="0" w:color="auto"/>
            <w:right w:val="none" w:sz="0" w:space="0" w:color="auto"/>
          </w:divBdr>
          <w:divsChild>
            <w:div w:id="172039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528856">
      <w:bodyDiv w:val="1"/>
      <w:marLeft w:val="0"/>
      <w:marRight w:val="0"/>
      <w:marTop w:val="0"/>
      <w:marBottom w:val="0"/>
      <w:divBdr>
        <w:top w:val="none" w:sz="0" w:space="0" w:color="auto"/>
        <w:left w:val="none" w:sz="0" w:space="0" w:color="auto"/>
        <w:bottom w:val="none" w:sz="0" w:space="0" w:color="auto"/>
        <w:right w:val="none" w:sz="0" w:space="0" w:color="auto"/>
      </w:divBdr>
    </w:div>
    <w:div w:id="311251944">
      <w:bodyDiv w:val="1"/>
      <w:marLeft w:val="0"/>
      <w:marRight w:val="0"/>
      <w:marTop w:val="0"/>
      <w:marBottom w:val="0"/>
      <w:divBdr>
        <w:top w:val="none" w:sz="0" w:space="0" w:color="auto"/>
        <w:left w:val="none" w:sz="0" w:space="0" w:color="auto"/>
        <w:bottom w:val="none" w:sz="0" w:space="0" w:color="auto"/>
        <w:right w:val="none" w:sz="0" w:space="0" w:color="auto"/>
      </w:divBdr>
    </w:div>
    <w:div w:id="315644885">
      <w:bodyDiv w:val="1"/>
      <w:marLeft w:val="0"/>
      <w:marRight w:val="0"/>
      <w:marTop w:val="0"/>
      <w:marBottom w:val="0"/>
      <w:divBdr>
        <w:top w:val="none" w:sz="0" w:space="0" w:color="auto"/>
        <w:left w:val="none" w:sz="0" w:space="0" w:color="auto"/>
        <w:bottom w:val="none" w:sz="0" w:space="0" w:color="auto"/>
        <w:right w:val="none" w:sz="0" w:space="0" w:color="auto"/>
      </w:divBdr>
      <w:divsChild>
        <w:div w:id="2045445798">
          <w:marLeft w:val="-75"/>
          <w:marRight w:val="0"/>
          <w:marTop w:val="30"/>
          <w:marBottom w:val="30"/>
          <w:divBdr>
            <w:top w:val="none" w:sz="0" w:space="0" w:color="auto"/>
            <w:left w:val="none" w:sz="0" w:space="0" w:color="auto"/>
            <w:bottom w:val="none" w:sz="0" w:space="0" w:color="auto"/>
            <w:right w:val="none" w:sz="0" w:space="0" w:color="auto"/>
          </w:divBdr>
          <w:divsChild>
            <w:div w:id="8533203">
              <w:marLeft w:val="0"/>
              <w:marRight w:val="0"/>
              <w:marTop w:val="0"/>
              <w:marBottom w:val="0"/>
              <w:divBdr>
                <w:top w:val="none" w:sz="0" w:space="0" w:color="auto"/>
                <w:left w:val="none" w:sz="0" w:space="0" w:color="auto"/>
                <w:bottom w:val="none" w:sz="0" w:space="0" w:color="auto"/>
                <w:right w:val="none" w:sz="0" w:space="0" w:color="auto"/>
              </w:divBdr>
              <w:divsChild>
                <w:div w:id="1887252076">
                  <w:marLeft w:val="0"/>
                  <w:marRight w:val="0"/>
                  <w:marTop w:val="0"/>
                  <w:marBottom w:val="0"/>
                  <w:divBdr>
                    <w:top w:val="none" w:sz="0" w:space="0" w:color="auto"/>
                    <w:left w:val="none" w:sz="0" w:space="0" w:color="auto"/>
                    <w:bottom w:val="none" w:sz="0" w:space="0" w:color="auto"/>
                    <w:right w:val="none" w:sz="0" w:space="0" w:color="auto"/>
                  </w:divBdr>
                </w:div>
              </w:divsChild>
            </w:div>
            <w:div w:id="14046030">
              <w:marLeft w:val="0"/>
              <w:marRight w:val="0"/>
              <w:marTop w:val="0"/>
              <w:marBottom w:val="0"/>
              <w:divBdr>
                <w:top w:val="none" w:sz="0" w:space="0" w:color="auto"/>
                <w:left w:val="none" w:sz="0" w:space="0" w:color="auto"/>
                <w:bottom w:val="none" w:sz="0" w:space="0" w:color="auto"/>
                <w:right w:val="none" w:sz="0" w:space="0" w:color="auto"/>
              </w:divBdr>
              <w:divsChild>
                <w:div w:id="998843544">
                  <w:marLeft w:val="0"/>
                  <w:marRight w:val="0"/>
                  <w:marTop w:val="0"/>
                  <w:marBottom w:val="0"/>
                  <w:divBdr>
                    <w:top w:val="none" w:sz="0" w:space="0" w:color="auto"/>
                    <w:left w:val="none" w:sz="0" w:space="0" w:color="auto"/>
                    <w:bottom w:val="none" w:sz="0" w:space="0" w:color="auto"/>
                    <w:right w:val="none" w:sz="0" w:space="0" w:color="auto"/>
                  </w:divBdr>
                </w:div>
              </w:divsChild>
            </w:div>
            <w:div w:id="21444501">
              <w:marLeft w:val="0"/>
              <w:marRight w:val="0"/>
              <w:marTop w:val="0"/>
              <w:marBottom w:val="0"/>
              <w:divBdr>
                <w:top w:val="none" w:sz="0" w:space="0" w:color="auto"/>
                <w:left w:val="none" w:sz="0" w:space="0" w:color="auto"/>
                <w:bottom w:val="none" w:sz="0" w:space="0" w:color="auto"/>
                <w:right w:val="none" w:sz="0" w:space="0" w:color="auto"/>
              </w:divBdr>
              <w:divsChild>
                <w:div w:id="1085688177">
                  <w:marLeft w:val="0"/>
                  <w:marRight w:val="0"/>
                  <w:marTop w:val="0"/>
                  <w:marBottom w:val="0"/>
                  <w:divBdr>
                    <w:top w:val="none" w:sz="0" w:space="0" w:color="auto"/>
                    <w:left w:val="none" w:sz="0" w:space="0" w:color="auto"/>
                    <w:bottom w:val="none" w:sz="0" w:space="0" w:color="auto"/>
                    <w:right w:val="none" w:sz="0" w:space="0" w:color="auto"/>
                  </w:divBdr>
                </w:div>
              </w:divsChild>
            </w:div>
            <w:div w:id="295989344">
              <w:marLeft w:val="0"/>
              <w:marRight w:val="0"/>
              <w:marTop w:val="0"/>
              <w:marBottom w:val="0"/>
              <w:divBdr>
                <w:top w:val="none" w:sz="0" w:space="0" w:color="auto"/>
                <w:left w:val="none" w:sz="0" w:space="0" w:color="auto"/>
                <w:bottom w:val="none" w:sz="0" w:space="0" w:color="auto"/>
                <w:right w:val="none" w:sz="0" w:space="0" w:color="auto"/>
              </w:divBdr>
              <w:divsChild>
                <w:div w:id="9257866">
                  <w:marLeft w:val="0"/>
                  <w:marRight w:val="0"/>
                  <w:marTop w:val="0"/>
                  <w:marBottom w:val="0"/>
                  <w:divBdr>
                    <w:top w:val="none" w:sz="0" w:space="0" w:color="auto"/>
                    <w:left w:val="none" w:sz="0" w:space="0" w:color="auto"/>
                    <w:bottom w:val="none" w:sz="0" w:space="0" w:color="auto"/>
                    <w:right w:val="none" w:sz="0" w:space="0" w:color="auto"/>
                  </w:divBdr>
                </w:div>
              </w:divsChild>
            </w:div>
            <w:div w:id="572928336">
              <w:marLeft w:val="0"/>
              <w:marRight w:val="0"/>
              <w:marTop w:val="0"/>
              <w:marBottom w:val="0"/>
              <w:divBdr>
                <w:top w:val="none" w:sz="0" w:space="0" w:color="auto"/>
                <w:left w:val="none" w:sz="0" w:space="0" w:color="auto"/>
                <w:bottom w:val="none" w:sz="0" w:space="0" w:color="auto"/>
                <w:right w:val="none" w:sz="0" w:space="0" w:color="auto"/>
              </w:divBdr>
              <w:divsChild>
                <w:div w:id="1542281820">
                  <w:marLeft w:val="0"/>
                  <w:marRight w:val="0"/>
                  <w:marTop w:val="0"/>
                  <w:marBottom w:val="0"/>
                  <w:divBdr>
                    <w:top w:val="none" w:sz="0" w:space="0" w:color="auto"/>
                    <w:left w:val="none" w:sz="0" w:space="0" w:color="auto"/>
                    <w:bottom w:val="none" w:sz="0" w:space="0" w:color="auto"/>
                    <w:right w:val="none" w:sz="0" w:space="0" w:color="auto"/>
                  </w:divBdr>
                </w:div>
              </w:divsChild>
            </w:div>
            <w:div w:id="640768437">
              <w:marLeft w:val="0"/>
              <w:marRight w:val="0"/>
              <w:marTop w:val="0"/>
              <w:marBottom w:val="0"/>
              <w:divBdr>
                <w:top w:val="none" w:sz="0" w:space="0" w:color="auto"/>
                <w:left w:val="none" w:sz="0" w:space="0" w:color="auto"/>
                <w:bottom w:val="none" w:sz="0" w:space="0" w:color="auto"/>
                <w:right w:val="none" w:sz="0" w:space="0" w:color="auto"/>
              </w:divBdr>
              <w:divsChild>
                <w:div w:id="2076313141">
                  <w:marLeft w:val="0"/>
                  <w:marRight w:val="0"/>
                  <w:marTop w:val="0"/>
                  <w:marBottom w:val="0"/>
                  <w:divBdr>
                    <w:top w:val="none" w:sz="0" w:space="0" w:color="auto"/>
                    <w:left w:val="none" w:sz="0" w:space="0" w:color="auto"/>
                    <w:bottom w:val="none" w:sz="0" w:space="0" w:color="auto"/>
                    <w:right w:val="none" w:sz="0" w:space="0" w:color="auto"/>
                  </w:divBdr>
                </w:div>
              </w:divsChild>
            </w:div>
            <w:div w:id="708527511">
              <w:marLeft w:val="0"/>
              <w:marRight w:val="0"/>
              <w:marTop w:val="0"/>
              <w:marBottom w:val="0"/>
              <w:divBdr>
                <w:top w:val="none" w:sz="0" w:space="0" w:color="auto"/>
                <w:left w:val="none" w:sz="0" w:space="0" w:color="auto"/>
                <w:bottom w:val="none" w:sz="0" w:space="0" w:color="auto"/>
                <w:right w:val="none" w:sz="0" w:space="0" w:color="auto"/>
              </w:divBdr>
              <w:divsChild>
                <w:div w:id="1685980418">
                  <w:marLeft w:val="0"/>
                  <w:marRight w:val="0"/>
                  <w:marTop w:val="0"/>
                  <w:marBottom w:val="0"/>
                  <w:divBdr>
                    <w:top w:val="none" w:sz="0" w:space="0" w:color="auto"/>
                    <w:left w:val="none" w:sz="0" w:space="0" w:color="auto"/>
                    <w:bottom w:val="none" w:sz="0" w:space="0" w:color="auto"/>
                    <w:right w:val="none" w:sz="0" w:space="0" w:color="auto"/>
                  </w:divBdr>
                </w:div>
              </w:divsChild>
            </w:div>
            <w:div w:id="747272139">
              <w:marLeft w:val="0"/>
              <w:marRight w:val="0"/>
              <w:marTop w:val="0"/>
              <w:marBottom w:val="0"/>
              <w:divBdr>
                <w:top w:val="none" w:sz="0" w:space="0" w:color="auto"/>
                <w:left w:val="none" w:sz="0" w:space="0" w:color="auto"/>
                <w:bottom w:val="none" w:sz="0" w:space="0" w:color="auto"/>
                <w:right w:val="none" w:sz="0" w:space="0" w:color="auto"/>
              </w:divBdr>
              <w:divsChild>
                <w:div w:id="754745241">
                  <w:marLeft w:val="0"/>
                  <w:marRight w:val="0"/>
                  <w:marTop w:val="0"/>
                  <w:marBottom w:val="0"/>
                  <w:divBdr>
                    <w:top w:val="none" w:sz="0" w:space="0" w:color="auto"/>
                    <w:left w:val="none" w:sz="0" w:space="0" w:color="auto"/>
                    <w:bottom w:val="none" w:sz="0" w:space="0" w:color="auto"/>
                    <w:right w:val="none" w:sz="0" w:space="0" w:color="auto"/>
                  </w:divBdr>
                </w:div>
              </w:divsChild>
            </w:div>
            <w:div w:id="810635567">
              <w:marLeft w:val="0"/>
              <w:marRight w:val="0"/>
              <w:marTop w:val="0"/>
              <w:marBottom w:val="0"/>
              <w:divBdr>
                <w:top w:val="none" w:sz="0" w:space="0" w:color="auto"/>
                <w:left w:val="none" w:sz="0" w:space="0" w:color="auto"/>
                <w:bottom w:val="none" w:sz="0" w:space="0" w:color="auto"/>
                <w:right w:val="none" w:sz="0" w:space="0" w:color="auto"/>
              </w:divBdr>
              <w:divsChild>
                <w:div w:id="1320773123">
                  <w:marLeft w:val="0"/>
                  <w:marRight w:val="0"/>
                  <w:marTop w:val="0"/>
                  <w:marBottom w:val="0"/>
                  <w:divBdr>
                    <w:top w:val="none" w:sz="0" w:space="0" w:color="auto"/>
                    <w:left w:val="none" w:sz="0" w:space="0" w:color="auto"/>
                    <w:bottom w:val="none" w:sz="0" w:space="0" w:color="auto"/>
                    <w:right w:val="none" w:sz="0" w:space="0" w:color="auto"/>
                  </w:divBdr>
                </w:div>
              </w:divsChild>
            </w:div>
            <w:div w:id="813523980">
              <w:marLeft w:val="0"/>
              <w:marRight w:val="0"/>
              <w:marTop w:val="0"/>
              <w:marBottom w:val="0"/>
              <w:divBdr>
                <w:top w:val="none" w:sz="0" w:space="0" w:color="auto"/>
                <w:left w:val="none" w:sz="0" w:space="0" w:color="auto"/>
                <w:bottom w:val="none" w:sz="0" w:space="0" w:color="auto"/>
                <w:right w:val="none" w:sz="0" w:space="0" w:color="auto"/>
              </w:divBdr>
              <w:divsChild>
                <w:div w:id="1718163352">
                  <w:marLeft w:val="0"/>
                  <w:marRight w:val="0"/>
                  <w:marTop w:val="0"/>
                  <w:marBottom w:val="0"/>
                  <w:divBdr>
                    <w:top w:val="none" w:sz="0" w:space="0" w:color="auto"/>
                    <w:left w:val="none" w:sz="0" w:space="0" w:color="auto"/>
                    <w:bottom w:val="none" w:sz="0" w:space="0" w:color="auto"/>
                    <w:right w:val="none" w:sz="0" w:space="0" w:color="auto"/>
                  </w:divBdr>
                </w:div>
              </w:divsChild>
            </w:div>
            <w:div w:id="866677677">
              <w:marLeft w:val="0"/>
              <w:marRight w:val="0"/>
              <w:marTop w:val="0"/>
              <w:marBottom w:val="0"/>
              <w:divBdr>
                <w:top w:val="none" w:sz="0" w:space="0" w:color="auto"/>
                <w:left w:val="none" w:sz="0" w:space="0" w:color="auto"/>
                <w:bottom w:val="none" w:sz="0" w:space="0" w:color="auto"/>
                <w:right w:val="none" w:sz="0" w:space="0" w:color="auto"/>
              </w:divBdr>
              <w:divsChild>
                <w:div w:id="1364669665">
                  <w:marLeft w:val="0"/>
                  <w:marRight w:val="0"/>
                  <w:marTop w:val="0"/>
                  <w:marBottom w:val="0"/>
                  <w:divBdr>
                    <w:top w:val="none" w:sz="0" w:space="0" w:color="auto"/>
                    <w:left w:val="none" w:sz="0" w:space="0" w:color="auto"/>
                    <w:bottom w:val="none" w:sz="0" w:space="0" w:color="auto"/>
                    <w:right w:val="none" w:sz="0" w:space="0" w:color="auto"/>
                  </w:divBdr>
                </w:div>
              </w:divsChild>
            </w:div>
            <w:div w:id="954604239">
              <w:marLeft w:val="0"/>
              <w:marRight w:val="0"/>
              <w:marTop w:val="0"/>
              <w:marBottom w:val="0"/>
              <w:divBdr>
                <w:top w:val="none" w:sz="0" w:space="0" w:color="auto"/>
                <w:left w:val="none" w:sz="0" w:space="0" w:color="auto"/>
                <w:bottom w:val="none" w:sz="0" w:space="0" w:color="auto"/>
                <w:right w:val="none" w:sz="0" w:space="0" w:color="auto"/>
              </w:divBdr>
              <w:divsChild>
                <w:div w:id="1644501202">
                  <w:marLeft w:val="0"/>
                  <w:marRight w:val="0"/>
                  <w:marTop w:val="0"/>
                  <w:marBottom w:val="0"/>
                  <w:divBdr>
                    <w:top w:val="none" w:sz="0" w:space="0" w:color="auto"/>
                    <w:left w:val="none" w:sz="0" w:space="0" w:color="auto"/>
                    <w:bottom w:val="none" w:sz="0" w:space="0" w:color="auto"/>
                    <w:right w:val="none" w:sz="0" w:space="0" w:color="auto"/>
                  </w:divBdr>
                </w:div>
              </w:divsChild>
            </w:div>
            <w:div w:id="1071082282">
              <w:marLeft w:val="0"/>
              <w:marRight w:val="0"/>
              <w:marTop w:val="0"/>
              <w:marBottom w:val="0"/>
              <w:divBdr>
                <w:top w:val="none" w:sz="0" w:space="0" w:color="auto"/>
                <w:left w:val="none" w:sz="0" w:space="0" w:color="auto"/>
                <w:bottom w:val="none" w:sz="0" w:space="0" w:color="auto"/>
                <w:right w:val="none" w:sz="0" w:space="0" w:color="auto"/>
              </w:divBdr>
              <w:divsChild>
                <w:div w:id="2035498724">
                  <w:marLeft w:val="0"/>
                  <w:marRight w:val="0"/>
                  <w:marTop w:val="0"/>
                  <w:marBottom w:val="0"/>
                  <w:divBdr>
                    <w:top w:val="none" w:sz="0" w:space="0" w:color="auto"/>
                    <w:left w:val="none" w:sz="0" w:space="0" w:color="auto"/>
                    <w:bottom w:val="none" w:sz="0" w:space="0" w:color="auto"/>
                    <w:right w:val="none" w:sz="0" w:space="0" w:color="auto"/>
                  </w:divBdr>
                </w:div>
              </w:divsChild>
            </w:div>
            <w:div w:id="1103846704">
              <w:marLeft w:val="0"/>
              <w:marRight w:val="0"/>
              <w:marTop w:val="0"/>
              <w:marBottom w:val="0"/>
              <w:divBdr>
                <w:top w:val="none" w:sz="0" w:space="0" w:color="auto"/>
                <w:left w:val="none" w:sz="0" w:space="0" w:color="auto"/>
                <w:bottom w:val="none" w:sz="0" w:space="0" w:color="auto"/>
                <w:right w:val="none" w:sz="0" w:space="0" w:color="auto"/>
              </w:divBdr>
              <w:divsChild>
                <w:div w:id="1150168859">
                  <w:marLeft w:val="0"/>
                  <w:marRight w:val="0"/>
                  <w:marTop w:val="0"/>
                  <w:marBottom w:val="0"/>
                  <w:divBdr>
                    <w:top w:val="none" w:sz="0" w:space="0" w:color="auto"/>
                    <w:left w:val="none" w:sz="0" w:space="0" w:color="auto"/>
                    <w:bottom w:val="none" w:sz="0" w:space="0" w:color="auto"/>
                    <w:right w:val="none" w:sz="0" w:space="0" w:color="auto"/>
                  </w:divBdr>
                </w:div>
              </w:divsChild>
            </w:div>
            <w:div w:id="1278902114">
              <w:marLeft w:val="0"/>
              <w:marRight w:val="0"/>
              <w:marTop w:val="0"/>
              <w:marBottom w:val="0"/>
              <w:divBdr>
                <w:top w:val="none" w:sz="0" w:space="0" w:color="auto"/>
                <w:left w:val="none" w:sz="0" w:space="0" w:color="auto"/>
                <w:bottom w:val="none" w:sz="0" w:space="0" w:color="auto"/>
                <w:right w:val="none" w:sz="0" w:space="0" w:color="auto"/>
              </w:divBdr>
              <w:divsChild>
                <w:div w:id="1513840061">
                  <w:marLeft w:val="0"/>
                  <w:marRight w:val="0"/>
                  <w:marTop w:val="0"/>
                  <w:marBottom w:val="0"/>
                  <w:divBdr>
                    <w:top w:val="none" w:sz="0" w:space="0" w:color="auto"/>
                    <w:left w:val="none" w:sz="0" w:space="0" w:color="auto"/>
                    <w:bottom w:val="none" w:sz="0" w:space="0" w:color="auto"/>
                    <w:right w:val="none" w:sz="0" w:space="0" w:color="auto"/>
                  </w:divBdr>
                </w:div>
              </w:divsChild>
            </w:div>
            <w:div w:id="1455056473">
              <w:marLeft w:val="0"/>
              <w:marRight w:val="0"/>
              <w:marTop w:val="0"/>
              <w:marBottom w:val="0"/>
              <w:divBdr>
                <w:top w:val="none" w:sz="0" w:space="0" w:color="auto"/>
                <w:left w:val="none" w:sz="0" w:space="0" w:color="auto"/>
                <w:bottom w:val="none" w:sz="0" w:space="0" w:color="auto"/>
                <w:right w:val="none" w:sz="0" w:space="0" w:color="auto"/>
              </w:divBdr>
              <w:divsChild>
                <w:div w:id="1546676580">
                  <w:marLeft w:val="0"/>
                  <w:marRight w:val="0"/>
                  <w:marTop w:val="0"/>
                  <w:marBottom w:val="0"/>
                  <w:divBdr>
                    <w:top w:val="none" w:sz="0" w:space="0" w:color="auto"/>
                    <w:left w:val="none" w:sz="0" w:space="0" w:color="auto"/>
                    <w:bottom w:val="none" w:sz="0" w:space="0" w:color="auto"/>
                    <w:right w:val="none" w:sz="0" w:space="0" w:color="auto"/>
                  </w:divBdr>
                </w:div>
              </w:divsChild>
            </w:div>
            <w:div w:id="1455558062">
              <w:marLeft w:val="0"/>
              <w:marRight w:val="0"/>
              <w:marTop w:val="0"/>
              <w:marBottom w:val="0"/>
              <w:divBdr>
                <w:top w:val="none" w:sz="0" w:space="0" w:color="auto"/>
                <w:left w:val="none" w:sz="0" w:space="0" w:color="auto"/>
                <w:bottom w:val="none" w:sz="0" w:space="0" w:color="auto"/>
                <w:right w:val="none" w:sz="0" w:space="0" w:color="auto"/>
              </w:divBdr>
              <w:divsChild>
                <w:div w:id="373389066">
                  <w:marLeft w:val="0"/>
                  <w:marRight w:val="0"/>
                  <w:marTop w:val="0"/>
                  <w:marBottom w:val="0"/>
                  <w:divBdr>
                    <w:top w:val="none" w:sz="0" w:space="0" w:color="auto"/>
                    <w:left w:val="none" w:sz="0" w:space="0" w:color="auto"/>
                    <w:bottom w:val="none" w:sz="0" w:space="0" w:color="auto"/>
                    <w:right w:val="none" w:sz="0" w:space="0" w:color="auto"/>
                  </w:divBdr>
                </w:div>
              </w:divsChild>
            </w:div>
            <w:div w:id="1514218950">
              <w:marLeft w:val="0"/>
              <w:marRight w:val="0"/>
              <w:marTop w:val="0"/>
              <w:marBottom w:val="0"/>
              <w:divBdr>
                <w:top w:val="none" w:sz="0" w:space="0" w:color="auto"/>
                <w:left w:val="none" w:sz="0" w:space="0" w:color="auto"/>
                <w:bottom w:val="none" w:sz="0" w:space="0" w:color="auto"/>
                <w:right w:val="none" w:sz="0" w:space="0" w:color="auto"/>
              </w:divBdr>
              <w:divsChild>
                <w:div w:id="221257652">
                  <w:marLeft w:val="0"/>
                  <w:marRight w:val="0"/>
                  <w:marTop w:val="0"/>
                  <w:marBottom w:val="0"/>
                  <w:divBdr>
                    <w:top w:val="none" w:sz="0" w:space="0" w:color="auto"/>
                    <w:left w:val="none" w:sz="0" w:space="0" w:color="auto"/>
                    <w:bottom w:val="none" w:sz="0" w:space="0" w:color="auto"/>
                    <w:right w:val="none" w:sz="0" w:space="0" w:color="auto"/>
                  </w:divBdr>
                </w:div>
              </w:divsChild>
            </w:div>
            <w:div w:id="1533835811">
              <w:marLeft w:val="0"/>
              <w:marRight w:val="0"/>
              <w:marTop w:val="0"/>
              <w:marBottom w:val="0"/>
              <w:divBdr>
                <w:top w:val="none" w:sz="0" w:space="0" w:color="auto"/>
                <w:left w:val="none" w:sz="0" w:space="0" w:color="auto"/>
                <w:bottom w:val="none" w:sz="0" w:space="0" w:color="auto"/>
                <w:right w:val="none" w:sz="0" w:space="0" w:color="auto"/>
              </w:divBdr>
              <w:divsChild>
                <w:div w:id="196743161">
                  <w:marLeft w:val="0"/>
                  <w:marRight w:val="0"/>
                  <w:marTop w:val="0"/>
                  <w:marBottom w:val="0"/>
                  <w:divBdr>
                    <w:top w:val="none" w:sz="0" w:space="0" w:color="auto"/>
                    <w:left w:val="none" w:sz="0" w:space="0" w:color="auto"/>
                    <w:bottom w:val="none" w:sz="0" w:space="0" w:color="auto"/>
                    <w:right w:val="none" w:sz="0" w:space="0" w:color="auto"/>
                  </w:divBdr>
                </w:div>
              </w:divsChild>
            </w:div>
            <w:div w:id="1586185200">
              <w:marLeft w:val="0"/>
              <w:marRight w:val="0"/>
              <w:marTop w:val="0"/>
              <w:marBottom w:val="0"/>
              <w:divBdr>
                <w:top w:val="none" w:sz="0" w:space="0" w:color="auto"/>
                <w:left w:val="none" w:sz="0" w:space="0" w:color="auto"/>
                <w:bottom w:val="none" w:sz="0" w:space="0" w:color="auto"/>
                <w:right w:val="none" w:sz="0" w:space="0" w:color="auto"/>
              </w:divBdr>
              <w:divsChild>
                <w:div w:id="679890795">
                  <w:marLeft w:val="0"/>
                  <w:marRight w:val="0"/>
                  <w:marTop w:val="0"/>
                  <w:marBottom w:val="0"/>
                  <w:divBdr>
                    <w:top w:val="none" w:sz="0" w:space="0" w:color="auto"/>
                    <w:left w:val="none" w:sz="0" w:space="0" w:color="auto"/>
                    <w:bottom w:val="none" w:sz="0" w:space="0" w:color="auto"/>
                    <w:right w:val="none" w:sz="0" w:space="0" w:color="auto"/>
                  </w:divBdr>
                </w:div>
              </w:divsChild>
            </w:div>
            <w:div w:id="1621573754">
              <w:marLeft w:val="0"/>
              <w:marRight w:val="0"/>
              <w:marTop w:val="0"/>
              <w:marBottom w:val="0"/>
              <w:divBdr>
                <w:top w:val="none" w:sz="0" w:space="0" w:color="auto"/>
                <w:left w:val="none" w:sz="0" w:space="0" w:color="auto"/>
                <w:bottom w:val="none" w:sz="0" w:space="0" w:color="auto"/>
                <w:right w:val="none" w:sz="0" w:space="0" w:color="auto"/>
              </w:divBdr>
              <w:divsChild>
                <w:div w:id="1052773926">
                  <w:marLeft w:val="0"/>
                  <w:marRight w:val="0"/>
                  <w:marTop w:val="0"/>
                  <w:marBottom w:val="0"/>
                  <w:divBdr>
                    <w:top w:val="none" w:sz="0" w:space="0" w:color="auto"/>
                    <w:left w:val="none" w:sz="0" w:space="0" w:color="auto"/>
                    <w:bottom w:val="none" w:sz="0" w:space="0" w:color="auto"/>
                    <w:right w:val="none" w:sz="0" w:space="0" w:color="auto"/>
                  </w:divBdr>
                </w:div>
              </w:divsChild>
            </w:div>
            <w:div w:id="1831211600">
              <w:marLeft w:val="0"/>
              <w:marRight w:val="0"/>
              <w:marTop w:val="0"/>
              <w:marBottom w:val="0"/>
              <w:divBdr>
                <w:top w:val="none" w:sz="0" w:space="0" w:color="auto"/>
                <w:left w:val="none" w:sz="0" w:space="0" w:color="auto"/>
                <w:bottom w:val="none" w:sz="0" w:space="0" w:color="auto"/>
                <w:right w:val="none" w:sz="0" w:space="0" w:color="auto"/>
              </w:divBdr>
              <w:divsChild>
                <w:div w:id="406221414">
                  <w:marLeft w:val="0"/>
                  <w:marRight w:val="0"/>
                  <w:marTop w:val="0"/>
                  <w:marBottom w:val="0"/>
                  <w:divBdr>
                    <w:top w:val="none" w:sz="0" w:space="0" w:color="auto"/>
                    <w:left w:val="none" w:sz="0" w:space="0" w:color="auto"/>
                    <w:bottom w:val="none" w:sz="0" w:space="0" w:color="auto"/>
                    <w:right w:val="none" w:sz="0" w:space="0" w:color="auto"/>
                  </w:divBdr>
                </w:div>
              </w:divsChild>
            </w:div>
            <w:div w:id="1837571797">
              <w:marLeft w:val="0"/>
              <w:marRight w:val="0"/>
              <w:marTop w:val="0"/>
              <w:marBottom w:val="0"/>
              <w:divBdr>
                <w:top w:val="none" w:sz="0" w:space="0" w:color="auto"/>
                <w:left w:val="none" w:sz="0" w:space="0" w:color="auto"/>
                <w:bottom w:val="none" w:sz="0" w:space="0" w:color="auto"/>
                <w:right w:val="none" w:sz="0" w:space="0" w:color="auto"/>
              </w:divBdr>
              <w:divsChild>
                <w:div w:id="102456753">
                  <w:marLeft w:val="0"/>
                  <w:marRight w:val="0"/>
                  <w:marTop w:val="0"/>
                  <w:marBottom w:val="0"/>
                  <w:divBdr>
                    <w:top w:val="none" w:sz="0" w:space="0" w:color="auto"/>
                    <w:left w:val="none" w:sz="0" w:space="0" w:color="auto"/>
                    <w:bottom w:val="none" w:sz="0" w:space="0" w:color="auto"/>
                    <w:right w:val="none" w:sz="0" w:space="0" w:color="auto"/>
                  </w:divBdr>
                </w:div>
              </w:divsChild>
            </w:div>
            <w:div w:id="1914469942">
              <w:marLeft w:val="0"/>
              <w:marRight w:val="0"/>
              <w:marTop w:val="0"/>
              <w:marBottom w:val="0"/>
              <w:divBdr>
                <w:top w:val="none" w:sz="0" w:space="0" w:color="auto"/>
                <w:left w:val="none" w:sz="0" w:space="0" w:color="auto"/>
                <w:bottom w:val="none" w:sz="0" w:space="0" w:color="auto"/>
                <w:right w:val="none" w:sz="0" w:space="0" w:color="auto"/>
              </w:divBdr>
              <w:divsChild>
                <w:div w:id="70433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732337">
      <w:bodyDiv w:val="1"/>
      <w:marLeft w:val="0"/>
      <w:marRight w:val="0"/>
      <w:marTop w:val="0"/>
      <w:marBottom w:val="0"/>
      <w:divBdr>
        <w:top w:val="none" w:sz="0" w:space="0" w:color="auto"/>
        <w:left w:val="none" w:sz="0" w:space="0" w:color="auto"/>
        <w:bottom w:val="none" w:sz="0" w:space="0" w:color="auto"/>
        <w:right w:val="none" w:sz="0" w:space="0" w:color="auto"/>
      </w:divBdr>
    </w:div>
    <w:div w:id="328602863">
      <w:bodyDiv w:val="1"/>
      <w:marLeft w:val="0"/>
      <w:marRight w:val="0"/>
      <w:marTop w:val="0"/>
      <w:marBottom w:val="0"/>
      <w:divBdr>
        <w:top w:val="none" w:sz="0" w:space="0" w:color="auto"/>
        <w:left w:val="none" w:sz="0" w:space="0" w:color="auto"/>
        <w:bottom w:val="none" w:sz="0" w:space="0" w:color="auto"/>
        <w:right w:val="none" w:sz="0" w:space="0" w:color="auto"/>
      </w:divBdr>
    </w:div>
    <w:div w:id="333648464">
      <w:bodyDiv w:val="1"/>
      <w:marLeft w:val="0"/>
      <w:marRight w:val="0"/>
      <w:marTop w:val="0"/>
      <w:marBottom w:val="0"/>
      <w:divBdr>
        <w:top w:val="none" w:sz="0" w:space="0" w:color="auto"/>
        <w:left w:val="none" w:sz="0" w:space="0" w:color="auto"/>
        <w:bottom w:val="none" w:sz="0" w:space="0" w:color="auto"/>
        <w:right w:val="none" w:sz="0" w:space="0" w:color="auto"/>
      </w:divBdr>
    </w:div>
    <w:div w:id="341668366">
      <w:bodyDiv w:val="1"/>
      <w:marLeft w:val="0"/>
      <w:marRight w:val="0"/>
      <w:marTop w:val="0"/>
      <w:marBottom w:val="0"/>
      <w:divBdr>
        <w:top w:val="none" w:sz="0" w:space="0" w:color="auto"/>
        <w:left w:val="none" w:sz="0" w:space="0" w:color="auto"/>
        <w:bottom w:val="none" w:sz="0" w:space="0" w:color="auto"/>
        <w:right w:val="none" w:sz="0" w:space="0" w:color="auto"/>
      </w:divBdr>
    </w:div>
    <w:div w:id="347678055">
      <w:bodyDiv w:val="1"/>
      <w:marLeft w:val="0"/>
      <w:marRight w:val="0"/>
      <w:marTop w:val="0"/>
      <w:marBottom w:val="0"/>
      <w:divBdr>
        <w:top w:val="none" w:sz="0" w:space="0" w:color="auto"/>
        <w:left w:val="none" w:sz="0" w:space="0" w:color="auto"/>
        <w:bottom w:val="none" w:sz="0" w:space="0" w:color="auto"/>
        <w:right w:val="none" w:sz="0" w:space="0" w:color="auto"/>
      </w:divBdr>
    </w:div>
    <w:div w:id="356927232">
      <w:bodyDiv w:val="1"/>
      <w:marLeft w:val="0"/>
      <w:marRight w:val="0"/>
      <w:marTop w:val="0"/>
      <w:marBottom w:val="0"/>
      <w:divBdr>
        <w:top w:val="none" w:sz="0" w:space="0" w:color="auto"/>
        <w:left w:val="none" w:sz="0" w:space="0" w:color="auto"/>
        <w:bottom w:val="none" w:sz="0" w:space="0" w:color="auto"/>
        <w:right w:val="none" w:sz="0" w:space="0" w:color="auto"/>
      </w:divBdr>
    </w:div>
    <w:div w:id="357196836">
      <w:bodyDiv w:val="1"/>
      <w:marLeft w:val="0"/>
      <w:marRight w:val="0"/>
      <w:marTop w:val="0"/>
      <w:marBottom w:val="0"/>
      <w:divBdr>
        <w:top w:val="none" w:sz="0" w:space="0" w:color="auto"/>
        <w:left w:val="none" w:sz="0" w:space="0" w:color="auto"/>
        <w:bottom w:val="none" w:sz="0" w:space="0" w:color="auto"/>
        <w:right w:val="none" w:sz="0" w:space="0" w:color="auto"/>
      </w:divBdr>
    </w:div>
    <w:div w:id="366031347">
      <w:bodyDiv w:val="1"/>
      <w:marLeft w:val="0"/>
      <w:marRight w:val="0"/>
      <w:marTop w:val="0"/>
      <w:marBottom w:val="0"/>
      <w:divBdr>
        <w:top w:val="none" w:sz="0" w:space="0" w:color="auto"/>
        <w:left w:val="none" w:sz="0" w:space="0" w:color="auto"/>
        <w:bottom w:val="none" w:sz="0" w:space="0" w:color="auto"/>
        <w:right w:val="none" w:sz="0" w:space="0" w:color="auto"/>
      </w:divBdr>
    </w:div>
    <w:div w:id="367801436">
      <w:bodyDiv w:val="1"/>
      <w:marLeft w:val="0"/>
      <w:marRight w:val="0"/>
      <w:marTop w:val="0"/>
      <w:marBottom w:val="0"/>
      <w:divBdr>
        <w:top w:val="none" w:sz="0" w:space="0" w:color="auto"/>
        <w:left w:val="none" w:sz="0" w:space="0" w:color="auto"/>
        <w:bottom w:val="none" w:sz="0" w:space="0" w:color="auto"/>
        <w:right w:val="none" w:sz="0" w:space="0" w:color="auto"/>
      </w:divBdr>
    </w:div>
    <w:div w:id="369885634">
      <w:bodyDiv w:val="1"/>
      <w:marLeft w:val="0"/>
      <w:marRight w:val="0"/>
      <w:marTop w:val="0"/>
      <w:marBottom w:val="0"/>
      <w:divBdr>
        <w:top w:val="none" w:sz="0" w:space="0" w:color="auto"/>
        <w:left w:val="none" w:sz="0" w:space="0" w:color="auto"/>
        <w:bottom w:val="none" w:sz="0" w:space="0" w:color="auto"/>
        <w:right w:val="none" w:sz="0" w:space="0" w:color="auto"/>
      </w:divBdr>
    </w:div>
    <w:div w:id="388193748">
      <w:bodyDiv w:val="1"/>
      <w:marLeft w:val="0"/>
      <w:marRight w:val="0"/>
      <w:marTop w:val="0"/>
      <w:marBottom w:val="0"/>
      <w:divBdr>
        <w:top w:val="none" w:sz="0" w:space="0" w:color="auto"/>
        <w:left w:val="none" w:sz="0" w:space="0" w:color="auto"/>
        <w:bottom w:val="none" w:sz="0" w:space="0" w:color="auto"/>
        <w:right w:val="none" w:sz="0" w:space="0" w:color="auto"/>
      </w:divBdr>
    </w:div>
    <w:div w:id="400324490">
      <w:bodyDiv w:val="1"/>
      <w:marLeft w:val="0"/>
      <w:marRight w:val="0"/>
      <w:marTop w:val="0"/>
      <w:marBottom w:val="0"/>
      <w:divBdr>
        <w:top w:val="none" w:sz="0" w:space="0" w:color="auto"/>
        <w:left w:val="none" w:sz="0" w:space="0" w:color="auto"/>
        <w:bottom w:val="none" w:sz="0" w:space="0" w:color="auto"/>
        <w:right w:val="none" w:sz="0" w:space="0" w:color="auto"/>
      </w:divBdr>
    </w:div>
    <w:div w:id="400371483">
      <w:bodyDiv w:val="1"/>
      <w:marLeft w:val="0"/>
      <w:marRight w:val="0"/>
      <w:marTop w:val="0"/>
      <w:marBottom w:val="0"/>
      <w:divBdr>
        <w:top w:val="none" w:sz="0" w:space="0" w:color="auto"/>
        <w:left w:val="none" w:sz="0" w:space="0" w:color="auto"/>
        <w:bottom w:val="none" w:sz="0" w:space="0" w:color="auto"/>
        <w:right w:val="none" w:sz="0" w:space="0" w:color="auto"/>
      </w:divBdr>
    </w:div>
    <w:div w:id="402027962">
      <w:bodyDiv w:val="1"/>
      <w:marLeft w:val="0"/>
      <w:marRight w:val="0"/>
      <w:marTop w:val="0"/>
      <w:marBottom w:val="0"/>
      <w:divBdr>
        <w:top w:val="none" w:sz="0" w:space="0" w:color="auto"/>
        <w:left w:val="none" w:sz="0" w:space="0" w:color="auto"/>
        <w:bottom w:val="none" w:sz="0" w:space="0" w:color="auto"/>
        <w:right w:val="none" w:sz="0" w:space="0" w:color="auto"/>
      </w:divBdr>
      <w:divsChild>
        <w:div w:id="1696690708">
          <w:marLeft w:val="0"/>
          <w:marRight w:val="0"/>
          <w:marTop w:val="0"/>
          <w:marBottom w:val="0"/>
          <w:divBdr>
            <w:top w:val="none" w:sz="0" w:space="0" w:color="auto"/>
            <w:left w:val="none" w:sz="0" w:space="0" w:color="auto"/>
            <w:bottom w:val="none" w:sz="0" w:space="0" w:color="auto"/>
            <w:right w:val="none" w:sz="0" w:space="0" w:color="auto"/>
          </w:divBdr>
          <w:divsChild>
            <w:div w:id="67777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272333">
      <w:bodyDiv w:val="1"/>
      <w:marLeft w:val="0"/>
      <w:marRight w:val="0"/>
      <w:marTop w:val="0"/>
      <w:marBottom w:val="0"/>
      <w:divBdr>
        <w:top w:val="none" w:sz="0" w:space="0" w:color="auto"/>
        <w:left w:val="none" w:sz="0" w:space="0" w:color="auto"/>
        <w:bottom w:val="none" w:sz="0" w:space="0" w:color="auto"/>
        <w:right w:val="none" w:sz="0" w:space="0" w:color="auto"/>
      </w:divBdr>
    </w:div>
    <w:div w:id="421488788">
      <w:bodyDiv w:val="1"/>
      <w:marLeft w:val="0"/>
      <w:marRight w:val="0"/>
      <w:marTop w:val="0"/>
      <w:marBottom w:val="0"/>
      <w:divBdr>
        <w:top w:val="none" w:sz="0" w:space="0" w:color="auto"/>
        <w:left w:val="none" w:sz="0" w:space="0" w:color="auto"/>
        <w:bottom w:val="none" w:sz="0" w:space="0" w:color="auto"/>
        <w:right w:val="none" w:sz="0" w:space="0" w:color="auto"/>
      </w:divBdr>
    </w:div>
    <w:div w:id="423303440">
      <w:bodyDiv w:val="1"/>
      <w:marLeft w:val="0"/>
      <w:marRight w:val="0"/>
      <w:marTop w:val="0"/>
      <w:marBottom w:val="0"/>
      <w:divBdr>
        <w:top w:val="none" w:sz="0" w:space="0" w:color="auto"/>
        <w:left w:val="none" w:sz="0" w:space="0" w:color="auto"/>
        <w:bottom w:val="none" w:sz="0" w:space="0" w:color="auto"/>
        <w:right w:val="none" w:sz="0" w:space="0" w:color="auto"/>
      </w:divBdr>
    </w:div>
    <w:div w:id="424150119">
      <w:bodyDiv w:val="1"/>
      <w:marLeft w:val="0"/>
      <w:marRight w:val="0"/>
      <w:marTop w:val="0"/>
      <w:marBottom w:val="0"/>
      <w:divBdr>
        <w:top w:val="none" w:sz="0" w:space="0" w:color="auto"/>
        <w:left w:val="none" w:sz="0" w:space="0" w:color="auto"/>
        <w:bottom w:val="none" w:sz="0" w:space="0" w:color="auto"/>
        <w:right w:val="none" w:sz="0" w:space="0" w:color="auto"/>
      </w:divBdr>
    </w:div>
    <w:div w:id="425615873">
      <w:bodyDiv w:val="1"/>
      <w:marLeft w:val="0"/>
      <w:marRight w:val="0"/>
      <w:marTop w:val="0"/>
      <w:marBottom w:val="0"/>
      <w:divBdr>
        <w:top w:val="none" w:sz="0" w:space="0" w:color="auto"/>
        <w:left w:val="none" w:sz="0" w:space="0" w:color="auto"/>
        <w:bottom w:val="none" w:sz="0" w:space="0" w:color="auto"/>
        <w:right w:val="none" w:sz="0" w:space="0" w:color="auto"/>
      </w:divBdr>
    </w:div>
    <w:div w:id="427893768">
      <w:bodyDiv w:val="1"/>
      <w:marLeft w:val="0"/>
      <w:marRight w:val="0"/>
      <w:marTop w:val="0"/>
      <w:marBottom w:val="0"/>
      <w:divBdr>
        <w:top w:val="none" w:sz="0" w:space="0" w:color="auto"/>
        <w:left w:val="none" w:sz="0" w:space="0" w:color="auto"/>
        <w:bottom w:val="none" w:sz="0" w:space="0" w:color="auto"/>
        <w:right w:val="none" w:sz="0" w:space="0" w:color="auto"/>
      </w:divBdr>
    </w:div>
    <w:div w:id="433672777">
      <w:bodyDiv w:val="1"/>
      <w:marLeft w:val="0"/>
      <w:marRight w:val="0"/>
      <w:marTop w:val="0"/>
      <w:marBottom w:val="0"/>
      <w:divBdr>
        <w:top w:val="none" w:sz="0" w:space="0" w:color="auto"/>
        <w:left w:val="none" w:sz="0" w:space="0" w:color="auto"/>
        <w:bottom w:val="none" w:sz="0" w:space="0" w:color="auto"/>
        <w:right w:val="none" w:sz="0" w:space="0" w:color="auto"/>
      </w:divBdr>
    </w:div>
    <w:div w:id="442573673">
      <w:bodyDiv w:val="1"/>
      <w:marLeft w:val="0"/>
      <w:marRight w:val="0"/>
      <w:marTop w:val="0"/>
      <w:marBottom w:val="0"/>
      <w:divBdr>
        <w:top w:val="none" w:sz="0" w:space="0" w:color="auto"/>
        <w:left w:val="none" w:sz="0" w:space="0" w:color="auto"/>
        <w:bottom w:val="none" w:sz="0" w:space="0" w:color="auto"/>
        <w:right w:val="none" w:sz="0" w:space="0" w:color="auto"/>
      </w:divBdr>
    </w:div>
    <w:div w:id="462162677">
      <w:bodyDiv w:val="1"/>
      <w:marLeft w:val="0"/>
      <w:marRight w:val="0"/>
      <w:marTop w:val="0"/>
      <w:marBottom w:val="0"/>
      <w:divBdr>
        <w:top w:val="none" w:sz="0" w:space="0" w:color="auto"/>
        <w:left w:val="none" w:sz="0" w:space="0" w:color="auto"/>
        <w:bottom w:val="none" w:sz="0" w:space="0" w:color="auto"/>
        <w:right w:val="none" w:sz="0" w:space="0" w:color="auto"/>
      </w:divBdr>
    </w:div>
    <w:div w:id="467430480">
      <w:bodyDiv w:val="1"/>
      <w:marLeft w:val="0"/>
      <w:marRight w:val="0"/>
      <w:marTop w:val="0"/>
      <w:marBottom w:val="0"/>
      <w:divBdr>
        <w:top w:val="none" w:sz="0" w:space="0" w:color="auto"/>
        <w:left w:val="none" w:sz="0" w:space="0" w:color="auto"/>
        <w:bottom w:val="none" w:sz="0" w:space="0" w:color="auto"/>
        <w:right w:val="none" w:sz="0" w:space="0" w:color="auto"/>
      </w:divBdr>
    </w:div>
    <w:div w:id="470289193">
      <w:bodyDiv w:val="1"/>
      <w:marLeft w:val="0"/>
      <w:marRight w:val="0"/>
      <w:marTop w:val="0"/>
      <w:marBottom w:val="0"/>
      <w:divBdr>
        <w:top w:val="none" w:sz="0" w:space="0" w:color="auto"/>
        <w:left w:val="none" w:sz="0" w:space="0" w:color="auto"/>
        <w:bottom w:val="none" w:sz="0" w:space="0" w:color="auto"/>
        <w:right w:val="none" w:sz="0" w:space="0" w:color="auto"/>
      </w:divBdr>
    </w:div>
    <w:div w:id="478813794">
      <w:bodyDiv w:val="1"/>
      <w:marLeft w:val="0"/>
      <w:marRight w:val="0"/>
      <w:marTop w:val="0"/>
      <w:marBottom w:val="0"/>
      <w:divBdr>
        <w:top w:val="none" w:sz="0" w:space="0" w:color="auto"/>
        <w:left w:val="none" w:sz="0" w:space="0" w:color="auto"/>
        <w:bottom w:val="none" w:sz="0" w:space="0" w:color="auto"/>
        <w:right w:val="none" w:sz="0" w:space="0" w:color="auto"/>
      </w:divBdr>
    </w:div>
    <w:div w:id="491533492">
      <w:bodyDiv w:val="1"/>
      <w:marLeft w:val="0"/>
      <w:marRight w:val="0"/>
      <w:marTop w:val="0"/>
      <w:marBottom w:val="0"/>
      <w:divBdr>
        <w:top w:val="none" w:sz="0" w:space="0" w:color="auto"/>
        <w:left w:val="none" w:sz="0" w:space="0" w:color="auto"/>
        <w:bottom w:val="none" w:sz="0" w:space="0" w:color="auto"/>
        <w:right w:val="none" w:sz="0" w:space="0" w:color="auto"/>
      </w:divBdr>
    </w:div>
    <w:div w:id="491677094">
      <w:bodyDiv w:val="1"/>
      <w:marLeft w:val="0"/>
      <w:marRight w:val="0"/>
      <w:marTop w:val="0"/>
      <w:marBottom w:val="0"/>
      <w:divBdr>
        <w:top w:val="none" w:sz="0" w:space="0" w:color="auto"/>
        <w:left w:val="none" w:sz="0" w:space="0" w:color="auto"/>
        <w:bottom w:val="none" w:sz="0" w:space="0" w:color="auto"/>
        <w:right w:val="none" w:sz="0" w:space="0" w:color="auto"/>
      </w:divBdr>
    </w:div>
    <w:div w:id="496073970">
      <w:bodyDiv w:val="1"/>
      <w:marLeft w:val="0"/>
      <w:marRight w:val="0"/>
      <w:marTop w:val="0"/>
      <w:marBottom w:val="0"/>
      <w:divBdr>
        <w:top w:val="none" w:sz="0" w:space="0" w:color="auto"/>
        <w:left w:val="none" w:sz="0" w:space="0" w:color="auto"/>
        <w:bottom w:val="none" w:sz="0" w:space="0" w:color="auto"/>
        <w:right w:val="none" w:sz="0" w:space="0" w:color="auto"/>
      </w:divBdr>
    </w:div>
    <w:div w:id="511577875">
      <w:bodyDiv w:val="1"/>
      <w:marLeft w:val="0"/>
      <w:marRight w:val="0"/>
      <w:marTop w:val="0"/>
      <w:marBottom w:val="0"/>
      <w:divBdr>
        <w:top w:val="none" w:sz="0" w:space="0" w:color="auto"/>
        <w:left w:val="none" w:sz="0" w:space="0" w:color="auto"/>
        <w:bottom w:val="none" w:sz="0" w:space="0" w:color="auto"/>
        <w:right w:val="none" w:sz="0" w:space="0" w:color="auto"/>
      </w:divBdr>
    </w:div>
    <w:div w:id="523832090">
      <w:bodyDiv w:val="1"/>
      <w:marLeft w:val="0"/>
      <w:marRight w:val="0"/>
      <w:marTop w:val="0"/>
      <w:marBottom w:val="0"/>
      <w:divBdr>
        <w:top w:val="none" w:sz="0" w:space="0" w:color="auto"/>
        <w:left w:val="none" w:sz="0" w:space="0" w:color="auto"/>
        <w:bottom w:val="none" w:sz="0" w:space="0" w:color="auto"/>
        <w:right w:val="none" w:sz="0" w:space="0" w:color="auto"/>
      </w:divBdr>
    </w:div>
    <w:div w:id="534199614">
      <w:bodyDiv w:val="1"/>
      <w:marLeft w:val="0"/>
      <w:marRight w:val="0"/>
      <w:marTop w:val="0"/>
      <w:marBottom w:val="0"/>
      <w:divBdr>
        <w:top w:val="none" w:sz="0" w:space="0" w:color="auto"/>
        <w:left w:val="none" w:sz="0" w:space="0" w:color="auto"/>
        <w:bottom w:val="none" w:sz="0" w:space="0" w:color="auto"/>
        <w:right w:val="none" w:sz="0" w:space="0" w:color="auto"/>
      </w:divBdr>
    </w:div>
    <w:div w:id="534541626">
      <w:bodyDiv w:val="1"/>
      <w:marLeft w:val="0"/>
      <w:marRight w:val="0"/>
      <w:marTop w:val="0"/>
      <w:marBottom w:val="0"/>
      <w:divBdr>
        <w:top w:val="none" w:sz="0" w:space="0" w:color="auto"/>
        <w:left w:val="none" w:sz="0" w:space="0" w:color="auto"/>
        <w:bottom w:val="none" w:sz="0" w:space="0" w:color="auto"/>
        <w:right w:val="none" w:sz="0" w:space="0" w:color="auto"/>
      </w:divBdr>
    </w:div>
    <w:div w:id="535625863">
      <w:bodyDiv w:val="1"/>
      <w:marLeft w:val="0"/>
      <w:marRight w:val="0"/>
      <w:marTop w:val="0"/>
      <w:marBottom w:val="0"/>
      <w:divBdr>
        <w:top w:val="none" w:sz="0" w:space="0" w:color="auto"/>
        <w:left w:val="none" w:sz="0" w:space="0" w:color="auto"/>
        <w:bottom w:val="none" w:sz="0" w:space="0" w:color="auto"/>
        <w:right w:val="none" w:sz="0" w:space="0" w:color="auto"/>
      </w:divBdr>
    </w:div>
    <w:div w:id="541065587">
      <w:bodyDiv w:val="1"/>
      <w:marLeft w:val="0"/>
      <w:marRight w:val="0"/>
      <w:marTop w:val="0"/>
      <w:marBottom w:val="0"/>
      <w:divBdr>
        <w:top w:val="none" w:sz="0" w:space="0" w:color="auto"/>
        <w:left w:val="none" w:sz="0" w:space="0" w:color="auto"/>
        <w:bottom w:val="none" w:sz="0" w:space="0" w:color="auto"/>
        <w:right w:val="none" w:sz="0" w:space="0" w:color="auto"/>
      </w:divBdr>
      <w:divsChild>
        <w:div w:id="1410687056">
          <w:marLeft w:val="-75"/>
          <w:marRight w:val="0"/>
          <w:marTop w:val="30"/>
          <w:marBottom w:val="30"/>
          <w:divBdr>
            <w:top w:val="none" w:sz="0" w:space="0" w:color="auto"/>
            <w:left w:val="none" w:sz="0" w:space="0" w:color="auto"/>
            <w:bottom w:val="none" w:sz="0" w:space="0" w:color="auto"/>
            <w:right w:val="none" w:sz="0" w:space="0" w:color="auto"/>
          </w:divBdr>
          <w:divsChild>
            <w:div w:id="19205558">
              <w:marLeft w:val="0"/>
              <w:marRight w:val="0"/>
              <w:marTop w:val="0"/>
              <w:marBottom w:val="0"/>
              <w:divBdr>
                <w:top w:val="none" w:sz="0" w:space="0" w:color="auto"/>
                <w:left w:val="none" w:sz="0" w:space="0" w:color="auto"/>
                <w:bottom w:val="none" w:sz="0" w:space="0" w:color="auto"/>
                <w:right w:val="none" w:sz="0" w:space="0" w:color="auto"/>
              </w:divBdr>
              <w:divsChild>
                <w:div w:id="1699551314">
                  <w:marLeft w:val="0"/>
                  <w:marRight w:val="0"/>
                  <w:marTop w:val="0"/>
                  <w:marBottom w:val="0"/>
                  <w:divBdr>
                    <w:top w:val="none" w:sz="0" w:space="0" w:color="auto"/>
                    <w:left w:val="none" w:sz="0" w:space="0" w:color="auto"/>
                    <w:bottom w:val="none" w:sz="0" w:space="0" w:color="auto"/>
                    <w:right w:val="none" w:sz="0" w:space="0" w:color="auto"/>
                  </w:divBdr>
                </w:div>
              </w:divsChild>
            </w:div>
            <w:div w:id="116796164">
              <w:marLeft w:val="0"/>
              <w:marRight w:val="0"/>
              <w:marTop w:val="0"/>
              <w:marBottom w:val="0"/>
              <w:divBdr>
                <w:top w:val="none" w:sz="0" w:space="0" w:color="auto"/>
                <w:left w:val="none" w:sz="0" w:space="0" w:color="auto"/>
                <w:bottom w:val="none" w:sz="0" w:space="0" w:color="auto"/>
                <w:right w:val="none" w:sz="0" w:space="0" w:color="auto"/>
              </w:divBdr>
              <w:divsChild>
                <w:div w:id="498270482">
                  <w:marLeft w:val="0"/>
                  <w:marRight w:val="0"/>
                  <w:marTop w:val="0"/>
                  <w:marBottom w:val="0"/>
                  <w:divBdr>
                    <w:top w:val="none" w:sz="0" w:space="0" w:color="auto"/>
                    <w:left w:val="none" w:sz="0" w:space="0" w:color="auto"/>
                    <w:bottom w:val="none" w:sz="0" w:space="0" w:color="auto"/>
                    <w:right w:val="none" w:sz="0" w:space="0" w:color="auto"/>
                  </w:divBdr>
                </w:div>
              </w:divsChild>
            </w:div>
            <w:div w:id="122162073">
              <w:marLeft w:val="0"/>
              <w:marRight w:val="0"/>
              <w:marTop w:val="0"/>
              <w:marBottom w:val="0"/>
              <w:divBdr>
                <w:top w:val="none" w:sz="0" w:space="0" w:color="auto"/>
                <w:left w:val="none" w:sz="0" w:space="0" w:color="auto"/>
                <w:bottom w:val="none" w:sz="0" w:space="0" w:color="auto"/>
                <w:right w:val="none" w:sz="0" w:space="0" w:color="auto"/>
              </w:divBdr>
              <w:divsChild>
                <w:div w:id="1343362503">
                  <w:marLeft w:val="0"/>
                  <w:marRight w:val="0"/>
                  <w:marTop w:val="0"/>
                  <w:marBottom w:val="0"/>
                  <w:divBdr>
                    <w:top w:val="none" w:sz="0" w:space="0" w:color="auto"/>
                    <w:left w:val="none" w:sz="0" w:space="0" w:color="auto"/>
                    <w:bottom w:val="none" w:sz="0" w:space="0" w:color="auto"/>
                    <w:right w:val="none" w:sz="0" w:space="0" w:color="auto"/>
                  </w:divBdr>
                </w:div>
              </w:divsChild>
            </w:div>
            <w:div w:id="138814909">
              <w:marLeft w:val="0"/>
              <w:marRight w:val="0"/>
              <w:marTop w:val="0"/>
              <w:marBottom w:val="0"/>
              <w:divBdr>
                <w:top w:val="none" w:sz="0" w:space="0" w:color="auto"/>
                <w:left w:val="none" w:sz="0" w:space="0" w:color="auto"/>
                <w:bottom w:val="none" w:sz="0" w:space="0" w:color="auto"/>
                <w:right w:val="none" w:sz="0" w:space="0" w:color="auto"/>
              </w:divBdr>
              <w:divsChild>
                <w:div w:id="664020481">
                  <w:marLeft w:val="0"/>
                  <w:marRight w:val="0"/>
                  <w:marTop w:val="0"/>
                  <w:marBottom w:val="0"/>
                  <w:divBdr>
                    <w:top w:val="none" w:sz="0" w:space="0" w:color="auto"/>
                    <w:left w:val="none" w:sz="0" w:space="0" w:color="auto"/>
                    <w:bottom w:val="none" w:sz="0" w:space="0" w:color="auto"/>
                    <w:right w:val="none" w:sz="0" w:space="0" w:color="auto"/>
                  </w:divBdr>
                </w:div>
              </w:divsChild>
            </w:div>
            <w:div w:id="346450765">
              <w:marLeft w:val="0"/>
              <w:marRight w:val="0"/>
              <w:marTop w:val="0"/>
              <w:marBottom w:val="0"/>
              <w:divBdr>
                <w:top w:val="none" w:sz="0" w:space="0" w:color="auto"/>
                <w:left w:val="none" w:sz="0" w:space="0" w:color="auto"/>
                <w:bottom w:val="none" w:sz="0" w:space="0" w:color="auto"/>
                <w:right w:val="none" w:sz="0" w:space="0" w:color="auto"/>
              </w:divBdr>
              <w:divsChild>
                <w:div w:id="412045558">
                  <w:marLeft w:val="0"/>
                  <w:marRight w:val="0"/>
                  <w:marTop w:val="0"/>
                  <w:marBottom w:val="0"/>
                  <w:divBdr>
                    <w:top w:val="none" w:sz="0" w:space="0" w:color="auto"/>
                    <w:left w:val="none" w:sz="0" w:space="0" w:color="auto"/>
                    <w:bottom w:val="none" w:sz="0" w:space="0" w:color="auto"/>
                    <w:right w:val="none" w:sz="0" w:space="0" w:color="auto"/>
                  </w:divBdr>
                </w:div>
              </w:divsChild>
            </w:div>
            <w:div w:id="357968184">
              <w:marLeft w:val="0"/>
              <w:marRight w:val="0"/>
              <w:marTop w:val="0"/>
              <w:marBottom w:val="0"/>
              <w:divBdr>
                <w:top w:val="none" w:sz="0" w:space="0" w:color="auto"/>
                <w:left w:val="none" w:sz="0" w:space="0" w:color="auto"/>
                <w:bottom w:val="none" w:sz="0" w:space="0" w:color="auto"/>
                <w:right w:val="none" w:sz="0" w:space="0" w:color="auto"/>
              </w:divBdr>
              <w:divsChild>
                <w:div w:id="1325478005">
                  <w:marLeft w:val="0"/>
                  <w:marRight w:val="0"/>
                  <w:marTop w:val="0"/>
                  <w:marBottom w:val="0"/>
                  <w:divBdr>
                    <w:top w:val="none" w:sz="0" w:space="0" w:color="auto"/>
                    <w:left w:val="none" w:sz="0" w:space="0" w:color="auto"/>
                    <w:bottom w:val="none" w:sz="0" w:space="0" w:color="auto"/>
                    <w:right w:val="none" w:sz="0" w:space="0" w:color="auto"/>
                  </w:divBdr>
                </w:div>
              </w:divsChild>
            </w:div>
            <w:div w:id="411391861">
              <w:marLeft w:val="0"/>
              <w:marRight w:val="0"/>
              <w:marTop w:val="0"/>
              <w:marBottom w:val="0"/>
              <w:divBdr>
                <w:top w:val="none" w:sz="0" w:space="0" w:color="auto"/>
                <w:left w:val="none" w:sz="0" w:space="0" w:color="auto"/>
                <w:bottom w:val="none" w:sz="0" w:space="0" w:color="auto"/>
                <w:right w:val="none" w:sz="0" w:space="0" w:color="auto"/>
              </w:divBdr>
              <w:divsChild>
                <w:div w:id="1515339668">
                  <w:marLeft w:val="0"/>
                  <w:marRight w:val="0"/>
                  <w:marTop w:val="0"/>
                  <w:marBottom w:val="0"/>
                  <w:divBdr>
                    <w:top w:val="none" w:sz="0" w:space="0" w:color="auto"/>
                    <w:left w:val="none" w:sz="0" w:space="0" w:color="auto"/>
                    <w:bottom w:val="none" w:sz="0" w:space="0" w:color="auto"/>
                    <w:right w:val="none" w:sz="0" w:space="0" w:color="auto"/>
                  </w:divBdr>
                </w:div>
              </w:divsChild>
            </w:div>
            <w:div w:id="621501109">
              <w:marLeft w:val="0"/>
              <w:marRight w:val="0"/>
              <w:marTop w:val="0"/>
              <w:marBottom w:val="0"/>
              <w:divBdr>
                <w:top w:val="none" w:sz="0" w:space="0" w:color="auto"/>
                <w:left w:val="none" w:sz="0" w:space="0" w:color="auto"/>
                <w:bottom w:val="none" w:sz="0" w:space="0" w:color="auto"/>
                <w:right w:val="none" w:sz="0" w:space="0" w:color="auto"/>
              </w:divBdr>
              <w:divsChild>
                <w:div w:id="1464150787">
                  <w:marLeft w:val="0"/>
                  <w:marRight w:val="0"/>
                  <w:marTop w:val="0"/>
                  <w:marBottom w:val="0"/>
                  <w:divBdr>
                    <w:top w:val="none" w:sz="0" w:space="0" w:color="auto"/>
                    <w:left w:val="none" w:sz="0" w:space="0" w:color="auto"/>
                    <w:bottom w:val="none" w:sz="0" w:space="0" w:color="auto"/>
                    <w:right w:val="none" w:sz="0" w:space="0" w:color="auto"/>
                  </w:divBdr>
                </w:div>
              </w:divsChild>
            </w:div>
            <w:div w:id="673650070">
              <w:marLeft w:val="0"/>
              <w:marRight w:val="0"/>
              <w:marTop w:val="0"/>
              <w:marBottom w:val="0"/>
              <w:divBdr>
                <w:top w:val="none" w:sz="0" w:space="0" w:color="auto"/>
                <w:left w:val="none" w:sz="0" w:space="0" w:color="auto"/>
                <w:bottom w:val="none" w:sz="0" w:space="0" w:color="auto"/>
                <w:right w:val="none" w:sz="0" w:space="0" w:color="auto"/>
              </w:divBdr>
              <w:divsChild>
                <w:div w:id="117338571">
                  <w:marLeft w:val="0"/>
                  <w:marRight w:val="0"/>
                  <w:marTop w:val="0"/>
                  <w:marBottom w:val="0"/>
                  <w:divBdr>
                    <w:top w:val="none" w:sz="0" w:space="0" w:color="auto"/>
                    <w:left w:val="none" w:sz="0" w:space="0" w:color="auto"/>
                    <w:bottom w:val="none" w:sz="0" w:space="0" w:color="auto"/>
                    <w:right w:val="none" w:sz="0" w:space="0" w:color="auto"/>
                  </w:divBdr>
                </w:div>
              </w:divsChild>
            </w:div>
            <w:div w:id="897979503">
              <w:marLeft w:val="0"/>
              <w:marRight w:val="0"/>
              <w:marTop w:val="0"/>
              <w:marBottom w:val="0"/>
              <w:divBdr>
                <w:top w:val="none" w:sz="0" w:space="0" w:color="auto"/>
                <w:left w:val="none" w:sz="0" w:space="0" w:color="auto"/>
                <w:bottom w:val="none" w:sz="0" w:space="0" w:color="auto"/>
                <w:right w:val="none" w:sz="0" w:space="0" w:color="auto"/>
              </w:divBdr>
              <w:divsChild>
                <w:div w:id="1359550994">
                  <w:marLeft w:val="0"/>
                  <w:marRight w:val="0"/>
                  <w:marTop w:val="0"/>
                  <w:marBottom w:val="0"/>
                  <w:divBdr>
                    <w:top w:val="none" w:sz="0" w:space="0" w:color="auto"/>
                    <w:left w:val="none" w:sz="0" w:space="0" w:color="auto"/>
                    <w:bottom w:val="none" w:sz="0" w:space="0" w:color="auto"/>
                    <w:right w:val="none" w:sz="0" w:space="0" w:color="auto"/>
                  </w:divBdr>
                </w:div>
              </w:divsChild>
            </w:div>
            <w:div w:id="1182621200">
              <w:marLeft w:val="0"/>
              <w:marRight w:val="0"/>
              <w:marTop w:val="0"/>
              <w:marBottom w:val="0"/>
              <w:divBdr>
                <w:top w:val="none" w:sz="0" w:space="0" w:color="auto"/>
                <w:left w:val="none" w:sz="0" w:space="0" w:color="auto"/>
                <w:bottom w:val="none" w:sz="0" w:space="0" w:color="auto"/>
                <w:right w:val="none" w:sz="0" w:space="0" w:color="auto"/>
              </w:divBdr>
              <w:divsChild>
                <w:div w:id="886602172">
                  <w:marLeft w:val="0"/>
                  <w:marRight w:val="0"/>
                  <w:marTop w:val="0"/>
                  <w:marBottom w:val="0"/>
                  <w:divBdr>
                    <w:top w:val="none" w:sz="0" w:space="0" w:color="auto"/>
                    <w:left w:val="none" w:sz="0" w:space="0" w:color="auto"/>
                    <w:bottom w:val="none" w:sz="0" w:space="0" w:color="auto"/>
                    <w:right w:val="none" w:sz="0" w:space="0" w:color="auto"/>
                  </w:divBdr>
                </w:div>
              </w:divsChild>
            </w:div>
            <w:div w:id="1228145694">
              <w:marLeft w:val="0"/>
              <w:marRight w:val="0"/>
              <w:marTop w:val="0"/>
              <w:marBottom w:val="0"/>
              <w:divBdr>
                <w:top w:val="none" w:sz="0" w:space="0" w:color="auto"/>
                <w:left w:val="none" w:sz="0" w:space="0" w:color="auto"/>
                <w:bottom w:val="none" w:sz="0" w:space="0" w:color="auto"/>
                <w:right w:val="none" w:sz="0" w:space="0" w:color="auto"/>
              </w:divBdr>
              <w:divsChild>
                <w:div w:id="1294290284">
                  <w:marLeft w:val="0"/>
                  <w:marRight w:val="0"/>
                  <w:marTop w:val="0"/>
                  <w:marBottom w:val="0"/>
                  <w:divBdr>
                    <w:top w:val="none" w:sz="0" w:space="0" w:color="auto"/>
                    <w:left w:val="none" w:sz="0" w:space="0" w:color="auto"/>
                    <w:bottom w:val="none" w:sz="0" w:space="0" w:color="auto"/>
                    <w:right w:val="none" w:sz="0" w:space="0" w:color="auto"/>
                  </w:divBdr>
                </w:div>
              </w:divsChild>
            </w:div>
            <w:div w:id="1362047445">
              <w:marLeft w:val="0"/>
              <w:marRight w:val="0"/>
              <w:marTop w:val="0"/>
              <w:marBottom w:val="0"/>
              <w:divBdr>
                <w:top w:val="none" w:sz="0" w:space="0" w:color="auto"/>
                <w:left w:val="none" w:sz="0" w:space="0" w:color="auto"/>
                <w:bottom w:val="none" w:sz="0" w:space="0" w:color="auto"/>
                <w:right w:val="none" w:sz="0" w:space="0" w:color="auto"/>
              </w:divBdr>
              <w:divsChild>
                <w:div w:id="1355427572">
                  <w:marLeft w:val="0"/>
                  <w:marRight w:val="0"/>
                  <w:marTop w:val="0"/>
                  <w:marBottom w:val="0"/>
                  <w:divBdr>
                    <w:top w:val="none" w:sz="0" w:space="0" w:color="auto"/>
                    <w:left w:val="none" w:sz="0" w:space="0" w:color="auto"/>
                    <w:bottom w:val="none" w:sz="0" w:space="0" w:color="auto"/>
                    <w:right w:val="none" w:sz="0" w:space="0" w:color="auto"/>
                  </w:divBdr>
                </w:div>
              </w:divsChild>
            </w:div>
            <w:div w:id="1588534481">
              <w:marLeft w:val="0"/>
              <w:marRight w:val="0"/>
              <w:marTop w:val="0"/>
              <w:marBottom w:val="0"/>
              <w:divBdr>
                <w:top w:val="none" w:sz="0" w:space="0" w:color="auto"/>
                <w:left w:val="none" w:sz="0" w:space="0" w:color="auto"/>
                <w:bottom w:val="none" w:sz="0" w:space="0" w:color="auto"/>
                <w:right w:val="none" w:sz="0" w:space="0" w:color="auto"/>
              </w:divBdr>
              <w:divsChild>
                <w:div w:id="1152987585">
                  <w:marLeft w:val="0"/>
                  <w:marRight w:val="0"/>
                  <w:marTop w:val="0"/>
                  <w:marBottom w:val="0"/>
                  <w:divBdr>
                    <w:top w:val="none" w:sz="0" w:space="0" w:color="auto"/>
                    <w:left w:val="none" w:sz="0" w:space="0" w:color="auto"/>
                    <w:bottom w:val="none" w:sz="0" w:space="0" w:color="auto"/>
                    <w:right w:val="none" w:sz="0" w:space="0" w:color="auto"/>
                  </w:divBdr>
                </w:div>
              </w:divsChild>
            </w:div>
            <w:div w:id="1603411207">
              <w:marLeft w:val="0"/>
              <w:marRight w:val="0"/>
              <w:marTop w:val="0"/>
              <w:marBottom w:val="0"/>
              <w:divBdr>
                <w:top w:val="none" w:sz="0" w:space="0" w:color="auto"/>
                <w:left w:val="none" w:sz="0" w:space="0" w:color="auto"/>
                <w:bottom w:val="none" w:sz="0" w:space="0" w:color="auto"/>
                <w:right w:val="none" w:sz="0" w:space="0" w:color="auto"/>
              </w:divBdr>
              <w:divsChild>
                <w:div w:id="161940579">
                  <w:marLeft w:val="0"/>
                  <w:marRight w:val="0"/>
                  <w:marTop w:val="0"/>
                  <w:marBottom w:val="0"/>
                  <w:divBdr>
                    <w:top w:val="none" w:sz="0" w:space="0" w:color="auto"/>
                    <w:left w:val="none" w:sz="0" w:space="0" w:color="auto"/>
                    <w:bottom w:val="none" w:sz="0" w:space="0" w:color="auto"/>
                    <w:right w:val="none" w:sz="0" w:space="0" w:color="auto"/>
                  </w:divBdr>
                </w:div>
                <w:div w:id="665017883">
                  <w:marLeft w:val="0"/>
                  <w:marRight w:val="0"/>
                  <w:marTop w:val="0"/>
                  <w:marBottom w:val="0"/>
                  <w:divBdr>
                    <w:top w:val="none" w:sz="0" w:space="0" w:color="auto"/>
                    <w:left w:val="none" w:sz="0" w:space="0" w:color="auto"/>
                    <w:bottom w:val="none" w:sz="0" w:space="0" w:color="auto"/>
                    <w:right w:val="none" w:sz="0" w:space="0" w:color="auto"/>
                  </w:divBdr>
                </w:div>
                <w:div w:id="792022206">
                  <w:marLeft w:val="0"/>
                  <w:marRight w:val="0"/>
                  <w:marTop w:val="0"/>
                  <w:marBottom w:val="0"/>
                  <w:divBdr>
                    <w:top w:val="none" w:sz="0" w:space="0" w:color="auto"/>
                    <w:left w:val="none" w:sz="0" w:space="0" w:color="auto"/>
                    <w:bottom w:val="none" w:sz="0" w:space="0" w:color="auto"/>
                    <w:right w:val="none" w:sz="0" w:space="0" w:color="auto"/>
                  </w:divBdr>
                </w:div>
                <w:div w:id="830562757">
                  <w:marLeft w:val="0"/>
                  <w:marRight w:val="0"/>
                  <w:marTop w:val="0"/>
                  <w:marBottom w:val="0"/>
                  <w:divBdr>
                    <w:top w:val="none" w:sz="0" w:space="0" w:color="auto"/>
                    <w:left w:val="none" w:sz="0" w:space="0" w:color="auto"/>
                    <w:bottom w:val="none" w:sz="0" w:space="0" w:color="auto"/>
                    <w:right w:val="none" w:sz="0" w:space="0" w:color="auto"/>
                  </w:divBdr>
                </w:div>
              </w:divsChild>
            </w:div>
            <w:div w:id="1677032238">
              <w:marLeft w:val="0"/>
              <w:marRight w:val="0"/>
              <w:marTop w:val="0"/>
              <w:marBottom w:val="0"/>
              <w:divBdr>
                <w:top w:val="none" w:sz="0" w:space="0" w:color="auto"/>
                <w:left w:val="none" w:sz="0" w:space="0" w:color="auto"/>
                <w:bottom w:val="none" w:sz="0" w:space="0" w:color="auto"/>
                <w:right w:val="none" w:sz="0" w:space="0" w:color="auto"/>
              </w:divBdr>
              <w:divsChild>
                <w:div w:id="1178348746">
                  <w:marLeft w:val="0"/>
                  <w:marRight w:val="0"/>
                  <w:marTop w:val="0"/>
                  <w:marBottom w:val="0"/>
                  <w:divBdr>
                    <w:top w:val="none" w:sz="0" w:space="0" w:color="auto"/>
                    <w:left w:val="none" w:sz="0" w:space="0" w:color="auto"/>
                    <w:bottom w:val="none" w:sz="0" w:space="0" w:color="auto"/>
                    <w:right w:val="none" w:sz="0" w:space="0" w:color="auto"/>
                  </w:divBdr>
                </w:div>
                <w:div w:id="1807507751">
                  <w:marLeft w:val="0"/>
                  <w:marRight w:val="0"/>
                  <w:marTop w:val="0"/>
                  <w:marBottom w:val="0"/>
                  <w:divBdr>
                    <w:top w:val="none" w:sz="0" w:space="0" w:color="auto"/>
                    <w:left w:val="none" w:sz="0" w:space="0" w:color="auto"/>
                    <w:bottom w:val="none" w:sz="0" w:space="0" w:color="auto"/>
                    <w:right w:val="none" w:sz="0" w:space="0" w:color="auto"/>
                  </w:divBdr>
                </w:div>
              </w:divsChild>
            </w:div>
            <w:div w:id="1933003386">
              <w:marLeft w:val="0"/>
              <w:marRight w:val="0"/>
              <w:marTop w:val="0"/>
              <w:marBottom w:val="0"/>
              <w:divBdr>
                <w:top w:val="none" w:sz="0" w:space="0" w:color="auto"/>
                <w:left w:val="none" w:sz="0" w:space="0" w:color="auto"/>
                <w:bottom w:val="none" w:sz="0" w:space="0" w:color="auto"/>
                <w:right w:val="none" w:sz="0" w:space="0" w:color="auto"/>
              </w:divBdr>
              <w:divsChild>
                <w:div w:id="216203303">
                  <w:marLeft w:val="0"/>
                  <w:marRight w:val="0"/>
                  <w:marTop w:val="0"/>
                  <w:marBottom w:val="0"/>
                  <w:divBdr>
                    <w:top w:val="none" w:sz="0" w:space="0" w:color="auto"/>
                    <w:left w:val="none" w:sz="0" w:space="0" w:color="auto"/>
                    <w:bottom w:val="none" w:sz="0" w:space="0" w:color="auto"/>
                    <w:right w:val="none" w:sz="0" w:space="0" w:color="auto"/>
                  </w:divBdr>
                </w:div>
              </w:divsChild>
            </w:div>
            <w:div w:id="1936205391">
              <w:marLeft w:val="0"/>
              <w:marRight w:val="0"/>
              <w:marTop w:val="0"/>
              <w:marBottom w:val="0"/>
              <w:divBdr>
                <w:top w:val="none" w:sz="0" w:space="0" w:color="auto"/>
                <w:left w:val="none" w:sz="0" w:space="0" w:color="auto"/>
                <w:bottom w:val="none" w:sz="0" w:space="0" w:color="auto"/>
                <w:right w:val="none" w:sz="0" w:space="0" w:color="auto"/>
              </w:divBdr>
              <w:divsChild>
                <w:div w:id="493648417">
                  <w:marLeft w:val="0"/>
                  <w:marRight w:val="0"/>
                  <w:marTop w:val="0"/>
                  <w:marBottom w:val="0"/>
                  <w:divBdr>
                    <w:top w:val="none" w:sz="0" w:space="0" w:color="auto"/>
                    <w:left w:val="none" w:sz="0" w:space="0" w:color="auto"/>
                    <w:bottom w:val="none" w:sz="0" w:space="0" w:color="auto"/>
                    <w:right w:val="none" w:sz="0" w:space="0" w:color="auto"/>
                  </w:divBdr>
                </w:div>
              </w:divsChild>
            </w:div>
            <w:div w:id="2022730625">
              <w:marLeft w:val="0"/>
              <w:marRight w:val="0"/>
              <w:marTop w:val="0"/>
              <w:marBottom w:val="0"/>
              <w:divBdr>
                <w:top w:val="none" w:sz="0" w:space="0" w:color="auto"/>
                <w:left w:val="none" w:sz="0" w:space="0" w:color="auto"/>
                <w:bottom w:val="none" w:sz="0" w:space="0" w:color="auto"/>
                <w:right w:val="none" w:sz="0" w:space="0" w:color="auto"/>
              </w:divBdr>
              <w:divsChild>
                <w:div w:id="1839422797">
                  <w:marLeft w:val="0"/>
                  <w:marRight w:val="0"/>
                  <w:marTop w:val="0"/>
                  <w:marBottom w:val="0"/>
                  <w:divBdr>
                    <w:top w:val="none" w:sz="0" w:space="0" w:color="auto"/>
                    <w:left w:val="none" w:sz="0" w:space="0" w:color="auto"/>
                    <w:bottom w:val="none" w:sz="0" w:space="0" w:color="auto"/>
                    <w:right w:val="none" w:sz="0" w:space="0" w:color="auto"/>
                  </w:divBdr>
                </w:div>
              </w:divsChild>
            </w:div>
            <w:div w:id="2025472456">
              <w:marLeft w:val="0"/>
              <w:marRight w:val="0"/>
              <w:marTop w:val="0"/>
              <w:marBottom w:val="0"/>
              <w:divBdr>
                <w:top w:val="none" w:sz="0" w:space="0" w:color="auto"/>
                <w:left w:val="none" w:sz="0" w:space="0" w:color="auto"/>
                <w:bottom w:val="none" w:sz="0" w:space="0" w:color="auto"/>
                <w:right w:val="none" w:sz="0" w:space="0" w:color="auto"/>
              </w:divBdr>
              <w:divsChild>
                <w:div w:id="15788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174278">
          <w:marLeft w:val="-75"/>
          <w:marRight w:val="0"/>
          <w:marTop w:val="30"/>
          <w:marBottom w:val="30"/>
          <w:divBdr>
            <w:top w:val="none" w:sz="0" w:space="0" w:color="auto"/>
            <w:left w:val="none" w:sz="0" w:space="0" w:color="auto"/>
            <w:bottom w:val="none" w:sz="0" w:space="0" w:color="auto"/>
            <w:right w:val="none" w:sz="0" w:space="0" w:color="auto"/>
          </w:divBdr>
          <w:divsChild>
            <w:div w:id="140856238">
              <w:marLeft w:val="0"/>
              <w:marRight w:val="0"/>
              <w:marTop w:val="0"/>
              <w:marBottom w:val="0"/>
              <w:divBdr>
                <w:top w:val="none" w:sz="0" w:space="0" w:color="auto"/>
                <w:left w:val="none" w:sz="0" w:space="0" w:color="auto"/>
                <w:bottom w:val="none" w:sz="0" w:space="0" w:color="auto"/>
                <w:right w:val="none" w:sz="0" w:space="0" w:color="auto"/>
              </w:divBdr>
              <w:divsChild>
                <w:div w:id="1013315">
                  <w:marLeft w:val="0"/>
                  <w:marRight w:val="0"/>
                  <w:marTop w:val="0"/>
                  <w:marBottom w:val="0"/>
                  <w:divBdr>
                    <w:top w:val="none" w:sz="0" w:space="0" w:color="auto"/>
                    <w:left w:val="none" w:sz="0" w:space="0" w:color="auto"/>
                    <w:bottom w:val="none" w:sz="0" w:space="0" w:color="auto"/>
                    <w:right w:val="none" w:sz="0" w:space="0" w:color="auto"/>
                  </w:divBdr>
                </w:div>
              </w:divsChild>
            </w:div>
            <w:div w:id="2104523331">
              <w:marLeft w:val="0"/>
              <w:marRight w:val="0"/>
              <w:marTop w:val="0"/>
              <w:marBottom w:val="0"/>
              <w:divBdr>
                <w:top w:val="none" w:sz="0" w:space="0" w:color="auto"/>
                <w:left w:val="none" w:sz="0" w:space="0" w:color="auto"/>
                <w:bottom w:val="none" w:sz="0" w:space="0" w:color="auto"/>
                <w:right w:val="none" w:sz="0" w:space="0" w:color="auto"/>
              </w:divBdr>
              <w:divsChild>
                <w:div w:id="21686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83868">
      <w:bodyDiv w:val="1"/>
      <w:marLeft w:val="0"/>
      <w:marRight w:val="0"/>
      <w:marTop w:val="0"/>
      <w:marBottom w:val="0"/>
      <w:divBdr>
        <w:top w:val="none" w:sz="0" w:space="0" w:color="auto"/>
        <w:left w:val="none" w:sz="0" w:space="0" w:color="auto"/>
        <w:bottom w:val="none" w:sz="0" w:space="0" w:color="auto"/>
        <w:right w:val="none" w:sz="0" w:space="0" w:color="auto"/>
      </w:divBdr>
    </w:div>
    <w:div w:id="543254264">
      <w:bodyDiv w:val="1"/>
      <w:marLeft w:val="0"/>
      <w:marRight w:val="0"/>
      <w:marTop w:val="0"/>
      <w:marBottom w:val="0"/>
      <w:divBdr>
        <w:top w:val="none" w:sz="0" w:space="0" w:color="auto"/>
        <w:left w:val="none" w:sz="0" w:space="0" w:color="auto"/>
        <w:bottom w:val="none" w:sz="0" w:space="0" w:color="auto"/>
        <w:right w:val="none" w:sz="0" w:space="0" w:color="auto"/>
      </w:divBdr>
    </w:div>
    <w:div w:id="550312649">
      <w:bodyDiv w:val="1"/>
      <w:marLeft w:val="0"/>
      <w:marRight w:val="0"/>
      <w:marTop w:val="0"/>
      <w:marBottom w:val="0"/>
      <w:divBdr>
        <w:top w:val="none" w:sz="0" w:space="0" w:color="auto"/>
        <w:left w:val="none" w:sz="0" w:space="0" w:color="auto"/>
        <w:bottom w:val="none" w:sz="0" w:space="0" w:color="auto"/>
        <w:right w:val="none" w:sz="0" w:space="0" w:color="auto"/>
      </w:divBdr>
    </w:div>
    <w:div w:id="560215534">
      <w:bodyDiv w:val="1"/>
      <w:marLeft w:val="0"/>
      <w:marRight w:val="0"/>
      <w:marTop w:val="0"/>
      <w:marBottom w:val="0"/>
      <w:divBdr>
        <w:top w:val="none" w:sz="0" w:space="0" w:color="auto"/>
        <w:left w:val="none" w:sz="0" w:space="0" w:color="auto"/>
        <w:bottom w:val="none" w:sz="0" w:space="0" w:color="auto"/>
        <w:right w:val="none" w:sz="0" w:space="0" w:color="auto"/>
      </w:divBdr>
    </w:div>
    <w:div w:id="560335783">
      <w:bodyDiv w:val="1"/>
      <w:marLeft w:val="0"/>
      <w:marRight w:val="0"/>
      <w:marTop w:val="0"/>
      <w:marBottom w:val="0"/>
      <w:divBdr>
        <w:top w:val="none" w:sz="0" w:space="0" w:color="auto"/>
        <w:left w:val="none" w:sz="0" w:space="0" w:color="auto"/>
        <w:bottom w:val="none" w:sz="0" w:space="0" w:color="auto"/>
        <w:right w:val="none" w:sz="0" w:space="0" w:color="auto"/>
      </w:divBdr>
    </w:div>
    <w:div w:id="577062198">
      <w:bodyDiv w:val="1"/>
      <w:marLeft w:val="0"/>
      <w:marRight w:val="0"/>
      <w:marTop w:val="0"/>
      <w:marBottom w:val="0"/>
      <w:divBdr>
        <w:top w:val="none" w:sz="0" w:space="0" w:color="auto"/>
        <w:left w:val="none" w:sz="0" w:space="0" w:color="auto"/>
        <w:bottom w:val="none" w:sz="0" w:space="0" w:color="auto"/>
        <w:right w:val="none" w:sz="0" w:space="0" w:color="auto"/>
      </w:divBdr>
    </w:div>
    <w:div w:id="582179986">
      <w:bodyDiv w:val="1"/>
      <w:marLeft w:val="0"/>
      <w:marRight w:val="0"/>
      <w:marTop w:val="0"/>
      <w:marBottom w:val="0"/>
      <w:divBdr>
        <w:top w:val="none" w:sz="0" w:space="0" w:color="auto"/>
        <w:left w:val="none" w:sz="0" w:space="0" w:color="auto"/>
        <w:bottom w:val="none" w:sz="0" w:space="0" w:color="auto"/>
        <w:right w:val="none" w:sz="0" w:space="0" w:color="auto"/>
      </w:divBdr>
    </w:div>
    <w:div w:id="603728349">
      <w:bodyDiv w:val="1"/>
      <w:marLeft w:val="0"/>
      <w:marRight w:val="0"/>
      <w:marTop w:val="0"/>
      <w:marBottom w:val="0"/>
      <w:divBdr>
        <w:top w:val="none" w:sz="0" w:space="0" w:color="auto"/>
        <w:left w:val="none" w:sz="0" w:space="0" w:color="auto"/>
        <w:bottom w:val="none" w:sz="0" w:space="0" w:color="auto"/>
        <w:right w:val="none" w:sz="0" w:space="0" w:color="auto"/>
      </w:divBdr>
    </w:div>
    <w:div w:id="623778004">
      <w:bodyDiv w:val="1"/>
      <w:marLeft w:val="0"/>
      <w:marRight w:val="0"/>
      <w:marTop w:val="0"/>
      <w:marBottom w:val="0"/>
      <w:divBdr>
        <w:top w:val="none" w:sz="0" w:space="0" w:color="auto"/>
        <w:left w:val="none" w:sz="0" w:space="0" w:color="auto"/>
        <w:bottom w:val="none" w:sz="0" w:space="0" w:color="auto"/>
        <w:right w:val="none" w:sz="0" w:space="0" w:color="auto"/>
      </w:divBdr>
    </w:div>
    <w:div w:id="624390974">
      <w:bodyDiv w:val="1"/>
      <w:marLeft w:val="0"/>
      <w:marRight w:val="0"/>
      <w:marTop w:val="0"/>
      <w:marBottom w:val="0"/>
      <w:divBdr>
        <w:top w:val="none" w:sz="0" w:space="0" w:color="auto"/>
        <w:left w:val="none" w:sz="0" w:space="0" w:color="auto"/>
        <w:bottom w:val="none" w:sz="0" w:space="0" w:color="auto"/>
        <w:right w:val="none" w:sz="0" w:space="0" w:color="auto"/>
      </w:divBdr>
    </w:div>
    <w:div w:id="627735088">
      <w:bodyDiv w:val="1"/>
      <w:marLeft w:val="0"/>
      <w:marRight w:val="0"/>
      <w:marTop w:val="0"/>
      <w:marBottom w:val="0"/>
      <w:divBdr>
        <w:top w:val="none" w:sz="0" w:space="0" w:color="auto"/>
        <w:left w:val="none" w:sz="0" w:space="0" w:color="auto"/>
        <w:bottom w:val="none" w:sz="0" w:space="0" w:color="auto"/>
        <w:right w:val="none" w:sz="0" w:space="0" w:color="auto"/>
      </w:divBdr>
    </w:div>
    <w:div w:id="631060287">
      <w:bodyDiv w:val="1"/>
      <w:marLeft w:val="0"/>
      <w:marRight w:val="0"/>
      <w:marTop w:val="0"/>
      <w:marBottom w:val="0"/>
      <w:divBdr>
        <w:top w:val="none" w:sz="0" w:space="0" w:color="auto"/>
        <w:left w:val="none" w:sz="0" w:space="0" w:color="auto"/>
        <w:bottom w:val="none" w:sz="0" w:space="0" w:color="auto"/>
        <w:right w:val="none" w:sz="0" w:space="0" w:color="auto"/>
      </w:divBdr>
    </w:div>
    <w:div w:id="639699725">
      <w:bodyDiv w:val="1"/>
      <w:marLeft w:val="0"/>
      <w:marRight w:val="0"/>
      <w:marTop w:val="0"/>
      <w:marBottom w:val="0"/>
      <w:divBdr>
        <w:top w:val="none" w:sz="0" w:space="0" w:color="auto"/>
        <w:left w:val="none" w:sz="0" w:space="0" w:color="auto"/>
        <w:bottom w:val="none" w:sz="0" w:space="0" w:color="auto"/>
        <w:right w:val="none" w:sz="0" w:space="0" w:color="auto"/>
      </w:divBdr>
    </w:div>
    <w:div w:id="646859881">
      <w:bodyDiv w:val="1"/>
      <w:marLeft w:val="0"/>
      <w:marRight w:val="0"/>
      <w:marTop w:val="0"/>
      <w:marBottom w:val="0"/>
      <w:divBdr>
        <w:top w:val="none" w:sz="0" w:space="0" w:color="auto"/>
        <w:left w:val="none" w:sz="0" w:space="0" w:color="auto"/>
        <w:bottom w:val="none" w:sz="0" w:space="0" w:color="auto"/>
        <w:right w:val="none" w:sz="0" w:space="0" w:color="auto"/>
      </w:divBdr>
    </w:div>
    <w:div w:id="650788154">
      <w:bodyDiv w:val="1"/>
      <w:marLeft w:val="0"/>
      <w:marRight w:val="0"/>
      <w:marTop w:val="0"/>
      <w:marBottom w:val="0"/>
      <w:divBdr>
        <w:top w:val="none" w:sz="0" w:space="0" w:color="auto"/>
        <w:left w:val="none" w:sz="0" w:space="0" w:color="auto"/>
        <w:bottom w:val="none" w:sz="0" w:space="0" w:color="auto"/>
        <w:right w:val="none" w:sz="0" w:space="0" w:color="auto"/>
      </w:divBdr>
    </w:div>
    <w:div w:id="656029756">
      <w:bodyDiv w:val="1"/>
      <w:marLeft w:val="0"/>
      <w:marRight w:val="0"/>
      <w:marTop w:val="0"/>
      <w:marBottom w:val="0"/>
      <w:divBdr>
        <w:top w:val="none" w:sz="0" w:space="0" w:color="auto"/>
        <w:left w:val="none" w:sz="0" w:space="0" w:color="auto"/>
        <w:bottom w:val="none" w:sz="0" w:space="0" w:color="auto"/>
        <w:right w:val="none" w:sz="0" w:space="0" w:color="auto"/>
      </w:divBdr>
    </w:div>
    <w:div w:id="663051391">
      <w:bodyDiv w:val="1"/>
      <w:marLeft w:val="0"/>
      <w:marRight w:val="0"/>
      <w:marTop w:val="0"/>
      <w:marBottom w:val="0"/>
      <w:divBdr>
        <w:top w:val="none" w:sz="0" w:space="0" w:color="auto"/>
        <w:left w:val="none" w:sz="0" w:space="0" w:color="auto"/>
        <w:bottom w:val="none" w:sz="0" w:space="0" w:color="auto"/>
        <w:right w:val="none" w:sz="0" w:space="0" w:color="auto"/>
      </w:divBdr>
    </w:div>
    <w:div w:id="675964973">
      <w:bodyDiv w:val="1"/>
      <w:marLeft w:val="0"/>
      <w:marRight w:val="0"/>
      <w:marTop w:val="0"/>
      <w:marBottom w:val="0"/>
      <w:divBdr>
        <w:top w:val="none" w:sz="0" w:space="0" w:color="auto"/>
        <w:left w:val="none" w:sz="0" w:space="0" w:color="auto"/>
        <w:bottom w:val="none" w:sz="0" w:space="0" w:color="auto"/>
        <w:right w:val="none" w:sz="0" w:space="0" w:color="auto"/>
      </w:divBdr>
    </w:div>
    <w:div w:id="686641739">
      <w:bodyDiv w:val="1"/>
      <w:marLeft w:val="0"/>
      <w:marRight w:val="0"/>
      <w:marTop w:val="0"/>
      <w:marBottom w:val="0"/>
      <w:divBdr>
        <w:top w:val="none" w:sz="0" w:space="0" w:color="auto"/>
        <w:left w:val="none" w:sz="0" w:space="0" w:color="auto"/>
        <w:bottom w:val="none" w:sz="0" w:space="0" w:color="auto"/>
        <w:right w:val="none" w:sz="0" w:space="0" w:color="auto"/>
      </w:divBdr>
    </w:div>
    <w:div w:id="696469948">
      <w:bodyDiv w:val="1"/>
      <w:marLeft w:val="0"/>
      <w:marRight w:val="0"/>
      <w:marTop w:val="0"/>
      <w:marBottom w:val="0"/>
      <w:divBdr>
        <w:top w:val="none" w:sz="0" w:space="0" w:color="auto"/>
        <w:left w:val="none" w:sz="0" w:space="0" w:color="auto"/>
        <w:bottom w:val="none" w:sz="0" w:space="0" w:color="auto"/>
        <w:right w:val="none" w:sz="0" w:space="0" w:color="auto"/>
      </w:divBdr>
    </w:div>
    <w:div w:id="697509589">
      <w:bodyDiv w:val="1"/>
      <w:marLeft w:val="0"/>
      <w:marRight w:val="0"/>
      <w:marTop w:val="0"/>
      <w:marBottom w:val="0"/>
      <w:divBdr>
        <w:top w:val="none" w:sz="0" w:space="0" w:color="auto"/>
        <w:left w:val="none" w:sz="0" w:space="0" w:color="auto"/>
        <w:bottom w:val="none" w:sz="0" w:space="0" w:color="auto"/>
        <w:right w:val="none" w:sz="0" w:space="0" w:color="auto"/>
      </w:divBdr>
    </w:div>
    <w:div w:id="697774035">
      <w:bodyDiv w:val="1"/>
      <w:marLeft w:val="0"/>
      <w:marRight w:val="0"/>
      <w:marTop w:val="0"/>
      <w:marBottom w:val="0"/>
      <w:divBdr>
        <w:top w:val="none" w:sz="0" w:space="0" w:color="auto"/>
        <w:left w:val="none" w:sz="0" w:space="0" w:color="auto"/>
        <w:bottom w:val="none" w:sz="0" w:space="0" w:color="auto"/>
        <w:right w:val="none" w:sz="0" w:space="0" w:color="auto"/>
      </w:divBdr>
    </w:div>
    <w:div w:id="704720635">
      <w:bodyDiv w:val="1"/>
      <w:marLeft w:val="0"/>
      <w:marRight w:val="0"/>
      <w:marTop w:val="0"/>
      <w:marBottom w:val="0"/>
      <w:divBdr>
        <w:top w:val="none" w:sz="0" w:space="0" w:color="auto"/>
        <w:left w:val="none" w:sz="0" w:space="0" w:color="auto"/>
        <w:bottom w:val="none" w:sz="0" w:space="0" w:color="auto"/>
        <w:right w:val="none" w:sz="0" w:space="0" w:color="auto"/>
      </w:divBdr>
    </w:div>
    <w:div w:id="716709354">
      <w:bodyDiv w:val="1"/>
      <w:marLeft w:val="0"/>
      <w:marRight w:val="0"/>
      <w:marTop w:val="0"/>
      <w:marBottom w:val="0"/>
      <w:divBdr>
        <w:top w:val="none" w:sz="0" w:space="0" w:color="auto"/>
        <w:left w:val="none" w:sz="0" w:space="0" w:color="auto"/>
        <w:bottom w:val="none" w:sz="0" w:space="0" w:color="auto"/>
        <w:right w:val="none" w:sz="0" w:space="0" w:color="auto"/>
      </w:divBdr>
    </w:div>
    <w:div w:id="718361542">
      <w:bodyDiv w:val="1"/>
      <w:marLeft w:val="0"/>
      <w:marRight w:val="0"/>
      <w:marTop w:val="0"/>
      <w:marBottom w:val="0"/>
      <w:divBdr>
        <w:top w:val="none" w:sz="0" w:space="0" w:color="auto"/>
        <w:left w:val="none" w:sz="0" w:space="0" w:color="auto"/>
        <w:bottom w:val="none" w:sz="0" w:space="0" w:color="auto"/>
        <w:right w:val="none" w:sz="0" w:space="0" w:color="auto"/>
      </w:divBdr>
    </w:div>
    <w:div w:id="722026921">
      <w:bodyDiv w:val="1"/>
      <w:marLeft w:val="0"/>
      <w:marRight w:val="0"/>
      <w:marTop w:val="0"/>
      <w:marBottom w:val="0"/>
      <w:divBdr>
        <w:top w:val="none" w:sz="0" w:space="0" w:color="auto"/>
        <w:left w:val="none" w:sz="0" w:space="0" w:color="auto"/>
        <w:bottom w:val="none" w:sz="0" w:space="0" w:color="auto"/>
        <w:right w:val="none" w:sz="0" w:space="0" w:color="auto"/>
      </w:divBdr>
    </w:div>
    <w:div w:id="735669904">
      <w:bodyDiv w:val="1"/>
      <w:marLeft w:val="0"/>
      <w:marRight w:val="0"/>
      <w:marTop w:val="0"/>
      <w:marBottom w:val="0"/>
      <w:divBdr>
        <w:top w:val="none" w:sz="0" w:space="0" w:color="auto"/>
        <w:left w:val="none" w:sz="0" w:space="0" w:color="auto"/>
        <w:bottom w:val="none" w:sz="0" w:space="0" w:color="auto"/>
        <w:right w:val="none" w:sz="0" w:space="0" w:color="auto"/>
      </w:divBdr>
    </w:div>
    <w:div w:id="742726826">
      <w:bodyDiv w:val="1"/>
      <w:marLeft w:val="0"/>
      <w:marRight w:val="0"/>
      <w:marTop w:val="0"/>
      <w:marBottom w:val="0"/>
      <w:divBdr>
        <w:top w:val="none" w:sz="0" w:space="0" w:color="auto"/>
        <w:left w:val="none" w:sz="0" w:space="0" w:color="auto"/>
        <w:bottom w:val="none" w:sz="0" w:space="0" w:color="auto"/>
        <w:right w:val="none" w:sz="0" w:space="0" w:color="auto"/>
      </w:divBdr>
    </w:div>
    <w:div w:id="749280220">
      <w:bodyDiv w:val="1"/>
      <w:marLeft w:val="0"/>
      <w:marRight w:val="0"/>
      <w:marTop w:val="0"/>
      <w:marBottom w:val="0"/>
      <w:divBdr>
        <w:top w:val="none" w:sz="0" w:space="0" w:color="auto"/>
        <w:left w:val="none" w:sz="0" w:space="0" w:color="auto"/>
        <w:bottom w:val="none" w:sz="0" w:space="0" w:color="auto"/>
        <w:right w:val="none" w:sz="0" w:space="0" w:color="auto"/>
      </w:divBdr>
    </w:div>
    <w:div w:id="752816162">
      <w:bodyDiv w:val="1"/>
      <w:marLeft w:val="0"/>
      <w:marRight w:val="0"/>
      <w:marTop w:val="0"/>
      <w:marBottom w:val="0"/>
      <w:divBdr>
        <w:top w:val="none" w:sz="0" w:space="0" w:color="auto"/>
        <w:left w:val="none" w:sz="0" w:space="0" w:color="auto"/>
        <w:bottom w:val="none" w:sz="0" w:space="0" w:color="auto"/>
        <w:right w:val="none" w:sz="0" w:space="0" w:color="auto"/>
      </w:divBdr>
    </w:div>
    <w:div w:id="765226306">
      <w:bodyDiv w:val="1"/>
      <w:marLeft w:val="0"/>
      <w:marRight w:val="0"/>
      <w:marTop w:val="0"/>
      <w:marBottom w:val="0"/>
      <w:divBdr>
        <w:top w:val="none" w:sz="0" w:space="0" w:color="auto"/>
        <w:left w:val="none" w:sz="0" w:space="0" w:color="auto"/>
        <w:bottom w:val="none" w:sz="0" w:space="0" w:color="auto"/>
        <w:right w:val="none" w:sz="0" w:space="0" w:color="auto"/>
      </w:divBdr>
    </w:div>
    <w:div w:id="770590000">
      <w:bodyDiv w:val="1"/>
      <w:marLeft w:val="0"/>
      <w:marRight w:val="0"/>
      <w:marTop w:val="0"/>
      <w:marBottom w:val="0"/>
      <w:divBdr>
        <w:top w:val="none" w:sz="0" w:space="0" w:color="auto"/>
        <w:left w:val="none" w:sz="0" w:space="0" w:color="auto"/>
        <w:bottom w:val="none" w:sz="0" w:space="0" w:color="auto"/>
        <w:right w:val="none" w:sz="0" w:space="0" w:color="auto"/>
      </w:divBdr>
    </w:div>
    <w:div w:id="781803886">
      <w:bodyDiv w:val="1"/>
      <w:marLeft w:val="0"/>
      <w:marRight w:val="0"/>
      <w:marTop w:val="0"/>
      <w:marBottom w:val="0"/>
      <w:divBdr>
        <w:top w:val="none" w:sz="0" w:space="0" w:color="auto"/>
        <w:left w:val="none" w:sz="0" w:space="0" w:color="auto"/>
        <w:bottom w:val="none" w:sz="0" w:space="0" w:color="auto"/>
        <w:right w:val="none" w:sz="0" w:space="0" w:color="auto"/>
      </w:divBdr>
    </w:div>
    <w:div w:id="782462626">
      <w:bodyDiv w:val="1"/>
      <w:marLeft w:val="0"/>
      <w:marRight w:val="0"/>
      <w:marTop w:val="0"/>
      <w:marBottom w:val="0"/>
      <w:divBdr>
        <w:top w:val="none" w:sz="0" w:space="0" w:color="auto"/>
        <w:left w:val="none" w:sz="0" w:space="0" w:color="auto"/>
        <w:bottom w:val="none" w:sz="0" w:space="0" w:color="auto"/>
        <w:right w:val="none" w:sz="0" w:space="0" w:color="auto"/>
      </w:divBdr>
    </w:div>
    <w:div w:id="782841861">
      <w:bodyDiv w:val="1"/>
      <w:marLeft w:val="0"/>
      <w:marRight w:val="0"/>
      <w:marTop w:val="0"/>
      <w:marBottom w:val="0"/>
      <w:divBdr>
        <w:top w:val="none" w:sz="0" w:space="0" w:color="auto"/>
        <w:left w:val="none" w:sz="0" w:space="0" w:color="auto"/>
        <w:bottom w:val="none" w:sz="0" w:space="0" w:color="auto"/>
        <w:right w:val="none" w:sz="0" w:space="0" w:color="auto"/>
      </w:divBdr>
    </w:div>
    <w:div w:id="785658068">
      <w:bodyDiv w:val="1"/>
      <w:marLeft w:val="0"/>
      <w:marRight w:val="0"/>
      <w:marTop w:val="0"/>
      <w:marBottom w:val="0"/>
      <w:divBdr>
        <w:top w:val="none" w:sz="0" w:space="0" w:color="auto"/>
        <w:left w:val="none" w:sz="0" w:space="0" w:color="auto"/>
        <w:bottom w:val="none" w:sz="0" w:space="0" w:color="auto"/>
        <w:right w:val="none" w:sz="0" w:space="0" w:color="auto"/>
      </w:divBdr>
    </w:div>
    <w:div w:id="795827882">
      <w:bodyDiv w:val="1"/>
      <w:marLeft w:val="0"/>
      <w:marRight w:val="0"/>
      <w:marTop w:val="0"/>
      <w:marBottom w:val="0"/>
      <w:divBdr>
        <w:top w:val="none" w:sz="0" w:space="0" w:color="auto"/>
        <w:left w:val="none" w:sz="0" w:space="0" w:color="auto"/>
        <w:bottom w:val="none" w:sz="0" w:space="0" w:color="auto"/>
        <w:right w:val="none" w:sz="0" w:space="0" w:color="auto"/>
      </w:divBdr>
    </w:div>
    <w:div w:id="825708287">
      <w:bodyDiv w:val="1"/>
      <w:marLeft w:val="0"/>
      <w:marRight w:val="0"/>
      <w:marTop w:val="0"/>
      <w:marBottom w:val="0"/>
      <w:divBdr>
        <w:top w:val="none" w:sz="0" w:space="0" w:color="auto"/>
        <w:left w:val="none" w:sz="0" w:space="0" w:color="auto"/>
        <w:bottom w:val="none" w:sz="0" w:space="0" w:color="auto"/>
        <w:right w:val="none" w:sz="0" w:space="0" w:color="auto"/>
      </w:divBdr>
    </w:div>
    <w:div w:id="840436106">
      <w:bodyDiv w:val="1"/>
      <w:marLeft w:val="0"/>
      <w:marRight w:val="0"/>
      <w:marTop w:val="0"/>
      <w:marBottom w:val="0"/>
      <w:divBdr>
        <w:top w:val="none" w:sz="0" w:space="0" w:color="auto"/>
        <w:left w:val="none" w:sz="0" w:space="0" w:color="auto"/>
        <w:bottom w:val="none" w:sz="0" w:space="0" w:color="auto"/>
        <w:right w:val="none" w:sz="0" w:space="0" w:color="auto"/>
      </w:divBdr>
    </w:div>
    <w:div w:id="840973028">
      <w:bodyDiv w:val="1"/>
      <w:marLeft w:val="0"/>
      <w:marRight w:val="0"/>
      <w:marTop w:val="0"/>
      <w:marBottom w:val="0"/>
      <w:divBdr>
        <w:top w:val="none" w:sz="0" w:space="0" w:color="auto"/>
        <w:left w:val="none" w:sz="0" w:space="0" w:color="auto"/>
        <w:bottom w:val="none" w:sz="0" w:space="0" w:color="auto"/>
        <w:right w:val="none" w:sz="0" w:space="0" w:color="auto"/>
      </w:divBdr>
    </w:div>
    <w:div w:id="844436388">
      <w:bodyDiv w:val="1"/>
      <w:marLeft w:val="0"/>
      <w:marRight w:val="0"/>
      <w:marTop w:val="0"/>
      <w:marBottom w:val="0"/>
      <w:divBdr>
        <w:top w:val="none" w:sz="0" w:space="0" w:color="auto"/>
        <w:left w:val="none" w:sz="0" w:space="0" w:color="auto"/>
        <w:bottom w:val="none" w:sz="0" w:space="0" w:color="auto"/>
        <w:right w:val="none" w:sz="0" w:space="0" w:color="auto"/>
      </w:divBdr>
    </w:div>
    <w:div w:id="846094003">
      <w:bodyDiv w:val="1"/>
      <w:marLeft w:val="0"/>
      <w:marRight w:val="0"/>
      <w:marTop w:val="0"/>
      <w:marBottom w:val="0"/>
      <w:divBdr>
        <w:top w:val="none" w:sz="0" w:space="0" w:color="auto"/>
        <w:left w:val="none" w:sz="0" w:space="0" w:color="auto"/>
        <w:bottom w:val="none" w:sz="0" w:space="0" w:color="auto"/>
        <w:right w:val="none" w:sz="0" w:space="0" w:color="auto"/>
      </w:divBdr>
    </w:div>
    <w:div w:id="849569375">
      <w:bodyDiv w:val="1"/>
      <w:marLeft w:val="0"/>
      <w:marRight w:val="0"/>
      <w:marTop w:val="0"/>
      <w:marBottom w:val="0"/>
      <w:divBdr>
        <w:top w:val="none" w:sz="0" w:space="0" w:color="auto"/>
        <w:left w:val="none" w:sz="0" w:space="0" w:color="auto"/>
        <w:bottom w:val="none" w:sz="0" w:space="0" w:color="auto"/>
        <w:right w:val="none" w:sz="0" w:space="0" w:color="auto"/>
      </w:divBdr>
      <w:divsChild>
        <w:div w:id="942497094">
          <w:marLeft w:val="0"/>
          <w:marRight w:val="0"/>
          <w:marTop w:val="0"/>
          <w:marBottom w:val="0"/>
          <w:divBdr>
            <w:top w:val="none" w:sz="0" w:space="0" w:color="auto"/>
            <w:left w:val="none" w:sz="0" w:space="0" w:color="auto"/>
            <w:bottom w:val="none" w:sz="0" w:space="0" w:color="auto"/>
            <w:right w:val="none" w:sz="0" w:space="0" w:color="auto"/>
          </w:divBdr>
          <w:divsChild>
            <w:div w:id="1175879260">
              <w:marLeft w:val="0"/>
              <w:marRight w:val="0"/>
              <w:marTop w:val="0"/>
              <w:marBottom w:val="0"/>
              <w:divBdr>
                <w:top w:val="none" w:sz="0" w:space="0" w:color="auto"/>
                <w:left w:val="none" w:sz="0" w:space="0" w:color="auto"/>
                <w:bottom w:val="none" w:sz="0" w:space="0" w:color="auto"/>
                <w:right w:val="none" w:sz="0" w:space="0" w:color="auto"/>
              </w:divBdr>
            </w:div>
          </w:divsChild>
        </w:div>
        <w:div w:id="1859810621">
          <w:marLeft w:val="0"/>
          <w:marRight w:val="0"/>
          <w:marTop w:val="0"/>
          <w:marBottom w:val="0"/>
          <w:divBdr>
            <w:top w:val="none" w:sz="0" w:space="0" w:color="auto"/>
            <w:left w:val="none" w:sz="0" w:space="0" w:color="auto"/>
            <w:bottom w:val="none" w:sz="0" w:space="0" w:color="auto"/>
            <w:right w:val="none" w:sz="0" w:space="0" w:color="auto"/>
          </w:divBdr>
          <w:divsChild>
            <w:div w:id="109578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272901">
      <w:bodyDiv w:val="1"/>
      <w:marLeft w:val="0"/>
      <w:marRight w:val="0"/>
      <w:marTop w:val="0"/>
      <w:marBottom w:val="0"/>
      <w:divBdr>
        <w:top w:val="none" w:sz="0" w:space="0" w:color="auto"/>
        <w:left w:val="none" w:sz="0" w:space="0" w:color="auto"/>
        <w:bottom w:val="none" w:sz="0" w:space="0" w:color="auto"/>
        <w:right w:val="none" w:sz="0" w:space="0" w:color="auto"/>
      </w:divBdr>
    </w:div>
    <w:div w:id="860361064">
      <w:bodyDiv w:val="1"/>
      <w:marLeft w:val="0"/>
      <w:marRight w:val="0"/>
      <w:marTop w:val="0"/>
      <w:marBottom w:val="0"/>
      <w:divBdr>
        <w:top w:val="none" w:sz="0" w:space="0" w:color="auto"/>
        <w:left w:val="none" w:sz="0" w:space="0" w:color="auto"/>
        <w:bottom w:val="none" w:sz="0" w:space="0" w:color="auto"/>
        <w:right w:val="none" w:sz="0" w:space="0" w:color="auto"/>
      </w:divBdr>
    </w:div>
    <w:div w:id="866411821">
      <w:bodyDiv w:val="1"/>
      <w:marLeft w:val="0"/>
      <w:marRight w:val="0"/>
      <w:marTop w:val="0"/>
      <w:marBottom w:val="0"/>
      <w:divBdr>
        <w:top w:val="none" w:sz="0" w:space="0" w:color="auto"/>
        <w:left w:val="none" w:sz="0" w:space="0" w:color="auto"/>
        <w:bottom w:val="none" w:sz="0" w:space="0" w:color="auto"/>
        <w:right w:val="none" w:sz="0" w:space="0" w:color="auto"/>
      </w:divBdr>
    </w:div>
    <w:div w:id="866479317">
      <w:bodyDiv w:val="1"/>
      <w:marLeft w:val="0"/>
      <w:marRight w:val="0"/>
      <w:marTop w:val="0"/>
      <w:marBottom w:val="0"/>
      <w:divBdr>
        <w:top w:val="none" w:sz="0" w:space="0" w:color="auto"/>
        <w:left w:val="none" w:sz="0" w:space="0" w:color="auto"/>
        <w:bottom w:val="none" w:sz="0" w:space="0" w:color="auto"/>
        <w:right w:val="none" w:sz="0" w:space="0" w:color="auto"/>
      </w:divBdr>
    </w:div>
    <w:div w:id="866915606">
      <w:bodyDiv w:val="1"/>
      <w:marLeft w:val="0"/>
      <w:marRight w:val="0"/>
      <w:marTop w:val="0"/>
      <w:marBottom w:val="0"/>
      <w:divBdr>
        <w:top w:val="none" w:sz="0" w:space="0" w:color="auto"/>
        <w:left w:val="none" w:sz="0" w:space="0" w:color="auto"/>
        <w:bottom w:val="none" w:sz="0" w:space="0" w:color="auto"/>
        <w:right w:val="none" w:sz="0" w:space="0" w:color="auto"/>
      </w:divBdr>
    </w:div>
    <w:div w:id="869102027">
      <w:bodyDiv w:val="1"/>
      <w:marLeft w:val="0"/>
      <w:marRight w:val="0"/>
      <w:marTop w:val="0"/>
      <w:marBottom w:val="0"/>
      <w:divBdr>
        <w:top w:val="none" w:sz="0" w:space="0" w:color="auto"/>
        <w:left w:val="none" w:sz="0" w:space="0" w:color="auto"/>
        <w:bottom w:val="none" w:sz="0" w:space="0" w:color="auto"/>
        <w:right w:val="none" w:sz="0" w:space="0" w:color="auto"/>
      </w:divBdr>
    </w:div>
    <w:div w:id="872883966">
      <w:bodyDiv w:val="1"/>
      <w:marLeft w:val="0"/>
      <w:marRight w:val="0"/>
      <w:marTop w:val="0"/>
      <w:marBottom w:val="0"/>
      <w:divBdr>
        <w:top w:val="none" w:sz="0" w:space="0" w:color="auto"/>
        <w:left w:val="none" w:sz="0" w:space="0" w:color="auto"/>
        <w:bottom w:val="none" w:sz="0" w:space="0" w:color="auto"/>
        <w:right w:val="none" w:sz="0" w:space="0" w:color="auto"/>
      </w:divBdr>
    </w:div>
    <w:div w:id="882865250">
      <w:bodyDiv w:val="1"/>
      <w:marLeft w:val="0"/>
      <w:marRight w:val="0"/>
      <w:marTop w:val="0"/>
      <w:marBottom w:val="0"/>
      <w:divBdr>
        <w:top w:val="none" w:sz="0" w:space="0" w:color="auto"/>
        <w:left w:val="none" w:sz="0" w:space="0" w:color="auto"/>
        <w:bottom w:val="none" w:sz="0" w:space="0" w:color="auto"/>
        <w:right w:val="none" w:sz="0" w:space="0" w:color="auto"/>
      </w:divBdr>
    </w:div>
    <w:div w:id="887302697">
      <w:bodyDiv w:val="1"/>
      <w:marLeft w:val="0"/>
      <w:marRight w:val="0"/>
      <w:marTop w:val="0"/>
      <w:marBottom w:val="0"/>
      <w:divBdr>
        <w:top w:val="none" w:sz="0" w:space="0" w:color="auto"/>
        <w:left w:val="none" w:sz="0" w:space="0" w:color="auto"/>
        <w:bottom w:val="none" w:sz="0" w:space="0" w:color="auto"/>
        <w:right w:val="none" w:sz="0" w:space="0" w:color="auto"/>
      </w:divBdr>
    </w:div>
    <w:div w:id="917832267">
      <w:bodyDiv w:val="1"/>
      <w:marLeft w:val="0"/>
      <w:marRight w:val="0"/>
      <w:marTop w:val="0"/>
      <w:marBottom w:val="0"/>
      <w:divBdr>
        <w:top w:val="none" w:sz="0" w:space="0" w:color="auto"/>
        <w:left w:val="none" w:sz="0" w:space="0" w:color="auto"/>
        <w:bottom w:val="none" w:sz="0" w:space="0" w:color="auto"/>
        <w:right w:val="none" w:sz="0" w:space="0" w:color="auto"/>
      </w:divBdr>
    </w:div>
    <w:div w:id="918517887">
      <w:bodyDiv w:val="1"/>
      <w:marLeft w:val="0"/>
      <w:marRight w:val="0"/>
      <w:marTop w:val="0"/>
      <w:marBottom w:val="0"/>
      <w:divBdr>
        <w:top w:val="none" w:sz="0" w:space="0" w:color="auto"/>
        <w:left w:val="none" w:sz="0" w:space="0" w:color="auto"/>
        <w:bottom w:val="none" w:sz="0" w:space="0" w:color="auto"/>
        <w:right w:val="none" w:sz="0" w:space="0" w:color="auto"/>
      </w:divBdr>
    </w:div>
    <w:div w:id="918753126">
      <w:bodyDiv w:val="1"/>
      <w:marLeft w:val="0"/>
      <w:marRight w:val="0"/>
      <w:marTop w:val="0"/>
      <w:marBottom w:val="0"/>
      <w:divBdr>
        <w:top w:val="none" w:sz="0" w:space="0" w:color="auto"/>
        <w:left w:val="none" w:sz="0" w:space="0" w:color="auto"/>
        <w:bottom w:val="none" w:sz="0" w:space="0" w:color="auto"/>
        <w:right w:val="none" w:sz="0" w:space="0" w:color="auto"/>
      </w:divBdr>
    </w:div>
    <w:div w:id="927664625">
      <w:bodyDiv w:val="1"/>
      <w:marLeft w:val="0"/>
      <w:marRight w:val="0"/>
      <w:marTop w:val="0"/>
      <w:marBottom w:val="0"/>
      <w:divBdr>
        <w:top w:val="none" w:sz="0" w:space="0" w:color="auto"/>
        <w:left w:val="none" w:sz="0" w:space="0" w:color="auto"/>
        <w:bottom w:val="none" w:sz="0" w:space="0" w:color="auto"/>
        <w:right w:val="none" w:sz="0" w:space="0" w:color="auto"/>
      </w:divBdr>
    </w:div>
    <w:div w:id="930509157">
      <w:bodyDiv w:val="1"/>
      <w:marLeft w:val="0"/>
      <w:marRight w:val="0"/>
      <w:marTop w:val="0"/>
      <w:marBottom w:val="0"/>
      <w:divBdr>
        <w:top w:val="none" w:sz="0" w:space="0" w:color="auto"/>
        <w:left w:val="none" w:sz="0" w:space="0" w:color="auto"/>
        <w:bottom w:val="none" w:sz="0" w:space="0" w:color="auto"/>
        <w:right w:val="none" w:sz="0" w:space="0" w:color="auto"/>
      </w:divBdr>
    </w:div>
    <w:div w:id="931086453">
      <w:bodyDiv w:val="1"/>
      <w:marLeft w:val="0"/>
      <w:marRight w:val="0"/>
      <w:marTop w:val="0"/>
      <w:marBottom w:val="0"/>
      <w:divBdr>
        <w:top w:val="none" w:sz="0" w:space="0" w:color="auto"/>
        <w:left w:val="none" w:sz="0" w:space="0" w:color="auto"/>
        <w:bottom w:val="none" w:sz="0" w:space="0" w:color="auto"/>
        <w:right w:val="none" w:sz="0" w:space="0" w:color="auto"/>
      </w:divBdr>
    </w:div>
    <w:div w:id="933707329">
      <w:bodyDiv w:val="1"/>
      <w:marLeft w:val="0"/>
      <w:marRight w:val="0"/>
      <w:marTop w:val="0"/>
      <w:marBottom w:val="0"/>
      <w:divBdr>
        <w:top w:val="none" w:sz="0" w:space="0" w:color="auto"/>
        <w:left w:val="none" w:sz="0" w:space="0" w:color="auto"/>
        <w:bottom w:val="none" w:sz="0" w:space="0" w:color="auto"/>
        <w:right w:val="none" w:sz="0" w:space="0" w:color="auto"/>
      </w:divBdr>
    </w:div>
    <w:div w:id="942110290">
      <w:bodyDiv w:val="1"/>
      <w:marLeft w:val="0"/>
      <w:marRight w:val="0"/>
      <w:marTop w:val="0"/>
      <w:marBottom w:val="0"/>
      <w:divBdr>
        <w:top w:val="none" w:sz="0" w:space="0" w:color="auto"/>
        <w:left w:val="none" w:sz="0" w:space="0" w:color="auto"/>
        <w:bottom w:val="none" w:sz="0" w:space="0" w:color="auto"/>
        <w:right w:val="none" w:sz="0" w:space="0" w:color="auto"/>
      </w:divBdr>
    </w:div>
    <w:div w:id="944077099">
      <w:bodyDiv w:val="1"/>
      <w:marLeft w:val="0"/>
      <w:marRight w:val="0"/>
      <w:marTop w:val="0"/>
      <w:marBottom w:val="0"/>
      <w:divBdr>
        <w:top w:val="none" w:sz="0" w:space="0" w:color="auto"/>
        <w:left w:val="none" w:sz="0" w:space="0" w:color="auto"/>
        <w:bottom w:val="none" w:sz="0" w:space="0" w:color="auto"/>
        <w:right w:val="none" w:sz="0" w:space="0" w:color="auto"/>
      </w:divBdr>
    </w:div>
    <w:div w:id="954480561">
      <w:bodyDiv w:val="1"/>
      <w:marLeft w:val="0"/>
      <w:marRight w:val="0"/>
      <w:marTop w:val="0"/>
      <w:marBottom w:val="0"/>
      <w:divBdr>
        <w:top w:val="none" w:sz="0" w:space="0" w:color="auto"/>
        <w:left w:val="none" w:sz="0" w:space="0" w:color="auto"/>
        <w:bottom w:val="none" w:sz="0" w:space="0" w:color="auto"/>
        <w:right w:val="none" w:sz="0" w:space="0" w:color="auto"/>
      </w:divBdr>
    </w:div>
    <w:div w:id="967709215">
      <w:bodyDiv w:val="1"/>
      <w:marLeft w:val="0"/>
      <w:marRight w:val="0"/>
      <w:marTop w:val="0"/>
      <w:marBottom w:val="0"/>
      <w:divBdr>
        <w:top w:val="none" w:sz="0" w:space="0" w:color="auto"/>
        <w:left w:val="none" w:sz="0" w:space="0" w:color="auto"/>
        <w:bottom w:val="none" w:sz="0" w:space="0" w:color="auto"/>
        <w:right w:val="none" w:sz="0" w:space="0" w:color="auto"/>
      </w:divBdr>
    </w:div>
    <w:div w:id="970090964">
      <w:bodyDiv w:val="1"/>
      <w:marLeft w:val="0"/>
      <w:marRight w:val="0"/>
      <w:marTop w:val="0"/>
      <w:marBottom w:val="0"/>
      <w:divBdr>
        <w:top w:val="none" w:sz="0" w:space="0" w:color="auto"/>
        <w:left w:val="none" w:sz="0" w:space="0" w:color="auto"/>
        <w:bottom w:val="none" w:sz="0" w:space="0" w:color="auto"/>
        <w:right w:val="none" w:sz="0" w:space="0" w:color="auto"/>
      </w:divBdr>
    </w:div>
    <w:div w:id="973216567">
      <w:bodyDiv w:val="1"/>
      <w:marLeft w:val="0"/>
      <w:marRight w:val="0"/>
      <w:marTop w:val="0"/>
      <w:marBottom w:val="0"/>
      <w:divBdr>
        <w:top w:val="none" w:sz="0" w:space="0" w:color="auto"/>
        <w:left w:val="none" w:sz="0" w:space="0" w:color="auto"/>
        <w:bottom w:val="none" w:sz="0" w:space="0" w:color="auto"/>
        <w:right w:val="none" w:sz="0" w:space="0" w:color="auto"/>
      </w:divBdr>
    </w:div>
    <w:div w:id="975835612">
      <w:bodyDiv w:val="1"/>
      <w:marLeft w:val="0"/>
      <w:marRight w:val="0"/>
      <w:marTop w:val="0"/>
      <w:marBottom w:val="0"/>
      <w:divBdr>
        <w:top w:val="none" w:sz="0" w:space="0" w:color="auto"/>
        <w:left w:val="none" w:sz="0" w:space="0" w:color="auto"/>
        <w:bottom w:val="none" w:sz="0" w:space="0" w:color="auto"/>
        <w:right w:val="none" w:sz="0" w:space="0" w:color="auto"/>
      </w:divBdr>
    </w:div>
    <w:div w:id="985164474">
      <w:bodyDiv w:val="1"/>
      <w:marLeft w:val="0"/>
      <w:marRight w:val="0"/>
      <w:marTop w:val="0"/>
      <w:marBottom w:val="0"/>
      <w:divBdr>
        <w:top w:val="none" w:sz="0" w:space="0" w:color="auto"/>
        <w:left w:val="none" w:sz="0" w:space="0" w:color="auto"/>
        <w:bottom w:val="none" w:sz="0" w:space="0" w:color="auto"/>
        <w:right w:val="none" w:sz="0" w:space="0" w:color="auto"/>
      </w:divBdr>
    </w:div>
    <w:div w:id="994917336">
      <w:bodyDiv w:val="1"/>
      <w:marLeft w:val="0"/>
      <w:marRight w:val="0"/>
      <w:marTop w:val="0"/>
      <w:marBottom w:val="0"/>
      <w:divBdr>
        <w:top w:val="none" w:sz="0" w:space="0" w:color="auto"/>
        <w:left w:val="none" w:sz="0" w:space="0" w:color="auto"/>
        <w:bottom w:val="none" w:sz="0" w:space="0" w:color="auto"/>
        <w:right w:val="none" w:sz="0" w:space="0" w:color="auto"/>
      </w:divBdr>
    </w:div>
    <w:div w:id="1028985999">
      <w:bodyDiv w:val="1"/>
      <w:marLeft w:val="0"/>
      <w:marRight w:val="0"/>
      <w:marTop w:val="0"/>
      <w:marBottom w:val="0"/>
      <w:divBdr>
        <w:top w:val="none" w:sz="0" w:space="0" w:color="auto"/>
        <w:left w:val="none" w:sz="0" w:space="0" w:color="auto"/>
        <w:bottom w:val="none" w:sz="0" w:space="0" w:color="auto"/>
        <w:right w:val="none" w:sz="0" w:space="0" w:color="auto"/>
      </w:divBdr>
    </w:div>
    <w:div w:id="1030497586">
      <w:bodyDiv w:val="1"/>
      <w:marLeft w:val="0"/>
      <w:marRight w:val="0"/>
      <w:marTop w:val="0"/>
      <w:marBottom w:val="0"/>
      <w:divBdr>
        <w:top w:val="none" w:sz="0" w:space="0" w:color="auto"/>
        <w:left w:val="none" w:sz="0" w:space="0" w:color="auto"/>
        <w:bottom w:val="none" w:sz="0" w:space="0" w:color="auto"/>
        <w:right w:val="none" w:sz="0" w:space="0" w:color="auto"/>
      </w:divBdr>
    </w:div>
    <w:div w:id="1031878406">
      <w:bodyDiv w:val="1"/>
      <w:marLeft w:val="0"/>
      <w:marRight w:val="0"/>
      <w:marTop w:val="0"/>
      <w:marBottom w:val="0"/>
      <w:divBdr>
        <w:top w:val="none" w:sz="0" w:space="0" w:color="auto"/>
        <w:left w:val="none" w:sz="0" w:space="0" w:color="auto"/>
        <w:bottom w:val="none" w:sz="0" w:space="0" w:color="auto"/>
        <w:right w:val="none" w:sz="0" w:space="0" w:color="auto"/>
      </w:divBdr>
    </w:div>
    <w:div w:id="1033992969">
      <w:bodyDiv w:val="1"/>
      <w:marLeft w:val="0"/>
      <w:marRight w:val="0"/>
      <w:marTop w:val="0"/>
      <w:marBottom w:val="0"/>
      <w:divBdr>
        <w:top w:val="none" w:sz="0" w:space="0" w:color="auto"/>
        <w:left w:val="none" w:sz="0" w:space="0" w:color="auto"/>
        <w:bottom w:val="none" w:sz="0" w:space="0" w:color="auto"/>
        <w:right w:val="none" w:sz="0" w:space="0" w:color="auto"/>
      </w:divBdr>
    </w:div>
    <w:div w:id="1038049513">
      <w:bodyDiv w:val="1"/>
      <w:marLeft w:val="0"/>
      <w:marRight w:val="0"/>
      <w:marTop w:val="0"/>
      <w:marBottom w:val="0"/>
      <w:divBdr>
        <w:top w:val="none" w:sz="0" w:space="0" w:color="auto"/>
        <w:left w:val="none" w:sz="0" w:space="0" w:color="auto"/>
        <w:bottom w:val="none" w:sz="0" w:space="0" w:color="auto"/>
        <w:right w:val="none" w:sz="0" w:space="0" w:color="auto"/>
      </w:divBdr>
    </w:div>
    <w:div w:id="1051345062">
      <w:bodyDiv w:val="1"/>
      <w:marLeft w:val="0"/>
      <w:marRight w:val="0"/>
      <w:marTop w:val="0"/>
      <w:marBottom w:val="0"/>
      <w:divBdr>
        <w:top w:val="none" w:sz="0" w:space="0" w:color="auto"/>
        <w:left w:val="none" w:sz="0" w:space="0" w:color="auto"/>
        <w:bottom w:val="none" w:sz="0" w:space="0" w:color="auto"/>
        <w:right w:val="none" w:sz="0" w:space="0" w:color="auto"/>
      </w:divBdr>
    </w:div>
    <w:div w:id="1060329690">
      <w:bodyDiv w:val="1"/>
      <w:marLeft w:val="0"/>
      <w:marRight w:val="0"/>
      <w:marTop w:val="0"/>
      <w:marBottom w:val="0"/>
      <w:divBdr>
        <w:top w:val="none" w:sz="0" w:space="0" w:color="auto"/>
        <w:left w:val="none" w:sz="0" w:space="0" w:color="auto"/>
        <w:bottom w:val="none" w:sz="0" w:space="0" w:color="auto"/>
        <w:right w:val="none" w:sz="0" w:space="0" w:color="auto"/>
      </w:divBdr>
      <w:divsChild>
        <w:div w:id="721289881">
          <w:marLeft w:val="-75"/>
          <w:marRight w:val="0"/>
          <w:marTop w:val="30"/>
          <w:marBottom w:val="30"/>
          <w:divBdr>
            <w:top w:val="none" w:sz="0" w:space="0" w:color="auto"/>
            <w:left w:val="none" w:sz="0" w:space="0" w:color="auto"/>
            <w:bottom w:val="none" w:sz="0" w:space="0" w:color="auto"/>
            <w:right w:val="none" w:sz="0" w:space="0" w:color="auto"/>
          </w:divBdr>
          <w:divsChild>
            <w:div w:id="40256371">
              <w:marLeft w:val="0"/>
              <w:marRight w:val="0"/>
              <w:marTop w:val="0"/>
              <w:marBottom w:val="0"/>
              <w:divBdr>
                <w:top w:val="none" w:sz="0" w:space="0" w:color="auto"/>
                <w:left w:val="none" w:sz="0" w:space="0" w:color="auto"/>
                <w:bottom w:val="none" w:sz="0" w:space="0" w:color="auto"/>
                <w:right w:val="none" w:sz="0" w:space="0" w:color="auto"/>
              </w:divBdr>
              <w:divsChild>
                <w:div w:id="815494939">
                  <w:marLeft w:val="0"/>
                  <w:marRight w:val="0"/>
                  <w:marTop w:val="0"/>
                  <w:marBottom w:val="0"/>
                  <w:divBdr>
                    <w:top w:val="none" w:sz="0" w:space="0" w:color="auto"/>
                    <w:left w:val="none" w:sz="0" w:space="0" w:color="auto"/>
                    <w:bottom w:val="none" w:sz="0" w:space="0" w:color="auto"/>
                    <w:right w:val="none" w:sz="0" w:space="0" w:color="auto"/>
                  </w:divBdr>
                </w:div>
              </w:divsChild>
            </w:div>
            <w:div w:id="260996656">
              <w:marLeft w:val="0"/>
              <w:marRight w:val="0"/>
              <w:marTop w:val="0"/>
              <w:marBottom w:val="0"/>
              <w:divBdr>
                <w:top w:val="none" w:sz="0" w:space="0" w:color="auto"/>
                <w:left w:val="none" w:sz="0" w:space="0" w:color="auto"/>
                <w:bottom w:val="none" w:sz="0" w:space="0" w:color="auto"/>
                <w:right w:val="none" w:sz="0" w:space="0" w:color="auto"/>
              </w:divBdr>
              <w:divsChild>
                <w:div w:id="174658186">
                  <w:marLeft w:val="0"/>
                  <w:marRight w:val="0"/>
                  <w:marTop w:val="0"/>
                  <w:marBottom w:val="0"/>
                  <w:divBdr>
                    <w:top w:val="none" w:sz="0" w:space="0" w:color="auto"/>
                    <w:left w:val="none" w:sz="0" w:space="0" w:color="auto"/>
                    <w:bottom w:val="none" w:sz="0" w:space="0" w:color="auto"/>
                    <w:right w:val="none" w:sz="0" w:space="0" w:color="auto"/>
                  </w:divBdr>
                </w:div>
                <w:div w:id="189224042">
                  <w:marLeft w:val="0"/>
                  <w:marRight w:val="0"/>
                  <w:marTop w:val="0"/>
                  <w:marBottom w:val="0"/>
                  <w:divBdr>
                    <w:top w:val="none" w:sz="0" w:space="0" w:color="auto"/>
                    <w:left w:val="none" w:sz="0" w:space="0" w:color="auto"/>
                    <w:bottom w:val="none" w:sz="0" w:space="0" w:color="auto"/>
                    <w:right w:val="none" w:sz="0" w:space="0" w:color="auto"/>
                  </w:divBdr>
                </w:div>
                <w:div w:id="895506573">
                  <w:marLeft w:val="0"/>
                  <w:marRight w:val="0"/>
                  <w:marTop w:val="0"/>
                  <w:marBottom w:val="0"/>
                  <w:divBdr>
                    <w:top w:val="none" w:sz="0" w:space="0" w:color="auto"/>
                    <w:left w:val="none" w:sz="0" w:space="0" w:color="auto"/>
                    <w:bottom w:val="none" w:sz="0" w:space="0" w:color="auto"/>
                    <w:right w:val="none" w:sz="0" w:space="0" w:color="auto"/>
                  </w:divBdr>
                </w:div>
                <w:div w:id="1702896775">
                  <w:marLeft w:val="0"/>
                  <w:marRight w:val="0"/>
                  <w:marTop w:val="0"/>
                  <w:marBottom w:val="0"/>
                  <w:divBdr>
                    <w:top w:val="none" w:sz="0" w:space="0" w:color="auto"/>
                    <w:left w:val="none" w:sz="0" w:space="0" w:color="auto"/>
                    <w:bottom w:val="none" w:sz="0" w:space="0" w:color="auto"/>
                    <w:right w:val="none" w:sz="0" w:space="0" w:color="auto"/>
                  </w:divBdr>
                </w:div>
              </w:divsChild>
            </w:div>
            <w:div w:id="562717242">
              <w:marLeft w:val="0"/>
              <w:marRight w:val="0"/>
              <w:marTop w:val="0"/>
              <w:marBottom w:val="0"/>
              <w:divBdr>
                <w:top w:val="none" w:sz="0" w:space="0" w:color="auto"/>
                <w:left w:val="none" w:sz="0" w:space="0" w:color="auto"/>
                <w:bottom w:val="none" w:sz="0" w:space="0" w:color="auto"/>
                <w:right w:val="none" w:sz="0" w:space="0" w:color="auto"/>
              </w:divBdr>
              <w:divsChild>
                <w:div w:id="1758407774">
                  <w:marLeft w:val="0"/>
                  <w:marRight w:val="0"/>
                  <w:marTop w:val="0"/>
                  <w:marBottom w:val="0"/>
                  <w:divBdr>
                    <w:top w:val="none" w:sz="0" w:space="0" w:color="auto"/>
                    <w:left w:val="none" w:sz="0" w:space="0" w:color="auto"/>
                    <w:bottom w:val="none" w:sz="0" w:space="0" w:color="auto"/>
                    <w:right w:val="none" w:sz="0" w:space="0" w:color="auto"/>
                  </w:divBdr>
                </w:div>
              </w:divsChild>
            </w:div>
            <w:div w:id="588009201">
              <w:marLeft w:val="0"/>
              <w:marRight w:val="0"/>
              <w:marTop w:val="0"/>
              <w:marBottom w:val="0"/>
              <w:divBdr>
                <w:top w:val="none" w:sz="0" w:space="0" w:color="auto"/>
                <w:left w:val="none" w:sz="0" w:space="0" w:color="auto"/>
                <w:bottom w:val="none" w:sz="0" w:space="0" w:color="auto"/>
                <w:right w:val="none" w:sz="0" w:space="0" w:color="auto"/>
              </w:divBdr>
              <w:divsChild>
                <w:div w:id="700667120">
                  <w:marLeft w:val="0"/>
                  <w:marRight w:val="0"/>
                  <w:marTop w:val="0"/>
                  <w:marBottom w:val="0"/>
                  <w:divBdr>
                    <w:top w:val="none" w:sz="0" w:space="0" w:color="auto"/>
                    <w:left w:val="none" w:sz="0" w:space="0" w:color="auto"/>
                    <w:bottom w:val="none" w:sz="0" w:space="0" w:color="auto"/>
                    <w:right w:val="none" w:sz="0" w:space="0" w:color="auto"/>
                  </w:divBdr>
                </w:div>
              </w:divsChild>
            </w:div>
            <w:div w:id="680353926">
              <w:marLeft w:val="0"/>
              <w:marRight w:val="0"/>
              <w:marTop w:val="0"/>
              <w:marBottom w:val="0"/>
              <w:divBdr>
                <w:top w:val="none" w:sz="0" w:space="0" w:color="auto"/>
                <w:left w:val="none" w:sz="0" w:space="0" w:color="auto"/>
                <w:bottom w:val="none" w:sz="0" w:space="0" w:color="auto"/>
                <w:right w:val="none" w:sz="0" w:space="0" w:color="auto"/>
              </w:divBdr>
              <w:divsChild>
                <w:div w:id="1626152426">
                  <w:marLeft w:val="0"/>
                  <w:marRight w:val="0"/>
                  <w:marTop w:val="0"/>
                  <w:marBottom w:val="0"/>
                  <w:divBdr>
                    <w:top w:val="none" w:sz="0" w:space="0" w:color="auto"/>
                    <w:left w:val="none" w:sz="0" w:space="0" w:color="auto"/>
                    <w:bottom w:val="none" w:sz="0" w:space="0" w:color="auto"/>
                    <w:right w:val="none" w:sz="0" w:space="0" w:color="auto"/>
                  </w:divBdr>
                </w:div>
              </w:divsChild>
            </w:div>
            <w:div w:id="909922949">
              <w:marLeft w:val="0"/>
              <w:marRight w:val="0"/>
              <w:marTop w:val="0"/>
              <w:marBottom w:val="0"/>
              <w:divBdr>
                <w:top w:val="none" w:sz="0" w:space="0" w:color="auto"/>
                <w:left w:val="none" w:sz="0" w:space="0" w:color="auto"/>
                <w:bottom w:val="none" w:sz="0" w:space="0" w:color="auto"/>
                <w:right w:val="none" w:sz="0" w:space="0" w:color="auto"/>
              </w:divBdr>
              <w:divsChild>
                <w:div w:id="1634822880">
                  <w:marLeft w:val="0"/>
                  <w:marRight w:val="0"/>
                  <w:marTop w:val="0"/>
                  <w:marBottom w:val="0"/>
                  <w:divBdr>
                    <w:top w:val="none" w:sz="0" w:space="0" w:color="auto"/>
                    <w:left w:val="none" w:sz="0" w:space="0" w:color="auto"/>
                    <w:bottom w:val="none" w:sz="0" w:space="0" w:color="auto"/>
                    <w:right w:val="none" w:sz="0" w:space="0" w:color="auto"/>
                  </w:divBdr>
                </w:div>
              </w:divsChild>
            </w:div>
            <w:div w:id="995298426">
              <w:marLeft w:val="0"/>
              <w:marRight w:val="0"/>
              <w:marTop w:val="0"/>
              <w:marBottom w:val="0"/>
              <w:divBdr>
                <w:top w:val="none" w:sz="0" w:space="0" w:color="auto"/>
                <w:left w:val="none" w:sz="0" w:space="0" w:color="auto"/>
                <w:bottom w:val="none" w:sz="0" w:space="0" w:color="auto"/>
                <w:right w:val="none" w:sz="0" w:space="0" w:color="auto"/>
              </w:divBdr>
              <w:divsChild>
                <w:div w:id="1980438">
                  <w:marLeft w:val="0"/>
                  <w:marRight w:val="0"/>
                  <w:marTop w:val="0"/>
                  <w:marBottom w:val="0"/>
                  <w:divBdr>
                    <w:top w:val="none" w:sz="0" w:space="0" w:color="auto"/>
                    <w:left w:val="none" w:sz="0" w:space="0" w:color="auto"/>
                    <w:bottom w:val="none" w:sz="0" w:space="0" w:color="auto"/>
                    <w:right w:val="none" w:sz="0" w:space="0" w:color="auto"/>
                  </w:divBdr>
                </w:div>
              </w:divsChild>
            </w:div>
            <w:div w:id="1006130158">
              <w:marLeft w:val="0"/>
              <w:marRight w:val="0"/>
              <w:marTop w:val="0"/>
              <w:marBottom w:val="0"/>
              <w:divBdr>
                <w:top w:val="none" w:sz="0" w:space="0" w:color="auto"/>
                <w:left w:val="none" w:sz="0" w:space="0" w:color="auto"/>
                <w:bottom w:val="none" w:sz="0" w:space="0" w:color="auto"/>
                <w:right w:val="none" w:sz="0" w:space="0" w:color="auto"/>
              </w:divBdr>
              <w:divsChild>
                <w:div w:id="957250186">
                  <w:marLeft w:val="0"/>
                  <w:marRight w:val="0"/>
                  <w:marTop w:val="0"/>
                  <w:marBottom w:val="0"/>
                  <w:divBdr>
                    <w:top w:val="none" w:sz="0" w:space="0" w:color="auto"/>
                    <w:left w:val="none" w:sz="0" w:space="0" w:color="auto"/>
                    <w:bottom w:val="none" w:sz="0" w:space="0" w:color="auto"/>
                    <w:right w:val="none" w:sz="0" w:space="0" w:color="auto"/>
                  </w:divBdr>
                </w:div>
              </w:divsChild>
            </w:div>
            <w:div w:id="1235818523">
              <w:marLeft w:val="0"/>
              <w:marRight w:val="0"/>
              <w:marTop w:val="0"/>
              <w:marBottom w:val="0"/>
              <w:divBdr>
                <w:top w:val="none" w:sz="0" w:space="0" w:color="auto"/>
                <w:left w:val="none" w:sz="0" w:space="0" w:color="auto"/>
                <w:bottom w:val="none" w:sz="0" w:space="0" w:color="auto"/>
                <w:right w:val="none" w:sz="0" w:space="0" w:color="auto"/>
              </w:divBdr>
              <w:divsChild>
                <w:div w:id="1380084612">
                  <w:marLeft w:val="0"/>
                  <w:marRight w:val="0"/>
                  <w:marTop w:val="0"/>
                  <w:marBottom w:val="0"/>
                  <w:divBdr>
                    <w:top w:val="none" w:sz="0" w:space="0" w:color="auto"/>
                    <w:left w:val="none" w:sz="0" w:space="0" w:color="auto"/>
                    <w:bottom w:val="none" w:sz="0" w:space="0" w:color="auto"/>
                    <w:right w:val="none" w:sz="0" w:space="0" w:color="auto"/>
                  </w:divBdr>
                </w:div>
              </w:divsChild>
            </w:div>
            <w:div w:id="1241330638">
              <w:marLeft w:val="0"/>
              <w:marRight w:val="0"/>
              <w:marTop w:val="0"/>
              <w:marBottom w:val="0"/>
              <w:divBdr>
                <w:top w:val="none" w:sz="0" w:space="0" w:color="auto"/>
                <w:left w:val="none" w:sz="0" w:space="0" w:color="auto"/>
                <w:bottom w:val="none" w:sz="0" w:space="0" w:color="auto"/>
                <w:right w:val="none" w:sz="0" w:space="0" w:color="auto"/>
              </w:divBdr>
              <w:divsChild>
                <w:div w:id="662317724">
                  <w:marLeft w:val="0"/>
                  <w:marRight w:val="0"/>
                  <w:marTop w:val="0"/>
                  <w:marBottom w:val="0"/>
                  <w:divBdr>
                    <w:top w:val="none" w:sz="0" w:space="0" w:color="auto"/>
                    <w:left w:val="none" w:sz="0" w:space="0" w:color="auto"/>
                    <w:bottom w:val="none" w:sz="0" w:space="0" w:color="auto"/>
                    <w:right w:val="none" w:sz="0" w:space="0" w:color="auto"/>
                  </w:divBdr>
                </w:div>
              </w:divsChild>
            </w:div>
            <w:div w:id="1409305439">
              <w:marLeft w:val="0"/>
              <w:marRight w:val="0"/>
              <w:marTop w:val="0"/>
              <w:marBottom w:val="0"/>
              <w:divBdr>
                <w:top w:val="none" w:sz="0" w:space="0" w:color="auto"/>
                <w:left w:val="none" w:sz="0" w:space="0" w:color="auto"/>
                <w:bottom w:val="none" w:sz="0" w:space="0" w:color="auto"/>
                <w:right w:val="none" w:sz="0" w:space="0" w:color="auto"/>
              </w:divBdr>
              <w:divsChild>
                <w:div w:id="1892497581">
                  <w:marLeft w:val="0"/>
                  <w:marRight w:val="0"/>
                  <w:marTop w:val="0"/>
                  <w:marBottom w:val="0"/>
                  <w:divBdr>
                    <w:top w:val="none" w:sz="0" w:space="0" w:color="auto"/>
                    <w:left w:val="none" w:sz="0" w:space="0" w:color="auto"/>
                    <w:bottom w:val="none" w:sz="0" w:space="0" w:color="auto"/>
                    <w:right w:val="none" w:sz="0" w:space="0" w:color="auto"/>
                  </w:divBdr>
                </w:div>
              </w:divsChild>
            </w:div>
            <w:div w:id="1542206553">
              <w:marLeft w:val="0"/>
              <w:marRight w:val="0"/>
              <w:marTop w:val="0"/>
              <w:marBottom w:val="0"/>
              <w:divBdr>
                <w:top w:val="none" w:sz="0" w:space="0" w:color="auto"/>
                <w:left w:val="none" w:sz="0" w:space="0" w:color="auto"/>
                <w:bottom w:val="none" w:sz="0" w:space="0" w:color="auto"/>
                <w:right w:val="none" w:sz="0" w:space="0" w:color="auto"/>
              </w:divBdr>
              <w:divsChild>
                <w:div w:id="2081445853">
                  <w:marLeft w:val="0"/>
                  <w:marRight w:val="0"/>
                  <w:marTop w:val="0"/>
                  <w:marBottom w:val="0"/>
                  <w:divBdr>
                    <w:top w:val="none" w:sz="0" w:space="0" w:color="auto"/>
                    <w:left w:val="none" w:sz="0" w:space="0" w:color="auto"/>
                    <w:bottom w:val="none" w:sz="0" w:space="0" w:color="auto"/>
                    <w:right w:val="none" w:sz="0" w:space="0" w:color="auto"/>
                  </w:divBdr>
                </w:div>
              </w:divsChild>
            </w:div>
            <w:div w:id="1553074880">
              <w:marLeft w:val="0"/>
              <w:marRight w:val="0"/>
              <w:marTop w:val="0"/>
              <w:marBottom w:val="0"/>
              <w:divBdr>
                <w:top w:val="none" w:sz="0" w:space="0" w:color="auto"/>
                <w:left w:val="none" w:sz="0" w:space="0" w:color="auto"/>
                <w:bottom w:val="none" w:sz="0" w:space="0" w:color="auto"/>
                <w:right w:val="none" w:sz="0" w:space="0" w:color="auto"/>
              </w:divBdr>
              <w:divsChild>
                <w:div w:id="13925834">
                  <w:marLeft w:val="0"/>
                  <w:marRight w:val="0"/>
                  <w:marTop w:val="0"/>
                  <w:marBottom w:val="0"/>
                  <w:divBdr>
                    <w:top w:val="none" w:sz="0" w:space="0" w:color="auto"/>
                    <w:left w:val="none" w:sz="0" w:space="0" w:color="auto"/>
                    <w:bottom w:val="none" w:sz="0" w:space="0" w:color="auto"/>
                    <w:right w:val="none" w:sz="0" w:space="0" w:color="auto"/>
                  </w:divBdr>
                </w:div>
              </w:divsChild>
            </w:div>
            <w:div w:id="1574508441">
              <w:marLeft w:val="0"/>
              <w:marRight w:val="0"/>
              <w:marTop w:val="0"/>
              <w:marBottom w:val="0"/>
              <w:divBdr>
                <w:top w:val="none" w:sz="0" w:space="0" w:color="auto"/>
                <w:left w:val="none" w:sz="0" w:space="0" w:color="auto"/>
                <w:bottom w:val="none" w:sz="0" w:space="0" w:color="auto"/>
                <w:right w:val="none" w:sz="0" w:space="0" w:color="auto"/>
              </w:divBdr>
              <w:divsChild>
                <w:div w:id="287666927">
                  <w:marLeft w:val="0"/>
                  <w:marRight w:val="0"/>
                  <w:marTop w:val="0"/>
                  <w:marBottom w:val="0"/>
                  <w:divBdr>
                    <w:top w:val="none" w:sz="0" w:space="0" w:color="auto"/>
                    <w:left w:val="none" w:sz="0" w:space="0" w:color="auto"/>
                    <w:bottom w:val="none" w:sz="0" w:space="0" w:color="auto"/>
                    <w:right w:val="none" w:sz="0" w:space="0" w:color="auto"/>
                  </w:divBdr>
                </w:div>
                <w:div w:id="330791291">
                  <w:marLeft w:val="0"/>
                  <w:marRight w:val="0"/>
                  <w:marTop w:val="0"/>
                  <w:marBottom w:val="0"/>
                  <w:divBdr>
                    <w:top w:val="none" w:sz="0" w:space="0" w:color="auto"/>
                    <w:left w:val="none" w:sz="0" w:space="0" w:color="auto"/>
                    <w:bottom w:val="none" w:sz="0" w:space="0" w:color="auto"/>
                    <w:right w:val="none" w:sz="0" w:space="0" w:color="auto"/>
                  </w:divBdr>
                </w:div>
              </w:divsChild>
            </w:div>
            <w:div w:id="1683051508">
              <w:marLeft w:val="0"/>
              <w:marRight w:val="0"/>
              <w:marTop w:val="0"/>
              <w:marBottom w:val="0"/>
              <w:divBdr>
                <w:top w:val="none" w:sz="0" w:space="0" w:color="auto"/>
                <w:left w:val="none" w:sz="0" w:space="0" w:color="auto"/>
                <w:bottom w:val="none" w:sz="0" w:space="0" w:color="auto"/>
                <w:right w:val="none" w:sz="0" w:space="0" w:color="auto"/>
              </w:divBdr>
              <w:divsChild>
                <w:div w:id="1879395943">
                  <w:marLeft w:val="0"/>
                  <w:marRight w:val="0"/>
                  <w:marTop w:val="0"/>
                  <w:marBottom w:val="0"/>
                  <w:divBdr>
                    <w:top w:val="none" w:sz="0" w:space="0" w:color="auto"/>
                    <w:left w:val="none" w:sz="0" w:space="0" w:color="auto"/>
                    <w:bottom w:val="none" w:sz="0" w:space="0" w:color="auto"/>
                    <w:right w:val="none" w:sz="0" w:space="0" w:color="auto"/>
                  </w:divBdr>
                </w:div>
              </w:divsChild>
            </w:div>
            <w:div w:id="1694259751">
              <w:marLeft w:val="0"/>
              <w:marRight w:val="0"/>
              <w:marTop w:val="0"/>
              <w:marBottom w:val="0"/>
              <w:divBdr>
                <w:top w:val="none" w:sz="0" w:space="0" w:color="auto"/>
                <w:left w:val="none" w:sz="0" w:space="0" w:color="auto"/>
                <w:bottom w:val="none" w:sz="0" w:space="0" w:color="auto"/>
                <w:right w:val="none" w:sz="0" w:space="0" w:color="auto"/>
              </w:divBdr>
              <w:divsChild>
                <w:div w:id="1426925630">
                  <w:marLeft w:val="0"/>
                  <w:marRight w:val="0"/>
                  <w:marTop w:val="0"/>
                  <w:marBottom w:val="0"/>
                  <w:divBdr>
                    <w:top w:val="none" w:sz="0" w:space="0" w:color="auto"/>
                    <w:left w:val="none" w:sz="0" w:space="0" w:color="auto"/>
                    <w:bottom w:val="none" w:sz="0" w:space="0" w:color="auto"/>
                    <w:right w:val="none" w:sz="0" w:space="0" w:color="auto"/>
                  </w:divBdr>
                </w:div>
              </w:divsChild>
            </w:div>
            <w:div w:id="1795904537">
              <w:marLeft w:val="0"/>
              <w:marRight w:val="0"/>
              <w:marTop w:val="0"/>
              <w:marBottom w:val="0"/>
              <w:divBdr>
                <w:top w:val="none" w:sz="0" w:space="0" w:color="auto"/>
                <w:left w:val="none" w:sz="0" w:space="0" w:color="auto"/>
                <w:bottom w:val="none" w:sz="0" w:space="0" w:color="auto"/>
                <w:right w:val="none" w:sz="0" w:space="0" w:color="auto"/>
              </w:divBdr>
              <w:divsChild>
                <w:div w:id="1680422602">
                  <w:marLeft w:val="0"/>
                  <w:marRight w:val="0"/>
                  <w:marTop w:val="0"/>
                  <w:marBottom w:val="0"/>
                  <w:divBdr>
                    <w:top w:val="none" w:sz="0" w:space="0" w:color="auto"/>
                    <w:left w:val="none" w:sz="0" w:space="0" w:color="auto"/>
                    <w:bottom w:val="none" w:sz="0" w:space="0" w:color="auto"/>
                    <w:right w:val="none" w:sz="0" w:space="0" w:color="auto"/>
                  </w:divBdr>
                </w:div>
              </w:divsChild>
            </w:div>
            <w:div w:id="1921021742">
              <w:marLeft w:val="0"/>
              <w:marRight w:val="0"/>
              <w:marTop w:val="0"/>
              <w:marBottom w:val="0"/>
              <w:divBdr>
                <w:top w:val="none" w:sz="0" w:space="0" w:color="auto"/>
                <w:left w:val="none" w:sz="0" w:space="0" w:color="auto"/>
                <w:bottom w:val="none" w:sz="0" w:space="0" w:color="auto"/>
                <w:right w:val="none" w:sz="0" w:space="0" w:color="auto"/>
              </w:divBdr>
              <w:divsChild>
                <w:div w:id="1594439243">
                  <w:marLeft w:val="0"/>
                  <w:marRight w:val="0"/>
                  <w:marTop w:val="0"/>
                  <w:marBottom w:val="0"/>
                  <w:divBdr>
                    <w:top w:val="none" w:sz="0" w:space="0" w:color="auto"/>
                    <w:left w:val="none" w:sz="0" w:space="0" w:color="auto"/>
                    <w:bottom w:val="none" w:sz="0" w:space="0" w:color="auto"/>
                    <w:right w:val="none" w:sz="0" w:space="0" w:color="auto"/>
                  </w:divBdr>
                </w:div>
              </w:divsChild>
            </w:div>
            <w:div w:id="2016228982">
              <w:marLeft w:val="0"/>
              <w:marRight w:val="0"/>
              <w:marTop w:val="0"/>
              <w:marBottom w:val="0"/>
              <w:divBdr>
                <w:top w:val="none" w:sz="0" w:space="0" w:color="auto"/>
                <w:left w:val="none" w:sz="0" w:space="0" w:color="auto"/>
                <w:bottom w:val="none" w:sz="0" w:space="0" w:color="auto"/>
                <w:right w:val="none" w:sz="0" w:space="0" w:color="auto"/>
              </w:divBdr>
              <w:divsChild>
                <w:div w:id="1577279995">
                  <w:marLeft w:val="0"/>
                  <w:marRight w:val="0"/>
                  <w:marTop w:val="0"/>
                  <w:marBottom w:val="0"/>
                  <w:divBdr>
                    <w:top w:val="none" w:sz="0" w:space="0" w:color="auto"/>
                    <w:left w:val="none" w:sz="0" w:space="0" w:color="auto"/>
                    <w:bottom w:val="none" w:sz="0" w:space="0" w:color="auto"/>
                    <w:right w:val="none" w:sz="0" w:space="0" w:color="auto"/>
                  </w:divBdr>
                </w:div>
              </w:divsChild>
            </w:div>
            <w:div w:id="2074574786">
              <w:marLeft w:val="0"/>
              <w:marRight w:val="0"/>
              <w:marTop w:val="0"/>
              <w:marBottom w:val="0"/>
              <w:divBdr>
                <w:top w:val="none" w:sz="0" w:space="0" w:color="auto"/>
                <w:left w:val="none" w:sz="0" w:space="0" w:color="auto"/>
                <w:bottom w:val="none" w:sz="0" w:space="0" w:color="auto"/>
                <w:right w:val="none" w:sz="0" w:space="0" w:color="auto"/>
              </w:divBdr>
              <w:divsChild>
                <w:div w:id="65742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478430">
          <w:marLeft w:val="-75"/>
          <w:marRight w:val="0"/>
          <w:marTop w:val="30"/>
          <w:marBottom w:val="30"/>
          <w:divBdr>
            <w:top w:val="none" w:sz="0" w:space="0" w:color="auto"/>
            <w:left w:val="none" w:sz="0" w:space="0" w:color="auto"/>
            <w:bottom w:val="none" w:sz="0" w:space="0" w:color="auto"/>
            <w:right w:val="none" w:sz="0" w:space="0" w:color="auto"/>
          </w:divBdr>
          <w:divsChild>
            <w:div w:id="737241042">
              <w:marLeft w:val="0"/>
              <w:marRight w:val="0"/>
              <w:marTop w:val="0"/>
              <w:marBottom w:val="0"/>
              <w:divBdr>
                <w:top w:val="none" w:sz="0" w:space="0" w:color="auto"/>
                <w:left w:val="none" w:sz="0" w:space="0" w:color="auto"/>
                <w:bottom w:val="none" w:sz="0" w:space="0" w:color="auto"/>
                <w:right w:val="none" w:sz="0" w:space="0" w:color="auto"/>
              </w:divBdr>
              <w:divsChild>
                <w:div w:id="150878733">
                  <w:marLeft w:val="0"/>
                  <w:marRight w:val="0"/>
                  <w:marTop w:val="0"/>
                  <w:marBottom w:val="0"/>
                  <w:divBdr>
                    <w:top w:val="none" w:sz="0" w:space="0" w:color="auto"/>
                    <w:left w:val="none" w:sz="0" w:space="0" w:color="auto"/>
                    <w:bottom w:val="none" w:sz="0" w:space="0" w:color="auto"/>
                    <w:right w:val="none" w:sz="0" w:space="0" w:color="auto"/>
                  </w:divBdr>
                </w:div>
              </w:divsChild>
            </w:div>
            <w:div w:id="1920289380">
              <w:marLeft w:val="0"/>
              <w:marRight w:val="0"/>
              <w:marTop w:val="0"/>
              <w:marBottom w:val="0"/>
              <w:divBdr>
                <w:top w:val="none" w:sz="0" w:space="0" w:color="auto"/>
                <w:left w:val="none" w:sz="0" w:space="0" w:color="auto"/>
                <w:bottom w:val="none" w:sz="0" w:space="0" w:color="auto"/>
                <w:right w:val="none" w:sz="0" w:space="0" w:color="auto"/>
              </w:divBdr>
              <w:divsChild>
                <w:div w:id="59724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21726">
      <w:bodyDiv w:val="1"/>
      <w:marLeft w:val="0"/>
      <w:marRight w:val="0"/>
      <w:marTop w:val="0"/>
      <w:marBottom w:val="0"/>
      <w:divBdr>
        <w:top w:val="none" w:sz="0" w:space="0" w:color="auto"/>
        <w:left w:val="none" w:sz="0" w:space="0" w:color="auto"/>
        <w:bottom w:val="none" w:sz="0" w:space="0" w:color="auto"/>
        <w:right w:val="none" w:sz="0" w:space="0" w:color="auto"/>
      </w:divBdr>
    </w:div>
    <w:div w:id="1068069724">
      <w:bodyDiv w:val="1"/>
      <w:marLeft w:val="0"/>
      <w:marRight w:val="0"/>
      <w:marTop w:val="0"/>
      <w:marBottom w:val="0"/>
      <w:divBdr>
        <w:top w:val="none" w:sz="0" w:space="0" w:color="auto"/>
        <w:left w:val="none" w:sz="0" w:space="0" w:color="auto"/>
        <w:bottom w:val="none" w:sz="0" w:space="0" w:color="auto"/>
        <w:right w:val="none" w:sz="0" w:space="0" w:color="auto"/>
      </w:divBdr>
    </w:div>
    <w:div w:id="1070620834">
      <w:bodyDiv w:val="1"/>
      <w:marLeft w:val="0"/>
      <w:marRight w:val="0"/>
      <w:marTop w:val="0"/>
      <w:marBottom w:val="0"/>
      <w:divBdr>
        <w:top w:val="none" w:sz="0" w:space="0" w:color="auto"/>
        <w:left w:val="none" w:sz="0" w:space="0" w:color="auto"/>
        <w:bottom w:val="none" w:sz="0" w:space="0" w:color="auto"/>
        <w:right w:val="none" w:sz="0" w:space="0" w:color="auto"/>
      </w:divBdr>
    </w:div>
    <w:div w:id="1074663523">
      <w:bodyDiv w:val="1"/>
      <w:marLeft w:val="0"/>
      <w:marRight w:val="0"/>
      <w:marTop w:val="0"/>
      <w:marBottom w:val="0"/>
      <w:divBdr>
        <w:top w:val="none" w:sz="0" w:space="0" w:color="auto"/>
        <w:left w:val="none" w:sz="0" w:space="0" w:color="auto"/>
        <w:bottom w:val="none" w:sz="0" w:space="0" w:color="auto"/>
        <w:right w:val="none" w:sz="0" w:space="0" w:color="auto"/>
      </w:divBdr>
    </w:div>
    <w:div w:id="1085034632">
      <w:bodyDiv w:val="1"/>
      <w:marLeft w:val="0"/>
      <w:marRight w:val="0"/>
      <w:marTop w:val="0"/>
      <w:marBottom w:val="0"/>
      <w:divBdr>
        <w:top w:val="none" w:sz="0" w:space="0" w:color="auto"/>
        <w:left w:val="none" w:sz="0" w:space="0" w:color="auto"/>
        <w:bottom w:val="none" w:sz="0" w:space="0" w:color="auto"/>
        <w:right w:val="none" w:sz="0" w:space="0" w:color="auto"/>
      </w:divBdr>
    </w:div>
    <w:div w:id="1089237559">
      <w:bodyDiv w:val="1"/>
      <w:marLeft w:val="0"/>
      <w:marRight w:val="0"/>
      <w:marTop w:val="0"/>
      <w:marBottom w:val="0"/>
      <w:divBdr>
        <w:top w:val="none" w:sz="0" w:space="0" w:color="auto"/>
        <w:left w:val="none" w:sz="0" w:space="0" w:color="auto"/>
        <w:bottom w:val="none" w:sz="0" w:space="0" w:color="auto"/>
        <w:right w:val="none" w:sz="0" w:space="0" w:color="auto"/>
      </w:divBdr>
    </w:div>
    <w:div w:id="1093672902">
      <w:bodyDiv w:val="1"/>
      <w:marLeft w:val="0"/>
      <w:marRight w:val="0"/>
      <w:marTop w:val="0"/>
      <w:marBottom w:val="0"/>
      <w:divBdr>
        <w:top w:val="none" w:sz="0" w:space="0" w:color="auto"/>
        <w:left w:val="none" w:sz="0" w:space="0" w:color="auto"/>
        <w:bottom w:val="none" w:sz="0" w:space="0" w:color="auto"/>
        <w:right w:val="none" w:sz="0" w:space="0" w:color="auto"/>
      </w:divBdr>
    </w:div>
    <w:div w:id="1096557414">
      <w:bodyDiv w:val="1"/>
      <w:marLeft w:val="0"/>
      <w:marRight w:val="0"/>
      <w:marTop w:val="0"/>
      <w:marBottom w:val="0"/>
      <w:divBdr>
        <w:top w:val="none" w:sz="0" w:space="0" w:color="auto"/>
        <w:left w:val="none" w:sz="0" w:space="0" w:color="auto"/>
        <w:bottom w:val="none" w:sz="0" w:space="0" w:color="auto"/>
        <w:right w:val="none" w:sz="0" w:space="0" w:color="auto"/>
      </w:divBdr>
    </w:div>
    <w:div w:id="1097482586">
      <w:bodyDiv w:val="1"/>
      <w:marLeft w:val="0"/>
      <w:marRight w:val="0"/>
      <w:marTop w:val="0"/>
      <w:marBottom w:val="0"/>
      <w:divBdr>
        <w:top w:val="none" w:sz="0" w:space="0" w:color="auto"/>
        <w:left w:val="none" w:sz="0" w:space="0" w:color="auto"/>
        <w:bottom w:val="none" w:sz="0" w:space="0" w:color="auto"/>
        <w:right w:val="none" w:sz="0" w:space="0" w:color="auto"/>
      </w:divBdr>
    </w:div>
    <w:div w:id="1097796379">
      <w:bodyDiv w:val="1"/>
      <w:marLeft w:val="0"/>
      <w:marRight w:val="0"/>
      <w:marTop w:val="0"/>
      <w:marBottom w:val="0"/>
      <w:divBdr>
        <w:top w:val="none" w:sz="0" w:space="0" w:color="auto"/>
        <w:left w:val="none" w:sz="0" w:space="0" w:color="auto"/>
        <w:bottom w:val="none" w:sz="0" w:space="0" w:color="auto"/>
        <w:right w:val="none" w:sz="0" w:space="0" w:color="auto"/>
      </w:divBdr>
    </w:div>
    <w:div w:id="1105228500">
      <w:bodyDiv w:val="1"/>
      <w:marLeft w:val="0"/>
      <w:marRight w:val="0"/>
      <w:marTop w:val="0"/>
      <w:marBottom w:val="0"/>
      <w:divBdr>
        <w:top w:val="none" w:sz="0" w:space="0" w:color="auto"/>
        <w:left w:val="none" w:sz="0" w:space="0" w:color="auto"/>
        <w:bottom w:val="none" w:sz="0" w:space="0" w:color="auto"/>
        <w:right w:val="none" w:sz="0" w:space="0" w:color="auto"/>
      </w:divBdr>
    </w:div>
    <w:div w:id="1107626999">
      <w:bodyDiv w:val="1"/>
      <w:marLeft w:val="0"/>
      <w:marRight w:val="0"/>
      <w:marTop w:val="0"/>
      <w:marBottom w:val="0"/>
      <w:divBdr>
        <w:top w:val="none" w:sz="0" w:space="0" w:color="auto"/>
        <w:left w:val="none" w:sz="0" w:space="0" w:color="auto"/>
        <w:bottom w:val="none" w:sz="0" w:space="0" w:color="auto"/>
        <w:right w:val="none" w:sz="0" w:space="0" w:color="auto"/>
      </w:divBdr>
    </w:div>
    <w:div w:id="1119371105">
      <w:bodyDiv w:val="1"/>
      <w:marLeft w:val="0"/>
      <w:marRight w:val="0"/>
      <w:marTop w:val="0"/>
      <w:marBottom w:val="0"/>
      <w:divBdr>
        <w:top w:val="none" w:sz="0" w:space="0" w:color="auto"/>
        <w:left w:val="none" w:sz="0" w:space="0" w:color="auto"/>
        <w:bottom w:val="none" w:sz="0" w:space="0" w:color="auto"/>
        <w:right w:val="none" w:sz="0" w:space="0" w:color="auto"/>
      </w:divBdr>
    </w:div>
    <w:div w:id="1129667664">
      <w:bodyDiv w:val="1"/>
      <w:marLeft w:val="0"/>
      <w:marRight w:val="0"/>
      <w:marTop w:val="0"/>
      <w:marBottom w:val="0"/>
      <w:divBdr>
        <w:top w:val="none" w:sz="0" w:space="0" w:color="auto"/>
        <w:left w:val="none" w:sz="0" w:space="0" w:color="auto"/>
        <w:bottom w:val="none" w:sz="0" w:space="0" w:color="auto"/>
        <w:right w:val="none" w:sz="0" w:space="0" w:color="auto"/>
      </w:divBdr>
    </w:div>
    <w:div w:id="1137337140">
      <w:bodyDiv w:val="1"/>
      <w:marLeft w:val="0"/>
      <w:marRight w:val="0"/>
      <w:marTop w:val="0"/>
      <w:marBottom w:val="0"/>
      <w:divBdr>
        <w:top w:val="none" w:sz="0" w:space="0" w:color="auto"/>
        <w:left w:val="none" w:sz="0" w:space="0" w:color="auto"/>
        <w:bottom w:val="none" w:sz="0" w:space="0" w:color="auto"/>
        <w:right w:val="none" w:sz="0" w:space="0" w:color="auto"/>
      </w:divBdr>
    </w:div>
    <w:div w:id="1147362483">
      <w:bodyDiv w:val="1"/>
      <w:marLeft w:val="0"/>
      <w:marRight w:val="0"/>
      <w:marTop w:val="0"/>
      <w:marBottom w:val="0"/>
      <w:divBdr>
        <w:top w:val="none" w:sz="0" w:space="0" w:color="auto"/>
        <w:left w:val="none" w:sz="0" w:space="0" w:color="auto"/>
        <w:bottom w:val="none" w:sz="0" w:space="0" w:color="auto"/>
        <w:right w:val="none" w:sz="0" w:space="0" w:color="auto"/>
      </w:divBdr>
    </w:div>
    <w:div w:id="1149321503">
      <w:bodyDiv w:val="1"/>
      <w:marLeft w:val="0"/>
      <w:marRight w:val="0"/>
      <w:marTop w:val="0"/>
      <w:marBottom w:val="0"/>
      <w:divBdr>
        <w:top w:val="none" w:sz="0" w:space="0" w:color="auto"/>
        <w:left w:val="none" w:sz="0" w:space="0" w:color="auto"/>
        <w:bottom w:val="none" w:sz="0" w:space="0" w:color="auto"/>
        <w:right w:val="none" w:sz="0" w:space="0" w:color="auto"/>
      </w:divBdr>
      <w:divsChild>
        <w:div w:id="75051872">
          <w:marLeft w:val="0"/>
          <w:marRight w:val="0"/>
          <w:marTop w:val="0"/>
          <w:marBottom w:val="0"/>
          <w:divBdr>
            <w:top w:val="none" w:sz="0" w:space="0" w:color="auto"/>
            <w:left w:val="none" w:sz="0" w:space="0" w:color="auto"/>
            <w:bottom w:val="none" w:sz="0" w:space="0" w:color="auto"/>
            <w:right w:val="none" w:sz="0" w:space="0" w:color="auto"/>
          </w:divBdr>
          <w:divsChild>
            <w:div w:id="1294402624">
              <w:marLeft w:val="0"/>
              <w:marRight w:val="0"/>
              <w:marTop w:val="0"/>
              <w:marBottom w:val="0"/>
              <w:divBdr>
                <w:top w:val="none" w:sz="0" w:space="0" w:color="auto"/>
                <w:left w:val="none" w:sz="0" w:space="0" w:color="auto"/>
                <w:bottom w:val="none" w:sz="0" w:space="0" w:color="auto"/>
                <w:right w:val="none" w:sz="0" w:space="0" w:color="auto"/>
              </w:divBdr>
            </w:div>
          </w:divsChild>
        </w:div>
        <w:div w:id="135341873">
          <w:marLeft w:val="0"/>
          <w:marRight w:val="0"/>
          <w:marTop w:val="0"/>
          <w:marBottom w:val="0"/>
          <w:divBdr>
            <w:top w:val="none" w:sz="0" w:space="0" w:color="auto"/>
            <w:left w:val="none" w:sz="0" w:space="0" w:color="auto"/>
            <w:bottom w:val="none" w:sz="0" w:space="0" w:color="auto"/>
            <w:right w:val="none" w:sz="0" w:space="0" w:color="auto"/>
          </w:divBdr>
          <w:divsChild>
            <w:div w:id="560140109">
              <w:marLeft w:val="0"/>
              <w:marRight w:val="0"/>
              <w:marTop w:val="0"/>
              <w:marBottom w:val="0"/>
              <w:divBdr>
                <w:top w:val="none" w:sz="0" w:space="0" w:color="auto"/>
                <w:left w:val="none" w:sz="0" w:space="0" w:color="auto"/>
                <w:bottom w:val="none" w:sz="0" w:space="0" w:color="auto"/>
                <w:right w:val="none" w:sz="0" w:space="0" w:color="auto"/>
              </w:divBdr>
            </w:div>
          </w:divsChild>
        </w:div>
        <w:div w:id="223106934">
          <w:marLeft w:val="0"/>
          <w:marRight w:val="0"/>
          <w:marTop w:val="0"/>
          <w:marBottom w:val="0"/>
          <w:divBdr>
            <w:top w:val="none" w:sz="0" w:space="0" w:color="auto"/>
            <w:left w:val="none" w:sz="0" w:space="0" w:color="auto"/>
            <w:bottom w:val="none" w:sz="0" w:space="0" w:color="auto"/>
            <w:right w:val="none" w:sz="0" w:space="0" w:color="auto"/>
          </w:divBdr>
          <w:divsChild>
            <w:div w:id="38097039">
              <w:marLeft w:val="0"/>
              <w:marRight w:val="0"/>
              <w:marTop w:val="0"/>
              <w:marBottom w:val="0"/>
              <w:divBdr>
                <w:top w:val="none" w:sz="0" w:space="0" w:color="auto"/>
                <w:left w:val="none" w:sz="0" w:space="0" w:color="auto"/>
                <w:bottom w:val="none" w:sz="0" w:space="0" w:color="auto"/>
                <w:right w:val="none" w:sz="0" w:space="0" w:color="auto"/>
              </w:divBdr>
            </w:div>
          </w:divsChild>
        </w:div>
        <w:div w:id="257447144">
          <w:marLeft w:val="0"/>
          <w:marRight w:val="0"/>
          <w:marTop w:val="0"/>
          <w:marBottom w:val="0"/>
          <w:divBdr>
            <w:top w:val="none" w:sz="0" w:space="0" w:color="auto"/>
            <w:left w:val="none" w:sz="0" w:space="0" w:color="auto"/>
            <w:bottom w:val="none" w:sz="0" w:space="0" w:color="auto"/>
            <w:right w:val="none" w:sz="0" w:space="0" w:color="auto"/>
          </w:divBdr>
          <w:divsChild>
            <w:div w:id="987245932">
              <w:marLeft w:val="0"/>
              <w:marRight w:val="0"/>
              <w:marTop w:val="0"/>
              <w:marBottom w:val="0"/>
              <w:divBdr>
                <w:top w:val="none" w:sz="0" w:space="0" w:color="auto"/>
                <w:left w:val="none" w:sz="0" w:space="0" w:color="auto"/>
                <w:bottom w:val="none" w:sz="0" w:space="0" w:color="auto"/>
                <w:right w:val="none" w:sz="0" w:space="0" w:color="auto"/>
              </w:divBdr>
            </w:div>
          </w:divsChild>
        </w:div>
        <w:div w:id="592783285">
          <w:marLeft w:val="0"/>
          <w:marRight w:val="0"/>
          <w:marTop w:val="0"/>
          <w:marBottom w:val="0"/>
          <w:divBdr>
            <w:top w:val="none" w:sz="0" w:space="0" w:color="auto"/>
            <w:left w:val="none" w:sz="0" w:space="0" w:color="auto"/>
            <w:bottom w:val="none" w:sz="0" w:space="0" w:color="auto"/>
            <w:right w:val="none" w:sz="0" w:space="0" w:color="auto"/>
          </w:divBdr>
          <w:divsChild>
            <w:div w:id="82848945">
              <w:marLeft w:val="0"/>
              <w:marRight w:val="0"/>
              <w:marTop w:val="0"/>
              <w:marBottom w:val="0"/>
              <w:divBdr>
                <w:top w:val="none" w:sz="0" w:space="0" w:color="auto"/>
                <w:left w:val="none" w:sz="0" w:space="0" w:color="auto"/>
                <w:bottom w:val="none" w:sz="0" w:space="0" w:color="auto"/>
                <w:right w:val="none" w:sz="0" w:space="0" w:color="auto"/>
              </w:divBdr>
            </w:div>
          </w:divsChild>
        </w:div>
        <w:div w:id="836072203">
          <w:marLeft w:val="0"/>
          <w:marRight w:val="0"/>
          <w:marTop w:val="0"/>
          <w:marBottom w:val="0"/>
          <w:divBdr>
            <w:top w:val="none" w:sz="0" w:space="0" w:color="auto"/>
            <w:left w:val="none" w:sz="0" w:space="0" w:color="auto"/>
            <w:bottom w:val="none" w:sz="0" w:space="0" w:color="auto"/>
            <w:right w:val="none" w:sz="0" w:space="0" w:color="auto"/>
          </w:divBdr>
          <w:divsChild>
            <w:div w:id="624040359">
              <w:marLeft w:val="0"/>
              <w:marRight w:val="0"/>
              <w:marTop w:val="0"/>
              <w:marBottom w:val="0"/>
              <w:divBdr>
                <w:top w:val="none" w:sz="0" w:space="0" w:color="auto"/>
                <w:left w:val="none" w:sz="0" w:space="0" w:color="auto"/>
                <w:bottom w:val="none" w:sz="0" w:space="0" w:color="auto"/>
                <w:right w:val="none" w:sz="0" w:space="0" w:color="auto"/>
              </w:divBdr>
            </w:div>
          </w:divsChild>
        </w:div>
        <w:div w:id="857046152">
          <w:marLeft w:val="0"/>
          <w:marRight w:val="0"/>
          <w:marTop w:val="0"/>
          <w:marBottom w:val="0"/>
          <w:divBdr>
            <w:top w:val="none" w:sz="0" w:space="0" w:color="auto"/>
            <w:left w:val="none" w:sz="0" w:space="0" w:color="auto"/>
            <w:bottom w:val="none" w:sz="0" w:space="0" w:color="auto"/>
            <w:right w:val="none" w:sz="0" w:space="0" w:color="auto"/>
          </w:divBdr>
          <w:divsChild>
            <w:div w:id="943802361">
              <w:marLeft w:val="0"/>
              <w:marRight w:val="0"/>
              <w:marTop w:val="0"/>
              <w:marBottom w:val="0"/>
              <w:divBdr>
                <w:top w:val="none" w:sz="0" w:space="0" w:color="auto"/>
                <w:left w:val="none" w:sz="0" w:space="0" w:color="auto"/>
                <w:bottom w:val="none" w:sz="0" w:space="0" w:color="auto"/>
                <w:right w:val="none" w:sz="0" w:space="0" w:color="auto"/>
              </w:divBdr>
            </w:div>
          </w:divsChild>
        </w:div>
        <w:div w:id="1006906069">
          <w:marLeft w:val="0"/>
          <w:marRight w:val="0"/>
          <w:marTop w:val="0"/>
          <w:marBottom w:val="0"/>
          <w:divBdr>
            <w:top w:val="none" w:sz="0" w:space="0" w:color="auto"/>
            <w:left w:val="none" w:sz="0" w:space="0" w:color="auto"/>
            <w:bottom w:val="none" w:sz="0" w:space="0" w:color="auto"/>
            <w:right w:val="none" w:sz="0" w:space="0" w:color="auto"/>
          </w:divBdr>
          <w:divsChild>
            <w:div w:id="2063167571">
              <w:marLeft w:val="0"/>
              <w:marRight w:val="0"/>
              <w:marTop w:val="0"/>
              <w:marBottom w:val="0"/>
              <w:divBdr>
                <w:top w:val="none" w:sz="0" w:space="0" w:color="auto"/>
                <w:left w:val="none" w:sz="0" w:space="0" w:color="auto"/>
                <w:bottom w:val="none" w:sz="0" w:space="0" w:color="auto"/>
                <w:right w:val="none" w:sz="0" w:space="0" w:color="auto"/>
              </w:divBdr>
            </w:div>
          </w:divsChild>
        </w:div>
        <w:div w:id="1084567244">
          <w:marLeft w:val="0"/>
          <w:marRight w:val="0"/>
          <w:marTop w:val="0"/>
          <w:marBottom w:val="0"/>
          <w:divBdr>
            <w:top w:val="none" w:sz="0" w:space="0" w:color="auto"/>
            <w:left w:val="none" w:sz="0" w:space="0" w:color="auto"/>
            <w:bottom w:val="none" w:sz="0" w:space="0" w:color="auto"/>
            <w:right w:val="none" w:sz="0" w:space="0" w:color="auto"/>
          </w:divBdr>
          <w:divsChild>
            <w:div w:id="571702085">
              <w:marLeft w:val="0"/>
              <w:marRight w:val="0"/>
              <w:marTop w:val="0"/>
              <w:marBottom w:val="0"/>
              <w:divBdr>
                <w:top w:val="none" w:sz="0" w:space="0" w:color="auto"/>
                <w:left w:val="none" w:sz="0" w:space="0" w:color="auto"/>
                <w:bottom w:val="none" w:sz="0" w:space="0" w:color="auto"/>
                <w:right w:val="none" w:sz="0" w:space="0" w:color="auto"/>
              </w:divBdr>
            </w:div>
          </w:divsChild>
        </w:div>
        <w:div w:id="1230968481">
          <w:marLeft w:val="0"/>
          <w:marRight w:val="0"/>
          <w:marTop w:val="0"/>
          <w:marBottom w:val="0"/>
          <w:divBdr>
            <w:top w:val="none" w:sz="0" w:space="0" w:color="auto"/>
            <w:left w:val="none" w:sz="0" w:space="0" w:color="auto"/>
            <w:bottom w:val="none" w:sz="0" w:space="0" w:color="auto"/>
            <w:right w:val="none" w:sz="0" w:space="0" w:color="auto"/>
          </w:divBdr>
          <w:divsChild>
            <w:div w:id="1466194335">
              <w:marLeft w:val="0"/>
              <w:marRight w:val="0"/>
              <w:marTop w:val="0"/>
              <w:marBottom w:val="0"/>
              <w:divBdr>
                <w:top w:val="none" w:sz="0" w:space="0" w:color="auto"/>
                <w:left w:val="none" w:sz="0" w:space="0" w:color="auto"/>
                <w:bottom w:val="none" w:sz="0" w:space="0" w:color="auto"/>
                <w:right w:val="none" w:sz="0" w:space="0" w:color="auto"/>
              </w:divBdr>
            </w:div>
          </w:divsChild>
        </w:div>
        <w:div w:id="1273708576">
          <w:marLeft w:val="0"/>
          <w:marRight w:val="0"/>
          <w:marTop w:val="0"/>
          <w:marBottom w:val="0"/>
          <w:divBdr>
            <w:top w:val="none" w:sz="0" w:space="0" w:color="auto"/>
            <w:left w:val="none" w:sz="0" w:space="0" w:color="auto"/>
            <w:bottom w:val="none" w:sz="0" w:space="0" w:color="auto"/>
            <w:right w:val="none" w:sz="0" w:space="0" w:color="auto"/>
          </w:divBdr>
          <w:divsChild>
            <w:div w:id="581336902">
              <w:marLeft w:val="0"/>
              <w:marRight w:val="0"/>
              <w:marTop w:val="0"/>
              <w:marBottom w:val="0"/>
              <w:divBdr>
                <w:top w:val="none" w:sz="0" w:space="0" w:color="auto"/>
                <w:left w:val="none" w:sz="0" w:space="0" w:color="auto"/>
                <w:bottom w:val="none" w:sz="0" w:space="0" w:color="auto"/>
                <w:right w:val="none" w:sz="0" w:space="0" w:color="auto"/>
              </w:divBdr>
            </w:div>
          </w:divsChild>
        </w:div>
        <w:div w:id="1321235334">
          <w:marLeft w:val="0"/>
          <w:marRight w:val="0"/>
          <w:marTop w:val="0"/>
          <w:marBottom w:val="0"/>
          <w:divBdr>
            <w:top w:val="none" w:sz="0" w:space="0" w:color="auto"/>
            <w:left w:val="none" w:sz="0" w:space="0" w:color="auto"/>
            <w:bottom w:val="none" w:sz="0" w:space="0" w:color="auto"/>
            <w:right w:val="none" w:sz="0" w:space="0" w:color="auto"/>
          </w:divBdr>
          <w:divsChild>
            <w:div w:id="64111207">
              <w:marLeft w:val="0"/>
              <w:marRight w:val="0"/>
              <w:marTop w:val="0"/>
              <w:marBottom w:val="0"/>
              <w:divBdr>
                <w:top w:val="none" w:sz="0" w:space="0" w:color="auto"/>
                <w:left w:val="none" w:sz="0" w:space="0" w:color="auto"/>
                <w:bottom w:val="none" w:sz="0" w:space="0" w:color="auto"/>
                <w:right w:val="none" w:sz="0" w:space="0" w:color="auto"/>
              </w:divBdr>
            </w:div>
            <w:div w:id="1031030619">
              <w:marLeft w:val="0"/>
              <w:marRight w:val="0"/>
              <w:marTop w:val="0"/>
              <w:marBottom w:val="0"/>
              <w:divBdr>
                <w:top w:val="none" w:sz="0" w:space="0" w:color="auto"/>
                <w:left w:val="none" w:sz="0" w:space="0" w:color="auto"/>
                <w:bottom w:val="none" w:sz="0" w:space="0" w:color="auto"/>
                <w:right w:val="none" w:sz="0" w:space="0" w:color="auto"/>
              </w:divBdr>
            </w:div>
            <w:div w:id="1061364946">
              <w:marLeft w:val="0"/>
              <w:marRight w:val="0"/>
              <w:marTop w:val="0"/>
              <w:marBottom w:val="0"/>
              <w:divBdr>
                <w:top w:val="none" w:sz="0" w:space="0" w:color="auto"/>
                <w:left w:val="none" w:sz="0" w:space="0" w:color="auto"/>
                <w:bottom w:val="none" w:sz="0" w:space="0" w:color="auto"/>
                <w:right w:val="none" w:sz="0" w:space="0" w:color="auto"/>
              </w:divBdr>
            </w:div>
            <w:div w:id="1566451727">
              <w:marLeft w:val="0"/>
              <w:marRight w:val="0"/>
              <w:marTop w:val="0"/>
              <w:marBottom w:val="0"/>
              <w:divBdr>
                <w:top w:val="none" w:sz="0" w:space="0" w:color="auto"/>
                <w:left w:val="none" w:sz="0" w:space="0" w:color="auto"/>
                <w:bottom w:val="none" w:sz="0" w:space="0" w:color="auto"/>
                <w:right w:val="none" w:sz="0" w:space="0" w:color="auto"/>
              </w:divBdr>
            </w:div>
            <w:div w:id="1908805207">
              <w:marLeft w:val="0"/>
              <w:marRight w:val="0"/>
              <w:marTop w:val="0"/>
              <w:marBottom w:val="0"/>
              <w:divBdr>
                <w:top w:val="none" w:sz="0" w:space="0" w:color="auto"/>
                <w:left w:val="none" w:sz="0" w:space="0" w:color="auto"/>
                <w:bottom w:val="none" w:sz="0" w:space="0" w:color="auto"/>
                <w:right w:val="none" w:sz="0" w:space="0" w:color="auto"/>
              </w:divBdr>
            </w:div>
            <w:div w:id="2055304329">
              <w:marLeft w:val="0"/>
              <w:marRight w:val="0"/>
              <w:marTop w:val="0"/>
              <w:marBottom w:val="0"/>
              <w:divBdr>
                <w:top w:val="none" w:sz="0" w:space="0" w:color="auto"/>
                <w:left w:val="none" w:sz="0" w:space="0" w:color="auto"/>
                <w:bottom w:val="none" w:sz="0" w:space="0" w:color="auto"/>
                <w:right w:val="none" w:sz="0" w:space="0" w:color="auto"/>
              </w:divBdr>
            </w:div>
          </w:divsChild>
        </w:div>
        <w:div w:id="1398240941">
          <w:marLeft w:val="0"/>
          <w:marRight w:val="0"/>
          <w:marTop w:val="0"/>
          <w:marBottom w:val="0"/>
          <w:divBdr>
            <w:top w:val="none" w:sz="0" w:space="0" w:color="auto"/>
            <w:left w:val="none" w:sz="0" w:space="0" w:color="auto"/>
            <w:bottom w:val="none" w:sz="0" w:space="0" w:color="auto"/>
            <w:right w:val="none" w:sz="0" w:space="0" w:color="auto"/>
          </w:divBdr>
          <w:divsChild>
            <w:div w:id="744689113">
              <w:marLeft w:val="0"/>
              <w:marRight w:val="0"/>
              <w:marTop w:val="0"/>
              <w:marBottom w:val="0"/>
              <w:divBdr>
                <w:top w:val="none" w:sz="0" w:space="0" w:color="auto"/>
                <w:left w:val="none" w:sz="0" w:space="0" w:color="auto"/>
                <w:bottom w:val="none" w:sz="0" w:space="0" w:color="auto"/>
                <w:right w:val="none" w:sz="0" w:space="0" w:color="auto"/>
              </w:divBdr>
            </w:div>
          </w:divsChild>
        </w:div>
        <w:div w:id="1456024831">
          <w:marLeft w:val="0"/>
          <w:marRight w:val="0"/>
          <w:marTop w:val="0"/>
          <w:marBottom w:val="0"/>
          <w:divBdr>
            <w:top w:val="none" w:sz="0" w:space="0" w:color="auto"/>
            <w:left w:val="none" w:sz="0" w:space="0" w:color="auto"/>
            <w:bottom w:val="none" w:sz="0" w:space="0" w:color="auto"/>
            <w:right w:val="none" w:sz="0" w:space="0" w:color="auto"/>
          </w:divBdr>
          <w:divsChild>
            <w:div w:id="1933078104">
              <w:marLeft w:val="0"/>
              <w:marRight w:val="0"/>
              <w:marTop w:val="0"/>
              <w:marBottom w:val="0"/>
              <w:divBdr>
                <w:top w:val="none" w:sz="0" w:space="0" w:color="auto"/>
                <w:left w:val="none" w:sz="0" w:space="0" w:color="auto"/>
                <w:bottom w:val="none" w:sz="0" w:space="0" w:color="auto"/>
                <w:right w:val="none" w:sz="0" w:space="0" w:color="auto"/>
              </w:divBdr>
            </w:div>
          </w:divsChild>
        </w:div>
        <w:div w:id="1580749997">
          <w:marLeft w:val="0"/>
          <w:marRight w:val="0"/>
          <w:marTop w:val="0"/>
          <w:marBottom w:val="0"/>
          <w:divBdr>
            <w:top w:val="none" w:sz="0" w:space="0" w:color="auto"/>
            <w:left w:val="none" w:sz="0" w:space="0" w:color="auto"/>
            <w:bottom w:val="none" w:sz="0" w:space="0" w:color="auto"/>
            <w:right w:val="none" w:sz="0" w:space="0" w:color="auto"/>
          </w:divBdr>
          <w:divsChild>
            <w:div w:id="1868641823">
              <w:marLeft w:val="0"/>
              <w:marRight w:val="0"/>
              <w:marTop w:val="0"/>
              <w:marBottom w:val="0"/>
              <w:divBdr>
                <w:top w:val="none" w:sz="0" w:space="0" w:color="auto"/>
                <w:left w:val="none" w:sz="0" w:space="0" w:color="auto"/>
                <w:bottom w:val="none" w:sz="0" w:space="0" w:color="auto"/>
                <w:right w:val="none" w:sz="0" w:space="0" w:color="auto"/>
              </w:divBdr>
            </w:div>
          </w:divsChild>
        </w:div>
        <w:div w:id="2045714355">
          <w:marLeft w:val="0"/>
          <w:marRight w:val="0"/>
          <w:marTop w:val="0"/>
          <w:marBottom w:val="0"/>
          <w:divBdr>
            <w:top w:val="none" w:sz="0" w:space="0" w:color="auto"/>
            <w:left w:val="none" w:sz="0" w:space="0" w:color="auto"/>
            <w:bottom w:val="none" w:sz="0" w:space="0" w:color="auto"/>
            <w:right w:val="none" w:sz="0" w:space="0" w:color="auto"/>
          </w:divBdr>
          <w:divsChild>
            <w:div w:id="134494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6664">
      <w:bodyDiv w:val="1"/>
      <w:marLeft w:val="0"/>
      <w:marRight w:val="0"/>
      <w:marTop w:val="0"/>
      <w:marBottom w:val="0"/>
      <w:divBdr>
        <w:top w:val="none" w:sz="0" w:space="0" w:color="auto"/>
        <w:left w:val="none" w:sz="0" w:space="0" w:color="auto"/>
        <w:bottom w:val="none" w:sz="0" w:space="0" w:color="auto"/>
        <w:right w:val="none" w:sz="0" w:space="0" w:color="auto"/>
      </w:divBdr>
    </w:div>
    <w:div w:id="1162500368">
      <w:bodyDiv w:val="1"/>
      <w:marLeft w:val="0"/>
      <w:marRight w:val="0"/>
      <w:marTop w:val="0"/>
      <w:marBottom w:val="0"/>
      <w:divBdr>
        <w:top w:val="none" w:sz="0" w:space="0" w:color="auto"/>
        <w:left w:val="none" w:sz="0" w:space="0" w:color="auto"/>
        <w:bottom w:val="none" w:sz="0" w:space="0" w:color="auto"/>
        <w:right w:val="none" w:sz="0" w:space="0" w:color="auto"/>
      </w:divBdr>
    </w:div>
    <w:div w:id="1169060565">
      <w:bodyDiv w:val="1"/>
      <w:marLeft w:val="0"/>
      <w:marRight w:val="0"/>
      <w:marTop w:val="0"/>
      <w:marBottom w:val="0"/>
      <w:divBdr>
        <w:top w:val="none" w:sz="0" w:space="0" w:color="auto"/>
        <w:left w:val="none" w:sz="0" w:space="0" w:color="auto"/>
        <w:bottom w:val="none" w:sz="0" w:space="0" w:color="auto"/>
        <w:right w:val="none" w:sz="0" w:space="0" w:color="auto"/>
      </w:divBdr>
    </w:div>
    <w:div w:id="1169173565">
      <w:bodyDiv w:val="1"/>
      <w:marLeft w:val="0"/>
      <w:marRight w:val="0"/>
      <w:marTop w:val="0"/>
      <w:marBottom w:val="0"/>
      <w:divBdr>
        <w:top w:val="none" w:sz="0" w:space="0" w:color="auto"/>
        <w:left w:val="none" w:sz="0" w:space="0" w:color="auto"/>
        <w:bottom w:val="none" w:sz="0" w:space="0" w:color="auto"/>
        <w:right w:val="none" w:sz="0" w:space="0" w:color="auto"/>
      </w:divBdr>
    </w:div>
    <w:div w:id="1177814445">
      <w:bodyDiv w:val="1"/>
      <w:marLeft w:val="0"/>
      <w:marRight w:val="0"/>
      <w:marTop w:val="0"/>
      <w:marBottom w:val="0"/>
      <w:divBdr>
        <w:top w:val="none" w:sz="0" w:space="0" w:color="auto"/>
        <w:left w:val="none" w:sz="0" w:space="0" w:color="auto"/>
        <w:bottom w:val="none" w:sz="0" w:space="0" w:color="auto"/>
        <w:right w:val="none" w:sz="0" w:space="0" w:color="auto"/>
      </w:divBdr>
    </w:div>
    <w:div w:id="1183857245">
      <w:bodyDiv w:val="1"/>
      <w:marLeft w:val="0"/>
      <w:marRight w:val="0"/>
      <w:marTop w:val="0"/>
      <w:marBottom w:val="0"/>
      <w:divBdr>
        <w:top w:val="none" w:sz="0" w:space="0" w:color="auto"/>
        <w:left w:val="none" w:sz="0" w:space="0" w:color="auto"/>
        <w:bottom w:val="none" w:sz="0" w:space="0" w:color="auto"/>
        <w:right w:val="none" w:sz="0" w:space="0" w:color="auto"/>
      </w:divBdr>
    </w:div>
    <w:div w:id="1191456514">
      <w:bodyDiv w:val="1"/>
      <w:marLeft w:val="0"/>
      <w:marRight w:val="0"/>
      <w:marTop w:val="0"/>
      <w:marBottom w:val="0"/>
      <w:divBdr>
        <w:top w:val="none" w:sz="0" w:space="0" w:color="auto"/>
        <w:left w:val="none" w:sz="0" w:space="0" w:color="auto"/>
        <w:bottom w:val="none" w:sz="0" w:space="0" w:color="auto"/>
        <w:right w:val="none" w:sz="0" w:space="0" w:color="auto"/>
      </w:divBdr>
    </w:div>
    <w:div w:id="1197233401">
      <w:bodyDiv w:val="1"/>
      <w:marLeft w:val="0"/>
      <w:marRight w:val="0"/>
      <w:marTop w:val="0"/>
      <w:marBottom w:val="0"/>
      <w:divBdr>
        <w:top w:val="none" w:sz="0" w:space="0" w:color="auto"/>
        <w:left w:val="none" w:sz="0" w:space="0" w:color="auto"/>
        <w:bottom w:val="none" w:sz="0" w:space="0" w:color="auto"/>
        <w:right w:val="none" w:sz="0" w:space="0" w:color="auto"/>
      </w:divBdr>
    </w:div>
    <w:div w:id="1200363455">
      <w:bodyDiv w:val="1"/>
      <w:marLeft w:val="0"/>
      <w:marRight w:val="0"/>
      <w:marTop w:val="0"/>
      <w:marBottom w:val="0"/>
      <w:divBdr>
        <w:top w:val="none" w:sz="0" w:space="0" w:color="auto"/>
        <w:left w:val="none" w:sz="0" w:space="0" w:color="auto"/>
        <w:bottom w:val="none" w:sz="0" w:space="0" w:color="auto"/>
        <w:right w:val="none" w:sz="0" w:space="0" w:color="auto"/>
      </w:divBdr>
    </w:div>
    <w:div w:id="1206794094">
      <w:bodyDiv w:val="1"/>
      <w:marLeft w:val="0"/>
      <w:marRight w:val="0"/>
      <w:marTop w:val="0"/>
      <w:marBottom w:val="0"/>
      <w:divBdr>
        <w:top w:val="none" w:sz="0" w:space="0" w:color="auto"/>
        <w:left w:val="none" w:sz="0" w:space="0" w:color="auto"/>
        <w:bottom w:val="none" w:sz="0" w:space="0" w:color="auto"/>
        <w:right w:val="none" w:sz="0" w:space="0" w:color="auto"/>
      </w:divBdr>
    </w:div>
    <w:div w:id="1206983983">
      <w:bodyDiv w:val="1"/>
      <w:marLeft w:val="0"/>
      <w:marRight w:val="0"/>
      <w:marTop w:val="0"/>
      <w:marBottom w:val="0"/>
      <w:divBdr>
        <w:top w:val="none" w:sz="0" w:space="0" w:color="auto"/>
        <w:left w:val="none" w:sz="0" w:space="0" w:color="auto"/>
        <w:bottom w:val="none" w:sz="0" w:space="0" w:color="auto"/>
        <w:right w:val="none" w:sz="0" w:space="0" w:color="auto"/>
      </w:divBdr>
    </w:div>
    <w:div w:id="1206987212">
      <w:bodyDiv w:val="1"/>
      <w:marLeft w:val="0"/>
      <w:marRight w:val="0"/>
      <w:marTop w:val="0"/>
      <w:marBottom w:val="0"/>
      <w:divBdr>
        <w:top w:val="none" w:sz="0" w:space="0" w:color="auto"/>
        <w:left w:val="none" w:sz="0" w:space="0" w:color="auto"/>
        <w:bottom w:val="none" w:sz="0" w:space="0" w:color="auto"/>
        <w:right w:val="none" w:sz="0" w:space="0" w:color="auto"/>
      </w:divBdr>
    </w:div>
    <w:div w:id="1213686988">
      <w:bodyDiv w:val="1"/>
      <w:marLeft w:val="0"/>
      <w:marRight w:val="0"/>
      <w:marTop w:val="0"/>
      <w:marBottom w:val="0"/>
      <w:divBdr>
        <w:top w:val="none" w:sz="0" w:space="0" w:color="auto"/>
        <w:left w:val="none" w:sz="0" w:space="0" w:color="auto"/>
        <w:bottom w:val="none" w:sz="0" w:space="0" w:color="auto"/>
        <w:right w:val="none" w:sz="0" w:space="0" w:color="auto"/>
      </w:divBdr>
    </w:div>
    <w:div w:id="1216698990">
      <w:bodyDiv w:val="1"/>
      <w:marLeft w:val="0"/>
      <w:marRight w:val="0"/>
      <w:marTop w:val="0"/>
      <w:marBottom w:val="0"/>
      <w:divBdr>
        <w:top w:val="none" w:sz="0" w:space="0" w:color="auto"/>
        <w:left w:val="none" w:sz="0" w:space="0" w:color="auto"/>
        <w:bottom w:val="none" w:sz="0" w:space="0" w:color="auto"/>
        <w:right w:val="none" w:sz="0" w:space="0" w:color="auto"/>
      </w:divBdr>
    </w:div>
    <w:div w:id="1237672228">
      <w:bodyDiv w:val="1"/>
      <w:marLeft w:val="0"/>
      <w:marRight w:val="0"/>
      <w:marTop w:val="0"/>
      <w:marBottom w:val="0"/>
      <w:divBdr>
        <w:top w:val="none" w:sz="0" w:space="0" w:color="auto"/>
        <w:left w:val="none" w:sz="0" w:space="0" w:color="auto"/>
        <w:bottom w:val="none" w:sz="0" w:space="0" w:color="auto"/>
        <w:right w:val="none" w:sz="0" w:space="0" w:color="auto"/>
      </w:divBdr>
    </w:div>
    <w:div w:id="1251155499">
      <w:bodyDiv w:val="1"/>
      <w:marLeft w:val="0"/>
      <w:marRight w:val="0"/>
      <w:marTop w:val="0"/>
      <w:marBottom w:val="0"/>
      <w:divBdr>
        <w:top w:val="none" w:sz="0" w:space="0" w:color="auto"/>
        <w:left w:val="none" w:sz="0" w:space="0" w:color="auto"/>
        <w:bottom w:val="none" w:sz="0" w:space="0" w:color="auto"/>
        <w:right w:val="none" w:sz="0" w:space="0" w:color="auto"/>
      </w:divBdr>
    </w:div>
    <w:div w:id="1264725068">
      <w:bodyDiv w:val="1"/>
      <w:marLeft w:val="0"/>
      <w:marRight w:val="0"/>
      <w:marTop w:val="0"/>
      <w:marBottom w:val="0"/>
      <w:divBdr>
        <w:top w:val="none" w:sz="0" w:space="0" w:color="auto"/>
        <w:left w:val="none" w:sz="0" w:space="0" w:color="auto"/>
        <w:bottom w:val="none" w:sz="0" w:space="0" w:color="auto"/>
        <w:right w:val="none" w:sz="0" w:space="0" w:color="auto"/>
      </w:divBdr>
    </w:div>
    <w:div w:id="1267230697">
      <w:bodyDiv w:val="1"/>
      <w:marLeft w:val="0"/>
      <w:marRight w:val="0"/>
      <w:marTop w:val="0"/>
      <w:marBottom w:val="0"/>
      <w:divBdr>
        <w:top w:val="none" w:sz="0" w:space="0" w:color="auto"/>
        <w:left w:val="none" w:sz="0" w:space="0" w:color="auto"/>
        <w:bottom w:val="none" w:sz="0" w:space="0" w:color="auto"/>
        <w:right w:val="none" w:sz="0" w:space="0" w:color="auto"/>
      </w:divBdr>
    </w:div>
    <w:div w:id="1275016280">
      <w:bodyDiv w:val="1"/>
      <w:marLeft w:val="0"/>
      <w:marRight w:val="0"/>
      <w:marTop w:val="0"/>
      <w:marBottom w:val="0"/>
      <w:divBdr>
        <w:top w:val="none" w:sz="0" w:space="0" w:color="auto"/>
        <w:left w:val="none" w:sz="0" w:space="0" w:color="auto"/>
        <w:bottom w:val="none" w:sz="0" w:space="0" w:color="auto"/>
        <w:right w:val="none" w:sz="0" w:space="0" w:color="auto"/>
      </w:divBdr>
    </w:div>
    <w:div w:id="1282147950">
      <w:bodyDiv w:val="1"/>
      <w:marLeft w:val="0"/>
      <w:marRight w:val="0"/>
      <w:marTop w:val="0"/>
      <w:marBottom w:val="0"/>
      <w:divBdr>
        <w:top w:val="none" w:sz="0" w:space="0" w:color="auto"/>
        <w:left w:val="none" w:sz="0" w:space="0" w:color="auto"/>
        <w:bottom w:val="none" w:sz="0" w:space="0" w:color="auto"/>
        <w:right w:val="none" w:sz="0" w:space="0" w:color="auto"/>
      </w:divBdr>
    </w:div>
    <w:div w:id="1285385816">
      <w:bodyDiv w:val="1"/>
      <w:marLeft w:val="0"/>
      <w:marRight w:val="0"/>
      <w:marTop w:val="0"/>
      <w:marBottom w:val="0"/>
      <w:divBdr>
        <w:top w:val="none" w:sz="0" w:space="0" w:color="auto"/>
        <w:left w:val="none" w:sz="0" w:space="0" w:color="auto"/>
        <w:bottom w:val="none" w:sz="0" w:space="0" w:color="auto"/>
        <w:right w:val="none" w:sz="0" w:space="0" w:color="auto"/>
      </w:divBdr>
    </w:div>
    <w:div w:id="1289970003">
      <w:bodyDiv w:val="1"/>
      <w:marLeft w:val="0"/>
      <w:marRight w:val="0"/>
      <w:marTop w:val="0"/>
      <w:marBottom w:val="0"/>
      <w:divBdr>
        <w:top w:val="none" w:sz="0" w:space="0" w:color="auto"/>
        <w:left w:val="none" w:sz="0" w:space="0" w:color="auto"/>
        <w:bottom w:val="none" w:sz="0" w:space="0" w:color="auto"/>
        <w:right w:val="none" w:sz="0" w:space="0" w:color="auto"/>
      </w:divBdr>
    </w:div>
    <w:div w:id="1290672508">
      <w:bodyDiv w:val="1"/>
      <w:marLeft w:val="0"/>
      <w:marRight w:val="0"/>
      <w:marTop w:val="0"/>
      <w:marBottom w:val="0"/>
      <w:divBdr>
        <w:top w:val="none" w:sz="0" w:space="0" w:color="auto"/>
        <w:left w:val="none" w:sz="0" w:space="0" w:color="auto"/>
        <w:bottom w:val="none" w:sz="0" w:space="0" w:color="auto"/>
        <w:right w:val="none" w:sz="0" w:space="0" w:color="auto"/>
      </w:divBdr>
    </w:div>
    <w:div w:id="1292781880">
      <w:bodyDiv w:val="1"/>
      <w:marLeft w:val="0"/>
      <w:marRight w:val="0"/>
      <w:marTop w:val="0"/>
      <w:marBottom w:val="0"/>
      <w:divBdr>
        <w:top w:val="none" w:sz="0" w:space="0" w:color="auto"/>
        <w:left w:val="none" w:sz="0" w:space="0" w:color="auto"/>
        <w:bottom w:val="none" w:sz="0" w:space="0" w:color="auto"/>
        <w:right w:val="none" w:sz="0" w:space="0" w:color="auto"/>
      </w:divBdr>
    </w:div>
    <w:div w:id="1294286814">
      <w:bodyDiv w:val="1"/>
      <w:marLeft w:val="0"/>
      <w:marRight w:val="0"/>
      <w:marTop w:val="0"/>
      <w:marBottom w:val="0"/>
      <w:divBdr>
        <w:top w:val="none" w:sz="0" w:space="0" w:color="auto"/>
        <w:left w:val="none" w:sz="0" w:space="0" w:color="auto"/>
        <w:bottom w:val="none" w:sz="0" w:space="0" w:color="auto"/>
        <w:right w:val="none" w:sz="0" w:space="0" w:color="auto"/>
      </w:divBdr>
    </w:div>
    <w:div w:id="1298148177">
      <w:bodyDiv w:val="1"/>
      <w:marLeft w:val="0"/>
      <w:marRight w:val="0"/>
      <w:marTop w:val="0"/>
      <w:marBottom w:val="0"/>
      <w:divBdr>
        <w:top w:val="none" w:sz="0" w:space="0" w:color="auto"/>
        <w:left w:val="none" w:sz="0" w:space="0" w:color="auto"/>
        <w:bottom w:val="none" w:sz="0" w:space="0" w:color="auto"/>
        <w:right w:val="none" w:sz="0" w:space="0" w:color="auto"/>
      </w:divBdr>
    </w:div>
    <w:div w:id="1306164340">
      <w:bodyDiv w:val="1"/>
      <w:marLeft w:val="0"/>
      <w:marRight w:val="0"/>
      <w:marTop w:val="0"/>
      <w:marBottom w:val="0"/>
      <w:divBdr>
        <w:top w:val="none" w:sz="0" w:space="0" w:color="auto"/>
        <w:left w:val="none" w:sz="0" w:space="0" w:color="auto"/>
        <w:bottom w:val="none" w:sz="0" w:space="0" w:color="auto"/>
        <w:right w:val="none" w:sz="0" w:space="0" w:color="auto"/>
      </w:divBdr>
    </w:div>
    <w:div w:id="1306348390">
      <w:bodyDiv w:val="1"/>
      <w:marLeft w:val="0"/>
      <w:marRight w:val="0"/>
      <w:marTop w:val="0"/>
      <w:marBottom w:val="0"/>
      <w:divBdr>
        <w:top w:val="none" w:sz="0" w:space="0" w:color="auto"/>
        <w:left w:val="none" w:sz="0" w:space="0" w:color="auto"/>
        <w:bottom w:val="none" w:sz="0" w:space="0" w:color="auto"/>
        <w:right w:val="none" w:sz="0" w:space="0" w:color="auto"/>
      </w:divBdr>
    </w:div>
    <w:div w:id="1308514402">
      <w:bodyDiv w:val="1"/>
      <w:marLeft w:val="0"/>
      <w:marRight w:val="0"/>
      <w:marTop w:val="0"/>
      <w:marBottom w:val="0"/>
      <w:divBdr>
        <w:top w:val="none" w:sz="0" w:space="0" w:color="auto"/>
        <w:left w:val="none" w:sz="0" w:space="0" w:color="auto"/>
        <w:bottom w:val="none" w:sz="0" w:space="0" w:color="auto"/>
        <w:right w:val="none" w:sz="0" w:space="0" w:color="auto"/>
      </w:divBdr>
    </w:div>
    <w:div w:id="1313371501">
      <w:bodyDiv w:val="1"/>
      <w:marLeft w:val="0"/>
      <w:marRight w:val="0"/>
      <w:marTop w:val="0"/>
      <w:marBottom w:val="0"/>
      <w:divBdr>
        <w:top w:val="none" w:sz="0" w:space="0" w:color="auto"/>
        <w:left w:val="none" w:sz="0" w:space="0" w:color="auto"/>
        <w:bottom w:val="none" w:sz="0" w:space="0" w:color="auto"/>
        <w:right w:val="none" w:sz="0" w:space="0" w:color="auto"/>
      </w:divBdr>
    </w:div>
    <w:div w:id="1320111432">
      <w:bodyDiv w:val="1"/>
      <w:marLeft w:val="0"/>
      <w:marRight w:val="0"/>
      <w:marTop w:val="0"/>
      <w:marBottom w:val="0"/>
      <w:divBdr>
        <w:top w:val="none" w:sz="0" w:space="0" w:color="auto"/>
        <w:left w:val="none" w:sz="0" w:space="0" w:color="auto"/>
        <w:bottom w:val="none" w:sz="0" w:space="0" w:color="auto"/>
        <w:right w:val="none" w:sz="0" w:space="0" w:color="auto"/>
      </w:divBdr>
      <w:divsChild>
        <w:div w:id="463350366">
          <w:marLeft w:val="0"/>
          <w:marRight w:val="0"/>
          <w:marTop w:val="0"/>
          <w:marBottom w:val="0"/>
          <w:divBdr>
            <w:top w:val="none" w:sz="0" w:space="0" w:color="auto"/>
            <w:left w:val="none" w:sz="0" w:space="0" w:color="auto"/>
            <w:bottom w:val="none" w:sz="0" w:space="0" w:color="auto"/>
            <w:right w:val="none" w:sz="0" w:space="0" w:color="auto"/>
          </w:divBdr>
          <w:divsChild>
            <w:div w:id="2076854651">
              <w:marLeft w:val="0"/>
              <w:marRight w:val="0"/>
              <w:marTop w:val="30"/>
              <w:marBottom w:val="30"/>
              <w:divBdr>
                <w:top w:val="none" w:sz="0" w:space="0" w:color="auto"/>
                <w:left w:val="none" w:sz="0" w:space="0" w:color="auto"/>
                <w:bottom w:val="none" w:sz="0" w:space="0" w:color="auto"/>
                <w:right w:val="none" w:sz="0" w:space="0" w:color="auto"/>
              </w:divBdr>
              <w:divsChild>
                <w:div w:id="158154879">
                  <w:marLeft w:val="0"/>
                  <w:marRight w:val="0"/>
                  <w:marTop w:val="0"/>
                  <w:marBottom w:val="0"/>
                  <w:divBdr>
                    <w:top w:val="none" w:sz="0" w:space="0" w:color="auto"/>
                    <w:left w:val="none" w:sz="0" w:space="0" w:color="auto"/>
                    <w:bottom w:val="none" w:sz="0" w:space="0" w:color="auto"/>
                    <w:right w:val="none" w:sz="0" w:space="0" w:color="auto"/>
                  </w:divBdr>
                  <w:divsChild>
                    <w:div w:id="1245188471">
                      <w:marLeft w:val="0"/>
                      <w:marRight w:val="0"/>
                      <w:marTop w:val="0"/>
                      <w:marBottom w:val="0"/>
                      <w:divBdr>
                        <w:top w:val="none" w:sz="0" w:space="0" w:color="auto"/>
                        <w:left w:val="none" w:sz="0" w:space="0" w:color="auto"/>
                        <w:bottom w:val="none" w:sz="0" w:space="0" w:color="auto"/>
                        <w:right w:val="none" w:sz="0" w:space="0" w:color="auto"/>
                      </w:divBdr>
                    </w:div>
                  </w:divsChild>
                </w:div>
                <w:div w:id="199558736">
                  <w:marLeft w:val="0"/>
                  <w:marRight w:val="0"/>
                  <w:marTop w:val="0"/>
                  <w:marBottom w:val="0"/>
                  <w:divBdr>
                    <w:top w:val="none" w:sz="0" w:space="0" w:color="auto"/>
                    <w:left w:val="none" w:sz="0" w:space="0" w:color="auto"/>
                    <w:bottom w:val="none" w:sz="0" w:space="0" w:color="auto"/>
                    <w:right w:val="none" w:sz="0" w:space="0" w:color="auto"/>
                  </w:divBdr>
                  <w:divsChild>
                    <w:div w:id="1233354158">
                      <w:marLeft w:val="0"/>
                      <w:marRight w:val="0"/>
                      <w:marTop w:val="0"/>
                      <w:marBottom w:val="0"/>
                      <w:divBdr>
                        <w:top w:val="none" w:sz="0" w:space="0" w:color="auto"/>
                        <w:left w:val="none" w:sz="0" w:space="0" w:color="auto"/>
                        <w:bottom w:val="none" w:sz="0" w:space="0" w:color="auto"/>
                        <w:right w:val="none" w:sz="0" w:space="0" w:color="auto"/>
                      </w:divBdr>
                    </w:div>
                    <w:div w:id="1315723493">
                      <w:marLeft w:val="0"/>
                      <w:marRight w:val="0"/>
                      <w:marTop w:val="0"/>
                      <w:marBottom w:val="0"/>
                      <w:divBdr>
                        <w:top w:val="none" w:sz="0" w:space="0" w:color="auto"/>
                        <w:left w:val="none" w:sz="0" w:space="0" w:color="auto"/>
                        <w:bottom w:val="none" w:sz="0" w:space="0" w:color="auto"/>
                        <w:right w:val="none" w:sz="0" w:space="0" w:color="auto"/>
                      </w:divBdr>
                    </w:div>
                    <w:div w:id="1440250623">
                      <w:marLeft w:val="0"/>
                      <w:marRight w:val="0"/>
                      <w:marTop w:val="0"/>
                      <w:marBottom w:val="0"/>
                      <w:divBdr>
                        <w:top w:val="none" w:sz="0" w:space="0" w:color="auto"/>
                        <w:left w:val="none" w:sz="0" w:space="0" w:color="auto"/>
                        <w:bottom w:val="none" w:sz="0" w:space="0" w:color="auto"/>
                        <w:right w:val="none" w:sz="0" w:space="0" w:color="auto"/>
                      </w:divBdr>
                    </w:div>
                    <w:div w:id="2042440717">
                      <w:marLeft w:val="0"/>
                      <w:marRight w:val="0"/>
                      <w:marTop w:val="0"/>
                      <w:marBottom w:val="0"/>
                      <w:divBdr>
                        <w:top w:val="none" w:sz="0" w:space="0" w:color="auto"/>
                        <w:left w:val="none" w:sz="0" w:space="0" w:color="auto"/>
                        <w:bottom w:val="none" w:sz="0" w:space="0" w:color="auto"/>
                        <w:right w:val="none" w:sz="0" w:space="0" w:color="auto"/>
                      </w:divBdr>
                    </w:div>
                  </w:divsChild>
                </w:div>
                <w:div w:id="215357711">
                  <w:marLeft w:val="0"/>
                  <w:marRight w:val="0"/>
                  <w:marTop w:val="0"/>
                  <w:marBottom w:val="0"/>
                  <w:divBdr>
                    <w:top w:val="none" w:sz="0" w:space="0" w:color="auto"/>
                    <w:left w:val="none" w:sz="0" w:space="0" w:color="auto"/>
                    <w:bottom w:val="none" w:sz="0" w:space="0" w:color="auto"/>
                    <w:right w:val="none" w:sz="0" w:space="0" w:color="auto"/>
                  </w:divBdr>
                  <w:divsChild>
                    <w:div w:id="922955032">
                      <w:marLeft w:val="0"/>
                      <w:marRight w:val="0"/>
                      <w:marTop w:val="0"/>
                      <w:marBottom w:val="0"/>
                      <w:divBdr>
                        <w:top w:val="none" w:sz="0" w:space="0" w:color="auto"/>
                        <w:left w:val="none" w:sz="0" w:space="0" w:color="auto"/>
                        <w:bottom w:val="none" w:sz="0" w:space="0" w:color="auto"/>
                        <w:right w:val="none" w:sz="0" w:space="0" w:color="auto"/>
                      </w:divBdr>
                    </w:div>
                  </w:divsChild>
                </w:div>
                <w:div w:id="246159997">
                  <w:marLeft w:val="0"/>
                  <w:marRight w:val="0"/>
                  <w:marTop w:val="0"/>
                  <w:marBottom w:val="0"/>
                  <w:divBdr>
                    <w:top w:val="none" w:sz="0" w:space="0" w:color="auto"/>
                    <w:left w:val="none" w:sz="0" w:space="0" w:color="auto"/>
                    <w:bottom w:val="none" w:sz="0" w:space="0" w:color="auto"/>
                    <w:right w:val="none" w:sz="0" w:space="0" w:color="auto"/>
                  </w:divBdr>
                  <w:divsChild>
                    <w:div w:id="1517647497">
                      <w:marLeft w:val="0"/>
                      <w:marRight w:val="0"/>
                      <w:marTop w:val="0"/>
                      <w:marBottom w:val="0"/>
                      <w:divBdr>
                        <w:top w:val="none" w:sz="0" w:space="0" w:color="auto"/>
                        <w:left w:val="none" w:sz="0" w:space="0" w:color="auto"/>
                        <w:bottom w:val="none" w:sz="0" w:space="0" w:color="auto"/>
                        <w:right w:val="none" w:sz="0" w:space="0" w:color="auto"/>
                      </w:divBdr>
                    </w:div>
                  </w:divsChild>
                </w:div>
                <w:div w:id="307823832">
                  <w:marLeft w:val="0"/>
                  <w:marRight w:val="0"/>
                  <w:marTop w:val="0"/>
                  <w:marBottom w:val="0"/>
                  <w:divBdr>
                    <w:top w:val="none" w:sz="0" w:space="0" w:color="auto"/>
                    <w:left w:val="none" w:sz="0" w:space="0" w:color="auto"/>
                    <w:bottom w:val="none" w:sz="0" w:space="0" w:color="auto"/>
                    <w:right w:val="none" w:sz="0" w:space="0" w:color="auto"/>
                  </w:divBdr>
                  <w:divsChild>
                    <w:div w:id="1445348827">
                      <w:marLeft w:val="0"/>
                      <w:marRight w:val="0"/>
                      <w:marTop w:val="0"/>
                      <w:marBottom w:val="0"/>
                      <w:divBdr>
                        <w:top w:val="none" w:sz="0" w:space="0" w:color="auto"/>
                        <w:left w:val="none" w:sz="0" w:space="0" w:color="auto"/>
                        <w:bottom w:val="none" w:sz="0" w:space="0" w:color="auto"/>
                        <w:right w:val="none" w:sz="0" w:space="0" w:color="auto"/>
                      </w:divBdr>
                    </w:div>
                  </w:divsChild>
                </w:div>
                <w:div w:id="425612849">
                  <w:marLeft w:val="0"/>
                  <w:marRight w:val="0"/>
                  <w:marTop w:val="0"/>
                  <w:marBottom w:val="0"/>
                  <w:divBdr>
                    <w:top w:val="none" w:sz="0" w:space="0" w:color="auto"/>
                    <w:left w:val="none" w:sz="0" w:space="0" w:color="auto"/>
                    <w:bottom w:val="none" w:sz="0" w:space="0" w:color="auto"/>
                    <w:right w:val="none" w:sz="0" w:space="0" w:color="auto"/>
                  </w:divBdr>
                  <w:divsChild>
                    <w:div w:id="1574044229">
                      <w:marLeft w:val="0"/>
                      <w:marRight w:val="0"/>
                      <w:marTop w:val="0"/>
                      <w:marBottom w:val="0"/>
                      <w:divBdr>
                        <w:top w:val="none" w:sz="0" w:space="0" w:color="auto"/>
                        <w:left w:val="none" w:sz="0" w:space="0" w:color="auto"/>
                        <w:bottom w:val="none" w:sz="0" w:space="0" w:color="auto"/>
                        <w:right w:val="none" w:sz="0" w:space="0" w:color="auto"/>
                      </w:divBdr>
                    </w:div>
                  </w:divsChild>
                </w:div>
                <w:div w:id="466625729">
                  <w:marLeft w:val="0"/>
                  <w:marRight w:val="0"/>
                  <w:marTop w:val="0"/>
                  <w:marBottom w:val="0"/>
                  <w:divBdr>
                    <w:top w:val="none" w:sz="0" w:space="0" w:color="auto"/>
                    <w:left w:val="none" w:sz="0" w:space="0" w:color="auto"/>
                    <w:bottom w:val="none" w:sz="0" w:space="0" w:color="auto"/>
                    <w:right w:val="none" w:sz="0" w:space="0" w:color="auto"/>
                  </w:divBdr>
                  <w:divsChild>
                    <w:div w:id="16277231">
                      <w:marLeft w:val="0"/>
                      <w:marRight w:val="0"/>
                      <w:marTop w:val="0"/>
                      <w:marBottom w:val="0"/>
                      <w:divBdr>
                        <w:top w:val="none" w:sz="0" w:space="0" w:color="auto"/>
                        <w:left w:val="none" w:sz="0" w:space="0" w:color="auto"/>
                        <w:bottom w:val="none" w:sz="0" w:space="0" w:color="auto"/>
                        <w:right w:val="none" w:sz="0" w:space="0" w:color="auto"/>
                      </w:divBdr>
                    </w:div>
                  </w:divsChild>
                </w:div>
                <w:div w:id="731121498">
                  <w:marLeft w:val="0"/>
                  <w:marRight w:val="0"/>
                  <w:marTop w:val="0"/>
                  <w:marBottom w:val="0"/>
                  <w:divBdr>
                    <w:top w:val="none" w:sz="0" w:space="0" w:color="auto"/>
                    <w:left w:val="none" w:sz="0" w:space="0" w:color="auto"/>
                    <w:bottom w:val="none" w:sz="0" w:space="0" w:color="auto"/>
                    <w:right w:val="none" w:sz="0" w:space="0" w:color="auto"/>
                  </w:divBdr>
                  <w:divsChild>
                    <w:div w:id="1078284251">
                      <w:marLeft w:val="0"/>
                      <w:marRight w:val="0"/>
                      <w:marTop w:val="0"/>
                      <w:marBottom w:val="0"/>
                      <w:divBdr>
                        <w:top w:val="none" w:sz="0" w:space="0" w:color="auto"/>
                        <w:left w:val="none" w:sz="0" w:space="0" w:color="auto"/>
                        <w:bottom w:val="none" w:sz="0" w:space="0" w:color="auto"/>
                        <w:right w:val="none" w:sz="0" w:space="0" w:color="auto"/>
                      </w:divBdr>
                    </w:div>
                  </w:divsChild>
                </w:div>
                <w:div w:id="834876971">
                  <w:marLeft w:val="0"/>
                  <w:marRight w:val="0"/>
                  <w:marTop w:val="0"/>
                  <w:marBottom w:val="0"/>
                  <w:divBdr>
                    <w:top w:val="none" w:sz="0" w:space="0" w:color="auto"/>
                    <w:left w:val="none" w:sz="0" w:space="0" w:color="auto"/>
                    <w:bottom w:val="none" w:sz="0" w:space="0" w:color="auto"/>
                    <w:right w:val="none" w:sz="0" w:space="0" w:color="auto"/>
                  </w:divBdr>
                  <w:divsChild>
                    <w:div w:id="741559376">
                      <w:marLeft w:val="0"/>
                      <w:marRight w:val="0"/>
                      <w:marTop w:val="0"/>
                      <w:marBottom w:val="0"/>
                      <w:divBdr>
                        <w:top w:val="none" w:sz="0" w:space="0" w:color="auto"/>
                        <w:left w:val="none" w:sz="0" w:space="0" w:color="auto"/>
                        <w:bottom w:val="none" w:sz="0" w:space="0" w:color="auto"/>
                        <w:right w:val="none" w:sz="0" w:space="0" w:color="auto"/>
                      </w:divBdr>
                    </w:div>
                  </w:divsChild>
                </w:div>
                <w:div w:id="1121651535">
                  <w:marLeft w:val="0"/>
                  <w:marRight w:val="0"/>
                  <w:marTop w:val="0"/>
                  <w:marBottom w:val="0"/>
                  <w:divBdr>
                    <w:top w:val="none" w:sz="0" w:space="0" w:color="auto"/>
                    <w:left w:val="none" w:sz="0" w:space="0" w:color="auto"/>
                    <w:bottom w:val="none" w:sz="0" w:space="0" w:color="auto"/>
                    <w:right w:val="none" w:sz="0" w:space="0" w:color="auto"/>
                  </w:divBdr>
                  <w:divsChild>
                    <w:div w:id="1356151207">
                      <w:marLeft w:val="0"/>
                      <w:marRight w:val="0"/>
                      <w:marTop w:val="0"/>
                      <w:marBottom w:val="0"/>
                      <w:divBdr>
                        <w:top w:val="none" w:sz="0" w:space="0" w:color="auto"/>
                        <w:left w:val="none" w:sz="0" w:space="0" w:color="auto"/>
                        <w:bottom w:val="none" w:sz="0" w:space="0" w:color="auto"/>
                        <w:right w:val="none" w:sz="0" w:space="0" w:color="auto"/>
                      </w:divBdr>
                    </w:div>
                  </w:divsChild>
                </w:div>
                <w:div w:id="1135757546">
                  <w:marLeft w:val="0"/>
                  <w:marRight w:val="0"/>
                  <w:marTop w:val="0"/>
                  <w:marBottom w:val="0"/>
                  <w:divBdr>
                    <w:top w:val="none" w:sz="0" w:space="0" w:color="auto"/>
                    <w:left w:val="none" w:sz="0" w:space="0" w:color="auto"/>
                    <w:bottom w:val="none" w:sz="0" w:space="0" w:color="auto"/>
                    <w:right w:val="none" w:sz="0" w:space="0" w:color="auto"/>
                  </w:divBdr>
                  <w:divsChild>
                    <w:div w:id="44569733">
                      <w:marLeft w:val="0"/>
                      <w:marRight w:val="0"/>
                      <w:marTop w:val="0"/>
                      <w:marBottom w:val="0"/>
                      <w:divBdr>
                        <w:top w:val="none" w:sz="0" w:space="0" w:color="auto"/>
                        <w:left w:val="none" w:sz="0" w:space="0" w:color="auto"/>
                        <w:bottom w:val="none" w:sz="0" w:space="0" w:color="auto"/>
                        <w:right w:val="none" w:sz="0" w:space="0" w:color="auto"/>
                      </w:divBdr>
                    </w:div>
                  </w:divsChild>
                </w:div>
                <w:div w:id="1146239723">
                  <w:marLeft w:val="0"/>
                  <w:marRight w:val="0"/>
                  <w:marTop w:val="0"/>
                  <w:marBottom w:val="0"/>
                  <w:divBdr>
                    <w:top w:val="none" w:sz="0" w:space="0" w:color="auto"/>
                    <w:left w:val="none" w:sz="0" w:space="0" w:color="auto"/>
                    <w:bottom w:val="none" w:sz="0" w:space="0" w:color="auto"/>
                    <w:right w:val="none" w:sz="0" w:space="0" w:color="auto"/>
                  </w:divBdr>
                  <w:divsChild>
                    <w:div w:id="155653530">
                      <w:marLeft w:val="0"/>
                      <w:marRight w:val="0"/>
                      <w:marTop w:val="0"/>
                      <w:marBottom w:val="0"/>
                      <w:divBdr>
                        <w:top w:val="none" w:sz="0" w:space="0" w:color="auto"/>
                        <w:left w:val="none" w:sz="0" w:space="0" w:color="auto"/>
                        <w:bottom w:val="none" w:sz="0" w:space="0" w:color="auto"/>
                        <w:right w:val="none" w:sz="0" w:space="0" w:color="auto"/>
                      </w:divBdr>
                    </w:div>
                  </w:divsChild>
                </w:div>
                <w:div w:id="1193150700">
                  <w:marLeft w:val="0"/>
                  <w:marRight w:val="0"/>
                  <w:marTop w:val="0"/>
                  <w:marBottom w:val="0"/>
                  <w:divBdr>
                    <w:top w:val="none" w:sz="0" w:space="0" w:color="auto"/>
                    <w:left w:val="none" w:sz="0" w:space="0" w:color="auto"/>
                    <w:bottom w:val="none" w:sz="0" w:space="0" w:color="auto"/>
                    <w:right w:val="none" w:sz="0" w:space="0" w:color="auto"/>
                  </w:divBdr>
                  <w:divsChild>
                    <w:div w:id="179511827">
                      <w:marLeft w:val="0"/>
                      <w:marRight w:val="0"/>
                      <w:marTop w:val="0"/>
                      <w:marBottom w:val="0"/>
                      <w:divBdr>
                        <w:top w:val="none" w:sz="0" w:space="0" w:color="auto"/>
                        <w:left w:val="none" w:sz="0" w:space="0" w:color="auto"/>
                        <w:bottom w:val="none" w:sz="0" w:space="0" w:color="auto"/>
                        <w:right w:val="none" w:sz="0" w:space="0" w:color="auto"/>
                      </w:divBdr>
                    </w:div>
                    <w:div w:id="252517973">
                      <w:marLeft w:val="0"/>
                      <w:marRight w:val="0"/>
                      <w:marTop w:val="0"/>
                      <w:marBottom w:val="0"/>
                      <w:divBdr>
                        <w:top w:val="none" w:sz="0" w:space="0" w:color="auto"/>
                        <w:left w:val="none" w:sz="0" w:space="0" w:color="auto"/>
                        <w:bottom w:val="none" w:sz="0" w:space="0" w:color="auto"/>
                        <w:right w:val="none" w:sz="0" w:space="0" w:color="auto"/>
                      </w:divBdr>
                    </w:div>
                    <w:div w:id="362558242">
                      <w:marLeft w:val="0"/>
                      <w:marRight w:val="0"/>
                      <w:marTop w:val="0"/>
                      <w:marBottom w:val="0"/>
                      <w:divBdr>
                        <w:top w:val="none" w:sz="0" w:space="0" w:color="auto"/>
                        <w:left w:val="none" w:sz="0" w:space="0" w:color="auto"/>
                        <w:bottom w:val="none" w:sz="0" w:space="0" w:color="auto"/>
                        <w:right w:val="none" w:sz="0" w:space="0" w:color="auto"/>
                      </w:divBdr>
                    </w:div>
                    <w:div w:id="480587163">
                      <w:marLeft w:val="0"/>
                      <w:marRight w:val="0"/>
                      <w:marTop w:val="0"/>
                      <w:marBottom w:val="0"/>
                      <w:divBdr>
                        <w:top w:val="none" w:sz="0" w:space="0" w:color="auto"/>
                        <w:left w:val="none" w:sz="0" w:space="0" w:color="auto"/>
                        <w:bottom w:val="none" w:sz="0" w:space="0" w:color="auto"/>
                        <w:right w:val="none" w:sz="0" w:space="0" w:color="auto"/>
                      </w:divBdr>
                    </w:div>
                    <w:div w:id="1230458619">
                      <w:marLeft w:val="0"/>
                      <w:marRight w:val="0"/>
                      <w:marTop w:val="0"/>
                      <w:marBottom w:val="0"/>
                      <w:divBdr>
                        <w:top w:val="none" w:sz="0" w:space="0" w:color="auto"/>
                        <w:left w:val="none" w:sz="0" w:space="0" w:color="auto"/>
                        <w:bottom w:val="none" w:sz="0" w:space="0" w:color="auto"/>
                        <w:right w:val="none" w:sz="0" w:space="0" w:color="auto"/>
                      </w:divBdr>
                    </w:div>
                    <w:div w:id="1910845525">
                      <w:marLeft w:val="0"/>
                      <w:marRight w:val="0"/>
                      <w:marTop w:val="0"/>
                      <w:marBottom w:val="0"/>
                      <w:divBdr>
                        <w:top w:val="none" w:sz="0" w:space="0" w:color="auto"/>
                        <w:left w:val="none" w:sz="0" w:space="0" w:color="auto"/>
                        <w:bottom w:val="none" w:sz="0" w:space="0" w:color="auto"/>
                        <w:right w:val="none" w:sz="0" w:space="0" w:color="auto"/>
                      </w:divBdr>
                    </w:div>
                  </w:divsChild>
                </w:div>
                <w:div w:id="1324629238">
                  <w:marLeft w:val="0"/>
                  <w:marRight w:val="0"/>
                  <w:marTop w:val="0"/>
                  <w:marBottom w:val="0"/>
                  <w:divBdr>
                    <w:top w:val="none" w:sz="0" w:space="0" w:color="auto"/>
                    <w:left w:val="none" w:sz="0" w:space="0" w:color="auto"/>
                    <w:bottom w:val="none" w:sz="0" w:space="0" w:color="auto"/>
                    <w:right w:val="none" w:sz="0" w:space="0" w:color="auto"/>
                  </w:divBdr>
                  <w:divsChild>
                    <w:div w:id="341779734">
                      <w:marLeft w:val="0"/>
                      <w:marRight w:val="0"/>
                      <w:marTop w:val="0"/>
                      <w:marBottom w:val="0"/>
                      <w:divBdr>
                        <w:top w:val="none" w:sz="0" w:space="0" w:color="auto"/>
                        <w:left w:val="none" w:sz="0" w:space="0" w:color="auto"/>
                        <w:bottom w:val="none" w:sz="0" w:space="0" w:color="auto"/>
                        <w:right w:val="none" w:sz="0" w:space="0" w:color="auto"/>
                      </w:divBdr>
                    </w:div>
                  </w:divsChild>
                </w:div>
                <w:div w:id="1351253307">
                  <w:marLeft w:val="0"/>
                  <w:marRight w:val="0"/>
                  <w:marTop w:val="0"/>
                  <w:marBottom w:val="0"/>
                  <w:divBdr>
                    <w:top w:val="none" w:sz="0" w:space="0" w:color="auto"/>
                    <w:left w:val="none" w:sz="0" w:space="0" w:color="auto"/>
                    <w:bottom w:val="none" w:sz="0" w:space="0" w:color="auto"/>
                    <w:right w:val="none" w:sz="0" w:space="0" w:color="auto"/>
                  </w:divBdr>
                  <w:divsChild>
                    <w:div w:id="1037387136">
                      <w:marLeft w:val="0"/>
                      <w:marRight w:val="0"/>
                      <w:marTop w:val="0"/>
                      <w:marBottom w:val="0"/>
                      <w:divBdr>
                        <w:top w:val="none" w:sz="0" w:space="0" w:color="auto"/>
                        <w:left w:val="none" w:sz="0" w:space="0" w:color="auto"/>
                        <w:bottom w:val="none" w:sz="0" w:space="0" w:color="auto"/>
                        <w:right w:val="none" w:sz="0" w:space="0" w:color="auto"/>
                      </w:divBdr>
                    </w:div>
                  </w:divsChild>
                </w:div>
                <w:div w:id="1394962951">
                  <w:marLeft w:val="0"/>
                  <w:marRight w:val="0"/>
                  <w:marTop w:val="0"/>
                  <w:marBottom w:val="0"/>
                  <w:divBdr>
                    <w:top w:val="none" w:sz="0" w:space="0" w:color="auto"/>
                    <w:left w:val="none" w:sz="0" w:space="0" w:color="auto"/>
                    <w:bottom w:val="none" w:sz="0" w:space="0" w:color="auto"/>
                    <w:right w:val="none" w:sz="0" w:space="0" w:color="auto"/>
                  </w:divBdr>
                  <w:divsChild>
                    <w:div w:id="403840835">
                      <w:marLeft w:val="0"/>
                      <w:marRight w:val="0"/>
                      <w:marTop w:val="0"/>
                      <w:marBottom w:val="0"/>
                      <w:divBdr>
                        <w:top w:val="none" w:sz="0" w:space="0" w:color="auto"/>
                        <w:left w:val="none" w:sz="0" w:space="0" w:color="auto"/>
                        <w:bottom w:val="none" w:sz="0" w:space="0" w:color="auto"/>
                        <w:right w:val="none" w:sz="0" w:space="0" w:color="auto"/>
                      </w:divBdr>
                    </w:div>
                  </w:divsChild>
                </w:div>
                <w:div w:id="1416781209">
                  <w:marLeft w:val="0"/>
                  <w:marRight w:val="0"/>
                  <w:marTop w:val="0"/>
                  <w:marBottom w:val="0"/>
                  <w:divBdr>
                    <w:top w:val="none" w:sz="0" w:space="0" w:color="auto"/>
                    <w:left w:val="none" w:sz="0" w:space="0" w:color="auto"/>
                    <w:bottom w:val="none" w:sz="0" w:space="0" w:color="auto"/>
                    <w:right w:val="none" w:sz="0" w:space="0" w:color="auto"/>
                  </w:divBdr>
                  <w:divsChild>
                    <w:div w:id="1603025546">
                      <w:marLeft w:val="0"/>
                      <w:marRight w:val="0"/>
                      <w:marTop w:val="0"/>
                      <w:marBottom w:val="0"/>
                      <w:divBdr>
                        <w:top w:val="none" w:sz="0" w:space="0" w:color="auto"/>
                        <w:left w:val="none" w:sz="0" w:space="0" w:color="auto"/>
                        <w:bottom w:val="none" w:sz="0" w:space="0" w:color="auto"/>
                        <w:right w:val="none" w:sz="0" w:space="0" w:color="auto"/>
                      </w:divBdr>
                    </w:div>
                  </w:divsChild>
                </w:div>
                <w:div w:id="1475638244">
                  <w:marLeft w:val="0"/>
                  <w:marRight w:val="0"/>
                  <w:marTop w:val="0"/>
                  <w:marBottom w:val="0"/>
                  <w:divBdr>
                    <w:top w:val="none" w:sz="0" w:space="0" w:color="auto"/>
                    <w:left w:val="none" w:sz="0" w:space="0" w:color="auto"/>
                    <w:bottom w:val="none" w:sz="0" w:space="0" w:color="auto"/>
                    <w:right w:val="none" w:sz="0" w:space="0" w:color="auto"/>
                  </w:divBdr>
                  <w:divsChild>
                    <w:div w:id="809135858">
                      <w:marLeft w:val="0"/>
                      <w:marRight w:val="0"/>
                      <w:marTop w:val="0"/>
                      <w:marBottom w:val="0"/>
                      <w:divBdr>
                        <w:top w:val="none" w:sz="0" w:space="0" w:color="auto"/>
                        <w:left w:val="none" w:sz="0" w:space="0" w:color="auto"/>
                        <w:bottom w:val="none" w:sz="0" w:space="0" w:color="auto"/>
                        <w:right w:val="none" w:sz="0" w:space="0" w:color="auto"/>
                      </w:divBdr>
                    </w:div>
                  </w:divsChild>
                </w:div>
                <w:div w:id="1566405321">
                  <w:marLeft w:val="0"/>
                  <w:marRight w:val="0"/>
                  <w:marTop w:val="0"/>
                  <w:marBottom w:val="0"/>
                  <w:divBdr>
                    <w:top w:val="none" w:sz="0" w:space="0" w:color="auto"/>
                    <w:left w:val="none" w:sz="0" w:space="0" w:color="auto"/>
                    <w:bottom w:val="none" w:sz="0" w:space="0" w:color="auto"/>
                    <w:right w:val="none" w:sz="0" w:space="0" w:color="auto"/>
                  </w:divBdr>
                  <w:divsChild>
                    <w:div w:id="1951038952">
                      <w:marLeft w:val="0"/>
                      <w:marRight w:val="0"/>
                      <w:marTop w:val="0"/>
                      <w:marBottom w:val="0"/>
                      <w:divBdr>
                        <w:top w:val="none" w:sz="0" w:space="0" w:color="auto"/>
                        <w:left w:val="none" w:sz="0" w:space="0" w:color="auto"/>
                        <w:bottom w:val="none" w:sz="0" w:space="0" w:color="auto"/>
                        <w:right w:val="none" w:sz="0" w:space="0" w:color="auto"/>
                      </w:divBdr>
                    </w:div>
                  </w:divsChild>
                </w:div>
                <w:div w:id="1595549448">
                  <w:marLeft w:val="0"/>
                  <w:marRight w:val="0"/>
                  <w:marTop w:val="0"/>
                  <w:marBottom w:val="0"/>
                  <w:divBdr>
                    <w:top w:val="none" w:sz="0" w:space="0" w:color="auto"/>
                    <w:left w:val="none" w:sz="0" w:space="0" w:color="auto"/>
                    <w:bottom w:val="none" w:sz="0" w:space="0" w:color="auto"/>
                    <w:right w:val="none" w:sz="0" w:space="0" w:color="auto"/>
                  </w:divBdr>
                  <w:divsChild>
                    <w:div w:id="557478248">
                      <w:marLeft w:val="0"/>
                      <w:marRight w:val="0"/>
                      <w:marTop w:val="0"/>
                      <w:marBottom w:val="0"/>
                      <w:divBdr>
                        <w:top w:val="none" w:sz="0" w:space="0" w:color="auto"/>
                        <w:left w:val="none" w:sz="0" w:space="0" w:color="auto"/>
                        <w:bottom w:val="none" w:sz="0" w:space="0" w:color="auto"/>
                        <w:right w:val="none" w:sz="0" w:space="0" w:color="auto"/>
                      </w:divBdr>
                    </w:div>
                  </w:divsChild>
                </w:div>
                <w:div w:id="1602185270">
                  <w:marLeft w:val="0"/>
                  <w:marRight w:val="0"/>
                  <w:marTop w:val="0"/>
                  <w:marBottom w:val="0"/>
                  <w:divBdr>
                    <w:top w:val="none" w:sz="0" w:space="0" w:color="auto"/>
                    <w:left w:val="none" w:sz="0" w:space="0" w:color="auto"/>
                    <w:bottom w:val="none" w:sz="0" w:space="0" w:color="auto"/>
                    <w:right w:val="none" w:sz="0" w:space="0" w:color="auto"/>
                  </w:divBdr>
                  <w:divsChild>
                    <w:div w:id="928082750">
                      <w:marLeft w:val="0"/>
                      <w:marRight w:val="0"/>
                      <w:marTop w:val="0"/>
                      <w:marBottom w:val="0"/>
                      <w:divBdr>
                        <w:top w:val="none" w:sz="0" w:space="0" w:color="auto"/>
                        <w:left w:val="none" w:sz="0" w:space="0" w:color="auto"/>
                        <w:bottom w:val="none" w:sz="0" w:space="0" w:color="auto"/>
                        <w:right w:val="none" w:sz="0" w:space="0" w:color="auto"/>
                      </w:divBdr>
                    </w:div>
                  </w:divsChild>
                </w:div>
                <w:div w:id="1630434083">
                  <w:marLeft w:val="0"/>
                  <w:marRight w:val="0"/>
                  <w:marTop w:val="0"/>
                  <w:marBottom w:val="0"/>
                  <w:divBdr>
                    <w:top w:val="none" w:sz="0" w:space="0" w:color="auto"/>
                    <w:left w:val="none" w:sz="0" w:space="0" w:color="auto"/>
                    <w:bottom w:val="none" w:sz="0" w:space="0" w:color="auto"/>
                    <w:right w:val="none" w:sz="0" w:space="0" w:color="auto"/>
                  </w:divBdr>
                  <w:divsChild>
                    <w:div w:id="2055082374">
                      <w:marLeft w:val="0"/>
                      <w:marRight w:val="0"/>
                      <w:marTop w:val="0"/>
                      <w:marBottom w:val="0"/>
                      <w:divBdr>
                        <w:top w:val="none" w:sz="0" w:space="0" w:color="auto"/>
                        <w:left w:val="none" w:sz="0" w:space="0" w:color="auto"/>
                        <w:bottom w:val="none" w:sz="0" w:space="0" w:color="auto"/>
                        <w:right w:val="none" w:sz="0" w:space="0" w:color="auto"/>
                      </w:divBdr>
                    </w:div>
                  </w:divsChild>
                </w:div>
                <w:div w:id="1663774436">
                  <w:marLeft w:val="0"/>
                  <w:marRight w:val="0"/>
                  <w:marTop w:val="0"/>
                  <w:marBottom w:val="0"/>
                  <w:divBdr>
                    <w:top w:val="none" w:sz="0" w:space="0" w:color="auto"/>
                    <w:left w:val="none" w:sz="0" w:space="0" w:color="auto"/>
                    <w:bottom w:val="none" w:sz="0" w:space="0" w:color="auto"/>
                    <w:right w:val="none" w:sz="0" w:space="0" w:color="auto"/>
                  </w:divBdr>
                  <w:divsChild>
                    <w:div w:id="844396328">
                      <w:marLeft w:val="0"/>
                      <w:marRight w:val="0"/>
                      <w:marTop w:val="0"/>
                      <w:marBottom w:val="0"/>
                      <w:divBdr>
                        <w:top w:val="none" w:sz="0" w:space="0" w:color="auto"/>
                        <w:left w:val="none" w:sz="0" w:space="0" w:color="auto"/>
                        <w:bottom w:val="none" w:sz="0" w:space="0" w:color="auto"/>
                        <w:right w:val="none" w:sz="0" w:space="0" w:color="auto"/>
                      </w:divBdr>
                    </w:div>
                  </w:divsChild>
                </w:div>
                <w:div w:id="1722627880">
                  <w:marLeft w:val="0"/>
                  <w:marRight w:val="0"/>
                  <w:marTop w:val="0"/>
                  <w:marBottom w:val="0"/>
                  <w:divBdr>
                    <w:top w:val="none" w:sz="0" w:space="0" w:color="auto"/>
                    <w:left w:val="none" w:sz="0" w:space="0" w:color="auto"/>
                    <w:bottom w:val="none" w:sz="0" w:space="0" w:color="auto"/>
                    <w:right w:val="none" w:sz="0" w:space="0" w:color="auto"/>
                  </w:divBdr>
                  <w:divsChild>
                    <w:div w:id="1594050945">
                      <w:marLeft w:val="0"/>
                      <w:marRight w:val="0"/>
                      <w:marTop w:val="0"/>
                      <w:marBottom w:val="0"/>
                      <w:divBdr>
                        <w:top w:val="none" w:sz="0" w:space="0" w:color="auto"/>
                        <w:left w:val="none" w:sz="0" w:space="0" w:color="auto"/>
                        <w:bottom w:val="none" w:sz="0" w:space="0" w:color="auto"/>
                        <w:right w:val="none" w:sz="0" w:space="0" w:color="auto"/>
                      </w:divBdr>
                    </w:div>
                  </w:divsChild>
                </w:div>
                <w:div w:id="1773352635">
                  <w:marLeft w:val="0"/>
                  <w:marRight w:val="0"/>
                  <w:marTop w:val="0"/>
                  <w:marBottom w:val="0"/>
                  <w:divBdr>
                    <w:top w:val="none" w:sz="0" w:space="0" w:color="auto"/>
                    <w:left w:val="none" w:sz="0" w:space="0" w:color="auto"/>
                    <w:bottom w:val="none" w:sz="0" w:space="0" w:color="auto"/>
                    <w:right w:val="none" w:sz="0" w:space="0" w:color="auto"/>
                  </w:divBdr>
                  <w:divsChild>
                    <w:div w:id="1896890652">
                      <w:marLeft w:val="0"/>
                      <w:marRight w:val="0"/>
                      <w:marTop w:val="0"/>
                      <w:marBottom w:val="0"/>
                      <w:divBdr>
                        <w:top w:val="none" w:sz="0" w:space="0" w:color="auto"/>
                        <w:left w:val="none" w:sz="0" w:space="0" w:color="auto"/>
                        <w:bottom w:val="none" w:sz="0" w:space="0" w:color="auto"/>
                        <w:right w:val="none" w:sz="0" w:space="0" w:color="auto"/>
                      </w:divBdr>
                    </w:div>
                  </w:divsChild>
                </w:div>
                <w:div w:id="1815827009">
                  <w:marLeft w:val="0"/>
                  <w:marRight w:val="0"/>
                  <w:marTop w:val="0"/>
                  <w:marBottom w:val="0"/>
                  <w:divBdr>
                    <w:top w:val="none" w:sz="0" w:space="0" w:color="auto"/>
                    <w:left w:val="none" w:sz="0" w:space="0" w:color="auto"/>
                    <w:bottom w:val="none" w:sz="0" w:space="0" w:color="auto"/>
                    <w:right w:val="none" w:sz="0" w:space="0" w:color="auto"/>
                  </w:divBdr>
                  <w:divsChild>
                    <w:div w:id="929511334">
                      <w:marLeft w:val="0"/>
                      <w:marRight w:val="0"/>
                      <w:marTop w:val="0"/>
                      <w:marBottom w:val="0"/>
                      <w:divBdr>
                        <w:top w:val="none" w:sz="0" w:space="0" w:color="auto"/>
                        <w:left w:val="none" w:sz="0" w:space="0" w:color="auto"/>
                        <w:bottom w:val="none" w:sz="0" w:space="0" w:color="auto"/>
                        <w:right w:val="none" w:sz="0" w:space="0" w:color="auto"/>
                      </w:divBdr>
                    </w:div>
                  </w:divsChild>
                </w:div>
                <w:div w:id="1835298078">
                  <w:marLeft w:val="0"/>
                  <w:marRight w:val="0"/>
                  <w:marTop w:val="0"/>
                  <w:marBottom w:val="0"/>
                  <w:divBdr>
                    <w:top w:val="none" w:sz="0" w:space="0" w:color="auto"/>
                    <w:left w:val="none" w:sz="0" w:space="0" w:color="auto"/>
                    <w:bottom w:val="none" w:sz="0" w:space="0" w:color="auto"/>
                    <w:right w:val="none" w:sz="0" w:space="0" w:color="auto"/>
                  </w:divBdr>
                  <w:divsChild>
                    <w:div w:id="1814760905">
                      <w:marLeft w:val="0"/>
                      <w:marRight w:val="0"/>
                      <w:marTop w:val="0"/>
                      <w:marBottom w:val="0"/>
                      <w:divBdr>
                        <w:top w:val="none" w:sz="0" w:space="0" w:color="auto"/>
                        <w:left w:val="none" w:sz="0" w:space="0" w:color="auto"/>
                        <w:bottom w:val="none" w:sz="0" w:space="0" w:color="auto"/>
                        <w:right w:val="none" w:sz="0" w:space="0" w:color="auto"/>
                      </w:divBdr>
                    </w:div>
                  </w:divsChild>
                </w:div>
                <w:div w:id="1855268642">
                  <w:marLeft w:val="0"/>
                  <w:marRight w:val="0"/>
                  <w:marTop w:val="0"/>
                  <w:marBottom w:val="0"/>
                  <w:divBdr>
                    <w:top w:val="none" w:sz="0" w:space="0" w:color="auto"/>
                    <w:left w:val="none" w:sz="0" w:space="0" w:color="auto"/>
                    <w:bottom w:val="none" w:sz="0" w:space="0" w:color="auto"/>
                    <w:right w:val="none" w:sz="0" w:space="0" w:color="auto"/>
                  </w:divBdr>
                  <w:divsChild>
                    <w:div w:id="1895044701">
                      <w:marLeft w:val="0"/>
                      <w:marRight w:val="0"/>
                      <w:marTop w:val="0"/>
                      <w:marBottom w:val="0"/>
                      <w:divBdr>
                        <w:top w:val="none" w:sz="0" w:space="0" w:color="auto"/>
                        <w:left w:val="none" w:sz="0" w:space="0" w:color="auto"/>
                        <w:bottom w:val="none" w:sz="0" w:space="0" w:color="auto"/>
                        <w:right w:val="none" w:sz="0" w:space="0" w:color="auto"/>
                      </w:divBdr>
                    </w:div>
                  </w:divsChild>
                </w:div>
                <w:div w:id="1892576853">
                  <w:marLeft w:val="0"/>
                  <w:marRight w:val="0"/>
                  <w:marTop w:val="0"/>
                  <w:marBottom w:val="0"/>
                  <w:divBdr>
                    <w:top w:val="none" w:sz="0" w:space="0" w:color="auto"/>
                    <w:left w:val="none" w:sz="0" w:space="0" w:color="auto"/>
                    <w:bottom w:val="none" w:sz="0" w:space="0" w:color="auto"/>
                    <w:right w:val="none" w:sz="0" w:space="0" w:color="auto"/>
                  </w:divBdr>
                  <w:divsChild>
                    <w:div w:id="1322848754">
                      <w:marLeft w:val="0"/>
                      <w:marRight w:val="0"/>
                      <w:marTop w:val="0"/>
                      <w:marBottom w:val="0"/>
                      <w:divBdr>
                        <w:top w:val="none" w:sz="0" w:space="0" w:color="auto"/>
                        <w:left w:val="none" w:sz="0" w:space="0" w:color="auto"/>
                        <w:bottom w:val="none" w:sz="0" w:space="0" w:color="auto"/>
                        <w:right w:val="none" w:sz="0" w:space="0" w:color="auto"/>
                      </w:divBdr>
                    </w:div>
                  </w:divsChild>
                </w:div>
                <w:div w:id="1909804681">
                  <w:marLeft w:val="0"/>
                  <w:marRight w:val="0"/>
                  <w:marTop w:val="0"/>
                  <w:marBottom w:val="0"/>
                  <w:divBdr>
                    <w:top w:val="none" w:sz="0" w:space="0" w:color="auto"/>
                    <w:left w:val="none" w:sz="0" w:space="0" w:color="auto"/>
                    <w:bottom w:val="none" w:sz="0" w:space="0" w:color="auto"/>
                    <w:right w:val="none" w:sz="0" w:space="0" w:color="auto"/>
                  </w:divBdr>
                  <w:divsChild>
                    <w:div w:id="1302923841">
                      <w:marLeft w:val="0"/>
                      <w:marRight w:val="0"/>
                      <w:marTop w:val="0"/>
                      <w:marBottom w:val="0"/>
                      <w:divBdr>
                        <w:top w:val="none" w:sz="0" w:space="0" w:color="auto"/>
                        <w:left w:val="none" w:sz="0" w:space="0" w:color="auto"/>
                        <w:bottom w:val="none" w:sz="0" w:space="0" w:color="auto"/>
                        <w:right w:val="none" w:sz="0" w:space="0" w:color="auto"/>
                      </w:divBdr>
                    </w:div>
                  </w:divsChild>
                </w:div>
                <w:div w:id="2003847903">
                  <w:marLeft w:val="0"/>
                  <w:marRight w:val="0"/>
                  <w:marTop w:val="0"/>
                  <w:marBottom w:val="0"/>
                  <w:divBdr>
                    <w:top w:val="none" w:sz="0" w:space="0" w:color="auto"/>
                    <w:left w:val="none" w:sz="0" w:space="0" w:color="auto"/>
                    <w:bottom w:val="none" w:sz="0" w:space="0" w:color="auto"/>
                    <w:right w:val="none" w:sz="0" w:space="0" w:color="auto"/>
                  </w:divBdr>
                  <w:divsChild>
                    <w:div w:id="1300721024">
                      <w:marLeft w:val="0"/>
                      <w:marRight w:val="0"/>
                      <w:marTop w:val="0"/>
                      <w:marBottom w:val="0"/>
                      <w:divBdr>
                        <w:top w:val="none" w:sz="0" w:space="0" w:color="auto"/>
                        <w:left w:val="none" w:sz="0" w:space="0" w:color="auto"/>
                        <w:bottom w:val="none" w:sz="0" w:space="0" w:color="auto"/>
                        <w:right w:val="none" w:sz="0" w:space="0" w:color="auto"/>
                      </w:divBdr>
                    </w:div>
                  </w:divsChild>
                </w:div>
                <w:div w:id="2145005817">
                  <w:marLeft w:val="0"/>
                  <w:marRight w:val="0"/>
                  <w:marTop w:val="0"/>
                  <w:marBottom w:val="0"/>
                  <w:divBdr>
                    <w:top w:val="none" w:sz="0" w:space="0" w:color="auto"/>
                    <w:left w:val="none" w:sz="0" w:space="0" w:color="auto"/>
                    <w:bottom w:val="none" w:sz="0" w:space="0" w:color="auto"/>
                    <w:right w:val="none" w:sz="0" w:space="0" w:color="auto"/>
                  </w:divBdr>
                  <w:divsChild>
                    <w:div w:id="163166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533793">
          <w:marLeft w:val="0"/>
          <w:marRight w:val="0"/>
          <w:marTop w:val="0"/>
          <w:marBottom w:val="0"/>
          <w:divBdr>
            <w:top w:val="none" w:sz="0" w:space="0" w:color="auto"/>
            <w:left w:val="none" w:sz="0" w:space="0" w:color="auto"/>
            <w:bottom w:val="none" w:sz="0" w:space="0" w:color="auto"/>
            <w:right w:val="none" w:sz="0" w:space="0" w:color="auto"/>
          </w:divBdr>
          <w:divsChild>
            <w:div w:id="1847556496">
              <w:marLeft w:val="0"/>
              <w:marRight w:val="0"/>
              <w:marTop w:val="30"/>
              <w:marBottom w:val="30"/>
              <w:divBdr>
                <w:top w:val="none" w:sz="0" w:space="0" w:color="auto"/>
                <w:left w:val="none" w:sz="0" w:space="0" w:color="auto"/>
                <w:bottom w:val="none" w:sz="0" w:space="0" w:color="auto"/>
                <w:right w:val="none" w:sz="0" w:space="0" w:color="auto"/>
              </w:divBdr>
              <w:divsChild>
                <w:div w:id="756289978">
                  <w:marLeft w:val="0"/>
                  <w:marRight w:val="0"/>
                  <w:marTop w:val="0"/>
                  <w:marBottom w:val="0"/>
                  <w:divBdr>
                    <w:top w:val="none" w:sz="0" w:space="0" w:color="auto"/>
                    <w:left w:val="none" w:sz="0" w:space="0" w:color="auto"/>
                    <w:bottom w:val="none" w:sz="0" w:space="0" w:color="auto"/>
                    <w:right w:val="none" w:sz="0" w:space="0" w:color="auto"/>
                  </w:divBdr>
                  <w:divsChild>
                    <w:div w:id="49505805">
                      <w:marLeft w:val="0"/>
                      <w:marRight w:val="0"/>
                      <w:marTop w:val="0"/>
                      <w:marBottom w:val="0"/>
                      <w:divBdr>
                        <w:top w:val="none" w:sz="0" w:space="0" w:color="auto"/>
                        <w:left w:val="none" w:sz="0" w:space="0" w:color="auto"/>
                        <w:bottom w:val="none" w:sz="0" w:space="0" w:color="auto"/>
                        <w:right w:val="none" w:sz="0" w:space="0" w:color="auto"/>
                      </w:divBdr>
                    </w:div>
                  </w:divsChild>
                </w:div>
                <w:div w:id="800919830">
                  <w:marLeft w:val="0"/>
                  <w:marRight w:val="0"/>
                  <w:marTop w:val="0"/>
                  <w:marBottom w:val="0"/>
                  <w:divBdr>
                    <w:top w:val="none" w:sz="0" w:space="0" w:color="auto"/>
                    <w:left w:val="none" w:sz="0" w:space="0" w:color="auto"/>
                    <w:bottom w:val="none" w:sz="0" w:space="0" w:color="auto"/>
                    <w:right w:val="none" w:sz="0" w:space="0" w:color="auto"/>
                  </w:divBdr>
                  <w:divsChild>
                    <w:div w:id="187861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041367">
          <w:marLeft w:val="0"/>
          <w:marRight w:val="0"/>
          <w:marTop w:val="0"/>
          <w:marBottom w:val="0"/>
          <w:divBdr>
            <w:top w:val="none" w:sz="0" w:space="0" w:color="auto"/>
            <w:left w:val="none" w:sz="0" w:space="0" w:color="auto"/>
            <w:bottom w:val="none" w:sz="0" w:space="0" w:color="auto"/>
            <w:right w:val="none" w:sz="0" w:space="0" w:color="auto"/>
          </w:divBdr>
          <w:divsChild>
            <w:div w:id="1678077045">
              <w:marLeft w:val="0"/>
              <w:marRight w:val="0"/>
              <w:marTop w:val="30"/>
              <w:marBottom w:val="30"/>
              <w:divBdr>
                <w:top w:val="none" w:sz="0" w:space="0" w:color="auto"/>
                <w:left w:val="none" w:sz="0" w:space="0" w:color="auto"/>
                <w:bottom w:val="none" w:sz="0" w:space="0" w:color="auto"/>
                <w:right w:val="none" w:sz="0" w:space="0" w:color="auto"/>
              </w:divBdr>
              <w:divsChild>
                <w:div w:id="136148062">
                  <w:marLeft w:val="0"/>
                  <w:marRight w:val="0"/>
                  <w:marTop w:val="0"/>
                  <w:marBottom w:val="0"/>
                  <w:divBdr>
                    <w:top w:val="none" w:sz="0" w:space="0" w:color="auto"/>
                    <w:left w:val="none" w:sz="0" w:space="0" w:color="auto"/>
                    <w:bottom w:val="none" w:sz="0" w:space="0" w:color="auto"/>
                    <w:right w:val="none" w:sz="0" w:space="0" w:color="auto"/>
                  </w:divBdr>
                  <w:divsChild>
                    <w:div w:id="1319725781">
                      <w:marLeft w:val="0"/>
                      <w:marRight w:val="0"/>
                      <w:marTop w:val="0"/>
                      <w:marBottom w:val="0"/>
                      <w:divBdr>
                        <w:top w:val="none" w:sz="0" w:space="0" w:color="auto"/>
                        <w:left w:val="none" w:sz="0" w:space="0" w:color="auto"/>
                        <w:bottom w:val="none" w:sz="0" w:space="0" w:color="auto"/>
                        <w:right w:val="none" w:sz="0" w:space="0" w:color="auto"/>
                      </w:divBdr>
                    </w:div>
                  </w:divsChild>
                </w:div>
                <w:div w:id="1011182488">
                  <w:marLeft w:val="0"/>
                  <w:marRight w:val="0"/>
                  <w:marTop w:val="0"/>
                  <w:marBottom w:val="0"/>
                  <w:divBdr>
                    <w:top w:val="none" w:sz="0" w:space="0" w:color="auto"/>
                    <w:left w:val="none" w:sz="0" w:space="0" w:color="auto"/>
                    <w:bottom w:val="none" w:sz="0" w:space="0" w:color="auto"/>
                    <w:right w:val="none" w:sz="0" w:space="0" w:color="auto"/>
                  </w:divBdr>
                  <w:divsChild>
                    <w:div w:id="707874149">
                      <w:marLeft w:val="0"/>
                      <w:marRight w:val="0"/>
                      <w:marTop w:val="0"/>
                      <w:marBottom w:val="0"/>
                      <w:divBdr>
                        <w:top w:val="none" w:sz="0" w:space="0" w:color="auto"/>
                        <w:left w:val="none" w:sz="0" w:space="0" w:color="auto"/>
                        <w:bottom w:val="none" w:sz="0" w:space="0" w:color="auto"/>
                        <w:right w:val="none" w:sz="0" w:space="0" w:color="auto"/>
                      </w:divBdr>
                    </w:div>
                  </w:divsChild>
                </w:div>
                <w:div w:id="1305503860">
                  <w:marLeft w:val="0"/>
                  <w:marRight w:val="0"/>
                  <w:marTop w:val="0"/>
                  <w:marBottom w:val="0"/>
                  <w:divBdr>
                    <w:top w:val="none" w:sz="0" w:space="0" w:color="auto"/>
                    <w:left w:val="none" w:sz="0" w:space="0" w:color="auto"/>
                    <w:bottom w:val="none" w:sz="0" w:space="0" w:color="auto"/>
                    <w:right w:val="none" w:sz="0" w:space="0" w:color="auto"/>
                  </w:divBdr>
                  <w:divsChild>
                    <w:div w:id="985862998">
                      <w:marLeft w:val="0"/>
                      <w:marRight w:val="0"/>
                      <w:marTop w:val="0"/>
                      <w:marBottom w:val="0"/>
                      <w:divBdr>
                        <w:top w:val="none" w:sz="0" w:space="0" w:color="auto"/>
                        <w:left w:val="none" w:sz="0" w:space="0" w:color="auto"/>
                        <w:bottom w:val="none" w:sz="0" w:space="0" w:color="auto"/>
                        <w:right w:val="none" w:sz="0" w:space="0" w:color="auto"/>
                      </w:divBdr>
                    </w:div>
                  </w:divsChild>
                </w:div>
                <w:div w:id="1594437053">
                  <w:marLeft w:val="0"/>
                  <w:marRight w:val="0"/>
                  <w:marTop w:val="0"/>
                  <w:marBottom w:val="0"/>
                  <w:divBdr>
                    <w:top w:val="none" w:sz="0" w:space="0" w:color="auto"/>
                    <w:left w:val="none" w:sz="0" w:space="0" w:color="auto"/>
                    <w:bottom w:val="none" w:sz="0" w:space="0" w:color="auto"/>
                    <w:right w:val="none" w:sz="0" w:space="0" w:color="auto"/>
                  </w:divBdr>
                  <w:divsChild>
                    <w:div w:id="1436362740">
                      <w:marLeft w:val="0"/>
                      <w:marRight w:val="0"/>
                      <w:marTop w:val="0"/>
                      <w:marBottom w:val="0"/>
                      <w:divBdr>
                        <w:top w:val="none" w:sz="0" w:space="0" w:color="auto"/>
                        <w:left w:val="none" w:sz="0" w:space="0" w:color="auto"/>
                        <w:bottom w:val="none" w:sz="0" w:space="0" w:color="auto"/>
                        <w:right w:val="none" w:sz="0" w:space="0" w:color="auto"/>
                      </w:divBdr>
                    </w:div>
                  </w:divsChild>
                </w:div>
                <w:div w:id="1818839451">
                  <w:marLeft w:val="0"/>
                  <w:marRight w:val="0"/>
                  <w:marTop w:val="0"/>
                  <w:marBottom w:val="0"/>
                  <w:divBdr>
                    <w:top w:val="none" w:sz="0" w:space="0" w:color="auto"/>
                    <w:left w:val="none" w:sz="0" w:space="0" w:color="auto"/>
                    <w:bottom w:val="none" w:sz="0" w:space="0" w:color="auto"/>
                    <w:right w:val="none" w:sz="0" w:space="0" w:color="auto"/>
                  </w:divBdr>
                  <w:divsChild>
                    <w:div w:id="1196967927">
                      <w:marLeft w:val="0"/>
                      <w:marRight w:val="0"/>
                      <w:marTop w:val="0"/>
                      <w:marBottom w:val="0"/>
                      <w:divBdr>
                        <w:top w:val="none" w:sz="0" w:space="0" w:color="auto"/>
                        <w:left w:val="none" w:sz="0" w:space="0" w:color="auto"/>
                        <w:bottom w:val="none" w:sz="0" w:space="0" w:color="auto"/>
                        <w:right w:val="none" w:sz="0" w:space="0" w:color="auto"/>
                      </w:divBdr>
                    </w:div>
                  </w:divsChild>
                </w:div>
                <w:div w:id="1985112721">
                  <w:marLeft w:val="0"/>
                  <w:marRight w:val="0"/>
                  <w:marTop w:val="0"/>
                  <w:marBottom w:val="0"/>
                  <w:divBdr>
                    <w:top w:val="none" w:sz="0" w:space="0" w:color="auto"/>
                    <w:left w:val="none" w:sz="0" w:space="0" w:color="auto"/>
                    <w:bottom w:val="none" w:sz="0" w:space="0" w:color="auto"/>
                    <w:right w:val="none" w:sz="0" w:space="0" w:color="auto"/>
                  </w:divBdr>
                  <w:divsChild>
                    <w:div w:id="194661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249987">
          <w:marLeft w:val="0"/>
          <w:marRight w:val="0"/>
          <w:marTop w:val="0"/>
          <w:marBottom w:val="0"/>
          <w:divBdr>
            <w:top w:val="none" w:sz="0" w:space="0" w:color="auto"/>
            <w:left w:val="none" w:sz="0" w:space="0" w:color="auto"/>
            <w:bottom w:val="none" w:sz="0" w:space="0" w:color="auto"/>
            <w:right w:val="none" w:sz="0" w:space="0" w:color="auto"/>
          </w:divBdr>
        </w:div>
        <w:div w:id="1797137333">
          <w:marLeft w:val="0"/>
          <w:marRight w:val="0"/>
          <w:marTop w:val="0"/>
          <w:marBottom w:val="0"/>
          <w:divBdr>
            <w:top w:val="none" w:sz="0" w:space="0" w:color="auto"/>
            <w:left w:val="none" w:sz="0" w:space="0" w:color="auto"/>
            <w:bottom w:val="none" w:sz="0" w:space="0" w:color="auto"/>
            <w:right w:val="none" w:sz="0" w:space="0" w:color="auto"/>
          </w:divBdr>
        </w:div>
      </w:divsChild>
    </w:div>
    <w:div w:id="1323924982">
      <w:bodyDiv w:val="1"/>
      <w:marLeft w:val="0"/>
      <w:marRight w:val="0"/>
      <w:marTop w:val="0"/>
      <w:marBottom w:val="0"/>
      <w:divBdr>
        <w:top w:val="none" w:sz="0" w:space="0" w:color="auto"/>
        <w:left w:val="none" w:sz="0" w:space="0" w:color="auto"/>
        <w:bottom w:val="none" w:sz="0" w:space="0" w:color="auto"/>
        <w:right w:val="none" w:sz="0" w:space="0" w:color="auto"/>
      </w:divBdr>
    </w:div>
    <w:div w:id="1325663289">
      <w:bodyDiv w:val="1"/>
      <w:marLeft w:val="0"/>
      <w:marRight w:val="0"/>
      <w:marTop w:val="0"/>
      <w:marBottom w:val="0"/>
      <w:divBdr>
        <w:top w:val="none" w:sz="0" w:space="0" w:color="auto"/>
        <w:left w:val="none" w:sz="0" w:space="0" w:color="auto"/>
        <w:bottom w:val="none" w:sz="0" w:space="0" w:color="auto"/>
        <w:right w:val="none" w:sz="0" w:space="0" w:color="auto"/>
      </w:divBdr>
    </w:div>
    <w:div w:id="1376462448">
      <w:bodyDiv w:val="1"/>
      <w:marLeft w:val="0"/>
      <w:marRight w:val="0"/>
      <w:marTop w:val="0"/>
      <w:marBottom w:val="0"/>
      <w:divBdr>
        <w:top w:val="none" w:sz="0" w:space="0" w:color="auto"/>
        <w:left w:val="none" w:sz="0" w:space="0" w:color="auto"/>
        <w:bottom w:val="none" w:sz="0" w:space="0" w:color="auto"/>
        <w:right w:val="none" w:sz="0" w:space="0" w:color="auto"/>
      </w:divBdr>
    </w:div>
    <w:div w:id="1377268364">
      <w:bodyDiv w:val="1"/>
      <w:marLeft w:val="0"/>
      <w:marRight w:val="0"/>
      <w:marTop w:val="0"/>
      <w:marBottom w:val="0"/>
      <w:divBdr>
        <w:top w:val="none" w:sz="0" w:space="0" w:color="auto"/>
        <w:left w:val="none" w:sz="0" w:space="0" w:color="auto"/>
        <w:bottom w:val="none" w:sz="0" w:space="0" w:color="auto"/>
        <w:right w:val="none" w:sz="0" w:space="0" w:color="auto"/>
      </w:divBdr>
    </w:div>
    <w:div w:id="1378359220">
      <w:bodyDiv w:val="1"/>
      <w:marLeft w:val="0"/>
      <w:marRight w:val="0"/>
      <w:marTop w:val="0"/>
      <w:marBottom w:val="0"/>
      <w:divBdr>
        <w:top w:val="none" w:sz="0" w:space="0" w:color="auto"/>
        <w:left w:val="none" w:sz="0" w:space="0" w:color="auto"/>
        <w:bottom w:val="none" w:sz="0" w:space="0" w:color="auto"/>
        <w:right w:val="none" w:sz="0" w:space="0" w:color="auto"/>
      </w:divBdr>
    </w:div>
    <w:div w:id="1385787243">
      <w:bodyDiv w:val="1"/>
      <w:marLeft w:val="0"/>
      <w:marRight w:val="0"/>
      <w:marTop w:val="0"/>
      <w:marBottom w:val="0"/>
      <w:divBdr>
        <w:top w:val="none" w:sz="0" w:space="0" w:color="auto"/>
        <w:left w:val="none" w:sz="0" w:space="0" w:color="auto"/>
        <w:bottom w:val="none" w:sz="0" w:space="0" w:color="auto"/>
        <w:right w:val="none" w:sz="0" w:space="0" w:color="auto"/>
      </w:divBdr>
    </w:div>
    <w:div w:id="1396051434">
      <w:bodyDiv w:val="1"/>
      <w:marLeft w:val="0"/>
      <w:marRight w:val="0"/>
      <w:marTop w:val="0"/>
      <w:marBottom w:val="0"/>
      <w:divBdr>
        <w:top w:val="none" w:sz="0" w:space="0" w:color="auto"/>
        <w:left w:val="none" w:sz="0" w:space="0" w:color="auto"/>
        <w:bottom w:val="none" w:sz="0" w:space="0" w:color="auto"/>
        <w:right w:val="none" w:sz="0" w:space="0" w:color="auto"/>
      </w:divBdr>
    </w:div>
    <w:div w:id="1398361684">
      <w:bodyDiv w:val="1"/>
      <w:marLeft w:val="0"/>
      <w:marRight w:val="0"/>
      <w:marTop w:val="0"/>
      <w:marBottom w:val="0"/>
      <w:divBdr>
        <w:top w:val="none" w:sz="0" w:space="0" w:color="auto"/>
        <w:left w:val="none" w:sz="0" w:space="0" w:color="auto"/>
        <w:bottom w:val="none" w:sz="0" w:space="0" w:color="auto"/>
        <w:right w:val="none" w:sz="0" w:space="0" w:color="auto"/>
      </w:divBdr>
    </w:div>
    <w:div w:id="1403869099">
      <w:bodyDiv w:val="1"/>
      <w:marLeft w:val="0"/>
      <w:marRight w:val="0"/>
      <w:marTop w:val="0"/>
      <w:marBottom w:val="0"/>
      <w:divBdr>
        <w:top w:val="none" w:sz="0" w:space="0" w:color="auto"/>
        <w:left w:val="none" w:sz="0" w:space="0" w:color="auto"/>
        <w:bottom w:val="none" w:sz="0" w:space="0" w:color="auto"/>
        <w:right w:val="none" w:sz="0" w:space="0" w:color="auto"/>
      </w:divBdr>
    </w:div>
    <w:div w:id="1408964208">
      <w:bodyDiv w:val="1"/>
      <w:marLeft w:val="0"/>
      <w:marRight w:val="0"/>
      <w:marTop w:val="0"/>
      <w:marBottom w:val="0"/>
      <w:divBdr>
        <w:top w:val="none" w:sz="0" w:space="0" w:color="auto"/>
        <w:left w:val="none" w:sz="0" w:space="0" w:color="auto"/>
        <w:bottom w:val="none" w:sz="0" w:space="0" w:color="auto"/>
        <w:right w:val="none" w:sz="0" w:space="0" w:color="auto"/>
      </w:divBdr>
    </w:div>
    <w:div w:id="1415082872">
      <w:bodyDiv w:val="1"/>
      <w:marLeft w:val="0"/>
      <w:marRight w:val="0"/>
      <w:marTop w:val="0"/>
      <w:marBottom w:val="0"/>
      <w:divBdr>
        <w:top w:val="none" w:sz="0" w:space="0" w:color="auto"/>
        <w:left w:val="none" w:sz="0" w:space="0" w:color="auto"/>
        <w:bottom w:val="none" w:sz="0" w:space="0" w:color="auto"/>
        <w:right w:val="none" w:sz="0" w:space="0" w:color="auto"/>
      </w:divBdr>
    </w:div>
    <w:div w:id="1425300916">
      <w:bodyDiv w:val="1"/>
      <w:marLeft w:val="0"/>
      <w:marRight w:val="0"/>
      <w:marTop w:val="0"/>
      <w:marBottom w:val="0"/>
      <w:divBdr>
        <w:top w:val="none" w:sz="0" w:space="0" w:color="auto"/>
        <w:left w:val="none" w:sz="0" w:space="0" w:color="auto"/>
        <w:bottom w:val="none" w:sz="0" w:space="0" w:color="auto"/>
        <w:right w:val="none" w:sz="0" w:space="0" w:color="auto"/>
      </w:divBdr>
    </w:div>
    <w:div w:id="1431394859">
      <w:bodyDiv w:val="1"/>
      <w:marLeft w:val="0"/>
      <w:marRight w:val="0"/>
      <w:marTop w:val="0"/>
      <w:marBottom w:val="0"/>
      <w:divBdr>
        <w:top w:val="none" w:sz="0" w:space="0" w:color="auto"/>
        <w:left w:val="none" w:sz="0" w:space="0" w:color="auto"/>
        <w:bottom w:val="none" w:sz="0" w:space="0" w:color="auto"/>
        <w:right w:val="none" w:sz="0" w:space="0" w:color="auto"/>
      </w:divBdr>
    </w:div>
    <w:div w:id="1437212644">
      <w:bodyDiv w:val="1"/>
      <w:marLeft w:val="0"/>
      <w:marRight w:val="0"/>
      <w:marTop w:val="0"/>
      <w:marBottom w:val="0"/>
      <w:divBdr>
        <w:top w:val="none" w:sz="0" w:space="0" w:color="auto"/>
        <w:left w:val="none" w:sz="0" w:space="0" w:color="auto"/>
        <w:bottom w:val="none" w:sz="0" w:space="0" w:color="auto"/>
        <w:right w:val="none" w:sz="0" w:space="0" w:color="auto"/>
      </w:divBdr>
    </w:div>
    <w:div w:id="1446802588">
      <w:bodyDiv w:val="1"/>
      <w:marLeft w:val="0"/>
      <w:marRight w:val="0"/>
      <w:marTop w:val="0"/>
      <w:marBottom w:val="0"/>
      <w:divBdr>
        <w:top w:val="none" w:sz="0" w:space="0" w:color="auto"/>
        <w:left w:val="none" w:sz="0" w:space="0" w:color="auto"/>
        <w:bottom w:val="none" w:sz="0" w:space="0" w:color="auto"/>
        <w:right w:val="none" w:sz="0" w:space="0" w:color="auto"/>
      </w:divBdr>
    </w:div>
    <w:div w:id="1447506142">
      <w:bodyDiv w:val="1"/>
      <w:marLeft w:val="0"/>
      <w:marRight w:val="0"/>
      <w:marTop w:val="0"/>
      <w:marBottom w:val="0"/>
      <w:divBdr>
        <w:top w:val="none" w:sz="0" w:space="0" w:color="auto"/>
        <w:left w:val="none" w:sz="0" w:space="0" w:color="auto"/>
        <w:bottom w:val="none" w:sz="0" w:space="0" w:color="auto"/>
        <w:right w:val="none" w:sz="0" w:space="0" w:color="auto"/>
      </w:divBdr>
    </w:div>
    <w:div w:id="1450006299">
      <w:bodyDiv w:val="1"/>
      <w:marLeft w:val="0"/>
      <w:marRight w:val="0"/>
      <w:marTop w:val="0"/>
      <w:marBottom w:val="0"/>
      <w:divBdr>
        <w:top w:val="none" w:sz="0" w:space="0" w:color="auto"/>
        <w:left w:val="none" w:sz="0" w:space="0" w:color="auto"/>
        <w:bottom w:val="none" w:sz="0" w:space="0" w:color="auto"/>
        <w:right w:val="none" w:sz="0" w:space="0" w:color="auto"/>
      </w:divBdr>
    </w:div>
    <w:div w:id="1451164963">
      <w:bodyDiv w:val="1"/>
      <w:marLeft w:val="0"/>
      <w:marRight w:val="0"/>
      <w:marTop w:val="0"/>
      <w:marBottom w:val="0"/>
      <w:divBdr>
        <w:top w:val="none" w:sz="0" w:space="0" w:color="auto"/>
        <w:left w:val="none" w:sz="0" w:space="0" w:color="auto"/>
        <w:bottom w:val="none" w:sz="0" w:space="0" w:color="auto"/>
        <w:right w:val="none" w:sz="0" w:space="0" w:color="auto"/>
      </w:divBdr>
    </w:div>
    <w:div w:id="1458186776">
      <w:bodyDiv w:val="1"/>
      <w:marLeft w:val="0"/>
      <w:marRight w:val="0"/>
      <w:marTop w:val="0"/>
      <w:marBottom w:val="0"/>
      <w:divBdr>
        <w:top w:val="none" w:sz="0" w:space="0" w:color="auto"/>
        <w:left w:val="none" w:sz="0" w:space="0" w:color="auto"/>
        <w:bottom w:val="none" w:sz="0" w:space="0" w:color="auto"/>
        <w:right w:val="none" w:sz="0" w:space="0" w:color="auto"/>
      </w:divBdr>
    </w:div>
    <w:div w:id="1462307798">
      <w:bodyDiv w:val="1"/>
      <w:marLeft w:val="0"/>
      <w:marRight w:val="0"/>
      <w:marTop w:val="0"/>
      <w:marBottom w:val="0"/>
      <w:divBdr>
        <w:top w:val="none" w:sz="0" w:space="0" w:color="auto"/>
        <w:left w:val="none" w:sz="0" w:space="0" w:color="auto"/>
        <w:bottom w:val="none" w:sz="0" w:space="0" w:color="auto"/>
        <w:right w:val="none" w:sz="0" w:space="0" w:color="auto"/>
      </w:divBdr>
    </w:div>
    <w:div w:id="1470784977">
      <w:bodyDiv w:val="1"/>
      <w:marLeft w:val="0"/>
      <w:marRight w:val="0"/>
      <w:marTop w:val="0"/>
      <w:marBottom w:val="0"/>
      <w:divBdr>
        <w:top w:val="none" w:sz="0" w:space="0" w:color="auto"/>
        <w:left w:val="none" w:sz="0" w:space="0" w:color="auto"/>
        <w:bottom w:val="none" w:sz="0" w:space="0" w:color="auto"/>
        <w:right w:val="none" w:sz="0" w:space="0" w:color="auto"/>
      </w:divBdr>
    </w:div>
    <w:div w:id="1477262676">
      <w:bodyDiv w:val="1"/>
      <w:marLeft w:val="0"/>
      <w:marRight w:val="0"/>
      <w:marTop w:val="0"/>
      <w:marBottom w:val="0"/>
      <w:divBdr>
        <w:top w:val="none" w:sz="0" w:space="0" w:color="auto"/>
        <w:left w:val="none" w:sz="0" w:space="0" w:color="auto"/>
        <w:bottom w:val="none" w:sz="0" w:space="0" w:color="auto"/>
        <w:right w:val="none" w:sz="0" w:space="0" w:color="auto"/>
      </w:divBdr>
    </w:div>
    <w:div w:id="1479415474">
      <w:bodyDiv w:val="1"/>
      <w:marLeft w:val="0"/>
      <w:marRight w:val="0"/>
      <w:marTop w:val="0"/>
      <w:marBottom w:val="0"/>
      <w:divBdr>
        <w:top w:val="none" w:sz="0" w:space="0" w:color="auto"/>
        <w:left w:val="none" w:sz="0" w:space="0" w:color="auto"/>
        <w:bottom w:val="none" w:sz="0" w:space="0" w:color="auto"/>
        <w:right w:val="none" w:sz="0" w:space="0" w:color="auto"/>
      </w:divBdr>
    </w:div>
    <w:div w:id="1485123025">
      <w:bodyDiv w:val="1"/>
      <w:marLeft w:val="0"/>
      <w:marRight w:val="0"/>
      <w:marTop w:val="0"/>
      <w:marBottom w:val="0"/>
      <w:divBdr>
        <w:top w:val="none" w:sz="0" w:space="0" w:color="auto"/>
        <w:left w:val="none" w:sz="0" w:space="0" w:color="auto"/>
        <w:bottom w:val="none" w:sz="0" w:space="0" w:color="auto"/>
        <w:right w:val="none" w:sz="0" w:space="0" w:color="auto"/>
      </w:divBdr>
    </w:div>
    <w:div w:id="1491678941">
      <w:bodyDiv w:val="1"/>
      <w:marLeft w:val="0"/>
      <w:marRight w:val="0"/>
      <w:marTop w:val="0"/>
      <w:marBottom w:val="0"/>
      <w:divBdr>
        <w:top w:val="none" w:sz="0" w:space="0" w:color="auto"/>
        <w:left w:val="none" w:sz="0" w:space="0" w:color="auto"/>
        <w:bottom w:val="none" w:sz="0" w:space="0" w:color="auto"/>
        <w:right w:val="none" w:sz="0" w:space="0" w:color="auto"/>
      </w:divBdr>
    </w:div>
    <w:div w:id="1494180815">
      <w:bodyDiv w:val="1"/>
      <w:marLeft w:val="0"/>
      <w:marRight w:val="0"/>
      <w:marTop w:val="0"/>
      <w:marBottom w:val="0"/>
      <w:divBdr>
        <w:top w:val="none" w:sz="0" w:space="0" w:color="auto"/>
        <w:left w:val="none" w:sz="0" w:space="0" w:color="auto"/>
        <w:bottom w:val="none" w:sz="0" w:space="0" w:color="auto"/>
        <w:right w:val="none" w:sz="0" w:space="0" w:color="auto"/>
      </w:divBdr>
    </w:div>
    <w:div w:id="1496413133">
      <w:bodyDiv w:val="1"/>
      <w:marLeft w:val="0"/>
      <w:marRight w:val="0"/>
      <w:marTop w:val="0"/>
      <w:marBottom w:val="0"/>
      <w:divBdr>
        <w:top w:val="none" w:sz="0" w:space="0" w:color="auto"/>
        <w:left w:val="none" w:sz="0" w:space="0" w:color="auto"/>
        <w:bottom w:val="none" w:sz="0" w:space="0" w:color="auto"/>
        <w:right w:val="none" w:sz="0" w:space="0" w:color="auto"/>
      </w:divBdr>
    </w:div>
    <w:div w:id="1502282065">
      <w:bodyDiv w:val="1"/>
      <w:marLeft w:val="0"/>
      <w:marRight w:val="0"/>
      <w:marTop w:val="0"/>
      <w:marBottom w:val="0"/>
      <w:divBdr>
        <w:top w:val="none" w:sz="0" w:space="0" w:color="auto"/>
        <w:left w:val="none" w:sz="0" w:space="0" w:color="auto"/>
        <w:bottom w:val="none" w:sz="0" w:space="0" w:color="auto"/>
        <w:right w:val="none" w:sz="0" w:space="0" w:color="auto"/>
      </w:divBdr>
    </w:div>
    <w:div w:id="1503886521">
      <w:bodyDiv w:val="1"/>
      <w:marLeft w:val="0"/>
      <w:marRight w:val="0"/>
      <w:marTop w:val="0"/>
      <w:marBottom w:val="0"/>
      <w:divBdr>
        <w:top w:val="none" w:sz="0" w:space="0" w:color="auto"/>
        <w:left w:val="none" w:sz="0" w:space="0" w:color="auto"/>
        <w:bottom w:val="none" w:sz="0" w:space="0" w:color="auto"/>
        <w:right w:val="none" w:sz="0" w:space="0" w:color="auto"/>
      </w:divBdr>
    </w:div>
    <w:div w:id="1508210844">
      <w:bodyDiv w:val="1"/>
      <w:marLeft w:val="0"/>
      <w:marRight w:val="0"/>
      <w:marTop w:val="0"/>
      <w:marBottom w:val="0"/>
      <w:divBdr>
        <w:top w:val="none" w:sz="0" w:space="0" w:color="auto"/>
        <w:left w:val="none" w:sz="0" w:space="0" w:color="auto"/>
        <w:bottom w:val="none" w:sz="0" w:space="0" w:color="auto"/>
        <w:right w:val="none" w:sz="0" w:space="0" w:color="auto"/>
      </w:divBdr>
    </w:div>
    <w:div w:id="1514491256">
      <w:bodyDiv w:val="1"/>
      <w:marLeft w:val="0"/>
      <w:marRight w:val="0"/>
      <w:marTop w:val="0"/>
      <w:marBottom w:val="0"/>
      <w:divBdr>
        <w:top w:val="none" w:sz="0" w:space="0" w:color="auto"/>
        <w:left w:val="none" w:sz="0" w:space="0" w:color="auto"/>
        <w:bottom w:val="none" w:sz="0" w:space="0" w:color="auto"/>
        <w:right w:val="none" w:sz="0" w:space="0" w:color="auto"/>
      </w:divBdr>
    </w:div>
    <w:div w:id="1525097021">
      <w:bodyDiv w:val="1"/>
      <w:marLeft w:val="0"/>
      <w:marRight w:val="0"/>
      <w:marTop w:val="0"/>
      <w:marBottom w:val="0"/>
      <w:divBdr>
        <w:top w:val="none" w:sz="0" w:space="0" w:color="auto"/>
        <w:left w:val="none" w:sz="0" w:space="0" w:color="auto"/>
        <w:bottom w:val="none" w:sz="0" w:space="0" w:color="auto"/>
        <w:right w:val="none" w:sz="0" w:space="0" w:color="auto"/>
      </w:divBdr>
    </w:div>
    <w:div w:id="1538935175">
      <w:bodyDiv w:val="1"/>
      <w:marLeft w:val="0"/>
      <w:marRight w:val="0"/>
      <w:marTop w:val="0"/>
      <w:marBottom w:val="0"/>
      <w:divBdr>
        <w:top w:val="none" w:sz="0" w:space="0" w:color="auto"/>
        <w:left w:val="none" w:sz="0" w:space="0" w:color="auto"/>
        <w:bottom w:val="none" w:sz="0" w:space="0" w:color="auto"/>
        <w:right w:val="none" w:sz="0" w:space="0" w:color="auto"/>
      </w:divBdr>
    </w:div>
    <w:div w:id="1542979911">
      <w:bodyDiv w:val="1"/>
      <w:marLeft w:val="0"/>
      <w:marRight w:val="0"/>
      <w:marTop w:val="0"/>
      <w:marBottom w:val="0"/>
      <w:divBdr>
        <w:top w:val="none" w:sz="0" w:space="0" w:color="auto"/>
        <w:left w:val="none" w:sz="0" w:space="0" w:color="auto"/>
        <w:bottom w:val="none" w:sz="0" w:space="0" w:color="auto"/>
        <w:right w:val="none" w:sz="0" w:space="0" w:color="auto"/>
      </w:divBdr>
    </w:div>
    <w:div w:id="1545172478">
      <w:bodyDiv w:val="1"/>
      <w:marLeft w:val="0"/>
      <w:marRight w:val="0"/>
      <w:marTop w:val="0"/>
      <w:marBottom w:val="0"/>
      <w:divBdr>
        <w:top w:val="none" w:sz="0" w:space="0" w:color="auto"/>
        <w:left w:val="none" w:sz="0" w:space="0" w:color="auto"/>
        <w:bottom w:val="none" w:sz="0" w:space="0" w:color="auto"/>
        <w:right w:val="none" w:sz="0" w:space="0" w:color="auto"/>
      </w:divBdr>
    </w:div>
    <w:div w:id="1549338259">
      <w:bodyDiv w:val="1"/>
      <w:marLeft w:val="0"/>
      <w:marRight w:val="0"/>
      <w:marTop w:val="0"/>
      <w:marBottom w:val="0"/>
      <w:divBdr>
        <w:top w:val="none" w:sz="0" w:space="0" w:color="auto"/>
        <w:left w:val="none" w:sz="0" w:space="0" w:color="auto"/>
        <w:bottom w:val="none" w:sz="0" w:space="0" w:color="auto"/>
        <w:right w:val="none" w:sz="0" w:space="0" w:color="auto"/>
      </w:divBdr>
    </w:div>
    <w:div w:id="1553735845">
      <w:bodyDiv w:val="1"/>
      <w:marLeft w:val="0"/>
      <w:marRight w:val="0"/>
      <w:marTop w:val="0"/>
      <w:marBottom w:val="0"/>
      <w:divBdr>
        <w:top w:val="none" w:sz="0" w:space="0" w:color="auto"/>
        <w:left w:val="none" w:sz="0" w:space="0" w:color="auto"/>
        <w:bottom w:val="none" w:sz="0" w:space="0" w:color="auto"/>
        <w:right w:val="none" w:sz="0" w:space="0" w:color="auto"/>
      </w:divBdr>
    </w:div>
    <w:div w:id="1566338068">
      <w:bodyDiv w:val="1"/>
      <w:marLeft w:val="0"/>
      <w:marRight w:val="0"/>
      <w:marTop w:val="0"/>
      <w:marBottom w:val="0"/>
      <w:divBdr>
        <w:top w:val="none" w:sz="0" w:space="0" w:color="auto"/>
        <w:left w:val="none" w:sz="0" w:space="0" w:color="auto"/>
        <w:bottom w:val="none" w:sz="0" w:space="0" w:color="auto"/>
        <w:right w:val="none" w:sz="0" w:space="0" w:color="auto"/>
      </w:divBdr>
    </w:div>
    <w:div w:id="1570653711">
      <w:bodyDiv w:val="1"/>
      <w:marLeft w:val="0"/>
      <w:marRight w:val="0"/>
      <w:marTop w:val="0"/>
      <w:marBottom w:val="0"/>
      <w:divBdr>
        <w:top w:val="none" w:sz="0" w:space="0" w:color="auto"/>
        <w:left w:val="none" w:sz="0" w:space="0" w:color="auto"/>
        <w:bottom w:val="none" w:sz="0" w:space="0" w:color="auto"/>
        <w:right w:val="none" w:sz="0" w:space="0" w:color="auto"/>
      </w:divBdr>
    </w:div>
    <w:div w:id="1573003970">
      <w:bodyDiv w:val="1"/>
      <w:marLeft w:val="0"/>
      <w:marRight w:val="0"/>
      <w:marTop w:val="0"/>
      <w:marBottom w:val="0"/>
      <w:divBdr>
        <w:top w:val="none" w:sz="0" w:space="0" w:color="auto"/>
        <w:left w:val="none" w:sz="0" w:space="0" w:color="auto"/>
        <w:bottom w:val="none" w:sz="0" w:space="0" w:color="auto"/>
        <w:right w:val="none" w:sz="0" w:space="0" w:color="auto"/>
      </w:divBdr>
      <w:divsChild>
        <w:div w:id="413825015">
          <w:marLeft w:val="0"/>
          <w:marRight w:val="0"/>
          <w:marTop w:val="0"/>
          <w:marBottom w:val="0"/>
          <w:divBdr>
            <w:top w:val="none" w:sz="0" w:space="0" w:color="auto"/>
            <w:left w:val="none" w:sz="0" w:space="0" w:color="auto"/>
            <w:bottom w:val="none" w:sz="0" w:space="0" w:color="auto"/>
            <w:right w:val="none" w:sz="0" w:space="0" w:color="auto"/>
          </w:divBdr>
          <w:divsChild>
            <w:div w:id="1928809775">
              <w:marLeft w:val="0"/>
              <w:marRight w:val="0"/>
              <w:marTop w:val="0"/>
              <w:marBottom w:val="0"/>
              <w:divBdr>
                <w:top w:val="none" w:sz="0" w:space="0" w:color="auto"/>
                <w:left w:val="none" w:sz="0" w:space="0" w:color="auto"/>
                <w:bottom w:val="none" w:sz="0" w:space="0" w:color="auto"/>
                <w:right w:val="none" w:sz="0" w:space="0" w:color="auto"/>
              </w:divBdr>
            </w:div>
          </w:divsChild>
        </w:div>
        <w:div w:id="633675733">
          <w:marLeft w:val="0"/>
          <w:marRight w:val="0"/>
          <w:marTop w:val="0"/>
          <w:marBottom w:val="0"/>
          <w:divBdr>
            <w:top w:val="none" w:sz="0" w:space="0" w:color="auto"/>
            <w:left w:val="none" w:sz="0" w:space="0" w:color="auto"/>
            <w:bottom w:val="none" w:sz="0" w:space="0" w:color="auto"/>
            <w:right w:val="none" w:sz="0" w:space="0" w:color="auto"/>
          </w:divBdr>
          <w:divsChild>
            <w:div w:id="1807046790">
              <w:marLeft w:val="0"/>
              <w:marRight w:val="0"/>
              <w:marTop w:val="0"/>
              <w:marBottom w:val="0"/>
              <w:divBdr>
                <w:top w:val="none" w:sz="0" w:space="0" w:color="auto"/>
                <w:left w:val="none" w:sz="0" w:space="0" w:color="auto"/>
                <w:bottom w:val="none" w:sz="0" w:space="0" w:color="auto"/>
                <w:right w:val="none" w:sz="0" w:space="0" w:color="auto"/>
              </w:divBdr>
            </w:div>
          </w:divsChild>
        </w:div>
        <w:div w:id="949359920">
          <w:marLeft w:val="0"/>
          <w:marRight w:val="0"/>
          <w:marTop w:val="0"/>
          <w:marBottom w:val="0"/>
          <w:divBdr>
            <w:top w:val="none" w:sz="0" w:space="0" w:color="auto"/>
            <w:left w:val="none" w:sz="0" w:space="0" w:color="auto"/>
            <w:bottom w:val="none" w:sz="0" w:space="0" w:color="auto"/>
            <w:right w:val="none" w:sz="0" w:space="0" w:color="auto"/>
          </w:divBdr>
          <w:divsChild>
            <w:div w:id="1343237955">
              <w:marLeft w:val="0"/>
              <w:marRight w:val="0"/>
              <w:marTop w:val="0"/>
              <w:marBottom w:val="0"/>
              <w:divBdr>
                <w:top w:val="none" w:sz="0" w:space="0" w:color="auto"/>
                <w:left w:val="none" w:sz="0" w:space="0" w:color="auto"/>
                <w:bottom w:val="none" w:sz="0" w:space="0" w:color="auto"/>
                <w:right w:val="none" w:sz="0" w:space="0" w:color="auto"/>
              </w:divBdr>
            </w:div>
          </w:divsChild>
        </w:div>
        <w:div w:id="1430854196">
          <w:marLeft w:val="0"/>
          <w:marRight w:val="0"/>
          <w:marTop w:val="0"/>
          <w:marBottom w:val="0"/>
          <w:divBdr>
            <w:top w:val="none" w:sz="0" w:space="0" w:color="auto"/>
            <w:left w:val="none" w:sz="0" w:space="0" w:color="auto"/>
            <w:bottom w:val="none" w:sz="0" w:space="0" w:color="auto"/>
            <w:right w:val="none" w:sz="0" w:space="0" w:color="auto"/>
          </w:divBdr>
          <w:divsChild>
            <w:div w:id="169492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51687">
      <w:bodyDiv w:val="1"/>
      <w:marLeft w:val="0"/>
      <w:marRight w:val="0"/>
      <w:marTop w:val="0"/>
      <w:marBottom w:val="0"/>
      <w:divBdr>
        <w:top w:val="none" w:sz="0" w:space="0" w:color="auto"/>
        <w:left w:val="none" w:sz="0" w:space="0" w:color="auto"/>
        <w:bottom w:val="none" w:sz="0" w:space="0" w:color="auto"/>
        <w:right w:val="none" w:sz="0" w:space="0" w:color="auto"/>
      </w:divBdr>
    </w:div>
    <w:div w:id="1575160254">
      <w:bodyDiv w:val="1"/>
      <w:marLeft w:val="0"/>
      <w:marRight w:val="0"/>
      <w:marTop w:val="0"/>
      <w:marBottom w:val="0"/>
      <w:divBdr>
        <w:top w:val="none" w:sz="0" w:space="0" w:color="auto"/>
        <w:left w:val="none" w:sz="0" w:space="0" w:color="auto"/>
        <w:bottom w:val="none" w:sz="0" w:space="0" w:color="auto"/>
        <w:right w:val="none" w:sz="0" w:space="0" w:color="auto"/>
      </w:divBdr>
      <w:divsChild>
        <w:div w:id="658970728">
          <w:marLeft w:val="-75"/>
          <w:marRight w:val="0"/>
          <w:marTop w:val="30"/>
          <w:marBottom w:val="30"/>
          <w:divBdr>
            <w:top w:val="none" w:sz="0" w:space="0" w:color="auto"/>
            <w:left w:val="none" w:sz="0" w:space="0" w:color="auto"/>
            <w:bottom w:val="none" w:sz="0" w:space="0" w:color="auto"/>
            <w:right w:val="none" w:sz="0" w:space="0" w:color="auto"/>
          </w:divBdr>
          <w:divsChild>
            <w:div w:id="49502059">
              <w:marLeft w:val="0"/>
              <w:marRight w:val="0"/>
              <w:marTop w:val="0"/>
              <w:marBottom w:val="0"/>
              <w:divBdr>
                <w:top w:val="none" w:sz="0" w:space="0" w:color="auto"/>
                <w:left w:val="none" w:sz="0" w:space="0" w:color="auto"/>
                <w:bottom w:val="none" w:sz="0" w:space="0" w:color="auto"/>
                <w:right w:val="none" w:sz="0" w:space="0" w:color="auto"/>
              </w:divBdr>
              <w:divsChild>
                <w:div w:id="1904440458">
                  <w:marLeft w:val="0"/>
                  <w:marRight w:val="0"/>
                  <w:marTop w:val="0"/>
                  <w:marBottom w:val="0"/>
                  <w:divBdr>
                    <w:top w:val="none" w:sz="0" w:space="0" w:color="auto"/>
                    <w:left w:val="none" w:sz="0" w:space="0" w:color="auto"/>
                    <w:bottom w:val="none" w:sz="0" w:space="0" w:color="auto"/>
                    <w:right w:val="none" w:sz="0" w:space="0" w:color="auto"/>
                  </w:divBdr>
                </w:div>
              </w:divsChild>
            </w:div>
            <w:div w:id="130633515">
              <w:marLeft w:val="0"/>
              <w:marRight w:val="0"/>
              <w:marTop w:val="0"/>
              <w:marBottom w:val="0"/>
              <w:divBdr>
                <w:top w:val="none" w:sz="0" w:space="0" w:color="auto"/>
                <w:left w:val="none" w:sz="0" w:space="0" w:color="auto"/>
                <w:bottom w:val="none" w:sz="0" w:space="0" w:color="auto"/>
                <w:right w:val="none" w:sz="0" w:space="0" w:color="auto"/>
              </w:divBdr>
              <w:divsChild>
                <w:div w:id="1607537245">
                  <w:marLeft w:val="0"/>
                  <w:marRight w:val="0"/>
                  <w:marTop w:val="0"/>
                  <w:marBottom w:val="0"/>
                  <w:divBdr>
                    <w:top w:val="none" w:sz="0" w:space="0" w:color="auto"/>
                    <w:left w:val="none" w:sz="0" w:space="0" w:color="auto"/>
                    <w:bottom w:val="none" w:sz="0" w:space="0" w:color="auto"/>
                    <w:right w:val="none" w:sz="0" w:space="0" w:color="auto"/>
                  </w:divBdr>
                </w:div>
              </w:divsChild>
            </w:div>
            <w:div w:id="338387100">
              <w:marLeft w:val="0"/>
              <w:marRight w:val="0"/>
              <w:marTop w:val="0"/>
              <w:marBottom w:val="0"/>
              <w:divBdr>
                <w:top w:val="none" w:sz="0" w:space="0" w:color="auto"/>
                <w:left w:val="none" w:sz="0" w:space="0" w:color="auto"/>
                <w:bottom w:val="none" w:sz="0" w:space="0" w:color="auto"/>
                <w:right w:val="none" w:sz="0" w:space="0" w:color="auto"/>
              </w:divBdr>
              <w:divsChild>
                <w:div w:id="975136112">
                  <w:marLeft w:val="0"/>
                  <w:marRight w:val="0"/>
                  <w:marTop w:val="0"/>
                  <w:marBottom w:val="0"/>
                  <w:divBdr>
                    <w:top w:val="none" w:sz="0" w:space="0" w:color="auto"/>
                    <w:left w:val="none" w:sz="0" w:space="0" w:color="auto"/>
                    <w:bottom w:val="none" w:sz="0" w:space="0" w:color="auto"/>
                    <w:right w:val="none" w:sz="0" w:space="0" w:color="auto"/>
                  </w:divBdr>
                </w:div>
              </w:divsChild>
            </w:div>
            <w:div w:id="477193326">
              <w:marLeft w:val="0"/>
              <w:marRight w:val="0"/>
              <w:marTop w:val="0"/>
              <w:marBottom w:val="0"/>
              <w:divBdr>
                <w:top w:val="none" w:sz="0" w:space="0" w:color="auto"/>
                <w:left w:val="none" w:sz="0" w:space="0" w:color="auto"/>
                <w:bottom w:val="none" w:sz="0" w:space="0" w:color="auto"/>
                <w:right w:val="none" w:sz="0" w:space="0" w:color="auto"/>
              </w:divBdr>
              <w:divsChild>
                <w:div w:id="775758194">
                  <w:marLeft w:val="0"/>
                  <w:marRight w:val="0"/>
                  <w:marTop w:val="0"/>
                  <w:marBottom w:val="0"/>
                  <w:divBdr>
                    <w:top w:val="none" w:sz="0" w:space="0" w:color="auto"/>
                    <w:left w:val="none" w:sz="0" w:space="0" w:color="auto"/>
                    <w:bottom w:val="none" w:sz="0" w:space="0" w:color="auto"/>
                    <w:right w:val="none" w:sz="0" w:space="0" w:color="auto"/>
                  </w:divBdr>
                </w:div>
              </w:divsChild>
            </w:div>
            <w:div w:id="493953218">
              <w:marLeft w:val="0"/>
              <w:marRight w:val="0"/>
              <w:marTop w:val="0"/>
              <w:marBottom w:val="0"/>
              <w:divBdr>
                <w:top w:val="none" w:sz="0" w:space="0" w:color="auto"/>
                <w:left w:val="none" w:sz="0" w:space="0" w:color="auto"/>
                <w:bottom w:val="none" w:sz="0" w:space="0" w:color="auto"/>
                <w:right w:val="none" w:sz="0" w:space="0" w:color="auto"/>
              </w:divBdr>
              <w:divsChild>
                <w:div w:id="1003125025">
                  <w:marLeft w:val="0"/>
                  <w:marRight w:val="0"/>
                  <w:marTop w:val="0"/>
                  <w:marBottom w:val="0"/>
                  <w:divBdr>
                    <w:top w:val="none" w:sz="0" w:space="0" w:color="auto"/>
                    <w:left w:val="none" w:sz="0" w:space="0" w:color="auto"/>
                    <w:bottom w:val="none" w:sz="0" w:space="0" w:color="auto"/>
                    <w:right w:val="none" w:sz="0" w:space="0" w:color="auto"/>
                  </w:divBdr>
                </w:div>
              </w:divsChild>
            </w:div>
            <w:div w:id="543952233">
              <w:marLeft w:val="0"/>
              <w:marRight w:val="0"/>
              <w:marTop w:val="0"/>
              <w:marBottom w:val="0"/>
              <w:divBdr>
                <w:top w:val="none" w:sz="0" w:space="0" w:color="auto"/>
                <w:left w:val="none" w:sz="0" w:space="0" w:color="auto"/>
                <w:bottom w:val="none" w:sz="0" w:space="0" w:color="auto"/>
                <w:right w:val="none" w:sz="0" w:space="0" w:color="auto"/>
              </w:divBdr>
              <w:divsChild>
                <w:div w:id="1821800300">
                  <w:marLeft w:val="0"/>
                  <w:marRight w:val="0"/>
                  <w:marTop w:val="0"/>
                  <w:marBottom w:val="0"/>
                  <w:divBdr>
                    <w:top w:val="none" w:sz="0" w:space="0" w:color="auto"/>
                    <w:left w:val="none" w:sz="0" w:space="0" w:color="auto"/>
                    <w:bottom w:val="none" w:sz="0" w:space="0" w:color="auto"/>
                    <w:right w:val="none" w:sz="0" w:space="0" w:color="auto"/>
                  </w:divBdr>
                </w:div>
              </w:divsChild>
            </w:div>
            <w:div w:id="633877683">
              <w:marLeft w:val="0"/>
              <w:marRight w:val="0"/>
              <w:marTop w:val="0"/>
              <w:marBottom w:val="0"/>
              <w:divBdr>
                <w:top w:val="none" w:sz="0" w:space="0" w:color="auto"/>
                <w:left w:val="none" w:sz="0" w:space="0" w:color="auto"/>
                <w:bottom w:val="none" w:sz="0" w:space="0" w:color="auto"/>
                <w:right w:val="none" w:sz="0" w:space="0" w:color="auto"/>
              </w:divBdr>
              <w:divsChild>
                <w:div w:id="956907946">
                  <w:marLeft w:val="0"/>
                  <w:marRight w:val="0"/>
                  <w:marTop w:val="0"/>
                  <w:marBottom w:val="0"/>
                  <w:divBdr>
                    <w:top w:val="none" w:sz="0" w:space="0" w:color="auto"/>
                    <w:left w:val="none" w:sz="0" w:space="0" w:color="auto"/>
                    <w:bottom w:val="none" w:sz="0" w:space="0" w:color="auto"/>
                    <w:right w:val="none" w:sz="0" w:space="0" w:color="auto"/>
                  </w:divBdr>
                </w:div>
              </w:divsChild>
            </w:div>
            <w:div w:id="818308523">
              <w:marLeft w:val="0"/>
              <w:marRight w:val="0"/>
              <w:marTop w:val="0"/>
              <w:marBottom w:val="0"/>
              <w:divBdr>
                <w:top w:val="none" w:sz="0" w:space="0" w:color="auto"/>
                <w:left w:val="none" w:sz="0" w:space="0" w:color="auto"/>
                <w:bottom w:val="none" w:sz="0" w:space="0" w:color="auto"/>
                <w:right w:val="none" w:sz="0" w:space="0" w:color="auto"/>
              </w:divBdr>
              <w:divsChild>
                <w:div w:id="1949653747">
                  <w:marLeft w:val="0"/>
                  <w:marRight w:val="0"/>
                  <w:marTop w:val="0"/>
                  <w:marBottom w:val="0"/>
                  <w:divBdr>
                    <w:top w:val="none" w:sz="0" w:space="0" w:color="auto"/>
                    <w:left w:val="none" w:sz="0" w:space="0" w:color="auto"/>
                    <w:bottom w:val="none" w:sz="0" w:space="0" w:color="auto"/>
                    <w:right w:val="none" w:sz="0" w:space="0" w:color="auto"/>
                  </w:divBdr>
                </w:div>
              </w:divsChild>
            </w:div>
            <w:div w:id="1130442299">
              <w:marLeft w:val="0"/>
              <w:marRight w:val="0"/>
              <w:marTop w:val="0"/>
              <w:marBottom w:val="0"/>
              <w:divBdr>
                <w:top w:val="none" w:sz="0" w:space="0" w:color="auto"/>
                <w:left w:val="none" w:sz="0" w:space="0" w:color="auto"/>
                <w:bottom w:val="none" w:sz="0" w:space="0" w:color="auto"/>
                <w:right w:val="none" w:sz="0" w:space="0" w:color="auto"/>
              </w:divBdr>
              <w:divsChild>
                <w:div w:id="2128692451">
                  <w:marLeft w:val="0"/>
                  <w:marRight w:val="0"/>
                  <w:marTop w:val="0"/>
                  <w:marBottom w:val="0"/>
                  <w:divBdr>
                    <w:top w:val="none" w:sz="0" w:space="0" w:color="auto"/>
                    <w:left w:val="none" w:sz="0" w:space="0" w:color="auto"/>
                    <w:bottom w:val="none" w:sz="0" w:space="0" w:color="auto"/>
                    <w:right w:val="none" w:sz="0" w:space="0" w:color="auto"/>
                  </w:divBdr>
                </w:div>
              </w:divsChild>
            </w:div>
            <w:div w:id="1243566757">
              <w:marLeft w:val="0"/>
              <w:marRight w:val="0"/>
              <w:marTop w:val="0"/>
              <w:marBottom w:val="0"/>
              <w:divBdr>
                <w:top w:val="none" w:sz="0" w:space="0" w:color="auto"/>
                <w:left w:val="none" w:sz="0" w:space="0" w:color="auto"/>
                <w:bottom w:val="none" w:sz="0" w:space="0" w:color="auto"/>
                <w:right w:val="none" w:sz="0" w:space="0" w:color="auto"/>
              </w:divBdr>
              <w:divsChild>
                <w:div w:id="1283074339">
                  <w:marLeft w:val="0"/>
                  <w:marRight w:val="0"/>
                  <w:marTop w:val="0"/>
                  <w:marBottom w:val="0"/>
                  <w:divBdr>
                    <w:top w:val="none" w:sz="0" w:space="0" w:color="auto"/>
                    <w:left w:val="none" w:sz="0" w:space="0" w:color="auto"/>
                    <w:bottom w:val="none" w:sz="0" w:space="0" w:color="auto"/>
                    <w:right w:val="none" w:sz="0" w:space="0" w:color="auto"/>
                  </w:divBdr>
                </w:div>
              </w:divsChild>
            </w:div>
            <w:div w:id="1288659844">
              <w:marLeft w:val="0"/>
              <w:marRight w:val="0"/>
              <w:marTop w:val="0"/>
              <w:marBottom w:val="0"/>
              <w:divBdr>
                <w:top w:val="none" w:sz="0" w:space="0" w:color="auto"/>
                <w:left w:val="none" w:sz="0" w:space="0" w:color="auto"/>
                <w:bottom w:val="none" w:sz="0" w:space="0" w:color="auto"/>
                <w:right w:val="none" w:sz="0" w:space="0" w:color="auto"/>
              </w:divBdr>
              <w:divsChild>
                <w:div w:id="1668433480">
                  <w:marLeft w:val="0"/>
                  <w:marRight w:val="0"/>
                  <w:marTop w:val="0"/>
                  <w:marBottom w:val="0"/>
                  <w:divBdr>
                    <w:top w:val="none" w:sz="0" w:space="0" w:color="auto"/>
                    <w:left w:val="none" w:sz="0" w:space="0" w:color="auto"/>
                    <w:bottom w:val="none" w:sz="0" w:space="0" w:color="auto"/>
                    <w:right w:val="none" w:sz="0" w:space="0" w:color="auto"/>
                  </w:divBdr>
                </w:div>
              </w:divsChild>
            </w:div>
            <w:div w:id="1325740728">
              <w:marLeft w:val="0"/>
              <w:marRight w:val="0"/>
              <w:marTop w:val="0"/>
              <w:marBottom w:val="0"/>
              <w:divBdr>
                <w:top w:val="none" w:sz="0" w:space="0" w:color="auto"/>
                <w:left w:val="none" w:sz="0" w:space="0" w:color="auto"/>
                <w:bottom w:val="none" w:sz="0" w:space="0" w:color="auto"/>
                <w:right w:val="none" w:sz="0" w:space="0" w:color="auto"/>
              </w:divBdr>
              <w:divsChild>
                <w:div w:id="859661274">
                  <w:marLeft w:val="0"/>
                  <w:marRight w:val="0"/>
                  <w:marTop w:val="0"/>
                  <w:marBottom w:val="0"/>
                  <w:divBdr>
                    <w:top w:val="none" w:sz="0" w:space="0" w:color="auto"/>
                    <w:left w:val="none" w:sz="0" w:space="0" w:color="auto"/>
                    <w:bottom w:val="none" w:sz="0" w:space="0" w:color="auto"/>
                    <w:right w:val="none" w:sz="0" w:space="0" w:color="auto"/>
                  </w:divBdr>
                </w:div>
              </w:divsChild>
            </w:div>
            <w:div w:id="1398942383">
              <w:marLeft w:val="0"/>
              <w:marRight w:val="0"/>
              <w:marTop w:val="0"/>
              <w:marBottom w:val="0"/>
              <w:divBdr>
                <w:top w:val="none" w:sz="0" w:space="0" w:color="auto"/>
                <w:left w:val="none" w:sz="0" w:space="0" w:color="auto"/>
                <w:bottom w:val="none" w:sz="0" w:space="0" w:color="auto"/>
                <w:right w:val="none" w:sz="0" w:space="0" w:color="auto"/>
              </w:divBdr>
              <w:divsChild>
                <w:div w:id="1243488284">
                  <w:marLeft w:val="0"/>
                  <w:marRight w:val="0"/>
                  <w:marTop w:val="0"/>
                  <w:marBottom w:val="0"/>
                  <w:divBdr>
                    <w:top w:val="none" w:sz="0" w:space="0" w:color="auto"/>
                    <w:left w:val="none" w:sz="0" w:space="0" w:color="auto"/>
                    <w:bottom w:val="none" w:sz="0" w:space="0" w:color="auto"/>
                    <w:right w:val="none" w:sz="0" w:space="0" w:color="auto"/>
                  </w:divBdr>
                </w:div>
              </w:divsChild>
            </w:div>
            <w:div w:id="1446268148">
              <w:marLeft w:val="0"/>
              <w:marRight w:val="0"/>
              <w:marTop w:val="0"/>
              <w:marBottom w:val="0"/>
              <w:divBdr>
                <w:top w:val="none" w:sz="0" w:space="0" w:color="auto"/>
                <w:left w:val="none" w:sz="0" w:space="0" w:color="auto"/>
                <w:bottom w:val="none" w:sz="0" w:space="0" w:color="auto"/>
                <w:right w:val="none" w:sz="0" w:space="0" w:color="auto"/>
              </w:divBdr>
              <w:divsChild>
                <w:div w:id="1311136920">
                  <w:marLeft w:val="0"/>
                  <w:marRight w:val="0"/>
                  <w:marTop w:val="0"/>
                  <w:marBottom w:val="0"/>
                  <w:divBdr>
                    <w:top w:val="none" w:sz="0" w:space="0" w:color="auto"/>
                    <w:left w:val="none" w:sz="0" w:space="0" w:color="auto"/>
                    <w:bottom w:val="none" w:sz="0" w:space="0" w:color="auto"/>
                    <w:right w:val="none" w:sz="0" w:space="0" w:color="auto"/>
                  </w:divBdr>
                </w:div>
              </w:divsChild>
            </w:div>
            <w:div w:id="1487360545">
              <w:marLeft w:val="0"/>
              <w:marRight w:val="0"/>
              <w:marTop w:val="0"/>
              <w:marBottom w:val="0"/>
              <w:divBdr>
                <w:top w:val="none" w:sz="0" w:space="0" w:color="auto"/>
                <w:left w:val="none" w:sz="0" w:space="0" w:color="auto"/>
                <w:bottom w:val="none" w:sz="0" w:space="0" w:color="auto"/>
                <w:right w:val="none" w:sz="0" w:space="0" w:color="auto"/>
              </w:divBdr>
              <w:divsChild>
                <w:div w:id="42026982">
                  <w:marLeft w:val="0"/>
                  <w:marRight w:val="0"/>
                  <w:marTop w:val="0"/>
                  <w:marBottom w:val="0"/>
                  <w:divBdr>
                    <w:top w:val="none" w:sz="0" w:space="0" w:color="auto"/>
                    <w:left w:val="none" w:sz="0" w:space="0" w:color="auto"/>
                    <w:bottom w:val="none" w:sz="0" w:space="0" w:color="auto"/>
                    <w:right w:val="none" w:sz="0" w:space="0" w:color="auto"/>
                  </w:divBdr>
                </w:div>
              </w:divsChild>
            </w:div>
            <w:div w:id="1580750442">
              <w:marLeft w:val="0"/>
              <w:marRight w:val="0"/>
              <w:marTop w:val="0"/>
              <w:marBottom w:val="0"/>
              <w:divBdr>
                <w:top w:val="none" w:sz="0" w:space="0" w:color="auto"/>
                <w:left w:val="none" w:sz="0" w:space="0" w:color="auto"/>
                <w:bottom w:val="none" w:sz="0" w:space="0" w:color="auto"/>
                <w:right w:val="none" w:sz="0" w:space="0" w:color="auto"/>
              </w:divBdr>
              <w:divsChild>
                <w:div w:id="1388334965">
                  <w:marLeft w:val="0"/>
                  <w:marRight w:val="0"/>
                  <w:marTop w:val="0"/>
                  <w:marBottom w:val="0"/>
                  <w:divBdr>
                    <w:top w:val="none" w:sz="0" w:space="0" w:color="auto"/>
                    <w:left w:val="none" w:sz="0" w:space="0" w:color="auto"/>
                    <w:bottom w:val="none" w:sz="0" w:space="0" w:color="auto"/>
                    <w:right w:val="none" w:sz="0" w:space="0" w:color="auto"/>
                  </w:divBdr>
                </w:div>
              </w:divsChild>
            </w:div>
            <w:div w:id="1593589445">
              <w:marLeft w:val="0"/>
              <w:marRight w:val="0"/>
              <w:marTop w:val="0"/>
              <w:marBottom w:val="0"/>
              <w:divBdr>
                <w:top w:val="none" w:sz="0" w:space="0" w:color="auto"/>
                <w:left w:val="none" w:sz="0" w:space="0" w:color="auto"/>
                <w:bottom w:val="none" w:sz="0" w:space="0" w:color="auto"/>
                <w:right w:val="none" w:sz="0" w:space="0" w:color="auto"/>
              </w:divBdr>
              <w:divsChild>
                <w:div w:id="458913045">
                  <w:marLeft w:val="0"/>
                  <w:marRight w:val="0"/>
                  <w:marTop w:val="0"/>
                  <w:marBottom w:val="0"/>
                  <w:divBdr>
                    <w:top w:val="none" w:sz="0" w:space="0" w:color="auto"/>
                    <w:left w:val="none" w:sz="0" w:space="0" w:color="auto"/>
                    <w:bottom w:val="none" w:sz="0" w:space="0" w:color="auto"/>
                    <w:right w:val="none" w:sz="0" w:space="0" w:color="auto"/>
                  </w:divBdr>
                </w:div>
              </w:divsChild>
            </w:div>
            <w:div w:id="1651253934">
              <w:marLeft w:val="0"/>
              <w:marRight w:val="0"/>
              <w:marTop w:val="0"/>
              <w:marBottom w:val="0"/>
              <w:divBdr>
                <w:top w:val="none" w:sz="0" w:space="0" w:color="auto"/>
                <w:left w:val="none" w:sz="0" w:space="0" w:color="auto"/>
                <w:bottom w:val="none" w:sz="0" w:space="0" w:color="auto"/>
                <w:right w:val="none" w:sz="0" w:space="0" w:color="auto"/>
              </w:divBdr>
              <w:divsChild>
                <w:div w:id="1376125187">
                  <w:marLeft w:val="0"/>
                  <w:marRight w:val="0"/>
                  <w:marTop w:val="0"/>
                  <w:marBottom w:val="0"/>
                  <w:divBdr>
                    <w:top w:val="none" w:sz="0" w:space="0" w:color="auto"/>
                    <w:left w:val="none" w:sz="0" w:space="0" w:color="auto"/>
                    <w:bottom w:val="none" w:sz="0" w:space="0" w:color="auto"/>
                    <w:right w:val="none" w:sz="0" w:space="0" w:color="auto"/>
                  </w:divBdr>
                </w:div>
              </w:divsChild>
            </w:div>
            <w:div w:id="1658536572">
              <w:marLeft w:val="0"/>
              <w:marRight w:val="0"/>
              <w:marTop w:val="0"/>
              <w:marBottom w:val="0"/>
              <w:divBdr>
                <w:top w:val="none" w:sz="0" w:space="0" w:color="auto"/>
                <w:left w:val="none" w:sz="0" w:space="0" w:color="auto"/>
                <w:bottom w:val="none" w:sz="0" w:space="0" w:color="auto"/>
                <w:right w:val="none" w:sz="0" w:space="0" w:color="auto"/>
              </w:divBdr>
              <w:divsChild>
                <w:div w:id="581066928">
                  <w:marLeft w:val="0"/>
                  <w:marRight w:val="0"/>
                  <w:marTop w:val="0"/>
                  <w:marBottom w:val="0"/>
                  <w:divBdr>
                    <w:top w:val="none" w:sz="0" w:space="0" w:color="auto"/>
                    <w:left w:val="none" w:sz="0" w:space="0" w:color="auto"/>
                    <w:bottom w:val="none" w:sz="0" w:space="0" w:color="auto"/>
                    <w:right w:val="none" w:sz="0" w:space="0" w:color="auto"/>
                  </w:divBdr>
                </w:div>
              </w:divsChild>
            </w:div>
            <w:div w:id="1665545300">
              <w:marLeft w:val="0"/>
              <w:marRight w:val="0"/>
              <w:marTop w:val="0"/>
              <w:marBottom w:val="0"/>
              <w:divBdr>
                <w:top w:val="none" w:sz="0" w:space="0" w:color="auto"/>
                <w:left w:val="none" w:sz="0" w:space="0" w:color="auto"/>
                <w:bottom w:val="none" w:sz="0" w:space="0" w:color="auto"/>
                <w:right w:val="none" w:sz="0" w:space="0" w:color="auto"/>
              </w:divBdr>
              <w:divsChild>
                <w:div w:id="1964382115">
                  <w:marLeft w:val="0"/>
                  <w:marRight w:val="0"/>
                  <w:marTop w:val="0"/>
                  <w:marBottom w:val="0"/>
                  <w:divBdr>
                    <w:top w:val="none" w:sz="0" w:space="0" w:color="auto"/>
                    <w:left w:val="none" w:sz="0" w:space="0" w:color="auto"/>
                    <w:bottom w:val="none" w:sz="0" w:space="0" w:color="auto"/>
                    <w:right w:val="none" w:sz="0" w:space="0" w:color="auto"/>
                  </w:divBdr>
                </w:div>
              </w:divsChild>
            </w:div>
            <w:div w:id="1802259531">
              <w:marLeft w:val="0"/>
              <w:marRight w:val="0"/>
              <w:marTop w:val="0"/>
              <w:marBottom w:val="0"/>
              <w:divBdr>
                <w:top w:val="none" w:sz="0" w:space="0" w:color="auto"/>
                <w:left w:val="none" w:sz="0" w:space="0" w:color="auto"/>
                <w:bottom w:val="none" w:sz="0" w:space="0" w:color="auto"/>
                <w:right w:val="none" w:sz="0" w:space="0" w:color="auto"/>
              </w:divBdr>
              <w:divsChild>
                <w:div w:id="2057729755">
                  <w:marLeft w:val="0"/>
                  <w:marRight w:val="0"/>
                  <w:marTop w:val="0"/>
                  <w:marBottom w:val="0"/>
                  <w:divBdr>
                    <w:top w:val="none" w:sz="0" w:space="0" w:color="auto"/>
                    <w:left w:val="none" w:sz="0" w:space="0" w:color="auto"/>
                    <w:bottom w:val="none" w:sz="0" w:space="0" w:color="auto"/>
                    <w:right w:val="none" w:sz="0" w:space="0" w:color="auto"/>
                  </w:divBdr>
                </w:div>
              </w:divsChild>
            </w:div>
            <w:div w:id="1931036392">
              <w:marLeft w:val="0"/>
              <w:marRight w:val="0"/>
              <w:marTop w:val="0"/>
              <w:marBottom w:val="0"/>
              <w:divBdr>
                <w:top w:val="none" w:sz="0" w:space="0" w:color="auto"/>
                <w:left w:val="none" w:sz="0" w:space="0" w:color="auto"/>
                <w:bottom w:val="none" w:sz="0" w:space="0" w:color="auto"/>
                <w:right w:val="none" w:sz="0" w:space="0" w:color="auto"/>
              </w:divBdr>
              <w:divsChild>
                <w:div w:id="2125271314">
                  <w:marLeft w:val="0"/>
                  <w:marRight w:val="0"/>
                  <w:marTop w:val="0"/>
                  <w:marBottom w:val="0"/>
                  <w:divBdr>
                    <w:top w:val="none" w:sz="0" w:space="0" w:color="auto"/>
                    <w:left w:val="none" w:sz="0" w:space="0" w:color="auto"/>
                    <w:bottom w:val="none" w:sz="0" w:space="0" w:color="auto"/>
                    <w:right w:val="none" w:sz="0" w:space="0" w:color="auto"/>
                  </w:divBdr>
                </w:div>
              </w:divsChild>
            </w:div>
            <w:div w:id="2058578978">
              <w:marLeft w:val="0"/>
              <w:marRight w:val="0"/>
              <w:marTop w:val="0"/>
              <w:marBottom w:val="0"/>
              <w:divBdr>
                <w:top w:val="none" w:sz="0" w:space="0" w:color="auto"/>
                <w:left w:val="none" w:sz="0" w:space="0" w:color="auto"/>
                <w:bottom w:val="none" w:sz="0" w:space="0" w:color="auto"/>
                <w:right w:val="none" w:sz="0" w:space="0" w:color="auto"/>
              </w:divBdr>
              <w:divsChild>
                <w:div w:id="1324359405">
                  <w:marLeft w:val="0"/>
                  <w:marRight w:val="0"/>
                  <w:marTop w:val="0"/>
                  <w:marBottom w:val="0"/>
                  <w:divBdr>
                    <w:top w:val="none" w:sz="0" w:space="0" w:color="auto"/>
                    <w:left w:val="none" w:sz="0" w:space="0" w:color="auto"/>
                    <w:bottom w:val="none" w:sz="0" w:space="0" w:color="auto"/>
                    <w:right w:val="none" w:sz="0" w:space="0" w:color="auto"/>
                  </w:divBdr>
                </w:div>
              </w:divsChild>
            </w:div>
            <w:div w:id="2126801635">
              <w:marLeft w:val="0"/>
              <w:marRight w:val="0"/>
              <w:marTop w:val="0"/>
              <w:marBottom w:val="0"/>
              <w:divBdr>
                <w:top w:val="none" w:sz="0" w:space="0" w:color="auto"/>
                <w:left w:val="none" w:sz="0" w:space="0" w:color="auto"/>
                <w:bottom w:val="none" w:sz="0" w:space="0" w:color="auto"/>
                <w:right w:val="none" w:sz="0" w:space="0" w:color="auto"/>
              </w:divBdr>
              <w:divsChild>
                <w:div w:id="123798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475884">
      <w:bodyDiv w:val="1"/>
      <w:marLeft w:val="0"/>
      <w:marRight w:val="0"/>
      <w:marTop w:val="0"/>
      <w:marBottom w:val="0"/>
      <w:divBdr>
        <w:top w:val="none" w:sz="0" w:space="0" w:color="auto"/>
        <w:left w:val="none" w:sz="0" w:space="0" w:color="auto"/>
        <w:bottom w:val="none" w:sz="0" w:space="0" w:color="auto"/>
        <w:right w:val="none" w:sz="0" w:space="0" w:color="auto"/>
      </w:divBdr>
    </w:div>
    <w:div w:id="1576747555">
      <w:bodyDiv w:val="1"/>
      <w:marLeft w:val="0"/>
      <w:marRight w:val="0"/>
      <w:marTop w:val="0"/>
      <w:marBottom w:val="0"/>
      <w:divBdr>
        <w:top w:val="none" w:sz="0" w:space="0" w:color="auto"/>
        <w:left w:val="none" w:sz="0" w:space="0" w:color="auto"/>
        <w:bottom w:val="none" w:sz="0" w:space="0" w:color="auto"/>
        <w:right w:val="none" w:sz="0" w:space="0" w:color="auto"/>
      </w:divBdr>
    </w:div>
    <w:div w:id="1578249133">
      <w:bodyDiv w:val="1"/>
      <w:marLeft w:val="0"/>
      <w:marRight w:val="0"/>
      <w:marTop w:val="0"/>
      <w:marBottom w:val="0"/>
      <w:divBdr>
        <w:top w:val="none" w:sz="0" w:space="0" w:color="auto"/>
        <w:left w:val="none" w:sz="0" w:space="0" w:color="auto"/>
        <w:bottom w:val="none" w:sz="0" w:space="0" w:color="auto"/>
        <w:right w:val="none" w:sz="0" w:space="0" w:color="auto"/>
      </w:divBdr>
    </w:div>
    <w:div w:id="1583493581">
      <w:bodyDiv w:val="1"/>
      <w:marLeft w:val="0"/>
      <w:marRight w:val="0"/>
      <w:marTop w:val="0"/>
      <w:marBottom w:val="0"/>
      <w:divBdr>
        <w:top w:val="none" w:sz="0" w:space="0" w:color="auto"/>
        <w:left w:val="none" w:sz="0" w:space="0" w:color="auto"/>
        <w:bottom w:val="none" w:sz="0" w:space="0" w:color="auto"/>
        <w:right w:val="none" w:sz="0" w:space="0" w:color="auto"/>
      </w:divBdr>
    </w:div>
    <w:div w:id="1585605596">
      <w:bodyDiv w:val="1"/>
      <w:marLeft w:val="0"/>
      <w:marRight w:val="0"/>
      <w:marTop w:val="0"/>
      <w:marBottom w:val="0"/>
      <w:divBdr>
        <w:top w:val="none" w:sz="0" w:space="0" w:color="auto"/>
        <w:left w:val="none" w:sz="0" w:space="0" w:color="auto"/>
        <w:bottom w:val="none" w:sz="0" w:space="0" w:color="auto"/>
        <w:right w:val="none" w:sz="0" w:space="0" w:color="auto"/>
      </w:divBdr>
    </w:div>
    <w:div w:id="1586182845">
      <w:bodyDiv w:val="1"/>
      <w:marLeft w:val="0"/>
      <w:marRight w:val="0"/>
      <w:marTop w:val="0"/>
      <w:marBottom w:val="0"/>
      <w:divBdr>
        <w:top w:val="none" w:sz="0" w:space="0" w:color="auto"/>
        <w:left w:val="none" w:sz="0" w:space="0" w:color="auto"/>
        <w:bottom w:val="none" w:sz="0" w:space="0" w:color="auto"/>
        <w:right w:val="none" w:sz="0" w:space="0" w:color="auto"/>
      </w:divBdr>
    </w:div>
    <w:div w:id="1587223875">
      <w:bodyDiv w:val="1"/>
      <w:marLeft w:val="0"/>
      <w:marRight w:val="0"/>
      <w:marTop w:val="0"/>
      <w:marBottom w:val="0"/>
      <w:divBdr>
        <w:top w:val="none" w:sz="0" w:space="0" w:color="auto"/>
        <w:left w:val="none" w:sz="0" w:space="0" w:color="auto"/>
        <w:bottom w:val="none" w:sz="0" w:space="0" w:color="auto"/>
        <w:right w:val="none" w:sz="0" w:space="0" w:color="auto"/>
      </w:divBdr>
    </w:div>
    <w:div w:id="1591623049">
      <w:bodyDiv w:val="1"/>
      <w:marLeft w:val="0"/>
      <w:marRight w:val="0"/>
      <w:marTop w:val="0"/>
      <w:marBottom w:val="0"/>
      <w:divBdr>
        <w:top w:val="none" w:sz="0" w:space="0" w:color="auto"/>
        <w:left w:val="none" w:sz="0" w:space="0" w:color="auto"/>
        <w:bottom w:val="none" w:sz="0" w:space="0" w:color="auto"/>
        <w:right w:val="none" w:sz="0" w:space="0" w:color="auto"/>
      </w:divBdr>
    </w:div>
    <w:div w:id="1595166716">
      <w:bodyDiv w:val="1"/>
      <w:marLeft w:val="0"/>
      <w:marRight w:val="0"/>
      <w:marTop w:val="0"/>
      <w:marBottom w:val="0"/>
      <w:divBdr>
        <w:top w:val="none" w:sz="0" w:space="0" w:color="auto"/>
        <w:left w:val="none" w:sz="0" w:space="0" w:color="auto"/>
        <w:bottom w:val="none" w:sz="0" w:space="0" w:color="auto"/>
        <w:right w:val="none" w:sz="0" w:space="0" w:color="auto"/>
      </w:divBdr>
    </w:div>
    <w:div w:id="1597322283">
      <w:bodyDiv w:val="1"/>
      <w:marLeft w:val="0"/>
      <w:marRight w:val="0"/>
      <w:marTop w:val="0"/>
      <w:marBottom w:val="0"/>
      <w:divBdr>
        <w:top w:val="none" w:sz="0" w:space="0" w:color="auto"/>
        <w:left w:val="none" w:sz="0" w:space="0" w:color="auto"/>
        <w:bottom w:val="none" w:sz="0" w:space="0" w:color="auto"/>
        <w:right w:val="none" w:sz="0" w:space="0" w:color="auto"/>
      </w:divBdr>
    </w:div>
    <w:div w:id="1604024979">
      <w:bodyDiv w:val="1"/>
      <w:marLeft w:val="0"/>
      <w:marRight w:val="0"/>
      <w:marTop w:val="0"/>
      <w:marBottom w:val="0"/>
      <w:divBdr>
        <w:top w:val="none" w:sz="0" w:space="0" w:color="auto"/>
        <w:left w:val="none" w:sz="0" w:space="0" w:color="auto"/>
        <w:bottom w:val="none" w:sz="0" w:space="0" w:color="auto"/>
        <w:right w:val="none" w:sz="0" w:space="0" w:color="auto"/>
      </w:divBdr>
    </w:div>
    <w:div w:id="1610161655">
      <w:bodyDiv w:val="1"/>
      <w:marLeft w:val="0"/>
      <w:marRight w:val="0"/>
      <w:marTop w:val="0"/>
      <w:marBottom w:val="0"/>
      <w:divBdr>
        <w:top w:val="none" w:sz="0" w:space="0" w:color="auto"/>
        <w:left w:val="none" w:sz="0" w:space="0" w:color="auto"/>
        <w:bottom w:val="none" w:sz="0" w:space="0" w:color="auto"/>
        <w:right w:val="none" w:sz="0" w:space="0" w:color="auto"/>
      </w:divBdr>
    </w:div>
    <w:div w:id="1615941905">
      <w:bodyDiv w:val="1"/>
      <w:marLeft w:val="0"/>
      <w:marRight w:val="0"/>
      <w:marTop w:val="0"/>
      <w:marBottom w:val="0"/>
      <w:divBdr>
        <w:top w:val="none" w:sz="0" w:space="0" w:color="auto"/>
        <w:left w:val="none" w:sz="0" w:space="0" w:color="auto"/>
        <w:bottom w:val="none" w:sz="0" w:space="0" w:color="auto"/>
        <w:right w:val="none" w:sz="0" w:space="0" w:color="auto"/>
      </w:divBdr>
    </w:div>
    <w:div w:id="1619988709">
      <w:bodyDiv w:val="1"/>
      <w:marLeft w:val="0"/>
      <w:marRight w:val="0"/>
      <w:marTop w:val="0"/>
      <w:marBottom w:val="0"/>
      <w:divBdr>
        <w:top w:val="none" w:sz="0" w:space="0" w:color="auto"/>
        <w:left w:val="none" w:sz="0" w:space="0" w:color="auto"/>
        <w:bottom w:val="none" w:sz="0" w:space="0" w:color="auto"/>
        <w:right w:val="none" w:sz="0" w:space="0" w:color="auto"/>
      </w:divBdr>
    </w:div>
    <w:div w:id="1627160070">
      <w:bodyDiv w:val="1"/>
      <w:marLeft w:val="0"/>
      <w:marRight w:val="0"/>
      <w:marTop w:val="0"/>
      <w:marBottom w:val="0"/>
      <w:divBdr>
        <w:top w:val="none" w:sz="0" w:space="0" w:color="auto"/>
        <w:left w:val="none" w:sz="0" w:space="0" w:color="auto"/>
        <w:bottom w:val="none" w:sz="0" w:space="0" w:color="auto"/>
        <w:right w:val="none" w:sz="0" w:space="0" w:color="auto"/>
      </w:divBdr>
    </w:div>
    <w:div w:id="1646155248">
      <w:bodyDiv w:val="1"/>
      <w:marLeft w:val="0"/>
      <w:marRight w:val="0"/>
      <w:marTop w:val="0"/>
      <w:marBottom w:val="0"/>
      <w:divBdr>
        <w:top w:val="none" w:sz="0" w:space="0" w:color="auto"/>
        <w:left w:val="none" w:sz="0" w:space="0" w:color="auto"/>
        <w:bottom w:val="none" w:sz="0" w:space="0" w:color="auto"/>
        <w:right w:val="none" w:sz="0" w:space="0" w:color="auto"/>
      </w:divBdr>
    </w:div>
    <w:div w:id="1648433934">
      <w:bodyDiv w:val="1"/>
      <w:marLeft w:val="0"/>
      <w:marRight w:val="0"/>
      <w:marTop w:val="0"/>
      <w:marBottom w:val="0"/>
      <w:divBdr>
        <w:top w:val="none" w:sz="0" w:space="0" w:color="auto"/>
        <w:left w:val="none" w:sz="0" w:space="0" w:color="auto"/>
        <w:bottom w:val="none" w:sz="0" w:space="0" w:color="auto"/>
        <w:right w:val="none" w:sz="0" w:space="0" w:color="auto"/>
      </w:divBdr>
    </w:div>
    <w:div w:id="1649093875">
      <w:bodyDiv w:val="1"/>
      <w:marLeft w:val="0"/>
      <w:marRight w:val="0"/>
      <w:marTop w:val="0"/>
      <w:marBottom w:val="0"/>
      <w:divBdr>
        <w:top w:val="none" w:sz="0" w:space="0" w:color="auto"/>
        <w:left w:val="none" w:sz="0" w:space="0" w:color="auto"/>
        <w:bottom w:val="none" w:sz="0" w:space="0" w:color="auto"/>
        <w:right w:val="none" w:sz="0" w:space="0" w:color="auto"/>
      </w:divBdr>
    </w:div>
    <w:div w:id="1656952238">
      <w:bodyDiv w:val="1"/>
      <w:marLeft w:val="0"/>
      <w:marRight w:val="0"/>
      <w:marTop w:val="0"/>
      <w:marBottom w:val="0"/>
      <w:divBdr>
        <w:top w:val="none" w:sz="0" w:space="0" w:color="auto"/>
        <w:left w:val="none" w:sz="0" w:space="0" w:color="auto"/>
        <w:bottom w:val="none" w:sz="0" w:space="0" w:color="auto"/>
        <w:right w:val="none" w:sz="0" w:space="0" w:color="auto"/>
      </w:divBdr>
    </w:div>
    <w:div w:id="1661612613">
      <w:bodyDiv w:val="1"/>
      <w:marLeft w:val="0"/>
      <w:marRight w:val="0"/>
      <w:marTop w:val="0"/>
      <w:marBottom w:val="0"/>
      <w:divBdr>
        <w:top w:val="none" w:sz="0" w:space="0" w:color="auto"/>
        <w:left w:val="none" w:sz="0" w:space="0" w:color="auto"/>
        <w:bottom w:val="none" w:sz="0" w:space="0" w:color="auto"/>
        <w:right w:val="none" w:sz="0" w:space="0" w:color="auto"/>
      </w:divBdr>
    </w:div>
    <w:div w:id="1671520794">
      <w:bodyDiv w:val="1"/>
      <w:marLeft w:val="0"/>
      <w:marRight w:val="0"/>
      <w:marTop w:val="0"/>
      <w:marBottom w:val="0"/>
      <w:divBdr>
        <w:top w:val="none" w:sz="0" w:space="0" w:color="auto"/>
        <w:left w:val="none" w:sz="0" w:space="0" w:color="auto"/>
        <w:bottom w:val="none" w:sz="0" w:space="0" w:color="auto"/>
        <w:right w:val="none" w:sz="0" w:space="0" w:color="auto"/>
      </w:divBdr>
    </w:div>
    <w:div w:id="1673023487">
      <w:bodyDiv w:val="1"/>
      <w:marLeft w:val="0"/>
      <w:marRight w:val="0"/>
      <w:marTop w:val="0"/>
      <w:marBottom w:val="0"/>
      <w:divBdr>
        <w:top w:val="none" w:sz="0" w:space="0" w:color="auto"/>
        <w:left w:val="none" w:sz="0" w:space="0" w:color="auto"/>
        <w:bottom w:val="none" w:sz="0" w:space="0" w:color="auto"/>
        <w:right w:val="none" w:sz="0" w:space="0" w:color="auto"/>
      </w:divBdr>
    </w:div>
    <w:div w:id="1680159163">
      <w:bodyDiv w:val="1"/>
      <w:marLeft w:val="0"/>
      <w:marRight w:val="0"/>
      <w:marTop w:val="0"/>
      <w:marBottom w:val="0"/>
      <w:divBdr>
        <w:top w:val="none" w:sz="0" w:space="0" w:color="auto"/>
        <w:left w:val="none" w:sz="0" w:space="0" w:color="auto"/>
        <w:bottom w:val="none" w:sz="0" w:space="0" w:color="auto"/>
        <w:right w:val="none" w:sz="0" w:space="0" w:color="auto"/>
      </w:divBdr>
    </w:div>
    <w:div w:id="1683121246">
      <w:bodyDiv w:val="1"/>
      <w:marLeft w:val="0"/>
      <w:marRight w:val="0"/>
      <w:marTop w:val="0"/>
      <w:marBottom w:val="0"/>
      <w:divBdr>
        <w:top w:val="none" w:sz="0" w:space="0" w:color="auto"/>
        <w:left w:val="none" w:sz="0" w:space="0" w:color="auto"/>
        <w:bottom w:val="none" w:sz="0" w:space="0" w:color="auto"/>
        <w:right w:val="none" w:sz="0" w:space="0" w:color="auto"/>
      </w:divBdr>
    </w:div>
    <w:div w:id="1689872512">
      <w:bodyDiv w:val="1"/>
      <w:marLeft w:val="0"/>
      <w:marRight w:val="0"/>
      <w:marTop w:val="0"/>
      <w:marBottom w:val="0"/>
      <w:divBdr>
        <w:top w:val="none" w:sz="0" w:space="0" w:color="auto"/>
        <w:left w:val="none" w:sz="0" w:space="0" w:color="auto"/>
        <w:bottom w:val="none" w:sz="0" w:space="0" w:color="auto"/>
        <w:right w:val="none" w:sz="0" w:space="0" w:color="auto"/>
      </w:divBdr>
    </w:div>
    <w:div w:id="1694918665">
      <w:bodyDiv w:val="1"/>
      <w:marLeft w:val="0"/>
      <w:marRight w:val="0"/>
      <w:marTop w:val="0"/>
      <w:marBottom w:val="0"/>
      <w:divBdr>
        <w:top w:val="none" w:sz="0" w:space="0" w:color="auto"/>
        <w:left w:val="none" w:sz="0" w:space="0" w:color="auto"/>
        <w:bottom w:val="none" w:sz="0" w:space="0" w:color="auto"/>
        <w:right w:val="none" w:sz="0" w:space="0" w:color="auto"/>
      </w:divBdr>
    </w:div>
    <w:div w:id="1696924954">
      <w:bodyDiv w:val="1"/>
      <w:marLeft w:val="0"/>
      <w:marRight w:val="0"/>
      <w:marTop w:val="0"/>
      <w:marBottom w:val="0"/>
      <w:divBdr>
        <w:top w:val="none" w:sz="0" w:space="0" w:color="auto"/>
        <w:left w:val="none" w:sz="0" w:space="0" w:color="auto"/>
        <w:bottom w:val="none" w:sz="0" w:space="0" w:color="auto"/>
        <w:right w:val="none" w:sz="0" w:space="0" w:color="auto"/>
      </w:divBdr>
    </w:div>
    <w:div w:id="1709138230">
      <w:bodyDiv w:val="1"/>
      <w:marLeft w:val="0"/>
      <w:marRight w:val="0"/>
      <w:marTop w:val="0"/>
      <w:marBottom w:val="0"/>
      <w:divBdr>
        <w:top w:val="none" w:sz="0" w:space="0" w:color="auto"/>
        <w:left w:val="none" w:sz="0" w:space="0" w:color="auto"/>
        <w:bottom w:val="none" w:sz="0" w:space="0" w:color="auto"/>
        <w:right w:val="none" w:sz="0" w:space="0" w:color="auto"/>
      </w:divBdr>
    </w:div>
    <w:div w:id="1713385603">
      <w:bodyDiv w:val="1"/>
      <w:marLeft w:val="0"/>
      <w:marRight w:val="0"/>
      <w:marTop w:val="0"/>
      <w:marBottom w:val="0"/>
      <w:divBdr>
        <w:top w:val="none" w:sz="0" w:space="0" w:color="auto"/>
        <w:left w:val="none" w:sz="0" w:space="0" w:color="auto"/>
        <w:bottom w:val="none" w:sz="0" w:space="0" w:color="auto"/>
        <w:right w:val="none" w:sz="0" w:space="0" w:color="auto"/>
      </w:divBdr>
    </w:div>
    <w:div w:id="1722828953">
      <w:bodyDiv w:val="1"/>
      <w:marLeft w:val="0"/>
      <w:marRight w:val="0"/>
      <w:marTop w:val="0"/>
      <w:marBottom w:val="0"/>
      <w:divBdr>
        <w:top w:val="none" w:sz="0" w:space="0" w:color="auto"/>
        <w:left w:val="none" w:sz="0" w:space="0" w:color="auto"/>
        <w:bottom w:val="none" w:sz="0" w:space="0" w:color="auto"/>
        <w:right w:val="none" w:sz="0" w:space="0" w:color="auto"/>
      </w:divBdr>
    </w:div>
    <w:div w:id="1724671819">
      <w:bodyDiv w:val="1"/>
      <w:marLeft w:val="0"/>
      <w:marRight w:val="0"/>
      <w:marTop w:val="0"/>
      <w:marBottom w:val="0"/>
      <w:divBdr>
        <w:top w:val="none" w:sz="0" w:space="0" w:color="auto"/>
        <w:left w:val="none" w:sz="0" w:space="0" w:color="auto"/>
        <w:bottom w:val="none" w:sz="0" w:space="0" w:color="auto"/>
        <w:right w:val="none" w:sz="0" w:space="0" w:color="auto"/>
      </w:divBdr>
    </w:div>
    <w:div w:id="1726247760">
      <w:bodyDiv w:val="1"/>
      <w:marLeft w:val="0"/>
      <w:marRight w:val="0"/>
      <w:marTop w:val="0"/>
      <w:marBottom w:val="0"/>
      <w:divBdr>
        <w:top w:val="none" w:sz="0" w:space="0" w:color="auto"/>
        <w:left w:val="none" w:sz="0" w:space="0" w:color="auto"/>
        <w:bottom w:val="none" w:sz="0" w:space="0" w:color="auto"/>
        <w:right w:val="none" w:sz="0" w:space="0" w:color="auto"/>
      </w:divBdr>
    </w:div>
    <w:div w:id="1726835767">
      <w:bodyDiv w:val="1"/>
      <w:marLeft w:val="0"/>
      <w:marRight w:val="0"/>
      <w:marTop w:val="0"/>
      <w:marBottom w:val="0"/>
      <w:divBdr>
        <w:top w:val="none" w:sz="0" w:space="0" w:color="auto"/>
        <w:left w:val="none" w:sz="0" w:space="0" w:color="auto"/>
        <w:bottom w:val="none" w:sz="0" w:space="0" w:color="auto"/>
        <w:right w:val="none" w:sz="0" w:space="0" w:color="auto"/>
      </w:divBdr>
    </w:div>
    <w:div w:id="1732999891">
      <w:bodyDiv w:val="1"/>
      <w:marLeft w:val="0"/>
      <w:marRight w:val="0"/>
      <w:marTop w:val="0"/>
      <w:marBottom w:val="0"/>
      <w:divBdr>
        <w:top w:val="none" w:sz="0" w:space="0" w:color="auto"/>
        <w:left w:val="none" w:sz="0" w:space="0" w:color="auto"/>
        <w:bottom w:val="none" w:sz="0" w:space="0" w:color="auto"/>
        <w:right w:val="none" w:sz="0" w:space="0" w:color="auto"/>
      </w:divBdr>
    </w:div>
    <w:div w:id="1733964833">
      <w:bodyDiv w:val="1"/>
      <w:marLeft w:val="0"/>
      <w:marRight w:val="0"/>
      <w:marTop w:val="0"/>
      <w:marBottom w:val="0"/>
      <w:divBdr>
        <w:top w:val="none" w:sz="0" w:space="0" w:color="auto"/>
        <w:left w:val="none" w:sz="0" w:space="0" w:color="auto"/>
        <w:bottom w:val="none" w:sz="0" w:space="0" w:color="auto"/>
        <w:right w:val="none" w:sz="0" w:space="0" w:color="auto"/>
      </w:divBdr>
    </w:div>
    <w:div w:id="1740134725">
      <w:bodyDiv w:val="1"/>
      <w:marLeft w:val="0"/>
      <w:marRight w:val="0"/>
      <w:marTop w:val="0"/>
      <w:marBottom w:val="0"/>
      <w:divBdr>
        <w:top w:val="none" w:sz="0" w:space="0" w:color="auto"/>
        <w:left w:val="none" w:sz="0" w:space="0" w:color="auto"/>
        <w:bottom w:val="none" w:sz="0" w:space="0" w:color="auto"/>
        <w:right w:val="none" w:sz="0" w:space="0" w:color="auto"/>
      </w:divBdr>
    </w:div>
    <w:div w:id="1742870597">
      <w:bodyDiv w:val="1"/>
      <w:marLeft w:val="0"/>
      <w:marRight w:val="0"/>
      <w:marTop w:val="0"/>
      <w:marBottom w:val="0"/>
      <w:divBdr>
        <w:top w:val="none" w:sz="0" w:space="0" w:color="auto"/>
        <w:left w:val="none" w:sz="0" w:space="0" w:color="auto"/>
        <w:bottom w:val="none" w:sz="0" w:space="0" w:color="auto"/>
        <w:right w:val="none" w:sz="0" w:space="0" w:color="auto"/>
      </w:divBdr>
    </w:div>
    <w:div w:id="1744644889">
      <w:bodyDiv w:val="1"/>
      <w:marLeft w:val="0"/>
      <w:marRight w:val="0"/>
      <w:marTop w:val="0"/>
      <w:marBottom w:val="0"/>
      <w:divBdr>
        <w:top w:val="none" w:sz="0" w:space="0" w:color="auto"/>
        <w:left w:val="none" w:sz="0" w:space="0" w:color="auto"/>
        <w:bottom w:val="none" w:sz="0" w:space="0" w:color="auto"/>
        <w:right w:val="none" w:sz="0" w:space="0" w:color="auto"/>
      </w:divBdr>
    </w:div>
    <w:div w:id="1747872208">
      <w:bodyDiv w:val="1"/>
      <w:marLeft w:val="0"/>
      <w:marRight w:val="0"/>
      <w:marTop w:val="0"/>
      <w:marBottom w:val="0"/>
      <w:divBdr>
        <w:top w:val="none" w:sz="0" w:space="0" w:color="auto"/>
        <w:left w:val="none" w:sz="0" w:space="0" w:color="auto"/>
        <w:bottom w:val="none" w:sz="0" w:space="0" w:color="auto"/>
        <w:right w:val="none" w:sz="0" w:space="0" w:color="auto"/>
      </w:divBdr>
    </w:div>
    <w:div w:id="1752192575">
      <w:bodyDiv w:val="1"/>
      <w:marLeft w:val="0"/>
      <w:marRight w:val="0"/>
      <w:marTop w:val="0"/>
      <w:marBottom w:val="0"/>
      <w:divBdr>
        <w:top w:val="none" w:sz="0" w:space="0" w:color="auto"/>
        <w:left w:val="none" w:sz="0" w:space="0" w:color="auto"/>
        <w:bottom w:val="none" w:sz="0" w:space="0" w:color="auto"/>
        <w:right w:val="none" w:sz="0" w:space="0" w:color="auto"/>
      </w:divBdr>
    </w:div>
    <w:div w:id="1758865597">
      <w:bodyDiv w:val="1"/>
      <w:marLeft w:val="0"/>
      <w:marRight w:val="0"/>
      <w:marTop w:val="0"/>
      <w:marBottom w:val="0"/>
      <w:divBdr>
        <w:top w:val="none" w:sz="0" w:space="0" w:color="auto"/>
        <w:left w:val="none" w:sz="0" w:space="0" w:color="auto"/>
        <w:bottom w:val="none" w:sz="0" w:space="0" w:color="auto"/>
        <w:right w:val="none" w:sz="0" w:space="0" w:color="auto"/>
      </w:divBdr>
    </w:div>
    <w:div w:id="1759063094">
      <w:bodyDiv w:val="1"/>
      <w:marLeft w:val="0"/>
      <w:marRight w:val="0"/>
      <w:marTop w:val="0"/>
      <w:marBottom w:val="0"/>
      <w:divBdr>
        <w:top w:val="none" w:sz="0" w:space="0" w:color="auto"/>
        <w:left w:val="none" w:sz="0" w:space="0" w:color="auto"/>
        <w:bottom w:val="none" w:sz="0" w:space="0" w:color="auto"/>
        <w:right w:val="none" w:sz="0" w:space="0" w:color="auto"/>
      </w:divBdr>
    </w:div>
    <w:div w:id="1759327790">
      <w:bodyDiv w:val="1"/>
      <w:marLeft w:val="0"/>
      <w:marRight w:val="0"/>
      <w:marTop w:val="0"/>
      <w:marBottom w:val="0"/>
      <w:divBdr>
        <w:top w:val="none" w:sz="0" w:space="0" w:color="auto"/>
        <w:left w:val="none" w:sz="0" w:space="0" w:color="auto"/>
        <w:bottom w:val="none" w:sz="0" w:space="0" w:color="auto"/>
        <w:right w:val="none" w:sz="0" w:space="0" w:color="auto"/>
      </w:divBdr>
    </w:div>
    <w:div w:id="1762798366">
      <w:bodyDiv w:val="1"/>
      <w:marLeft w:val="0"/>
      <w:marRight w:val="0"/>
      <w:marTop w:val="0"/>
      <w:marBottom w:val="0"/>
      <w:divBdr>
        <w:top w:val="none" w:sz="0" w:space="0" w:color="auto"/>
        <w:left w:val="none" w:sz="0" w:space="0" w:color="auto"/>
        <w:bottom w:val="none" w:sz="0" w:space="0" w:color="auto"/>
        <w:right w:val="none" w:sz="0" w:space="0" w:color="auto"/>
      </w:divBdr>
    </w:div>
    <w:div w:id="1764642656">
      <w:bodyDiv w:val="1"/>
      <w:marLeft w:val="0"/>
      <w:marRight w:val="0"/>
      <w:marTop w:val="0"/>
      <w:marBottom w:val="0"/>
      <w:divBdr>
        <w:top w:val="none" w:sz="0" w:space="0" w:color="auto"/>
        <w:left w:val="none" w:sz="0" w:space="0" w:color="auto"/>
        <w:bottom w:val="none" w:sz="0" w:space="0" w:color="auto"/>
        <w:right w:val="none" w:sz="0" w:space="0" w:color="auto"/>
      </w:divBdr>
    </w:div>
    <w:div w:id="1772436861">
      <w:bodyDiv w:val="1"/>
      <w:marLeft w:val="0"/>
      <w:marRight w:val="0"/>
      <w:marTop w:val="0"/>
      <w:marBottom w:val="0"/>
      <w:divBdr>
        <w:top w:val="none" w:sz="0" w:space="0" w:color="auto"/>
        <w:left w:val="none" w:sz="0" w:space="0" w:color="auto"/>
        <w:bottom w:val="none" w:sz="0" w:space="0" w:color="auto"/>
        <w:right w:val="none" w:sz="0" w:space="0" w:color="auto"/>
      </w:divBdr>
    </w:div>
    <w:div w:id="1774011950">
      <w:bodyDiv w:val="1"/>
      <w:marLeft w:val="0"/>
      <w:marRight w:val="0"/>
      <w:marTop w:val="0"/>
      <w:marBottom w:val="0"/>
      <w:divBdr>
        <w:top w:val="none" w:sz="0" w:space="0" w:color="auto"/>
        <w:left w:val="none" w:sz="0" w:space="0" w:color="auto"/>
        <w:bottom w:val="none" w:sz="0" w:space="0" w:color="auto"/>
        <w:right w:val="none" w:sz="0" w:space="0" w:color="auto"/>
      </w:divBdr>
    </w:div>
    <w:div w:id="1775858119">
      <w:bodyDiv w:val="1"/>
      <w:marLeft w:val="0"/>
      <w:marRight w:val="0"/>
      <w:marTop w:val="0"/>
      <w:marBottom w:val="0"/>
      <w:divBdr>
        <w:top w:val="none" w:sz="0" w:space="0" w:color="auto"/>
        <w:left w:val="none" w:sz="0" w:space="0" w:color="auto"/>
        <w:bottom w:val="none" w:sz="0" w:space="0" w:color="auto"/>
        <w:right w:val="none" w:sz="0" w:space="0" w:color="auto"/>
      </w:divBdr>
    </w:div>
    <w:div w:id="1785420762">
      <w:bodyDiv w:val="1"/>
      <w:marLeft w:val="0"/>
      <w:marRight w:val="0"/>
      <w:marTop w:val="0"/>
      <w:marBottom w:val="0"/>
      <w:divBdr>
        <w:top w:val="none" w:sz="0" w:space="0" w:color="auto"/>
        <w:left w:val="none" w:sz="0" w:space="0" w:color="auto"/>
        <w:bottom w:val="none" w:sz="0" w:space="0" w:color="auto"/>
        <w:right w:val="none" w:sz="0" w:space="0" w:color="auto"/>
      </w:divBdr>
    </w:div>
    <w:div w:id="1791699322">
      <w:bodyDiv w:val="1"/>
      <w:marLeft w:val="0"/>
      <w:marRight w:val="0"/>
      <w:marTop w:val="0"/>
      <w:marBottom w:val="0"/>
      <w:divBdr>
        <w:top w:val="none" w:sz="0" w:space="0" w:color="auto"/>
        <w:left w:val="none" w:sz="0" w:space="0" w:color="auto"/>
        <w:bottom w:val="none" w:sz="0" w:space="0" w:color="auto"/>
        <w:right w:val="none" w:sz="0" w:space="0" w:color="auto"/>
      </w:divBdr>
    </w:div>
    <w:div w:id="1809008836">
      <w:bodyDiv w:val="1"/>
      <w:marLeft w:val="0"/>
      <w:marRight w:val="0"/>
      <w:marTop w:val="0"/>
      <w:marBottom w:val="0"/>
      <w:divBdr>
        <w:top w:val="none" w:sz="0" w:space="0" w:color="auto"/>
        <w:left w:val="none" w:sz="0" w:space="0" w:color="auto"/>
        <w:bottom w:val="none" w:sz="0" w:space="0" w:color="auto"/>
        <w:right w:val="none" w:sz="0" w:space="0" w:color="auto"/>
      </w:divBdr>
    </w:div>
    <w:div w:id="1810051160">
      <w:bodyDiv w:val="1"/>
      <w:marLeft w:val="0"/>
      <w:marRight w:val="0"/>
      <w:marTop w:val="0"/>
      <w:marBottom w:val="0"/>
      <w:divBdr>
        <w:top w:val="none" w:sz="0" w:space="0" w:color="auto"/>
        <w:left w:val="none" w:sz="0" w:space="0" w:color="auto"/>
        <w:bottom w:val="none" w:sz="0" w:space="0" w:color="auto"/>
        <w:right w:val="none" w:sz="0" w:space="0" w:color="auto"/>
      </w:divBdr>
    </w:div>
    <w:div w:id="1813669627">
      <w:bodyDiv w:val="1"/>
      <w:marLeft w:val="0"/>
      <w:marRight w:val="0"/>
      <w:marTop w:val="0"/>
      <w:marBottom w:val="0"/>
      <w:divBdr>
        <w:top w:val="none" w:sz="0" w:space="0" w:color="auto"/>
        <w:left w:val="none" w:sz="0" w:space="0" w:color="auto"/>
        <w:bottom w:val="none" w:sz="0" w:space="0" w:color="auto"/>
        <w:right w:val="none" w:sz="0" w:space="0" w:color="auto"/>
      </w:divBdr>
    </w:div>
    <w:div w:id="1815681166">
      <w:bodyDiv w:val="1"/>
      <w:marLeft w:val="0"/>
      <w:marRight w:val="0"/>
      <w:marTop w:val="0"/>
      <w:marBottom w:val="0"/>
      <w:divBdr>
        <w:top w:val="none" w:sz="0" w:space="0" w:color="auto"/>
        <w:left w:val="none" w:sz="0" w:space="0" w:color="auto"/>
        <w:bottom w:val="none" w:sz="0" w:space="0" w:color="auto"/>
        <w:right w:val="none" w:sz="0" w:space="0" w:color="auto"/>
      </w:divBdr>
    </w:div>
    <w:div w:id="1817800605">
      <w:bodyDiv w:val="1"/>
      <w:marLeft w:val="0"/>
      <w:marRight w:val="0"/>
      <w:marTop w:val="0"/>
      <w:marBottom w:val="0"/>
      <w:divBdr>
        <w:top w:val="none" w:sz="0" w:space="0" w:color="auto"/>
        <w:left w:val="none" w:sz="0" w:space="0" w:color="auto"/>
        <w:bottom w:val="none" w:sz="0" w:space="0" w:color="auto"/>
        <w:right w:val="none" w:sz="0" w:space="0" w:color="auto"/>
      </w:divBdr>
    </w:div>
    <w:div w:id="1818957448">
      <w:bodyDiv w:val="1"/>
      <w:marLeft w:val="0"/>
      <w:marRight w:val="0"/>
      <w:marTop w:val="0"/>
      <w:marBottom w:val="0"/>
      <w:divBdr>
        <w:top w:val="none" w:sz="0" w:space="0" w:color="auto"/>
        <w:left w:val="none" w:sz="0" w:space="0" w:color="auto"/>
        <w:bottom w:val="none" w:sz="0" w:space="0" w:color="auto"/>
        <w:right w:val="none" w:sz="0" w:space="0" w:color="auto"/>
      </w:divBdr>
    </w:div>
    <w:div w:id="1820032368">
      <w:bodyDiv w:val="1"/>
      <w:marLeft w:val="0"/>
      <w:marRight w:val="0"/>
      <w:marTop w:val="0"/>
      <w:marBottom w:val="0"/>
      <w:divBdr>
        <w:top w:val="none" w:sz="0" w:space="0" w:color="auto"/>
        <w:left w:val="none" w:sz="0" w:space="0" w:color="auto"/>
        <w:bottom w:val="none" w:sz="0" w:space="0" w:color="auto"/>
        <w:right w:val="none" w:sz="0" w:space="0" w:color="auto"/>
      </w:divBdr>
    </w:div>
    <w:div w:id="1821800101">
      <w:bodyDiv w:val="1"/>
      <w:marLeft w:val="0"/>
      <w:marRight w:val="0"/>
      <w:marTop w:val="0"/>
      <w:marBottom w:val="0"/>
      <w:divBdr>
        <w:top w:val="none" w:sz="0" w:space="0" w:color="auto"/>
        <w:left w:val="none" w:sz="0" w:space="0" w:color="auto"/>
        <w:bottom w:val="none" w:sz="0" w:space="0" w:color="auto"/>
        <w:right w:val="none" w:sz="0" w:space="0" w:color="auto"/>
      </w:divBdr>
    </w:div>
    <w:div w:id="1827241223">
      <w:bodyDiv w:val="1"/>
      <w:marLeft w:val="0"/>
      <w:marRight w:val="0"/>
      <w:marTop w:val="0"/>
      <w:marBottom w:val="0"/>
      <w:divBdr>
        <w:top w:val="none" w:sz="0" w:space="0" w:color="auto"/>
        <w:left w:val="none" w:sz="0" w:space="0" w:color="auto"/>
        <w:bottom w:val="none" w:sz="0" w:space="0" w:color="auto"/>
        <w:right w:val="none" w:sz="0" w:space="0" w:color="auto"/>
      </w:divBdr>
    </w:div>
    <w:div w:id="1843927973">
      <w:bodyDiv w:val="1"/>
      <w:marLeft w:val="0"/>
      <w:marRight w:val="0"/>
      <w:marTop w:val="0"/>
      <w:marBottom w:val="0"/>
      <w:divBdr>
        <w:top w:val="none" w:sz="0" w:space="0" w:color="auto"/>
        <w:left w:val="none" w:sz="0" w:space="0" w:color="auto"/>
        <w:bottom w:val="none" w:sz="0" w:space="0" w:color="auto"/>
        <w:right w:val="none" w:sz="0" w:space="0" w:color="auto"/>
      </w:divBdr>
    </w:div>
    <w:div w:id="1867017152">
      <w:bodyDiv w:val="1"/>
      <w:marLeft w:val="0"/>
      <w:marRight w:val="0"/>
      <w:marTop w:val="0"/>
      <w:marBottom w:val="0"/>
      <w:divBdr>
        <w:top w:val="none" w:sz="0" w:space="0" w:color="auto"/>
        <w:left w:val="none" w:sz="0" w:space="0" w:color="auto"/>
        <w:bottom w:val="none" w:sz="0" w:space="0" w:color="auto"/>
        <w:right w:val="none" w:sz="0" w:space="0" w:color="auto"/>
      </w:divBdr>
    </w:div>
    <w:div w:id="1872762634">
      <w:bodyDiv w:val="1"/>
      <w:marLeft w:val="0"/>
      <w:marRight w:val="0"/>
      <w:marTop w:val="0"/>
      <w:marBottom w:val="0"/>
      <w:divBdr>
        <w:top w:val="none" w:sz="0" w:space="0" w:color="auto"/>
        <w:left w:val="none" w:sz="0" w:space="0" w:color="auto"/>
        <w:bottom w:val="none" w:sz="0" w:space="0" w:color="auto"/>
        <w:right w:val="none" w:sz="0" w:space="0" w:color="auto"/>
      </w:divBdr>
    </w:div>
    <w:div w:id="1880705008">
      <w:bodyDiv w:val="1"/>
      <w:marLeft w:val="0"/>
      <w:marRight w:val="0"/>
      <w:marTop w:val="0"/>
      <w:marBottom w:val="0"/>
      <w:divBdr>
        <w:top w:val="none" w:sz="0" w:space="0" w:color="auto"/>
        <w:left w:val="none" w:sz="0" w:space="0" w:color="auto"/>
        <w:bottom w:val="none" w:sz="0" w:space="0" w:color="auto"/>
        <w:right w:val="none" w:sz="0" w:space="0" w:color="auto"/>
      </w:divBdr>
    </w:div>
    <w:div w:id="1880775455">
      <w:bodyDiv w:val="1"/>
      <w:marLeft w:val="0"/>
      <w:marRight w:val="0"/>
      <w:marTop w:val="0"/>
      <w:marBottom w:val="0"/>
      <w:divBdr>
        <w:top w:val="none" w:sz="0" w:space="0" w:color="auto"/>
        <w:left w:val="none" w:sz="0" w:space="0" w:color="auto"/>
        <w:bottom w:val="none" w:sz="0" w:space="0" w:color="auto"/>
        <w:right w:val="none" w:sz="0" w:space="0" w:color="auto"/>
      </w:divBdr>
    </w:div>
    <w:div w:id="1882746924">
      <w:bodyDiv w:val="1"/>
      <w:marLeft w:val="0"/>
      <w:marRight w:val="0"/>
      <w:marTop w:val="0"/>
      <w:marBottom w:val="0"/>
      <w:divBdr>
        <w:top w:val="none" w:sz="0" w:space="0" w:color="auto"/>
        <w:left w:val="none" w:sz="0" w:space="0" w:color="auto"/>
        <w:bottom w:val="none" w:sz="0" w:space="0" w:color="auto"/>
        <w:right w:val="none" w:sz="0" w:space="0" w:color="auto"/>
      </w:divBdr>
    </w:div>
    <w:div w:id="1887520131">
      <w:bodyDiv w:val="1"/>
      <w:marLeft w:val="0"/>
      <w:marRight w:val="0"/>
      <w:marTop w:val="0"/>
      <w:marBottom w:val="0"/>
      <w:divBdr>
        <w:top w:val="none" w:sz="0" w:space="0" w:color="auto"/>
        <w:left w:val="none" w:sz="0" w:space="0" w:color="auto"/>
        <w:bottom w:val="none" w:sz="0" w:space="0" w:color="auto"/>
        <w:right w:val="none" w:sz="0" w:space="0" w:color="auto"/>
      </w:divBdr>
    </w:div>
    <w:div w:id="1888638675">
      <w:bodyDiv w:val="1"/>
      <w:marLeft w:val="0"/>
      <w:marRight w:val="0"/>
      <w:marTop w:val="0"/>
      <w:marBottom w:val="0"/>
      <w:divBdr>
        <w:top w:val="none" w:sz="0" w:space="0" w:color="auto"/>
        <w:left w:val="none" w:sz="0" w:space="0" w:color="auto"/>
        <w:bottom w:val="none" w:sz="0" w:space="0" w:color="auto"/>
        <w:right w:val="none" w:sz="0" w:space="0" w:color="auto"/>
      </w:divBdr>
    </w:div>
    <w:div w:id="1889561822">
      <w:bodyDiv w:val="1"/>
      <w:marLeft w:val="0"/>
      <w:marRight w:val="0"/>
      <w:marTop w:val="0"/>
      <w:marBottom w:val="0"/>
      <w:divBdr>
        <w:top w:val="none" w:sz="0" w:space="0" w:color="auto"/>
        <w:left w:val="none" w:sz="0" w:space="0" w:color="auto"/>
        <w:bottom w:val="none" w:sz="0" w:space="0" w:color="auto"/>
        <w:right w:val="none" w:sz="0" w:space="0" w:color="auto"/>
      </w:divBdr>
    </w:div>
    <w:div w:id="1898390448">
      <w:bodyDiv w:val="1"/>
      <w:marLeft w:val="0"/>
      <w:marRight w:val="0"/>
      <w:marTop w:val="0"/>
      <w:marBottom w:val="0"/>
      <w:divBdr>
        <w:top w:val="none" w:sz="0" w:space="0" w:color="auto"/>
        <w:left w:val="none" w:sz="0" w:space="0" w:color="auto"/>
        <w:bottom w:val="none" w:sz="0" w:space="0" w:color="auto"/>
        <w:right w:val="none" w:sz="0" w:space="0" w:color="auto"/>
      </w:divBdr>
      <w:divsChild>
        <w:div w:id="470437996">
          <w:marLeft w:val="0"/>
          <w:marRight w:val="0"/>
          <w:marTop w:val="0"/>
          <w:marBottom w:val="0"/>
          <w:divBdr>
            <w:top w:val="none" w:sz="0" w:space="0" w:color="auto"/>
            <w:left w:val="none" w:sz="0" w:space="0" w:color="auto"/>
            <w:bottom w:val="none" w:sz="0" w:space="0" w:color="auto"/>
            <w:right w:val="none" w:sz="0" w:space="0" w:color="auto"/>
          </w:divBdr>
          <w:divsChild>
            <w:div w:id="1649896459">
              <w:marLeft w:val="0"/>
              <w:marRight w:val="0"/>
              <w:marTop w:val="30"/>
              <w:marBottom w:val="30"/>
              <w:divBdr>
                <w:top w:val="none" w:sz="0" w:space="0" w:color="auto"/>
                <w:left w:val="none" w:sz="0" w:space="0" w:color="auto"/>
                <w:bottom w:val="none" w:sz="0" w:space="0" w:color="auto"/>
                <w:right w:val="none" w:sz="0" w:space="0" w:color="auto"/>
              </w:divBdr>
              <w:divsChild>
                <w:div w:id="272329938">
                  <w:marLeft w:val="0"/>
                  <w:marRight w:val="0"/>
                  <w:marTop w:val="0"/>
                  <w:marBottom w:val="0"/>
                  <w:divBdr>
                    <w:top w:val="none" w:sz="0" w:space="0" w:color="auto"/>
                    <w:left w:val="none" w:sz="0" w:space="0" w:color="auto"/>
                    <w:bottom w:val="none" w:sz="0" w:space="0" w:color="auto"/>
                    <w:right w:val="none" w:sz="0" w:space="0" w:color="auto"/>
                  </w:divBdr>
                  <w:divsChild>
                    <w:div w:id="1835800748">
                      <w:marLeft w:val="0"/>
                      <w:marRight w:val="0"/>
                      <w:marTop w:val="0"/>
                      <w:marBottom w:val="0"/>
                      <w:divBdr>
                        <w:top w:val="none" w:sz="0" w:space="0" w:color="auto"/>
                        <w:left w:val="none" w:sz="0" w:space="0" w:color="auto"/>
                        <w:bottom w:val="none" w:sz="0" w:space="0" w:color="auto"/>
                        <w:right w:val="none" w:sz="0" w:space="0" w:color="auto"/>
                      </w:divBdr>
                    </w:div>
                  </w:divsChild>
                </w:div>
                <w:div w:id="403601148">
                  <w:marLeft w:val="0"/>
                  <w:marRight w:val="0"/>
                  <w:marTop w:val="0"/>
                  <w:marBottom w:val="0"/>
                  <w:divBdr>
                    <w:top w:val="none" w:sz="0" w:space="0" w:color="auto"/>
                    <w:left w:val="none" w:sz="0" w:space="0" w:color="auto"/>
                    <w:bottom w:val="none" w:sz="0" w:space="0" w:color="auto"/>
                    <w:right w:val="none" w:sz="0" w:space="0" w:color="auto"/>
                  </w:divBdr>
                  <w:divsChild>
                    <w:div w:id="2023240788">
                      <w:marLeft w:val="0"/>
                      <w:marRight w:val="0"/>
                      <w:marTop w:val="0"/>
                      <w:marBottom w:val="0"/>
                      <w:divBdr>
                        <w:top w:val="none" w:sz="0" w:space="0" w:color="auto"/>
                        <w:left w:val="none" w:sz="0" w:space="0" w:color="auto"/>
                        <w:bottom w:val="none" w:sz="0" w:space="0" w:color="auto"/>
                        <w:right w:val="none" w:sz="0" w:space="0" w:color="auto"/>
                      </w:divBdr>
                    </w:div>
                  </w:divsChild>
                </w:div>
                <w:div w:id="613709502">
                  <w:marLeft w:val="0"/>
                  <w:marRight w:val="0"/>
                  <w:marTop w:val="0"/>
                  <w:marBottom w:val="0"/>
                  <w:divBdr>
                    <w:top w:val="none" w:sz="0" w:space="0" w:color="auto"/>
                    <w:left w:val="none" w:sz="0" w:space="0" w:color="auto"/>
                    <w:bottom w:val="none" w:sz="0" w:space="0" w:color="auto"/>
                    <w:right w:val="none" w:sz="0" w:space="0" w:color="auto"/>
                  </w:divBdr>
                  <w:divsChild>
                    <w:div w:id="946734108">
                      <w:marLeft w:val="0"/>
                      <w:marRight w:val="0"/>
                      <w:marTop w:val="0"/>
                      <w:marBottom w:val="0"/>
                      <w:divBdr>
                        <w:top w:val="none" w:sz="0" w:space="0" w:color="auto"/>
                        <w:left w:val="none" w:sz="0" w:space="0" w:color="auto"/>
                        <w:bottom w:val="none" w:sz="0" w:space="0" w:color="auto"/>
                        <w:right w:val="none" w:sz="0" w:space="0" w:color="auto"/>
                      </w:divBdr>
                    </w:div>
                  </w:divsChild>
                </w:div>
                <w:div w:id="1133720093">
                  <w:marLeft w:val="0"/>
                  <w:marRight w:val="0"/>
                  <w:marTop w:val="0"/>
                  <w:marBottom w:val="0"/>
                  <w:divBdr>
                    <w:top w:val="none" w:sz="0" w:space="0" w:color="auto"/>
                    <w:left w:val="none" w:sz="0" w:space="0" w:color="auto"/>
                    <w:bottom w:val="none" w:sz="0" w:space="0" w:color="auto"/>
                    <w:right w:val="none" w:sz="0" w:space="0" w:color="auto"/>
                  </w:divBdr>
                  <w:divsChild>
                    <w:div w:id="1329482032">
                      <w:marLeft w:val="0"/>
                      <w:marRight w:val="0"/>
                      <w:marTop w:val="0"/>
                      <w:marBottom w:val="0"/>
                      <w:divBdr>
                        <w:top w:val="none" w:sz="0" w:space="0" w:color="auto"/>
                        <w:left w:val="none" w:sz="0" w:space="0" w:color="auto"/>
                        <w:bottom w:val="none" w:sz="0" w:space="0" w:color="auto"/>
                        <w:right w:val="none" w:sz="0" w:space="0" w:color="auto"/>
                      </w:divBdr>
                    </w:div>
                  </w:divsChild>
                </w:div>
                <w:div w:id="1268540151">
                  <w:marLeft w:val="0"/>
                  <w:marRight w:val="0"/>
                  <w:marTop w:val="0"/>
                  <w:marBottom w:val="0"/>
                  <w:divBdr>
                    <w:top w:val="none" w:sz="0" w:space="0" w:color="auto"/>
                    <w:left w:val="none" w:sz="0" w:space="0" w:color="auto"/>
                    <w:bottom w:val="none" w:sz="0" w:space="0" w:color="auto"/>
                    <w:right w:val="none" w:sz="0" w:space="0" w:color="auto"/>
                  </w:divBdr>
                  <w:divsChild>
                    <w:div w:id="1832330278">
                      <w:marLeft w:val="0"/>
                      <w:marRight w:val="0"/>
                      <w:marTop w:val="0"/>
                      <w:marBottom w:val="0"/>
                      <w:divBdr>
                        <w:top w:val="none" w:sz="0" w:space="0" w:color="auto"/>
                        <w:left w:val="none" w:sz="0" w:space="0" w:color="auto"/>
                        <w:bottom w:val="none" w:sz="0" w:space="0" w:color="auto"/>
                        <w:right w:val="none" w:sz="0" w:space="0" w:color="auto"/>
                      </w:divBdr>
                    </w:div>
                  </w:divsChild>
                </w:div>
                <w:div w:id="1367020325">
                  <w:marLeft w:val="0"/>
                  <w:marRight w:val="0"/>
                  <w:marTop w:val="0"/>
                  <w:marBottom w:val="0"/>
                  <w:divBdr>
                    <w:top w:val="none" w:sz="0" w:space="0" w:color="auto"/>
                    <w:left w:val="none" w:sz="0" w:space="0" w:color="auto"/>
                    <w:bottom w:val="none" w:sz="0" w:space="0" w:color="auto"/>
                    <w:right w:val="none" w:sz="0" w:space="0" w:color="auto"/>
                  </w:divBdr>
                  <w:divsChild>
                    <w:div w:id="45383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116221">
          <w:marLeft w:val="0"/>
          <w:marRight w:val="0"/>
          <w:marTop w:val="0"/>
          <w:marBottom w:val="0"/>
          <w:divBdr>
            <w:top w:val="none" w:sz="0" w:space="0" w:color="auto"/>
            <w:left w:val="none" w:sz="0" w:space="0" w:color="auto"/>
            <w:bottom w:val="none" w:sz="0" w:space="0" w:color="auto"/>
            <w:right w:val="none" w:sz="0" w:space="0" w:color="auto"/>
          </w:divBdr>
        </w:div>
        <w:div w:id="1036201343">
          <w:marLeft w:val="0"/>
          <w:marRight w:val="0"/>
          <w:marTop w:val="0"/>
          <w:marBottom w:val="0"/>
          <w:divBdr>
            <w:top w:val="none" w:sz="0" w:space="0" w:color="auto"/>
            <w:left w:val="none" w:sz="0" w:space="0" w:color="auto"/>
            <w:bottom w:val="none" w:sz="0" w:space="0" w:color="auto"/>
            <w:right w:val="none" w:sz="0" w:space="0" w:color="auto"/>
          </w:divBdr>
          <w:divsChild>
            <w:div w:id="1566989950">
              <w:marLeft w:val="0"/>
              <w:marRight w:val="0"/>
              <w:marTop w:val="30"/>
              <w:marBottom w:val="30"/>
              <w:divBdr>
                <w:top w:val="none" w:sz="0" w:space="0" w:color="auto"/>
                <w:left w:val="none" w:sz="0" w:space="0" w:color="auto"/>
                <w:bottom w:val="none" w:sz="0" w:space="0" w:color="auto"/>
                <w:right w:val="none" w:sz="0" w:space="0" w:color="auto"/>
              </w:divBdr>
              <w:divsChild>
                <w:div w:id="606501213">
                  <w:marLeft w:val="0"/>
                  <w:marRight w:val="0"/>
                  <w:marTop w:val="0"/>
                  <w:marBottom w:val="0"/>
                  <w:divBdr>
                    <w:top w:val="none" w:sz="0" w:space="0" w:color="auto"/>
                    <w:left w:val="none" w:sz="0" w:space="0" w:color="auto"/>
                    <w:bottom w:val="none" w:sz="0" w:space="0" w:color="auto"/>
                    <w:right w:val="none" w:sz="0" w:space="0" w:color="auto"/>
                  </w:divBdr>
                  <w:divsChild>
                    <w:div w:id="1665620716">
                      <w:marLeft w:val="0"/>
                      <w:marRight w:val="0"/>
                      <w:marTop w:val="0"/>
                      <w:marBottom w:val="0"/>
                      <w:divBdr>
                        <w:top w:val="none" w:sz="0" w:space="0" w:color="auto"/>
                        <w:left w:val="none" w:sz="0" w:space="0" w:color="auto"/>
                        <w:bottom w:val="none" w:sz="0" w:space="0" w:color="auto"/>
                        <w:right w:val="none" w:sz="0" w:space="0" w:color="auto"/>
                      </w:divBdr>
                    </w:div>
                  </w:divsChild>
                </w:div>
                <w:div w:id="1627850818">
                  <w:marLeft w:val="0"/>
                  <w:marRight w:val="0"/>
                  <w:marTop w:val="0"/>
                  <w:marBottom w:val="0"/>
                  <w:divBdr>
                    <w:top w:val="none" w:sz="0" w:space="0" w:color="auto"/>
                    <w:left w:val="none" w:sz="0" w:space="0" w:color="auto"/>
                    <w:bottom w:val="none" w:sz="0" w:space="0" w:color="auto"/>
                    <w:right w:val="none" w:sz="0" w:space="0" w:color="auto"/>
                  </w:divBdr>
                  <w:divsChild>
                    <w:div w:id="212942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396719">
          <w:marLeft w:val="0"/>
          <w:marRight w:val="0"/>
          <w:marTop w:val="0"/>
          <w:marBottom w:val="0"/>
          <w:divBdr>
            <w:top w:val="none" w:sz="0" w:space="0" w:color="auto"/>
            <w:left w:val="none" w:sz="0" w:space="0" w:color="auto"/>
            <w:bottom w:val="none" w:sz="0" w:space="0" w:color="auto"/>
            <w:right w:val="none" w:sz="0" w:space="0" w:color="auto"/>
          </w:divBdr>
          <w:divsChild>
            <w:div w:id="1710490010">
              <w:marLeft w:val="0"/>
              <w:marRight w:val="0"/>
              <w:marTop w:val="30"/>
              <w:marBottom w:val="30"/>
              <w:divBdr>
                <w:top w:val="none" w:sz="0" w:space="0" w:color="auto"/>
                <w:left w:val="none" w:sz="0" w:space="0" w:color="auto"/>
                <w:bottom w:val="none" w:sz="0" w:space="0" w:color="auto"/>
                <w:right w:val="none" w:sz="0" w:space="0" w:color="auto"/>
              </w:divBdr>
              <w:divsChild>
                <w:div w:id="204759894">
                  <w:marLeft w:val="0"/>
                  <w:marRight w:val="0"/>
                  <w:marTop w:val="0"/>
                  <w:marBottom w:val="0"/>
                  <w:divBdr>
                    <w:top w:val="none" w:sz="0" w:space="0" w:color="auto"/>
                    <w:left w:val="none" w:sz="0" w:space="0" w:color="auto"/>
                    <w:bottom w:val="none" w:sz="0" w:space="0" w:color="auto"/>
                    <w:right w:val="none" w:sz="0" w:space="0" w:color="auto"/>
                  </w:divBdr>
                  <w:divsChild>
                    <w:div w:id="621233477">
                      <w:marLeft w:val="0"/>
                      <w:marRight w:val="0"/>
                      <w:marTop w:val="0"/>
                      <w:marBottom w:val="0"/>
                      <w:divBdr>
                        <w:top w:val="none" w:sz="0" w:space="0" w:color="auto"/>
                        <w:left w:val="none" w:sz="0" w:space="0" w:color="auto"/>
                        <w:bottom w:val="none" w:sz="0" w:space="0" w:color="auto"/>
                        <w:right w:val="none" w:sz="0" w:space="0" w:color="auto"/>
                      </w:divBdr>
                    </w:div>
                  </w:divsChild>
                </w:div>
                <w:div w:id="231815114">
                  <w:marLeft w:val="0"/>
                  <w:marRight w:val="0"/>
                  <w:marTop w:val="0"/>
                  <w:marBottom w:val="0"/>
                  <w:divBdr>
                    <w:top w:val="none" w:sz="0" w:space="0" w:color="auto"/>
                    <w:left w:val="none" w:sz="0" w:space="0" w:color="auto"/>
                    <w:bottom w:val="none" w:sz="0" w:space="0" w:color="auto"/>
                    <w:right w:val="none" w:sz="0" w:space="0" w:color="auto"/>
                  </w:divBdr>
                  <w:divsChild>
                    <w:div w:id="1800412216">
                      <w:marLeft w:val="0"/>
                      <w:marRight w:val="0"/>
                      <w:marTop w:val="0"/>
                      <w:marBottom w:val="0"/>
                      <w:divBdr>
                        <w:top w:val="none" w:sz="0" w:space="0" w:color="auto"/>
                        <w:left w:val="none" w:sz="0" w:space="0" w:color="auto"/>
                        <w:bottom w:val="none" w:sz="0" w:space="0" w:color="auto"/>
                        <w:right w:val="none" w:sz="0" w:space="0" w:color="auto"/>
                      </w:divBdr>
                    </w:div>
                  </w:divsChild>
                </w:div>
                <w:div w:id="519659401">
                  <w:marLeft w:val="0"/>
                  <w:marRight w:val="0"/>
                  <w:marTop w:val="0"/>
                  <w:marBottom w:val="0"/>
                  <w:divBdr>
                    <w:top w:val="none" w:sz="0" w:space="0" w:color="auto"/>
                    <w:left w:val="none" w:sz="0" w:space="0" w:color="auto"/>
                    <w:bottom w:val="none" w:sz="0" w:space="0" w:color="auto"/>
                    <w:right w:val="none" w:sz="0" w:space="0" w:color="auto"/>
                  </w:divBdr>
                  <w:divsChild>
                    <w:div w:id="544604404">
                      <w:marLeft w:val="0"/>
                      <w:marRight w:val="0"/>
                      <w:marTop w:val="0"/>
                      <w:marBottom w:val="0"/>
                      <w:divBdr>
                        <w:top w:val="none" w:sz="0" w:space="0" w:color="auto"/>
                        <w:left w:val="none" w:sz="0" w:space="0" w:color="auto"/>
                        <w:bottom w:val="none" w:sz="0" w:space="0" w:color="auto"/>
                        <w:right w:val="none" w:sz="0" w:space="0" w:color="auto"/>
                      </w:divBdr>
                    </w:div>
                  </w:divsChild>
                </w:div>
                <w:div w:id="532689799">
                  <w:marLeft w:val="0"/>
                  <w:marRight w:val="0"/>
                  <w:marTop w:val="0"/>
                  <w:marBottom w:val="0"/>
                  <w:divBdr>
                    <w:top w:val="none" w:sz="0" w:space="0" w:color="auto"/>
                    <w:left w:val="none" w:sz="0" w:space="0" w:color="auto"/>
                    <w:bottom w:val="none" w:sz="0" w:space="0" w:color="auto"/>
                    <w:right w:val="none" w:sz="0" w:space="0" w:color="auto"/>
                  </w:divBdr>
                  <w:divsChild>
                    <w:div w:id="911887456">
                      <w:marLeft w:val="0"/>
                      <w:marRight w:val="0"/>
                      <w:marTop w:val="0"/>
                      <w:marBottom w:val="0"/>
                      <w:divBdr>
                        <w:top w:val="none" w:sz="0" w:space="0" w:color="auto"/>
                        <w:left w:val="none" w:sz="0" w:space="0" w:color="auto"/>
                        <w:bottom w:val="none" w:sz="0" w:space="0" w:color="auto"/>
                        <w:right w:val="none" w:sz="0" w:space="0" w:color="auto"/>
                      </w:divBdr>
                    </w:div>
                  </w:divsChild>
                </w:div>
                <w:div w:id="541938050">
                  <w:marLeft w:val="0"/>
                  <w:marRight w:val="0"/>
                  <w:marTop w:val="0"/>
                  <w:marBottom w:val="0"/>
                  <w:divBdr>
                    <w:top w:val="none" w:sz="0" w:space="0" w:color="auto"/>
                    <w:left w:val="none" w:sz="0" w:space="0" w:color="auto"/>
                    <w:bottom w:val="none" w:sz="0" w:space="0" w:color="auto"/>
                    <w:right w:val="none" w:sz="0" w:space="0" w:color="auto"/>
                  </w:divBdr>
                  <w:divsChild>
                    <w:div w:id="321737468">
                      <w:marLeft w:val="0"/>
                      <w:marRight w:val="0"/>
                      <w:marTop w:val="0"/>
                      <w:marBottom w:val="0"/>
                      <w:divBdr>
                        <w:top w:val="none" w:sz="0" w:space="0" w:color="auto"/>
                        <w:left w:val="none" w:sz="0" w:space="0" w:color="auto"/>
                        <w:bottom w:val="none" w:sz="0" w:space="0" w:color="auto"/>
                        <w:right w:val="none" w:sz="0" w:space="0" w:color="auto"/>
                      </w:divBdr>
                    </w:div>
                  </w:divsChild>
                </w:div>
                <w:div w:id="730469573">
                  <w:marLeft w:val="0"/>
                  <w:marRight w:val="0"/>
                  <w:marTop w:val="0"/>
                  <w:marBottom w:val="0"/>
                  <w:divBdr>
                    <w:top w:val="none" w:sz="0" w:space="0" w:color="auto"/>
                    <w:left w:val="none" w:sz="0" w:space="0" w:color="auto"/>
                    <w:bottom w:val="none" w:sz="0" w:space="0" w:color="auto"/>
                    <w:right w:val="none" w:sz="0" w:space="0" w:color="auto"/>
                  </w:divBdr>
                  <w:divsChild>
                    <w:div w:id="531116580">
                      <w:marLeft w:val="0"/>
                      <w:marRight w:val="0"/>
                      <w:marTop w:val="0"/>
                      <w:marBottom w:val="0"/>
                      <w:divBdr>
                        <w:top w:val="none" w:sz="0" w:space="0" w:color="auto"/>
                        <w:left w:val="none" w:sz="0" w:space="0" w:color="auto"/>
                        <w:bottom w:val="none" w:sz="0" w:space="0" w:color="auto"/>
                        <w:right w:val="none" w:sz="0" w:space="0" w:color="auto"/>
                      </w:divBdr>
                    </w:div>
                    <w:div w:id="678310809">
                      <w:marLeft w:val="0"/>
                      <w:marRight w:val="0"/>
                      <w:marTop w:val="0"/>
                      <w:marBottom w:val="0"/>
                      <w:divBdr>
                        <w:top w:val="none" w:sz="0" w:space="0" w:color="auto"/>
                        <w:left w:val="none" w:sz="0" w:space="0" w:color="auto"/>
                        <w:bottom w:val="none" w:sz="0" w:space="0" w:color="auto"/>
                        <w:right w:val="none" w:sz="0" w:space="0" w:color="auto"/>
                      </w:divBdr>
                    </w:div>
                    <w:div w:id="1235234950">
                      <w:marLeft w:val="0"/>
                      <w:marRight w:val="0"/>
                      <w:marTop w:val="0"/>
                      <w:marBottom w:val="0"/>
                      <w:divBdr>
                        <w:top w:val="none" w:sz="0" w:space="0" w:color="auto"/>
                        <w:left w:val="none" w:sz="0" w:space="0" w:color="auto"/>
                        <w:bottom w:val="none" w:sz="0" w:space="0" w:color="auto"/>
                        <w:right w:val="none" w:sz="0" w:space="0" w:color="auto"/>
                      </w:divBdr>
                    </w:div>
                    <w:div w:id="1858889257">
                      <w:marLeft w:val="0"/>
                      <w:marRight w:val="0"/>
                      <w:marTop w:val="0"/>
                      <w:marBottom w:val="0"/>
                      <w:divBdr>
                        <w:top w:val="none" w:sz="0" w:space="0" w:color="auto"/>
                        <w:left w:val="none" w:sz="0" w:space="0" w:color="auto"/>
                        <w:bottom w:val="none" w:sz="0" w:space="0" w:color="auto"/>
                        <w:right w:val="none" w:sz="0" w:space="0" w:color="auto"/>
                      </w:divBdr>
                    </w:div>
                  </w:divsChild>
                </w:div>
                <w:div w:id="808593307">
                  <w:marLeft w:val="0"/>
                  <w:marRight w:val="0"/>
                  <w:marTop w:val="0"/>
                  <w:marBottom w:val="0"/>
                  <w:divBdr>
                    <w:top w:val="none" w:sz="0" w:space="0" w:color="auto"/>
                    <w:left w:val="none" w:sz="0" w:space="0" w:color="auto"/>
                    <w:bottom w:val="none" w:sz="0" w:space="0" w:color="auto"/>
                    <w:right w:val="none" w:sz="0" w:space="0" w:color="auto"/>
                  </w:divBdr>
                  <w:divsChild>
                    <w:div w:id="106899827">
                      <w:marLeft w:val="0"/>
                      <w:marRight w:val="0"/>
                      <w:marTop w:val="0"/>
                      <w:marBottom w:val="0"/>
                      <w:divBdr>
                        <w:top w:val="none" w:sz="0" w:space="0" w:color="auto"/>
                        <w:left w:val="none" w:sz="0" w:space="0" w:color="auto"/>
                        <w:bottom w:val="none" w:sz="0" w:space="0" w:color="auto"/>
                        <w:right w:val="none" w:sz="0" w:space="0" w:color="auto"/>
                      </w:divBdr>
                    </w:div>
                  </w:divsChild>
                </w:div>
                <w:div w:id="935675986">
                  <w:marLeft w:val="0"/>
                  <w:marRight w:val="0"/>
                  <w:marTop w:val="0"/>
                  <w:marBottom w:val="0"/>
                  <w:divBdr>
                    <w:top w:val="none" w:sz="0" w:space="0" w:color="auto"/>
                    <w:left w:val="none" w:sz="0" w:space="0" w:color="auto"/>
                    <w:bottom w:val="none" w:sz="0" w:space="0" w:color="auto"/>
                    <w:right w:val="none" w:sz="0" w:space="0" w:color="auto"/>
                  </w:divBdr>
                  <w:divsChild>
                    <w:div w:id="1998731172">
                      <w:marLeft w:val="0"/>
                      <w:marRight w:val="0"/>
                      <w:marTop w:val="0"/>
                      <w:marBottom w:val="0"/>
                      <w:divBdr>
                        <w:top w:val="none" w:sz="0" w:space="0" w:color="auto"/>
                        <w:left w:val="none" w:sz="0" w:space="0" w:color="auto"/>
                        <w:bottom w:val="none" w:sz="0" w:space="0" w:color="auto"/>
                        <w:right w:val="none" w:sz="0" w:space="0" w:color="auto"/>
                      </w:divBdr>
                    </w:div>
                  </w:divsChild>
                </w:div>
                <w:div w:id="1055743230">
                  <w:marLeft w:val="0"/>
                  <w:marRight w:val="0"/>
                  <w:marTop w:val="0"/>
                  <w:marBottom w:val="0"/>
                  <w:divBdr>
                    <w:top w:val="none" w:sz="0" w:space="0" w:color="auto"/>
                    <w:left w:val="none" w:sz="0" w:space="0" w:color="auto"/>
                    <w:bottom w:val="none" w:sz="0" w:space="0" w:color="auto"/>
                    <w:right w:val="none" w:sz="0" w:space="0" w:color="auto"/>
                  </w:divBdr>
                  <w:divsChild>
                    <w:div w:id="19477396">
                      <w:marLeft w:val="0"/>
                      <w:marRight w:val="0"/>
                      <w:marTop w:val="0"/>
                      <w:marBottom w:val="0"/>
                      <w:divBdr>
                        <w:top w:val="none" w:sz="0" w:space="0" w:color="auto"/>
                        <w:left w:val="none" w:sz="0" w:space="0" w:color="auto"/>
                        <w:bottom w:val="none" w:sz="0" w:space="0" w:color="auto"/>
                        <w:right w:val="none" w:sz="0" w:space="0" w:color="auto"/>
                      </w:divBdr>
                    </w:div>
                  </w:divsChild>
                </w:div>
                <w:div w:id="1115751689">
                  <w:marLeft w:val="0"/>
                  <w:marRight w:val="0"/>
                  <w:marTop w:val="0"/>
                  <w:marBottom w:val="0"/>
                  <w:divBdr>
                    <w:top w:val="none" w:sz="0" w:space="0" w:color="auto"/>
                    <w:left w:val="none" w:sz="0" w:space="0" w:color="auto"/>
                    <w:bottom w:val="none" w:sz="0" w:space="0" w:color="auto"/>
                    <w:right w:val="none" w:sz="0" w:space="0" w:color="auto"/>
                  </w:divBdr>
                  <w:divsChild>
                    <w:div w:id="1145665246">
                      <w:marLeft w:val="0"/>
                      <w:marRight w:val="0"/>
                      <w:marTop w:val="0"/>
                      <w:marBottom w:val="0"/>
                      <w:divBdr>
                        <w:top w:val="none" w:sz="0" w:space="0" w:color="auto"/>
                        <w:left w:val="none" w:sz="0" w:space="0" w:color="auto"/>
                        <w:bottom w:val="none" w:sz="0" w:space="0" w:color="auto"/>
                        <w:right w:val="none" w:sz="0" w:space="0" w:color="auto"/>
                      </w:divBdr>
                    </w:div>
                  </w:divsChild>
                </w:div>
                <w:div w:id="1172182419">
                  <w:marLeft w:val="0"/>
                  <w:marRight w:val="0"/>
                  <w:marTop w:val="0"/>
                  <w:marBottom w:val="0"/>
                  <w:divBdr>
                    <w:top w:val="none" w:sz="0" w:space="0" w:color="auto"/>
                    <w:left w:val="none" w:sz="0" w:space="0" w:color="auto"/>
                    <w:bottom w:val="none" w:sz="0" w:space="0" w:color="auto"/>
                    <w:right w:val="none" w:sz="0" w:space="0" w:color="auto"/>
                  </w:divBdr>
                  <w:divsChild>
                    <w:div w:id="1392462565">
                      <w:marLeft w:val="0"/>
                      <w:marRight w:val="0"/>
                      <w:marTop w:val="0"/>
                      <w:marBottom w:val="0"/>
                      <w:divBdr>
                        <w:top w:val="none" w:sz="0" w:space="0" w:color="auto"/>
                        <w:left w:val="none" w:sz="0" w:space="0" w:color="auto"/>
                        <w:bottom w:val="none" w:sz="0" w:space="0" w:color="auto"/>
                        <w:right w:val="none" w:sz="0" w:space="0" w:color="auto"/>
                      </w:divBdr>
                    </w:div>
                  </w:divsChild>
                </w:div>
                <w:div w:id="1243756041">
                  <w:marLeft w:val="0"/>
                  <w:marRight w:val="0"/>
                  <w:marTop w:val="0"/>
                  <w:marBottom w:val="0"/>
                  <w:divBdr>
                    <w:top w:val="none" w:sz="0" w:space="0" w:color="auto"/>
                    <w:left w:val="none" w:sz="0" w:space="0" w:color="auto"/>
                    <w:bottom w:val="none" w:sz="0" w:space="0" w:color="auto"/>
                    <w:right w:val="none" w:sz="0" w:space="0" w:color="auto"/>
                  </w:divBdr>
                  <w:divsChild>
                    <w:div w:id="1680346615">
                      <w:marLeft w:val="0"/>
                      <w:marRight w:val="0"/>
                      <w:marTop w:val="0"/>
                      <w:marBottom w:val="0"/>
                      <w:divBdr>
                        <w:top w:val="none" w:sz="0" w:space="0" w:color="auto"/>
                        <w:left w:val="none" w:sz="0" w:space="0" w:color="auto"/>
                        <w:bottom w:val="none" w:sz="0" w:space="0" w:color="auto"/>
                        <w:right w:val="none" w:sz="0" w:space="0" w:color="auto"/>
                      </w:divBdr>
                    </w:div>
                  </w:divsChild>
                </w:div>
                <w:div w:id="1272933675">
                  <w:marLeft w:val="0"/>
                  <w:marRight w:val="0"/>
                  <w:marTop w:val="0"/>
                  <w:marBottom w:val="0"/>
                  <w:divBdr>
                    <w:top w:val="none" w:sz="0" w:space="0" w:color="auto"/>
                    <w:left w:val="none" w:sz="0" w:space="0" w:color="auto"/>
                    <w:bottom w:val="none" w:sz="0" w:space="0" w:color="auto"/>
                    <w:right w:val="none" w:sz="0" w:space="0" w:color="auto"/>
                  </w:divBdr>
                  <w:divsChild>
                    <w:div w:id="1446777562">
                      <w:marLeft w:val="0"/>
                      <w:marRight w:val="0"/>
                      <w:marTop w:val="0"/>
                      <w:marBottom w:val="0"/>
                      <w:divBdr>
                        <w:top w:val="none" w:sz="0" w:space="0" w:color="auto"/>
                        <w:left w:val="none" w:sz="0" w:space="0" w:color="auto"/>
                        <w:bottom w:val="none" w:sz="0" w:space="0" w:color="auto"/>
                        <w:right w:val="none" w:sz="0" w:space="0" w:color="auto"/>
                      </w:divBdr>
                    </w:div>
                  </w:divsChild>
                </w:div>
                <w:div w:id="1354183719">
                  <w:marLeft w:val="0"/>
                  <w:marRight w:val="0"/>
                  <w:marTop w:val="0"/>
                  <w:marBottom w:val="0"/>
                  <w:divBdr>
                    <w:top w:val="none" w:sz="0" w:space="0" w:color="auto"/>
                    <w:left w:val="none" w:sz="0" w:space="0" w:color="auto"/>
                    <w:bottom w:val="none" w:sz="0" w:space="0" w:color="auto"/>
                    <w:right w:val="none" w:sz="0" w:space="0" w:color="auto"/>
                  </w:divBdr>
                  <w:divsChild>
                    <w:div w:id="2083553238">
                      <w:marLeft w:val="0"/>
                      <w:marRight w:val="0"/>
                      <w:marTop w:val="0"/>
                      <w:marBottom w:val="0"/>
                      <w:divBdr>
                        <w:top w:val="none" w:sz="0" w:space="0" w:color="auto"/>
                        <w:left w:val="none" w:sz="0" w:space="0" w:color="auto"/>
                        <w:bottom w:val="none" w:sz="0" w:space="0" w:color="auto"/>
                        <w:right w:val="none" w:sz="0" w:space="0" w:color="auto"/>
                      </w:divBdr>
                    </w:div>
                  </w:divsChild>
                </w:div>
                <w:div w:id="1397318430">
                  <w:marLeft w:val="0"/>
                  <w:marRight w:val="0"/>
                  <w:marTop w:val="0"/>
                  <w:marBottom w:val="0"/>
                  <w:divBdr>
                    <w:top w:val="none" w:sz="0" w:space="0" w:color="auto"/>
                    <w:left w:val="none" w:sz="0" w:space="0" w:color="auto"/>
                    <w:bottom w:val="none" w:sz="0" w:space="0" w:color="auto"/>
                    <w:right w:val="none" w:sz="0" w:space="0" w:color="auto"/>
                  </w:divBdr>
                  <w:divsChild>
                    <w:div w:id="2056537462">
                      <w:marLeft w:val="0"/>
                      <w:marRight w:val="0"/>
                      <w:marTop w:val="0"/>
                      <w:marBottom w:val="0"/>
                      <w:divBdr>
                        <w:top w:val="none" w:sz="0" w:space="0" w:color="auto"/>
                        <w:left w:val="none" w:sz="0" w:space="0" w:color="auto"/>
                        <w:bottom w:val="none" w:sz="0" w:space="0" w:color="auto"/>
                        <w:right w:val="none" w:sz="0" w:space="0" w:color="auto"/>
                      </w:divBdr>
                    </w:div>
                  </w:divsChild>
                </w:div>
                <w:div w:id="1403023494">
                  <w:marLeft w:val="0"/>
                  <w:marRight w:val="0"/>
                  <w:marTop w:val="0"/>
                  <w:marBottom w:val="0"/>
                  <w:divBdr>
                    <w:top w:val="none" w:sz="0" w:space="0" w:color="auto"/>
                    <w:left w:val="none" w:sz="0" w:space="0" w:color="auto"/>
                    <w:bottom w:val="none" w:sz="0" w:space="0" w:color="auto"/>
                    <w:right w:val="none" w:sz="0" w:space="0" w:color="auto"/>
                  </w:divBdr>
                  <w:divsChild>
                    <w:div w:id="1516842470">
                      <w:marLeft w:val="0"/>
                      <w:marRight w:val="0"/>
                      <w:marTop w:val="0"/>
                      <w:marBottom w:val="0"/>
                      <w:divBdr>
                        <w:top w:val="none" w:sz="0" w:space="0" w:color="auto"/>
                        <w:left w:val="none" w:sz="0" w:space="0" w:color="auto"/>
                        <w:bottom w:val="none" w:sz="0" w:space="0" w:color="auto"/>
                        <w:right w:val="none" w:sz="0" w:space="0" w:color="auto"/>
                      </w:divBdr>
                    </w:div>
                  </w:divsChild>
                </w:div>
                <w:div w:id="1477381855">
                  <w:marLeft w:val="0"/>
                  <w:marRight w:val="0"/>
                  <w:marTop w:val="0"/>
                  <w:marBottom w:val="0"/>
                  <w:divBdr>
                    <w:top w:val="none" w:sz="0" w:space="0" w:color="auto"/>
                    <w:left w:val="none" w:sz="0" w:space="0" w:color="auto"/>
                    <w:bottom w:val="none" w:sz="0" w:space="0" w:color="auto"/>
                    <w:right w:val="none" w:sz="0" w:space="0" w:color="auto"/>
                  </w:divBdr>
                  <w:divsChild>
                    <w:div w:id="743911753">
                      <w:marLeft w:val="0"/>
                      <w:marRight w:val="0"/>
                      <w:marTop w:val="0"/>
                      <w:marBottom w:val="0"/>
                      <w:divBdr>
                        <w:top w:val="none" w:sz="0" w:space="0" w:color="auto"/>
                        <w:left w:val="none" w:sz="0" w:space="0" w:color="auto"/>
                        <w:bottom w:val="none" w:sz="0" w:space="0" w:color="auto"/>
                        <w:right w:val="none" w:sz="0" w:space="0" w:color="auto"/>
                      </w:divBdr>
                    </w:div>
                  </w:divsChild>
                </w:div>
                <w:div w:id="1507398014">
                  <w:marLeft w:val="0"/>
                  <w:marRight w:val="0"/>
                  <w:marTop w:val="0"/>
                  <w:marBottom w:val="0"/>
                  <w:divBdr>
                    <w:top w:val="none" w:sz="0" w:space="0" w:color="auto"/>
                    <w:left w:val="none" w:sz="0" w:space="0" w:color="auto"/>
                    <w:bottom w:val="none" w:sz="0" w:space="0" w:color="auto"/>
                    <w:right w:val="none" w:sz="0" w:space="0" w:color="auto"/>
                  </w:divBdr>
                  <w:divsChild>
                    <w:div w:id="1718968896">
                      <w:marLeft w:val="0"/>
                      <w:marRight w:val="0"/>
                      <w:marTop w:val="0"/>
                      <w:marBottom w:val="0"/>
                      <w:divBdr>
                        <w:top w:val="none" w:sz="0" w:space="0" w:color="auto"/>
                        <w:left w:val="none" w:sz="0" w:space="0" w:color="auto"/>
                        <w:bottom w:val="none" w:sz="0" w:space="0" w:color="auto"/>
                        <w:right w:val="none" w:sz="0" w:space="0" w:color="auto"/>
                      </w:divBdr>
                    </w:div>
                  </w:divsChild>
                </w:div>
                <w:div w:id="1528714073">
                  <w:marLeft w:val="0"/>
                  <w:marRight w:val="0"/>
                  <w:marTop w:val="0"/>
                  <w:marBottom w:val="0"/>
                  <w:divBdr>
                    <w:top w:val="none" w:sz="0" w:space="0" w:color="auto"/>
                    <w:left w:val="none" w:sz="0" w:space="0" w:color="auto"/>
                    <w:bottom w:val="none" w:sz="0" w:space="0" w:color="auto"/>
                    <w:right w:val="none" w:sz="0" w:space="0" w:color="auto"/>
                  </w:divBdr>
                  <w:divsChild>
                    <w:div w:id="186216049">
                      <w:marLeft w:val="0"/>
                      <w:marRight w:val="0"/>
                      <w:marTop w:val="0"/>
                      <w:marBottom w:val="0"/>
                      <w:divBdr>
                        <w:top w:val="none" w:sz="0" w:space="0" w:color="auto"/>
                        <w:left w:val="none" w:sz="0" w:space="0" w:color="auto"/>
                        <w:bottom w:val="none" w:sz="0" w:space="0" w:color="auto"/>
                        <w:right w:val="none" w:sz="0" w:space="0" w:color="auto"/>
                      </w:divBdr>
                    </w:div>
                    <w:div w:id="446586202">
                      <w:marLeft w:val="0"/>
                      <w:marRight w:val="0"/>
                      <w:marTop w:val="0"/>
                      <w:marBottom w:val="0"/>
                      <w:divBdr>
                        <w:top w:val="none" w:sz="0" w:space="0" w:color="auto"/>
                        <w:left w:val="none" w:sz="0" w:space="0" w:color="auto"/>
                        <w:bottom w:val="none" w:sz="0" w:space="0" w:color="auto"/>
                        <w:right w:val="none" w:sz="0" w:space="0" w:color="auto"/>
                      </w:divBdr>
                    </w:div>
                    <w:div w:id="715935199">
                      <w:marLeft w:val="0"/>
                      <w:marRight w:val="0"/>
                      <w:marTop w:val="0"/>
                      <w:marBottom w:val="0"/>
                      <w:divBdr>
                        <w:top w:val="none" w:sz="0" w:space="0" w:color="auto"/>
                        <w:left w:val="none" w:sz="0" w:space="0" w:color="auto"/>
                        <w:bottom w:val="none" w:sz="0" w:space="0" w:color="auto"/>
                        <w:right w:val="none" w:sz="0" w:space="0" w:color="auto"/>
                      </w:divBdr>
                    </w:div>
                    <w:div w:id="793910748">
                      <w:marLeft w:val="0"/>
                      <w:marRight w:val="0"/>
                      <w:marTop w:val="0"/>
                      <w:marBottom w:val="0"/>
                      <w:divBdr>
                        <w:top w:val="none" w:sz="0" w:space="0" w:color="auto"/>
                        <w:left w:val="none" w:sz="0" w:space="0" w:color="auto"/>
                        <w:bottom w:val="none" w:sz="0" w:space="0" w:color="auto"/>
                        <w:right w:val="none" w:sz="0" w:space="0" w:color="auto"/>
                      </w:divBdr>
                    </w:div>
                    <w:div w:id="987628753">
                      <w:marLeft w:val="0"/>
                      <w:marRight w:val="0"/>
                      <w:marTop w:val="0"/>
                      <w:marBottom w:val="0"/>
                      <w:divBdr>
                        <w:top w:val="none" w:sz="0" w:space="0" w:color="auto"/>
                        <w:left w:val="none" w:sz="0" w:space="0" w:color="auto"/>
                        <w:bottom w:val="none" w:sz="0" w:space="0" w:color="auto"/>
                        <w:right w:val="none" w:sz="0" w:space="0" w:color="auto"/>
                      </w:divBdr>
                    </w:div>
                    <w:div w:id="1808934056">
                      <w:marLeft w:val="0"/>
                      <w:marRight w:val="0"/>
                      <w:marTop w:val="0"/>
                      <w:marBottom w:val="0"/>
                      <w:divBdr>
                        <w:top w:val="none" w:sz="0" w:space="0" w:color="auto"/>
                        <w:left w:val="none" w:sz="0" w:space="0" w:color="auto"/>
                        <w:bottom w:val="none" w:sz="0" w:space="0" w:color="auto"/>
                        <w:right w:val="none" w:sz="0" w:space="0" w:color="auto"/>
                      </w:divBdr>
                    </w:div>
                  </w:divsChild>
                </w:div>
                <w:div w:id="1544901105">
                  <w:marLeft w:val="0"/>
                  <w:marRight w:val="0"/>
                  <w:marTop w:val="0"/>
                  <w:marBottom w:val="0"/>
                  <w:divBdr>
                    <w:top w:val="none" w:sz="0" w:space="0" w:color="auto"/>
                    <w:left w:val="none" w:sz="0" w:space="0" w:color="auto"/>
                    <w:bottom w:val="none" w:sz="0" w:space="0" w:color="auto"/>
                    <w:right w:val="none" w:sz="0" w:space="0" w:color="auto"/>
                  </w:divBdr>
                  <w:divsChild>
                    <w:div w:id="1457211346">
                      <w:marLeft w:val="0"/>
                      <w:marRight w:val="0"/>
                      <w:marTop w:val="0"/>
                      <w:marBottom w:val="0"/>
                      <w:divBdr>
                        <w:top w:val="none" w:sz="0" w:space="0" w:color="auto"/>
                        <w:left w:val="none" w:sz="0" w:space="0" w:color="auto"/>
                        <w:bottom w:val="none" w:sz="0" w:space="0" w:color="auto"/>
                        <w:right w:val="none" w:sz="0" w:space="0" w:color="auto"/>
                      </w:divBdr>
                    </w:div>
                  </w:divsChild>
                </w:div>
                <w:div w:id="1733389089">
                  <w:marLeft w:val="0"/>
                  <w:marRight w:val="0"/>
                  <w:marTop w:val="0"/>
                  <w:marBottom w:val="0"/>
                  <w:divBdr>
                    <w:top w:val="none" w:sz="0" w:space="0" w:color="auto"/>
                    <w:left w:val="none" w:sz="0" w:space="0" w:color="auto"/>
                    <w:bottom w:val="none" w:sz="0" w:space="0" w:color="auto"/>
                    <w:right w:val="none" w:sz="0" w:space="0" w:color="auto"/>
                  </w:divBdr>
                  <w:divsChild>
                    <w:div w:id="536241438">
                      <w:marLeft w:val="0"/>
                      <w:marRight w:val="0"/>
                      <w:marTop w:val="0"/>
                      <w:marBottom w:val="0"/>
                      <w:divBdr>
                        <w:top w:val="none" w:sz="0" w:space="0" w:color="auto"/>
                        <w:left w:val="none" w:sz="0" w:space="0" w:color="auto"/>
                        <w:bottom w:val="none" w:sz="0" w:space="0" w:color="auto"/>
                        <w:right w:val="none" w:sz="0" w:space="0" w:color="auto"/>
                      </w:divBdr>
                    </w:div>
                  </w:divsChild>
                </w:div>
                <w:div w:id="1746030114">
                  <w:marLeft w:val="0"/>
                  <w:marRight w:val="0"/>
                  <w:marTop w:val="0"/>
                  <w:marBottom w:val="0"/>
                  <w:divBdr>
                    <w:top w:val="none" w:sz="0" w:space="0" w:color="auto"/>
                    <w:left w:val="none" w:sz="0" w:space="0" w:color="auto"/>
                    <w:bottom w:val="none" w:sz="0" w:space="0" w:color="auto"/>
                    <w:right w:val="none" w:sz="0" w:space="0" w:color="auto"/>
                  </w:divBdr>
                  <w:divsChild>
                    <w:div w:id="1957441882">
                      <w:marLeft w:val="0"/>
                      <w:marRight w:val="0"/>
                      <w:marTop w:val="0"/>
                      <w:marBottom w:val="0"/>
                      <w:divBdr>
                        <w:top w:val="none" w:sz="0" w:space="0" w:color="auto"/>
                        <w:left w:val="none" w:sz="0" w:space="0" w:color="auto"/>
                        <w:bottom w:val="none" w:sz="0" w:space="0" w:color="auto"/>
                        <w:right w:val="none" w:sz="0" w:space="0" w:color="auto"/>
                      </w:divBdr>
                    </w:div>
                  </w:divsChild>
                </w:div>
                <w:div w:id="1776290322">
                  <w:marLeft w:val="0"/>
                  <w:marRight w:val="0"/>
                  <w:marTop w:val="0"/>
                  <w:marBottom w:val="0"/>
                  <w:divBdr>
                    <w:top w:val="none" w:sz="0" w:space="0" w:color="auto"/>
                    <w:left w:val="none" w:sz="0" w:space="0" w:color="auto"/>
                    <w:bottom w:val="none" w:sz="0" w:space="0" w:color="auto"/>
                    <w:right w:val="none" w:sz="0" w:space="0" w:color="auto"/>
                  </w:divBdr>
                  <w:divsChild>
                    <w:div w:id="1725716485">
                      <w:marLeft w:val="0"/>
                      <w:marRight w:val="0"/>
                      <w:marTop w:val="0"/>
                      <w:marBottom w:val="0"/>
                      <w:divBdr>
                        <w:top w:val="none" w:sz="0" w:space="0" w:color="auto"/>
                        <w:left w:val="none" w:sz="0" w:space="0" w:color="auto"/>
                        <w:bottom w:val="none" w:sz="0" w:space="0" w:color="auto"/>
                        <w:right w:val="none" w:sz="0" w:space="0" w:color="auto"/>
                      </w:divBdr>
                    </w:div>
                  </w:divsChild>
                </w:div>
                <w:div w:id="1834955185">
                  <w:marLeft w:val="0"/>
                  <w:marRight w:val="0"/>
                  <w:marTop w:val="0"/>
                  <w:marBottom w:val="0"/>
                  <w:divBdr>
                    <w:top w:val="none" w:sz="0" w:space="0" w:color="auto"/>
                    <w:left w:val="none" w:sz="0" w:space="0" w:color="auto"/>
                    <w:bottom w:val="none" w:sz="0" w:space="0" w:color="auto"/>
                    <w:right w:val="none" w:sz="0" w:space="0" w:color="auto"/>
                  </w:divBdr>
                  <w:divsChild>
                    <w:div w:id="41246599">
                      <w:marLeft w:val="0"/>
                      <w:marRight w:val="0"/>
                      <w:marTop w:val="0"/>
                      <w:marBottom w:val="0"/>
                      <w:divBdr>
                        <w:top w:val="none" w:sz="0" w:space="0" w:color="auto"/>
                        <w:left w:val="none" w:sz="0" w:space="0" w:color="auto"/>
                        <w:bottom w:val="none" w:sz="0" w:space="0" w:color="auto"/>
                        <w:right w:val="none" w:sz="0" w:space="0" w:color="auto"/>
                      </w:divBdr>
                    </w:div>
                  </w:divsChild>
                </w:div>
                <w:div w:id="1879080375">
                  <w:marLeft w:val="0"/>
                  <w:marRight w:val="0"/>
                  <w:marTop w:val="0"/>
                  <w:marBottom w:val="0"/>
                  <w:divBdr>
                    <w:top w:val="none" w:sz="0" w:space="0" w:color="auto"/>
                    <w:left w:val="none" w:sz="0" w:space="0" w:color="auto"/>
                    <w:bottom w:val="none" w:sz="0" w:space="0" w:color="auto"/>
                    <w:right w:val="none" w:sz="0" w:space="0" w:color="auto"/>
                  </w:divBdr>
                  <w:divsChild>
                    <w:div w:id="641157592">
                      <w:marLeft w:val="0"/>
                      <w:marRight w:val="0"/>
                      <w:marTop w:val="0"/>
                      <w:marBottom w:val="0"/>
                      <w:divBdr>
                        <w:top w:val="none" w:sz="0" w:space="0" w:color="auto"/>
                        <w:left w:val="none" w:sz="0" w:space="0" w:color="auto"/>
                        <w:bottom w:val="none" w:sz="0" w:space="0" w:color="auto"/>
                        <w:right w:val="none" w:sz="0" w:space="0" w:color="auto"/>
                      </w:divBdr>
                    </w:div>
                  </w:divsChild>
                </w:div>
                <w:div w:id="1933128688">
                  <w:marLeft w:val="0"/>
                  <w:marRight w:val="0"/>
                  <w:marTop w:val="0"/>
                  <w:marBottom w:val="0"/>
                  <w:divBdr>
                    <w:top w:val="none" w:sz="0" w:space="0" w:color="auto"/>
                    <w:left w:val="none" w:sz="0" w:space="0" w:color="auto"/>
                    <w:bottom w:val="none" w:sz="0" w:space="0" w:color="auto"/>
                    <w:right w:val="none" w:sz="0" w:space="0" w:color="auto"/>
                  </w:divBdr>
                  <w:divsChild>
                    <w:div w:id="869533262">
                      <w:marLeft w:val="0"/>
                      <w:marRight w:val="0"/>
                      <w:marTop w:val="0"/>
                      <w:marBottom w:val="0"/>
                      <w:divBdr>
                        <w:top w:val="none" w:sz="0" w:space="0" w:color="auto"/>
                        <w:left w:val="none" w:sz="0" w:space="0" w:color="auto"/>
                        <w:bottom w:val="none" w:sz="0" w:space="0" w:color="auto"/>
                        <w:right w:val="none" w:sz="0" w:space="0" w:color="auto"/>
                      </w:divBdr>
                    </w:div>
                  </w:divsChild>
                </w:div>
                <w:div w:id="1937907158">
                  <w:marLeft w:val="0"/>
                  <w:marRight w:val="0"/>
                  <w:marTop w:val="0"/>
                  <w:marBottom w:val="0"/>
                  <w:divBdr>
                    <w:top w:val="none" w:sz="0" w:space="0" w:color="auto"/>
                    <w:left w:val="none" w:sz="0" w:space="0" w:color="auto"/>
                    <w:bottom w:val="none" w:sz="0" w:space="0" w:color="auto"/>
                    <w:right w:val="none" w:sz="0" w:space="0" w:color="auto"/>
                  </w:divBdr>
                  <w:divsChild>
                    <w:div w:id="383406138">
                      <w:marLeft w:val="0"/>
                      <w:marRight w:val="0"/>
                      <w:marTop w:val="0"/>
                      <w:marBottom w:val="0"/>
                      <w:divBdr>
                        <w:top w:val="none" w:sz="0" w:space="0" w:color="auto"/>
                        <w:left w:val="none" w:sz="0" w:space="0" w:color="auto"/>
                        <w:bottom w:val="none" w:sz="0" w:space="0" w:color="auto"/>
                        <w:right w:val="none" w:sz="0" w:space="0" w:color="auto"/>
                      </w:divBdr>
                    </w:div>
                  </w:divsChild>
                </w:div>
                <w:div w:id="1992562852">
                  <w:marLeft w:val="0"/>
                  <w:marRight w:val="0"/>
                  <w:marTop w:val="0"/>
                  <w:marBottom w:val="0"/>
                  <w:divBdr>
                    <w:top w:val="none" w:sz="0" w:space="0" w:color="auto"/>
                    <w:left w:val="none" w:sz="0" w:space="0" w:color="auto"/>
                    <w:bottom w:val="none" w:sz="0" w:space="0" w:color="auto"/>
                    <w:right w:val="none" w:sz="0" w:space="0" w:color="auto"/>
                  </w:divBdr>
                  <w:divsChild>
                    <w:div w:id="612513876">
                      <w:marLeft w:val="0"/>
                      <w:marRight w:val="0"/>
                      <w:marTop w:val="0"/>
                      <w:marBottom w:val="0"/>
                      <w:divBdr>
                        <w:top w:val="none" w:sz="0" w:space="0" w:color="auto"/>
                        <w:left w:val="none" w:sz="0" w:space="0" w:color="auto"/>
                        <w:bottom w:val="none" w:sz="0" w:space="0" w:color="auto"/>
                        <w:right w:val="none" w:sz="0" w:space="0" w:color="auto"/>
                      </w:divBdr>
                    </w:div>
                  </w:divsChild>
                </w:div>
                <w:div w:id="2018730812">
                  <w:marLeft w:val="0"/>
                  <w:marRight w:val="0"/>
                  <w:marTop w:val="0"/>
                  <w:marBottom w:val="0"/>
                  <w:divBdr>
                    <w:top w:val="none" w:sz="0" w:space="0" w:color="auto"/>
                    <w:left w:val="none" w:sz="0" w:space="0" w:color="auto"/>
                    <w:bottom w:val="none" w:sz="0" w:space="0" w:color="auto"/>
                    <w:right w:val="none" w:sz="0" w:space="0" w:color="auto"/>
                  </w:divBdr>
                  <w:divsChild>
                    <w:div w:id="696389516">
                      <w:marLeft w:val="0"/>
                      <w:marRight w:val="0"/>
                      <w:marTop w:val="0"/>
                      <w:marBottom w:val="0"/>
                      <w:divBdr>
                        <w:top w:val="none" w:sz="0" w:space="0" w:color="auto"/>
                        <w:left w:val="none" w:sz="0" w:space="0" w:color="auto"/>
                        <w:bottom w:val="none" w:sz="0" w:space="0" w:color="auto"/>
                        <w:right w:val="none" w:sz="0" w:space="0" w:color="auto"/>
                      </w:divBdr>
                    </w:div>
                  </w:divsChild>
                </w:div>
                <w:div w:id="2067410699">
                  <w:marLeft w:val="0"/>
                  <w:marRight w:val="0"/>
                  <w:marTop w:val="0"/>
                  <w:marBottom w:val="0"/>
                  <w:divBdr>
                    <w:top w:val="none" w:sz="0" w:space="0" w:color="auto"/>
                    <w:left w:val="none" w:sz="0" w:space="0" w:color="auto"/>
                    <w:bottom w:val="none" w:sz="0" w:space="0" w:color="auto"/>
                    <w:right w:val="none" w:sz="0" w:space="0" w:color="auto"/>
                  </w:divBdr>
                  <w:divsChild>
                    <w:div w:id="777987912">
                      <w:marLeft w:val="0"/>
                      <w:marRight w:val="0"/>
                      <w:marTop w:val="0"/>
                      <w:marBottom w:val="0"/>
                      <w:divBdr>
                        <w:top w:val="none" w:sz="0" w:space="0" w:color="auto"/>
                        <w:left w:val="none" w:sz="0" w:space="0" w:color="auto"/>
                        <w:bottom w:val="none" w:sz="0" w:space="0" w:color="auto"/>
                        <w:right w:val="none" w:sz="0" w:space="0" w:color="auto"/>
                      </w:divBdr>
                    </w:div>
                  </w:divsChild>
                </w:div>
                <w:div w:id="2068608068">
                  <w:marLeft w:val="0"/>
                  <w:marRight w:val="0"/>
                  <w:marTop w:val="0"/>
                  <w:marBottom w:val="0"/>
                  <w:divBdr>
                    <w:top w:val="none" w:sz="0" w:space="0" w:color="auto"/>
                    <w:left w:val="none" w:sz="0" w:space="0" w:color="auto"/>
                    <w:bottom w:val="none" w:sz="0" w:space="0" w:color="auto"/>
                    <w:right w:val="none" w:sz="0" w:space="0" w:color="auto"/>
                  </w:divBdr>
                  <w:divsChild>
                    <w:div w:id="316618639">
                      <w:marLeft w:val="0"/>
                      <w:marRight w:val="0"/>
                      <w:marTop w:val="0"/>
                      <w:marBottom w:val="0"/>
                      <w:divBdr>
                        <w:top w:val="none" w:sz="0" w:space="0" w:color="auto"/>
                        <w:left w:val="none" w:sz="0" w:space="0" w:color="auto"/>
                        <w:bottom w:val="none" w:sz="0" w:space="0" w:color="auto"/>
                        <w:right w:val="none" w:sz="0" w:space="0" w:color="auto"/>
                      </w:divBdr>
                    </w:div>
                  </w:divsChild>
                </w:div>
                <w:div w:id="2118745014">
                  <w:marLeft w:val="0"/>
                  <w:marRight w:val="0"/>
                  <w:marTop w:val="0"/>
                  <w:marBottom w:val="0"/>
                  <w:divBdr>
                    <w:top w:val="none" w:sz="0" w:space="0" w:color="auto"/>
                    <w:left w:val="none" w:sz="0" w:space="0" w:color="auto"/>
                    <w:bottom w:val="none" w:sz="0" w:space="0" w:color="auto"/>
                    <w:right w:val="none" w:sz="0" w:space="0" w:color="auto"/>
                  </w:divBdr>
                  <w:divsChild>
                    <w:div w:id="8420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903851">
          <w:marLeft w:val="0"/>
          <w:marRight w:val="0"/>
          <w:marTop w:val="0"/>
          <w:marBottom w:val="0"/>
          <w:divBdr>
            <w:top w:val="none" w:sz="0" w:space="0" w:color="auto"/>
            <w:left w:val="none" w:sz="0" w:space="0" w:color="auto"/>
            <w:bottom w:val="none" w:sz="0" w:space="0" w:color="auto"/>
            <w:right w:val="none" w:sz="0" w:space="0" w:color="auto"/>
          </w:divBdr>
        </w:div>
      </w:divsChild>
    </w:div>
    <w:div w:id="1902017254">
      <w:bodyDiv w:val="1"/>
      <w:marLeft w:val="0"/>
      <w:marRight w:val="0"/>
      <w:marTop w:val="0"/>
      <w:marBottom w:val="0"/>
      <w:divBdr>
        <w:top w:val="none" w:sz="0" w:space="0" w:color="auto"/>
        <w:left w:val="none" w:sz="0" w:space="0" w:color="auto"/>
        <w:bottom w:val="none" w:sz="0" w:space="0" w:color="auto"/>
        <w:right w:val="none" w:sz="0" w:space="0" w:color="auto"/>
      </w:divBdr>
    </w:div>
    <w:div w:id="1905413700">
      <w:bodyDiv w:val="1"/>
      <w:marLeft w:val="0"/>
      <w:marRight w:val="0"/>
      <w:marTop w:val="0"/>
      <w:marBottom w:val="0"/>
      <w:divBdr>
        <w:top w:val="none" w:sz="0" w:space="0" w:color="auto"/>
        <w:left w:val="none" w:sz="0" w:space="0" w:color="auto"/>
        <w:bottom w:val="none" w:sz="0" w:space="0" w:color="auto"/>
        <w:right w:val="none" w:sz="0" w:space="0" w:color="auto"/>
      </w:divBdr>
    </w:div>
    <w:div w:id="1906717569">
      <w:bodyDiv w:val="1"/>
      <w:marLeft w:val="0"/>
      <w:marRight w:val="0"/>
      <w:marTop w:val="0"/>
      <w:marBottom w:val="0"/>
      <w:divBdr>
        <w:top w:val="none" w:sz="0" w:space="0" w:color="auto"/>
        <w:left w:val="none" w:sz="0" w:space="0" w:color="auto"/>
        <w:bottom w:val="none" w:sz="0" w:space="0" w:color="auto"/>
        <w:right w:val="none" w:sz="0" w:space="0" w:color="auto"/>
      </w:divBdr>
    </w:div>
    <w:div w:id="1910457442">
      <w:bodyDiv w:val="1"/>
      <w:marLeft w:val="0"/>
      <w:marRight w:val="0"/>
      <w:marTop w:val="0"/>
      <w:marBottom w:val="0"/>
      <w:divBdr>
        <w:top w:val="none" w:sz="0" w:space="0" w:color="auto"/>
        <w:left w:val="none" w:sz="0" w:space="0" w:color="auto"/>
        <w:bottom w:val="none" w:sz="0" w:space="0" w:color="auto"/>
        <w:right w:val="none" w:sz="0" w:space="0" w:color="auto"/>
      </w:divBdr>
      <w:divsChild>
        <w:div w:id="835608459">
          <w:marLeft w:val="0"/>
          <w:marRight w:val="0"/>
          <w:marTop w:val="0"/>
          <w:marBottom w:val="0"/>
          <w:divBdr>
            <w:top w:val="none" w:sz="0" w:space="0" w:color="auto"/>
            <w:left w:val="none" w:sz="0" w:space="0" w:color="auto"/>
            <w:bottom w:val="none" w:sz="0" w:space="0" w:color="auto"/>
            <w:right w:val="none" w:sz="0" w:space="0" w:color="auto"/>
          </w:divBdr>
          <w:divsChild>
            <w:div w:id="196314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840954">
      <w:bodyDiv w:val="1"/>
      <w:marLeft w:val="0"/>
      <w:marRight w:val="0"/>
      <w:marTop w:val="0"/>
      <w:marBottom w:val="0"/>
      <w:divBdr>
        <w:top w:val="none" w:sz="0" w:space="0" w:color="auto"/>
        <w:left w:val="none" w:sz="0" w:space="0" w:color="auto"/>
        <w:bottom w:val="none" w:sz="0" w:space="0" w:color="auto"/>
        <w:right w:val="none" w:sz="0" w:space="0" w:color="auto"/>
      </w:divBdr>
    </w:div>
    <w:div w:id="1916545278">
      <w:bodyDiv w:val="1"/>
      <w:marLeft w:val="0"/>
      <w:marRight w:val="0"/>
      <w:marTop w:val="0"/>
      <w:marBottom w:val="0"/>
      <w:divBdr>
        <w:top w:val="none" w:sz="0" w:space="0" w:color="auto"/>
        <w:left w:val="none" w:sz="0" w:space="0" w:color="auto"/>
        <w:bottom w:val="none" w:sz="0" w:space="0" w:color="auto"/>
        <w:right w:val="none" w:sz="0" w:space="0" w:color="auto"/>
      </w:divBdr>
    </w:div>
    <w:div w:id="1919557078">
      <w:bodyDiv w:val="1"/>
      <w:marLeft w:val="0"/>
      <w:marRight w:val="0"/>
      <w:marTop w:val="0"/>
      <w:marBottom w:val="0"/>
      <w:divBdr>
        <w:top w:val="none" w:sz="0" w:space="0" w:color="auto"/>
        <w:left w:val="none" w:sz="0" w:space="0" w:color="auto"/>
        <w:bottom w:val="none" w:sz="0" w:space="0" w:color="auto"/>
        <w:right w:val="none" w:sz="0" w:space="0" w:color="auto"/>
      </w:divBdr>
    </w:div>
    <w:div w:id="1923223381">
      <w:bodyDiv w:val="1"/>
      <w:marLeft w:val="0"/>
      <w:marRight w:val="0"/>
      <w:marTop w:val="0"/>
      <w:marBottom w:val="0"/>
      <w:divBdr>
        <w:top w:val="none" w:sz="0" w:space="0" w:color="auto"/>
        <w:left w:val="none" w:sz="0" w:space="0" w:color="auto"/>
        <w:bottom w:val="none" w:sz="0" w:space="0" w:color="auto"/>
        <w:right w:val="none" w:sz="0" w:space="0" w:color="auto"/>
      </w:divBdr>
    </w:div>
    <w:div w:id="1924292943">
      <w:bodyDiv w:val="1"/>
      <w:marLeft w:val="0"/>
      <w:marRight w:val="0"/>
      <w:marTop w:val="0"/>
      <w:marBottom w:val="0"/>
      <w:divBdr>
        <w:top w:val="none" w:sz="0" w:space="0" w:color="auto"/>
        <w:left w:val="none" w:sz="0" w:space="0" w:color="auto"/>
        <w:bottom w:val="none" w:sz="0" w:space="0" w:color="auto"/>
        <w:right w:val="none" w:sz="0" w:space="0" w:color="auto"/>
      </w:divBdr>
    </w:div>
    <w:div w:id="1924873017">
      <w:bodyDiv w:val="1"/>
      <w:marLeft w:val="0"/>
      <w:marRight w:val="0"/>
      <w:marTop w:val="0"/>
      <w:marBottom w:val="0"/>
      <w:divBdr>
        <w:top w:val="none" w:sz="0" w:space="0" w:color="auto"/>
        <w:left w:val="none" w:sz="0" w:space="0" w:color="auto"/>
        <w:bottom w:val="none" w:sz="0" w:space="0" w:color="auto"/>
        <w:right w:val="none" w:sz="0" w:space="0" w:color="auto"/>
      </w:divBdr>
    </w:div>
    <w:div w:id="1934392103">
      <w:bodyDiv w:val="1"/>
      <w:marLeft w:val="0"/>
      <w:marRight w:val="0"/>
      <w:marTop w:val="0"/>
      <w:marBottom w:val="0"/>
      <w:divBdr>
        <w:top w:val="none" w:sz="0" w:space="0" w:color="auto"/>
        <w:left w:val="none" w:sz="0" w:space="0" w:color="auto"/>
        <w:bottom w:val="none" w:sz="0" w:space="0" w:color="auto"/>
        <w:right w:val="none" w:sz="0" w:space="0" w:color="auto"/>
      </w:divBdr>
    </w:div>
    <w:div w:id="1940410594">
      <w:bodyDiv w:val="1"/>
      <w:marLeft w:val="0"/>
      <w:marRight w:val="0"/>
      <w:marTop w:val="0"/>
      <w:marBottom w:val="0"/>
      <w:divBdr>
        <w:top w:val="none" w:sz="0" w:space="0" w:color="auto"/>
        <w:left w:val="none" w:sz="0" w:space="0" w:color="auto"/>
        <w:bottom w:val="none" w:sz="0" w:space="0" w:color="auto"/>
        <w:right w:val="none" w:sz="0" w:space="0" w:color="auto"/>
      </w:divBdr>
    </w:div>
    <w:div w:id="1950090041">
      <w:bodyDiv w:val="1"/>
      <w:marLeft w:val="0"/>
      <w:marRight w:val="0"/>
      <w:marTop w:val="0"/>
      <w:marBottom w:val="0"/>
      <w:divBdr>
        <w:top w:val="none" w:sz="0" w:space="0" w:color="auto"/>
        <w:left w:val="none" w:sz="0" w:space="0" w:color="auto"/>
        <w:bottom w:val="none" w:sz="0" w:space="0" w:color="auto"/>
        <w:right w:val="none" w:sz="0" w:space="0" w:color="auto"/>
      </w:divBdr>
      <w:divsChild>
        <w:div w:id="829297329">
          <w:marLeft w:val="0"/>
          <w:marRight w:val="0"/>
          <w:marTop w:val="0"/>
          <w:marBottom w:val="0"/>
          <w:divBdr>
            <w:top w:val="none" w:sz="0" w:space="0" w:color="auto"/>
            <w:left w:val="none" w:sz="0" w:space="0" w:color="auto"/>
            <w:bottom w:val="none" w:sz="0" w:space="0" w:color="auto"/>
            <w:right w:val="none" w:sz="0" w:space="0" w:color="auto"/>
          </w:divBdr>
          <w:divsChild>
            <w:div w:id="1293635704">
              <w:marLeft w:val="0"/>
              <w:marRight w:val="0"/>
              <w:marTop w:val="0"/>
              <w:marBottom w:val="0"/>
              <w:divBdr>
                <w:top w:val="none" w:sz="0" w:space="0" w:color="auto"/>
                <w:left w:val="none" w:sz="0" w:space="0" w:color="auto"/>
                <w:bottom w:val="none" w:sz="0" w:space="0" w:color="auto"/>
                <w:right w:val="none" w:sz="0" w:space="0" w:color="auto"/>
              </w:divBdr>
            </w:div>
          </w:divsChild>
        </w:div>
        <w:div w:id="1535725190">
          <w:marLeft w:val="0"/>
          <w:marRight w:val="0"/>
          <w:marTop w:val="0"/>
          <w:marBottom w:val="0"/>
          <w:divBdr>
            <w:top w:val="none" w:sz="0" w:space="0" w:color="auto"/>
            <w:left w:val="none" w:sz="0" w:space="0" w:color="auto"/>
            <w:bottom w:val="none" w:sz="0" w:space="0" w:color="auto"/>
            <w:right w:val="none" w:sz="0" w:space="0" w:color="auto"/>
          </w:divBdr>
          <w:divsChild>
            <w:div w:id="937718778">
              <w:marLeft w:val="0"/>
              <w:marRight w:val="0"/>
              <w:marTop w:val="0"/>
              <w:marBottom w:val="0"/>
              <w:divBdr>
                <w:top w:val="none" w:sz="0" w:space="0" w:color="auto"/>
                <w:left w:val="none" w:sz="0" w:space="0" w:color="auto"/>
                <w:bottom w:val="none" w:sz="0" w:space="0" w:color="auto"/>
                <w:right w:val="none" w:sz="0" w:space="0" w:color="auto"/>
              </w:divBdr>
            </w:div>
          </w:divsChild>
        </w:div>
        <w:div w:id="1650475995">
          <w:marLeft w:val="0"/>
          <w:marRight w:val="0"/>
          <w:marTop w:val="0"/>
          <w:marBottom w:val="0"/>
          <w:divBdr>
            <w:top w:val="none" w:sz="0" w:space="0" w:color="auto"/>
            <w:left w:val="none" w:sz="0" w:space="0" w:color="auto"/>
            <w:bottom w:val="none" w:sz="0" w:space="0" w:color="auto"/>
            <w:right w:val="none" w:sz="0" w:space="0" w:color="auto"/>
          </w:divBdr>
          <w:divsChild>
            <w:div w:id="1871262196">
              <w:marLeft w:val="0"/>
              <w:marRight w:val="0"/>
              <w:marTop w:val="0"/>
              <w:marBottom w:val="0"/>
              <w:divBdr>
                <w:top w:val="none" w:sz="0" w:space="0" w:color="auto"/>
                <w:left w:val="none" w:sz="0" w:space="0" w:color="auto"/>
                <w:bottom w:val="none" w:sz="0" w:space="0" w:color="auto"/>
                <w:right w:val="none" w:sz="0" w:space="0" w:color="auto"/>
              </w:divBdr>
            </w:div>
          </w:divsChild>
        </w:div>
        <w:div w:id="2112584607">
          <w:marLeft w:val="0"/>
          <w:marRight w:val="0"/>
          <w:marTop w:val="0"/>
          <w:marBottom w:val="0"/>
          <w:divBdr>
            <w:top w:val="none" w:sz="0" w:space="0" w:color="auto"/>
            <w:left w:val="none" w:sz="0" w:space="0" w:color="auto"/>
            <w:bottom w:val="none" w:sz="0" w:space="0" w:color="auto"/>
            <w:right w:val="none" w:sz="0" w:space="0" w:color="auto"/>
          </w:divBdr>
          <w:divsChild>
            <w:div w:id="4310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352595">
      <w:bodyDiv w:val="1"/>
      <w:marLeft w:val="0"/>
      <w:marRight w:val="0"/>
      <w:marTop w:val="0"/>
      <w:marBottom w:val="0"/>
      <w:divBdr>
        <w:top w:val="none" w:sz="0" w:space="0" w:color="auto"/>
        <w:left w:val="none" w:sz="0" w:space="0" w:color="auto"/>
        <w:bottom w:val="none" w:sz="0" w:space="0" w:color="auto"/>
        <w:right w:val="none" w:sz="0" w:space="0" w:color="auto"/>
      </w:divBdr>
    </w:div>
    <w:div w:id="1952131675">
      <w:bodyDiv w:val="1"/>
      <w:marLeft w:val="0"/>
      <w:marRight w:val="0"/>
      <w:marTop w:val="0"/>
      <w:marBottom w:val="0"/>
      <w:divBdr>
        <w:top w:val="none" w:sz="0" w:space="0" w:color="auto"/>
        <w:left w:val="none" w:sz="0" w:space="0" w:color="auto"/>
        <w:bottom w:val="none" w:sz="0" w:space="0" w:color="auto"/>
        <w:right w:val="none" w:sz="0" w:space="0" w:color="auto"/>
      </w:divBdr>
    </w:div>
    <w:div w:id="1961376014">
      <w:bodyDiv w:val="1"/>
      <w:marLeft w:val="0"/>
      <w:marRight w:val="0"/>
      <w:marTop w:val="0"/>
      <w:marBottom w:val="0"/>
      <w:divBdr>
        <w:top w:val="none" w:sz="0" w:space="0" w:color="auto"/>
        <w:left w:val="none" w:sz="0" w:space="0" w:color="auto"/>
        <w:bottom w:val="none" w:sz="0" w:space="0" w:color="auto"/>
        <w:right w:val="none" w:sz="0" w:space="0" w:color="auto"/>
      </w:divBdr>
    </w:div>
    <w:div w:id="1968051100">
      <w:bodyDiv w:val="1"/>
      <w:marLeft w:val="0"/>
      <w:marRight w:val="0"/>
      <w:marTop w:val="0"/>
      <w:marBottom w:val="0"/>
      <w:divBdr>
        <w:top w:val="none" w:sz="0" w:space="0" w:color="auto"/>
        <w:left w:val="none" w:sz="0" w:space="0" w:color="auto"/>
        <w:bottom w:val="none" w:sz="0" w:space="0" w:color="auto"/>
        <w:right w:val="none" w:sz="0" w:space="0" w:color="auto"/>
      </w:divBdr>
    </w:div>
    <w:div w:id="1970352375">
      <w:bodyDiv w:val="1"/>
      <w:marLeft w:val="0"/>
      <w:marRight w:val="0"/>
      <w:marTop w:val="0"/>
      <w:marBottom w:val="0"/>
      <w:divBdr>
        <w:top w:val="none" w:sz="0" w:space="0" w:color="auto"/>
        <w:left w:val="none" w:sz="0" w:space="0" w:color="auto"/>
        <w:bottom w:val="none" w:sz="0" w:space="0" w:color="auto"/>
        <w:right w:val="none" w:sz="0" w:space="0" w:color="auto"/>
      </w:divBdr>
    </w:div>
    <w:div w:id="1970477140">
      <w:bodyDiv w:val="1"/>
      <w:marLeft w:val="0"/>
      <w:marRight w:val="0"/>
      <w:marTop w:val="0"/>
      <w:marBottom w:val="0"/>
      <w:divBdr>
        <w:top w:val="none" w:sz="0" w:space="0" w:color="auto"/>
        <w:left w:val="none" w:sz="0" w:space="0" w:color="auto"/>
        <w:bottom w:val="none" w:sz="0" w:space="0" w:color="auto"/>
        <w:right w:val="none" w:sz="0" w:space="0" w:color="auto"/>
      </w:divBdr>
    </w:div>
    <w:div w:id="1974098502">
      <w:bodyDiv w:val="1"/>
      <w:marLeft w:val="0"/>
      <w:marRight w:val="0"/>
      <w:marTop w:val="0"/>
      <w:marBottom w:val="0"/>
      <w:divBdr>
        <w:top w:val="none" w:sz="0" w:space="0" w:color="auto"/>
        <w:left w:val="none" w:sz="0" w:space="0" w:color="auto"/>
        <w:bottom w:val="none" w:sz="0" w:space="0" w:color="auto"/>
        <w:right w:val="none" w:sz="0" w:space="0" w:color="auto"/>
      </w:divBdr>
    </w:div>
    <w:div w:id="1978609810">
      <w:bodyDiv w:val="1"/>
      <w:marLeft w:val="0"/>
      <w:marRight w:val="0"/>
      <w:marTop w:val="0"/>
      <w:marBottom w:val="0"/>
      <w:divBdr>
        <w:top w:val="none" w:sz="0" w:space="0" w:color="auto"/>
        <w:left w:val="none" w:sz="0" w:space="0" w:color="auto"/>
        <w:bottom w:val="none" w:sz="0" w:space="0" w:color="auto"/>
        <w:right w:val="none" w:sz="0" w:space="0" w:color="auto"/>
      </w:divBdr>
    </w:div>
    <w:div w:id="2006667139">
      <w:bodyDiv w:val="1"/>
      <w:marLeft w:val="0"/>
      <w:marRight w:val="0"/>
      <w:marTop w:val="0"/>
      <w:marBottom w:val="0"/>
      <w:divBdr>
        <w:top w:val="none" w:sz="0" w:space="0" w:color="auto"/>
        <w:left w:val="none" w:sz="0" w:space="0" w:color="auto"/>
        <w:bottom w:val="none" w:sz="0" w:space="0" w:color="auto"/>
        <w:right w:val="none" w:sz="0" w:space="0" w:color="auto"/>
      </w:divBdr>
    </w:div>
    <w:div w:id="2006929668">
      <w:bodyDiv w:val="1"/>
      <w:marLeft w:val="0"/>
      <w:marRight w:val="0"/>
      <w:marTop w:val="0"/>
      <w:marBottom w:val="0"/>
      <w:divBdr>
        <w:top w:val="none" w:sz="0" w:space="0" w:color="auto"/>
        <w:left w:val="none" w:sz="0" w:space="0" w:color="auto"/>
        <w:bottom w:val="none" w:sz="0" w:space="0" w:color="auto"/>
        <w:right w:val="none" w:sz="0" w:space="0" w:color="auto"/>
      </w:divBdr>
    </w:div>
    <w:div w:id="2025131604">
      <w:bodyDiv w:val="1"/>
      <w:marLeft w:val="0"/>
      <w:marRight w:val="0"/>
      <w:marTop w:val="0"/>
      <w:marBottom w:val="0"/>
      <w:divBdr>
        <w:top w:val="none" w:sz="0" w:space="0" w:color="auto"/>
        <w:left w:val="none" w:sz="0" w:space="0" w:color="auto"/>
        <w:bottom w:val="none" w:sz="0" w:space="0" w:color="auto"/>
        <w:right w:val="none" w:sz="0" w:space="0" w:color="auto"/>
      </w:divBdr>
    </w:div>
    <w:div w:id="2025934000">
      <w:bodyDiv w:val="1"/>
      <w:marLeft w:val="0"/>
      <w:marRight w:val="0"/>
      <w:marTop w:val="0"/>
      <w:marBottom w:val="0"/>
      <w:divBdr>
        <w:top w:val="none" w:sz="0" w:space="0" w:color="auto"/>
        <w:left w:val="none" w:sz="0" w:space="0" w:color="auto"/>
        <w:bottom w:val="none" w:sz="0" w:space="0" w:color="auto"/>
        <w:right w:val="none" w:sz="0" w:space="0" w:color="auto"/>
      </w:divBdr>
    </w:div>
    <w:div w:id="2028675783">
      <w:bodyDiv w:val="1"/>
      <w:marLeft w:val="0"/>
      <w:marRight w:val="0"/>
      <w:marTop w:val="0"/>
      <w:marBottom w:val="0"/>
      <w:divBdr>
        <w:top w:val="none" w:sz="0" w:space="0" w:color="auto"/>
        <w:left w:val="none" w:sz="0" w:space="0" w:color="auto"/>
        <w:bottom w:val="none" w:sz="0" w:space="0" w:color="auto"/>
        <w:right w:val="none" w:sz="0" w:space="0" w:color="auto"/>
      </w:divBdr>
    </w:div>
    <w:div w:id="2036728633">
      <w:bodyDiv w:val="1"/>
      <w:marLeft w:val="0"/>
      <w:marRight w:val="0"/>
      <w:marTop w:val="0"/>
      <w:marBottom w:val="0"/>
      <w:divBdr>
        <w:top w:val="none" w:sz="0" w:space="0" w:color="auto"/>
        <w:left w:val="none" w:sz="0" w:space="0" w:color="auto"/>
        <w:bottom w:val="none" w:sz="0" w:space="0" w:color="auto"/>
        <w:right w:val="none" w:sz="0" w:space="0" w:color="auto"/>
      </w:divBdr>
    </w:div>
    <w:div w:id="2045665674">
      <w:bodyDiv w:val="1"/>
      <w:marLeft w:val="0"/>
      <w:marRight w:val="0"/>
      <w:marTop w:val="0"/>
      <w:marBottom w:val="0"/>
      <w:divBdr>
        <w:top w:val="none" w:sz="0" w:space="0" w:color="auto"/>
        <w:left w:val="none" w:sz="0" w:space="0" w:color="auto"/>
        <w:bottom w:val="none" w:sz="0" w:space="0" w:color="auto"/>
        <w:right w:val="none" w:sz="0" w:space="0" w:color="auto"/>
      </w:divBdr>
    </w:div>
    <w:div w:id="2053799601">
      <w:bodyDiv w:val="1"/>
      <w:marLeft w:val="0"/>
      <w:marRight w:val="0"/>
      <w:marTop w:val="0"/>
      <w:marBottom w:val="0"/>
      <w:divBdr>
        <w:top w:val="none" w:sz="0" w:space="0" w:color="auto"/>
        <w:left w:val="none" w:sz="0" w:space="0" w:color="auto"/>
        <w:bottom w:val="none" w:sz="0" w:space="0" w:color="auto"/>
        <w:right w:val="none" w:sz="0" w:space="0" w:color="auto"/>
      </w:divBdr>
    </w:div>
    <w:div w:id="2057703971">
      <w:bodyDiv w:val="1"/>
      <w:marLeft w:val="0"/>
      <w:marRight w:val="0"/>
      <w:marTop w:val="0"/>
      <w:marBottom w:val="0"/>
      <w:divBdr>
        <w:top w:val="none" w:sz="0" w:space="0" w:color="auto"/>
        <w:left w:val="none" w:sz="0" w:space="0" w:color="auto"/>
        <w:bottom w:val="none" w:sz="0" w:space="0" w:color="auto"/>
        <w:right w:val="none" w:sz="0" w:space="0" w:color="auto"/>
      </w:divBdr>
    </w:div>
    <w:div w:id="2059820163">
      <w:bodyDiv w:val="1"/>
      <w:marLeft w:val="0"/>
      <w:marRight w:val="0"/>
      <w:marTop w:val="0"/>
      <w:marBottom w:val="0"/>
      <w:divBdr>
        <w:top w:val="none" w:sz="0" w:space="0" w:color="auto"/>
        <w:left w:val="none" w:sz="0" w:space="0" w:color="auto"/>
        <w:bottom w:val="none" w:sz="0" w:space="0" w:color="auto"/>
        <w:right w:val="none" w:sz="0" w:space="0" w:color="auto"/>
      </w:divBdr>
    </w:div>
    <w:div w:id="2062167541">
      <w:bodyDiv w:val="1"/>
      <w:marLeft w:val="0"/>
      <w:marRight w:val="0"/>
      <w:marTop w:val="0"/>
      <w:marBottom w:val="0"/>
      <w:divBdr>
        <w:top w:val="none" w:sz="0" w:space="0" w:color="auto"/>
        <w:left w:val="none" w:sz="0" w:space="0" w:color="auto"/>
        <w:bottom w:val="none" w:sz="0" w:space="0" w:color="auto"/>
        <w:right w:val="none" w:sz="0" w:space="0" w:color="auto"/>
      </w:divBdr>
    </w:div>
    <w:div w:id="2068799313">
      <w:bodyDiv w:val="1"/>
      <w:marLeft w:val="0"/>
      <w:marRight w:val="0"/>
      <w:marTop w:val="0"/>
      <w:marBottom w:val="0"/>
      <w:divBdr>
        <w:top w:val="none" w:sz="0" w:space="0" w:color="auto"/>
        <w:left w:val="none" w:sz="0" w:space="0" w:color="auto"/>
        <w:bottom w:val="none" w:sz="0" w:space="0" w:color="auto"/>
        <w:right w:val="none" w:sz="0" w:space="0" w:color="auto"/>
      </w:divBdr>
    </w:div>
    <w:div w:id="2071538702">
      <w:bodyDiv w:val="1"/>
      <w:marLeft w:val="0"/>
      <w:marRight w:val="0"/>
      <w:marTop w:val="0"/>
      <w:marBottom w:val="0"/>
      <w:divBdr>
        <w:top w:val="none" w:sz="0" w:space="0" w:color="auto"/>
        <w:left w:val="none" w:sz="0" w:space="0" w:color="auto"/>
        <w:bottom w:val="none" w:sz="0" w:space="0" w:color="auto"/>
        <w:right w:val="none" w:sz="0" w:space="0" w:color="auto"/>
      </w:divBdr>
    </w:div>
    <w:div w:id="2071611554">
      <w:bodyDiv w:val="1"/>
      <w:marLeft w:val="0"/>
      <w:marRight w:val="0"/>
      <w:marTop w:val="0"/>
      <w:marBottom w:val="0"/>
      <w:divBdr>
        <w:top w:val="none" w:sz="0" w:space="0" w:color="auto"/>
        <w:left w:val="none" w:sz="0" w:space="0" w:color="auto"/>
        <w:bottom w:val="none" w:sz="0" w:space="0" w:color="auto"/>
        <w:right w:val="none" w:sz="0" w:space="0" w:color="auto"/>
      </w:divBdr>
    </w:div>
    <w:div w:id="2074967292">
      <w:bodyDiv w:val="1"/>
      <w:marLeft w:val="0"/>
      <w:marRight w:val="0"/>
      <w:marTop w:val="0"/>
      <w:marBottom w:val="0"/>
      <w:divBdr>
        <w:top w:val="none" w:sz="0" w:space="0" w:color="auto"/>
        <w:left w:val="none" w:sz="0" w:space="0" w:color="auto"/>
        <w:bottom w:val="none" w:sz="0" w:space="0" w:color="auto"/>
        <w:right w:val="none" w:sz="0" w:space="0" w:color="auto"/>
      </w:divBdr>
    </w:div>
    <w:div w:id="2078817177">
      <w:bodyDiv w:val="1"/>
      <w:marLeft w:val="0"/>
      <w:marRight w:val="0"/>
      <w:marTop w:val="0"/>
      <w:marBottom w:val="0"/>
      <w:divBdr>
        <w:top w:val="none" w:sz="0" w:space="0" w:color="auto"/>
        <w:left w:val="none" w:sz="0" w:space="0" w:color="auto"/>
        <w:bottom w:val="none" w:sz="0" w:space="0" w:color="auto"/>
        <w:right w:val="none" w:sz="0" w:space="0" w:color="auto"/>
      </w:divBdr>
    </w:div>
    <w:div w:id="2086145666">
      <w:bodyDiv w:val="1"/>
      <w:marLeft w:val="0"/>
      <w:marRight w:val="0"/>
      <w:marTop w:val="0"/>
      <w:marBottom w:val="0"/>
      <w:divBdr>
        <w:top w:val="none" w:sz="0" w:space="0" w:color="auto"/>
        <w:left w:val="none" w:sz="0" w:space="0" w:color="auto"/>
        <w:bottom w:val="none" w:sz="0" w:space="0" w:color="auto"/>
        <w:right w:val="none" w:sz="0" w:space="0" w:color="auto"/>
      </w:divBdr>
    </w:div>
    <w:div w:id="2086413397">
      <w:bodyDiv w:val="1"/>
      <w:marLeft w:val="0"/>
      <w:marRight w:val="0"/>
      <w:marTop w:val="0"/>
      <w:marBottom w:val="0"/>
      <w:divBdr>
        <w:top w:val="none" w:sz="0" w:space="0" w:color="auto"/>
        <w:left w:val="none" w:sz="0" w:space="0" w:color="auto"/>
        <w:bottom w:val="none" w:sz="0" w:space="0" w:color="auto"/>
        <w:right w:val="none" w:sz="0" w:space="0" w:color="auto"/>
      </w:divBdr>
    </w:div>
    <w:div w:id="2094617168">
      <w:bodyDiv w:val="1"/>
      <w:marLeft w:val="0"/>
      <w:marRight w:val="0"/>
      <w:marTop w:val="0"/>
      <w:marBottom w:val="0"/>
      <w:divBdr>
        <w:top w:val="none" w:sz="0" w:space="0" w:color="auto"/>
        <w:left w:val="none" w:sz="0" w:space="0" w:color="auto"/>
        <w:bottom w:val="none" w:sz="0" w:space="0" w:color="auto"/>
        <w:right w:val="none" w:sz="0" w:space="0" w:color="auto"/>
      </w:divBdr>
    </w:div>
    <w:div w:id="2098406137">
      <w:bodyDiv w:val="1"/>
      <w:marLeft w:val="0"/>
      <w:marRight w:val="0"/>
      <w:marTop w:val="0"/>
      <w:marBottom w:val="0"/>
      <w:divBdr>
        <w:top w:val="none" w:sz="0" w:space="0" w:color="auto"/>
        <w:left w:val="none" w:sz="0" w:space="0" w:color="auto"/>
        <w:bottom w:val="none" w:sz="0" w:space="0" w:color="auto"/>
        <w:right w:val="none" w:sz="0" w:space="0" w:color="auto"/>
      </w:divBdr>
    </w:div>
    <w:div w:id="2098861016">
      <w:bodyDiv w:val="1"/>
      <w:marLeft w:val="0"/>
      <w:marRight w:val="0"/>
      <w:marTop w:val="0"/>
      <w:marBottom w:val="0"/>
      <w:divBdr>
        <w:top w:val="none" w:sz="0" w:space="0" w:color="auto"/>
        <w:left w:val="none" w:sz="0" w:space="0" w:color="auto"/>
        <w:bottom w:val="none" w:sz="0" w:space="0" w:color="auto"/>
        <w:right w:val="none" w:sz="0" w:space="0" w:color="auto"/>
      </w:divBdr>
    </w:div>
    <w:div w:id="2105999747">
      <w:bodyDiv w:val="1"/>
      <w:marLeft w:val="0"/>
      <w:marRight w:val="0"/>
      <w:marTop w:val="0"/>
      <w:marBottom w:val="0"/>
      <w:divBdr>
        <w:top w:val="none" w:sz="0" w:space="0" w:color="auto"/>
        <w:left w:val="none" w:sz="0" w:space="0" w:color="auto"/>
        <w:bottom w:val="none" w:sz="0" w:space="0" w:color="auto"/>
        <w:right w:val="none" w:sz="0" w:space="0" w:color="auto"/>
      </w:divBdr>
    </w:div>
    <w:div w:id="2107454746">
      <w:bodyDiv w:val="1"/>
      <w:marLeft w:val="0"/>
      <w:marRight w:val="0"/>
      <w:marTop w:val="0"/>
      <w:marBottom w:val="0"/>
      <w:divBdr>
        <w:top w:val="none" w:sz="0" w:space="0" w:color="auto"/>
        <w:left w:val="none" w:sz="0" w:space="0" w:color="auto"/>
        <w:bottom w:val="none" w:sz="0" w:space="0" w:color="auto"/>
        <w:right w:val="none" w:sz="0" w:space="0" w:color="auto"/>
      </w:divBdr>
    </w:div>
    <w:div w:id="2111077338">
      <w:bodyDiv w:val="1"/>
      <w:marLeft w:val="0"/>
      <w:marRight w:val="0"/>
      <w:marTop w:val="0"/>
      <w:marBottom w:val="0"/>
      <w:divBdr>
        <w:top w:val="none" w:sz="0" w:space="0" w:color="auto"/>
        <w:left w:val="none" w:sz="0" w:space="0" w:color="auto"/>
        <w:bottom w:val="none" w:sz="0" w:space="0" w:color="auto"/>
        <w:right w:val="none" w:sz="0" w:space="0" w:color="auto"/>
      </w:divBdr>
    </w:div>
    <w:div w:id="2113283810">
      <w:bodyDiv w:val="1"/>
      <w:marLeft w:val="0"/>
      <w:marRight w:val="0"/>
      <w:marTop w:val="0"/>
      <w:marBottom w:val="0"/>
      <w:divBdr>
        <w:top w:val="none" w:sz="0" w:space="0" w:color="auto"/>
        <w:left w:val="none" w:sz="0" w:space="0" w:color="auto"/>
        <w:bottom w:val="none" w:sz="0" w:space="0" w:color="auto"/>
        <w:right w:val="none" w:sz="0" w:space="0" w:color="auto"/>
      </w:divBdr>
    </w:div>
    <w:div w:id="2124614521">
      <w:bodyDiv w:val="1"/>
      <w:marLeft w:val="0"/>
      <w:marRight w:val="0"/>
      <w:marTop w:val="0"/>
      <w:marBottom w:val="0"/>
      <w:divBdr>
        <w:top w:val="none" w:sz="0" w:space="0" w:color="auto"/>
        <w:left w:val="none" w:sz="0" w:space="0" w:color="auto"/>
        <w:bottom w:val="none" w:sz="0" w:space="0" w:color="auto"/>
        <w:right w:val="none" w:sz="0" w:space="0" w:color="auto"/>
      </w:divBdr>
    </w:div>
    <w:div w:id="2133091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karriere.rlp.d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karriere.rlp.de/" TargetMode="External"/><Relationship Id="rId22"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DD521CAE1B84F34A90DE00350CBD6A40" ma:contentTypeVersion="2" ma:contentTypeDescription="Ein neues Dokument erstellen." ma:contentTypeScope="" ma:versionID="5b24fd862420128b745418a64afc33cb">
  <xsd:schema xmlns:xsd="http://www.w3.org/2001/XMLSchema" xmlns:xs="http://www.w3.org/2001/XMLSchema" xmlns:p="http://schemas.microsoft.com/office/2006/metadata/properties" xmlns:ns2="1d9b4655-d97f-4c52-95ae-97f163fb767f" targetNamespace="http://schemas.microsoft.com/office/2006/metadata/properties" ma:root="true" ma:fieldsID="31fe83c3f1e35c6f787a120a8dae7df5" ns2:_="">
    <xsd:import namespace="1d9b4655-d97f-4c52-95ae-97f163fb767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b4655-d97f-4c52-95ae-97f163fb767f"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f:fields xmlns:f="http://schemas.fabasoft.com/folio/2007/fields" catsources=""/>
</file>

<file path=customXml/itemProps1.xml><?xml version="1.0" encoding="utf-8"?>
<ds:datastoreItem xmlns:ds="http://schemas.openxmlformats.org/officeDocument/2006/customXml" ds:itemID="{E52DB697-139A-4EE5-A0BA-BCD936042BC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174BC2-9F64-4517-B6A1-B313DE8FDAA8}">
  <ds:schemaRefs>
    <ds:schemaRef ds:uri="http://schemas.microsoft.com/sharepoint/v3/contenttype/forms"/>
  </ds:schemaRefs>
</ds:datastoreItem>
</file>

<file path=customXml/itemProps3.xml><?xml version="1.0" encoding="utf-8"?>
<ds:datastoreItem xmlns:ds="http://schemas.openxmlformats.org/officeDocument/2006/customXml" ds:itemID="{F698DF12-3DA8-4857-A188-18C18CC41FD0}">
  <ds:schemaRefs>
    <ds:schemaRef ds:uri="http://schemas.openxmlformats.org/officeDocument/2006/bibliography"/>
  </ds:schemaRefs>
</ds:datastoreItem>
</file>

<file path=customXml/itemProps4.xml><?xml version="1.0" encoding="utf-8"?>
<ds:datastoreItem xmlns:ds="http://schemas.openxmlformats.org/officeDocument/2006/customXml" ds:itemID="{6CBBA730-819F-4D51-AEE9-F3813249F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9b4655-d97f-4c52-95ae-97f163fb76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26761</Words>
  <Characters>168596</Characters>
  <Application>Microsoft Office Word</Application>
  <DocSecurity>0</DocSecurity>
  <Lines>1404</Lines>
  <Paragraphs>389</Paragraphs>
  <ScaleCrop>false</ScaleCrop>
  <HeadingPairs>
    <vt:vector size="2" baseType="variant">
      <vt:variant>
        <vt:lpstr>Titel</vt:lpstr>
      </vt:variant>
      <vt:variant>
        <vt:i4>1</vt:i4>
      </vt:variant>
    </vt:vector>
  </HeadingPairs>
  <TitlesOfParts>
    <vt:vector size="1" baseType="lpstr">
      <vt:lpstr/>
    </vt:vector>
  </TitlesOfParts>
  <Company>Landesbetrieb Daten und Information</Company>
  <LinksUpToDate>false</LinksUpToDate>
  <CharactersWithSpaces>194968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Vaupel, Michel (init)</dc:creator>
  <cp:keywords/>
  <dc:description/>
  <cp:lastModifiedBy>Wessendorf, Julian (MdI)</cp:lastModifiedBy>
  <cp:revision>2</cp:revision>
  <cp:lastPrinted>2019-09-15T23:11:00Z</cp:lastPrinted>
  <dcterms:created xsi:type="dcterms:W3CDTF">2026-02-26T10:45:00Z</dcterms:created>
  <dcterms:modified xsi:type="dcterms:W3CDTF">2026-02-26T10:45:00Z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0x010100DD521CAE1B84F34A90DE00350CBD6A40</vt:lpwstr>
  </property>
  <property fmtid="{D5CDD505-2E9C-101B-9397-08002B2CF9AE}" pid="3" name="_dlc_DocIdItemGuid">
    <vt:lpwstr>b4f78a9f-ac62-4379-91c9-53858f271940</vt:lpwstr>
  </property>
  <property fmtid="{D5CDD505-2E9C-101B-9397-08002B2CF9AE}" pid="4" name="FSC#RLPCFG@15.1700:File_SpecReferenceName">
    <vt:lpwstr/>
  </property>
  <property fmtid="{D5CDD505-2E9C-101B-9397-08002B2CF9AE}" pid="5" name="FSC#RLPCFG@15.1700:File_Filereference">
    <vt:lpwstr>0704-0001-0301 326</vt:lpwstr>
  </property>
  <property fmtid="{D5CDD505-2E9C-101B-9397-08002B2CF9AE}" pid="6" name="FSC#RLPCFG@15.1700:File_RLPFilereference">
    <vt:lpwstr>0704-0001</vt:lpwstr>
  </property>
  <property fmtid="{D5CDD505-2E9C-101B-9397-08002B2CF9AE}" pid="7" name="FSC#RLPCFG@15.1700:File_FileRespOrg">
    <vt:lpwstr>0301 326 - IuK-Management, Angelegenheiten des Steuerrechts, E-Akte, Servicestelle Schriftgutverwaltung</vt:lpwstr>
  </property>
  <property fmtid="{D5CDD505-2E9C-101B-9397-08002B2CF9AE}" pid="8" name="FSC#RLPCFG@15.1700:File_Subject">
    <vt:lpwstr>eRecruiting-Tool </vt:lpwstr>
  </property>
  <property fmtid="{D5CDD505-2E9C-101B-9397-08002B2CF9AE}" pid="9" name="FSC#RLPCFG@15.1700:File_RegistryMark">
    <vt:lpwstr/>
  </property>
  <property fmtid="{D5CDD505-2E9C-101B-9397-08002B2CF9AE}" pid="10" name="FSC#RLPCFG@15.1700:File_Keywords">
    <vt:lpwstr/>
  </property>
  <property fmtid="{D5CDD505-2E9C-101B-9397-08002B2CF9AE}" pid="11" name="FSC#RLPCFG@15.1700:File_Freetext_1">
    <vt:lpwstr/>
  </property>
  <property fmtid="{D5CDD505-2E9C-101B-9397-08002B2CF9AE}" pid="12" name="FSC#RLPCFG@15.1700:File_Freetext_2">
    <vt:lpwstr/>
  </property>
  <property fmtid="{D5CDD505-2E9C-101B-9397-08002B2CF9AE}" pid="13" name="FSC#RLPCFG@15.1700:File_Freetext_3">
    <vt:lpwstr/>
  </property>
  <property fmtid="{D5CDD505-2E9C-101B-9397-08002B2CF9AE}" pid="14" name="FSC#RLPCFG@15.1700:Procedure_Filereference">
    <vt:lpwstr>0704-0001#2025/0003-0301 326</vt:lpwstr>
  </property>
  <property fmtid="{D5CDD505-2E9C-101B-9397-08002B2CF9AE}" pid="15" name="FSC#RLPCFG@15.1700:Procedure_Subject">
    <vt:lpwstr>Vorbereitung Leistungsbeschreibung eRecruiting-Tool</vt:lpwstr>
  </property>
  <property fmtid="{D5CDD505-2E9C-101B-9397-08002B2CF9AE}" pid="16" name="FSC#RLPCFG@15.1700:Procedure_Fileresp_Firstname">
    <vt:lpwstr>Marc</vt:lpwstr>
  </property>
  <property fmtid="{D5CDD505-2E9C-101B-9397-08002B2CF9AE}" pid="17" name="FSC#RLPCFG@15.1700:Procedure_Fileresp_Title">
    <vt:lpwstr/>
  </property>
  <property fmtid="{D5CDD505-2E9C-101B-9397-08002B2CF9AE}" pid="18" name="FSC#RLPCFG@15.1700:Procedure_Fileresp_Lastname">
    <vt:lpwstr>Schreiber</vt:lpwstr>
  </property>
  <property fmtid="{D5CDD505-2E9C-101B-9397-08002B2CF9AE}" pid="19" name="FSC#RLPCFG@15.1700:Procedure_Fileresp_OU">
    <vt:lpwstr>0301 326 - IuK-Management, Angelegenheiten des Steuerrechts, E-Akte, Servicestelle Schriftgutverwaltung</vt:lpwstr>
  </property>
  <property fmtid="{D5CDD505-2E9C-101B-9397-08002B2CF9AE}" pid="20" name="FSC#RLPCFG@15.1700:Procedure_Filenotice">
    <vt:lpwstr/>
  </property>
  <property fmtid="{D5CDD505-2E9C-101B-9397-08002B2CF9AE}" pid="21" name="FSC#RLPCFG@15.1700:Procedure_Keywords">
    <vt:lpwstr/>
  </property>
  <property fmtid="{D5CDD505-2E9C-101B-9397-08002B2CF9AE}" pid="22" name="FSC#RLPCFG@15.1700:Procedure_Freetext_1">
    <vt:lpwstr/>
  </property>
  <property fmtid="{D5CDD505-2E9C-101B-9397-08002B2CF9AE}" pid="23" name="FSC#RLPCFG@15.1700:Procedure_Freetext_2">
    <vt:lpwstr/>
  </property>
  <property fmtid="{D5CDD505-2E9C-101B-9397-08002B2CF9AE}" pid="24" name="FSC#RLPCFG@15.1700:Procedure_Freetext_3">
    <vt:lpwstr/>
  </property>
  <property fmtid="{D5CDD505-2E9C-101B-9397-08002B2CF9AE}" pid="25" name="FSC#RLPCFG@15.1700:Procedure_Old_Filereference">
    <vt:lpwstr/>
  </property>
  <property fmtid="{D5CDD505-2E9C-101B-9397-08002B2CF9AE}" pid="26" name="FSC#RLPCFG@15.1700:Outgoing_Filereference">
    <vt:lpwstr>0704-0001#2025/0003-0301 326.0007</vt:lpwstr>
  </property>
  <property fmtid="{D5CDD505-2E9C-101B-9397-08002B2CF9AE}" pid="27" name="FSC#RLPCFG@15.1700:Outgoing_Filesubj">
    <vt:lpwstr>Leistungsbeschreibung erweiterte Markterkundung</vt:lpwstr>
  </property>
  <property fmtid="{D5CDD505-2E9C-101B-9397-08002B2CF9AE}" pid="28" name="FSC#RLPCFG@15.1700:Outgoing_Freetext_1">
    <vt:lpwstr/>
  </property>
  <property fmtid="{D5CDD505-2E9C-101B-9397-08002B2CF9AE}" pid="29" name="FSC#RLPCFG@15.1700:Outgoing_Freetext_2">
    <vt:lpwstr/>
  </property>
  <property fmtid="{D5CDD505-2E9C-101B-9397-08002B2CF9AE}" pid="30" name="FSC#RLPCFG@15.1700:Outgoing_Freetext_3">
    <vt:lpwstr/>
  </property>
  <property fmtid="{D5CDD505-2E9C-101B-9397-08002B2CF9AE}" pid="31" name="FSC#RLPCFG@15.1700:Outgoing_Keywords">
    <vt:lpwstr/>
  </property>
  <property fmtid="{D5CDD505-2E9C-101B-9397-08002B2CF9AE}" pid="32" name="FSC#RLPCFG@15.1700:Outgoing_Old_Filereference">
    <vt:lpwstr/>
  </property>
  <property fmtid="{D5CDD505-2E9C-101B-9397-08002B2CF9AE}" pid="33" name="FSC#RLPCFG@15.1700:Outgoing_Author_Title">
    <vt:lpwstr/>
  </property>
  <property fmtid="{D5CDD505-2E9C-101B-9397-08002B2CF9AE}" pid="34" name="FSC#RLPCFG@15.1700:Outgoing_Author_Firstname">
    <vt:lpwstr>Marc</vt:lpwstr>
  </property>
  <property fmtid="{D5CDD505-2E9C-101B-9397-08002B2CF9AE}" pid="35" name="FSC#RLPCFG@15.1700:Outgoing_Author_Lastname">
    <vt:lpwstr>Schreiber</vt:lpwstr>
  </property>
  <property fmtid="{D5CDD505-2E9C-101B-9397-08002B2CF9AE}" pid="36" name="FSC#RLPCFG@15.1700:Outgoing_Author_Email">
    <vt:lpwstr>Marc.Schreiber@mdi.rlp.de</vt:lpwstr>
  </property>
  <property fmtid="{D5CDD505-2E9C-101B-9397-08002B2CF9AE}" pid="37" name="FSC#RLPCFG@15.1700:Outgoing_Author_Telephone">
    <vt:lpwstr>3387</vt:lpwstr>
  </property>
  <property fmtid="{D5CDD505-2E9C-101B-9397-08002B2CF9AE}" pid="38" name="FSC#RLPCFG@15.1700:Outgoing_Author_Fax">
    <vt:lpwstr/>
  </property>
  <property fmtid="{D5CDD505-2E9C-101B-9397-08002B2CF9AE}" pid="39" name="FSC#RLPCFG@15.1700:Outgoing_FinalSign_Title">
    <vt:lpwstr/>
  </property>
  <property fmtid="{D5CDD505-2E9C-101B-9397-08002B2CF9AE}" pid="40" name="FSC#RLPCFG@15.1700:Outgoing_FinalSign_Firstname">
    <vt:lpwstr/>
  </property>
  <property fmtid="{D5CDD505-2E9C-101B-9397-08002B2CF9AE}" pid="41" name="FSC#RLPCFG@15.1700:Outgoing_FinalSign_Lastname">
    <vt:lpwstr/>
  </property>
  <property fmtid="{D5CDD505-2E9C-101B-9397-08002B2CF9AE}" pid="42" name="FSC#RLPCFG@15.1700:Outgoing_FinalSign_Email">
    <vt:lpwstr/>
  </property>
  <property fmtid="{D5CDD505-2E9C-101B-9397-08002B2CF9AE}" pid="43" name="FSC#RLPCFG@15.1700:Outgoing_FinalSign_Telephone">
    <vt:lpwstr/>
  </property>
  <property fmtid="{D5CDD505-2E9C-101B-9397-08002B2CF9AE}" pid="44" name="FSC#RLPCFG@15.1700:Outgoing_FinalSign_Fax">
    <vt:lpwstr/>
  </property>
  <property fmtid="{D5CDD505-2E9C-101B-9397-08002B2CF9AE}" pid="45" name="FSC#RLPCFG@15.1700:Outgoing_FinalSign_Date">
    <vt:lpwstr>23.02.2026</vt:lpwstr>
  </property>
  <property fmtid="{D5CDD505-2E9C-101B-9397-08002B2CF9AE}" pid="46" name="FSC#RLPCFG@15.1700:Outgoing_FinalSign_Date_2">
    <vt:lpwstr>23. Februar 2026</vt:lpwstr>
  </property>
  <property fmtid="{D5CDD505-2E9C-101B-9397-08002B2CF9AE}" pid="47" name="FSC#RLPCFG@15.1700:Outgoing_FinalSign_LastDate">
    <vt:lpwstr/>
  </property>
  <property fmtid="{D5CDD505-2E9C-101B-9397-08002B2CF9AE}" pid="48" name="FSC#RLPCFG@15.1700:Outgoing_objcreatedat">
    <vt:lpwstr>23. Februar 2026</vt:lpwstr>
  </property>
  <property fmtid="{D5CDD505-2E9C-101B-9397-08002B2CF9AE}" pid="49" name="FSC#RLPCFG@15.1700:Outgoing_docdate">
    <vt:lpwstr/>
  </property>
  <property fmtid="{D5CDD505-2E9C-101B-9397-08002B2CF9AE}" pid="50" name="FSC#RLPCFG@15.1700:Outgoing_OrganisationName">
    <vt:lpwstr>Ministerium des Innern und für Sport</vt:lpwstr>
  </property>
  <property fmtid="{D5CDD505-2E9C-101B-9397-08002B2CF9AE}" pid="51" name="FSC#RLPCFG@15.1700:Outgoing_OrganisationStreet">
    <vt:lpwstr/>
  </property>
  <property fmtid="{D5CDD505-2E9C-101B-9397-08002B2CF9AE}" pid="52" name="FSC#RLPCFG@15.1700:Outgoing_OrganisationHousenumber">
    <vt:lpwstr/>
  </property>
  <property fmtid="{D5CDD505-2E9C-101B-9397-08002B2CF9AE}" pid="53" name="FSC#RLPCFG@15.1700:Outgoing_OrganisationZipCode">
    <vt:lpwstr/>
  </property>
  <property fmtid="{D5CDD505-2E9C-101B-9397-08002B2CF9AE}" pid="54" name="FSC#RLPCFG@15.1700:Outgoing_OrganisationCity">
    <vt:lpwstr/>
  </property>
  <property fmtid="{D5CDD505-2E9C-101B-9397-08002B2CF9AE}" pid="55" name="FSC#RLPCFG@15.1700:Outgoing_OrganisationCountry">
    <vt:lpwstr/>
  </property>
  <property fmtid="{D5CDD505-2E9C-101B-9397-08002B2CF9AE}" pid="56" name="FSC#RLPCFG@15.1700:Outgoing_OrganisationPOBox">
    <vt:lpwstr/>
  </property>
  <property fmtid="{D5CDD505-2E9C-101B-9397-08002B2CF9AE}" pid="57" name="FSC#RLPCFG@15.1700:Outgoing_OrganisationDescription">
    <vt:lpwstr/>
  </property>
  <property fmtid="{D5CDD505-2E9C-101B-9397-08002B2CF9AE}" pid="58" name="FSC#RLPCFG@15.1700:Outgoing_OrganisationTelnumber">
    <vt:lpwstr/>
  </property>
  <property fmtid="{D5CDD505-2E9C-101B-9397-08002B2CF9AE}" pid="59" name="FSC#RLPCFG@15.1700:Outgoing_OrganisationFax">
    <vt:lpwstr/>
  </property>
  <property fmtid="{D5CDD505-2E9C-101B-9397-08002B2CF9AE}" pid="60" name="FSC#RLPCFG@15.1700:Outgoing_OrganisationEmail">
    <vt:lpwstr>poststelle@mdi.rlp.</vt:lpwstr>
  </property>
  <property fmtid="{D5CDD505-2E9C-101B-9397-08002B2CF9AE}" pid="61" name="FSC#RLPCFG@15.1700:SubFileDocument_objowngroup_grsupergroups_grshortname">
    <vt:lpwstr>0301 32</vt:lpwstr>
  </property>
  <property fmtid="{D5CDD505-2E9C-101B-9397-08002B2CF9AE}" pid="62" name="FSC#RLPCFG@15.1700:SubFileDocument_objowngroup_grshortname">
    <vt:lpwstr>0301 326</vt:lpwstr>
  </property>
  <property fmtid="{D5CDD505-2E9C-101B-9397-08002B2CF9AE}" pid="63" name="FSC#RLPCFG@15.1700:SubFileDocument_objowngroup_grshortname_special">
    <vt:lpwstr>326</vt:lpwstr>
  </property>
  <property fmtid="{D5CDD505-2E9C-101B-9397-08002B2CF9AE}" pid="64" name="FSC#RLPCFG@15.1700:SubFileDocument_Foreignnr">
    <vt:lpwstr/>
  </property>
  <property fmtid="{D5CDD505-2E9C-101B-9397-08002B2CF9AE}" pid="65" name="FSC#RLPCFG@15.1700:ContentObject_Group_Name">
    <vt:lpwstr>IuK-Management, Angelegenheiten des Steuerrechts, E-Akte, Servicestelle Schriftgutverwaltung</vt:lpwstr>
  </property>
  <property fmtid="{D5CDD505-2E9C-101B-9397-08002B2CF9AE}" pid="66" name="FSC#RLPCFG@15.1700:ContentObject_Group_AddrDesc">
    <vt:lpwstr/>
  </property>
  <property fmtid="{D5CDD505-2E9C-101B-9397-08002B2CF9AE}" pid="67" name="FSC#RLPCFG@15.1700:ContentObject_Group_AddrStreet">
    <vt:lpwstr/>
  </property>
  <property fmtid="{D5CDD505-2E9C-101B-9397-08002B2CF9AE}" pid="68" name="FSC#RLPCFG@15.1700:ContentObject_Group_AddrOn">
    <vt:lpwstr/>
  </property>
  <property fmtid="{D5CDD505-2E9C-101B-9397-08002B2CF9AE}" pid="69" name="FSC#RLPCFG@15.1700:ContentObject_Group_AddrZipCode">
    <vt:lpwstr/>
  </property>
  <property fmtid="{D5CDD505-2E9C-101B-9397-08002B2CF9AE}" pid="70" name="FSC#RLPCFG@15.1700:ContentObject_Group_AddrCity">
    <vt:lpwstr/>
  </property>
  <property fmtid="{D5CDD505-2E9C-101B-9397-08002B2CF9AE}" pid="71" name="FSC#RLPCFG@15.1700:ContentObject_Group_AddrCountry">
    <vt:lpwstr/>
  </property>
  <property fmtid="{D5CDD505-2E9C-101B-9397-08002B2CF9AE}" pid="72" name="FSC#RLPCFG@15.1700:ContentObject_Group_AddrPOBox">
    <vt:lpwstr/>
  </property>
  <property fmtid="{D5CDD505-2E9C-101B-9397-08002B2CF9AE}" pid="73" name="FSC#RLPCFG@15.1700:ContentObject_Group_AddrPOBoxZipCode">
    <vt:lpwstr/>
  </property>
  <property fmtid="{D5CDD505-2E9C-101B-9397-08002B2CF9AE}" pid="74" name="FSC#RLPCFG@15.1700:ContentObject_Group_Telnumber">
    <vt:lpwstr/>
  </property>
  <property fmtid="{D5CDD505-2E9C-101B-9397-08002B2CF9AE}" pid="75" name="FSC#RLPCFG@15.1700:ContentObject_Group_Fax">
    <vt:lpwstr/>
  </property>
  <property fmtid="{D5CDD505-2E9C-101B-9397-08002B2CF9AE}" pid="76" name="FSC#RLPCFG@15.1700:ContentObject_Group_EMail">
    <vt:lpwstr/>
  </property>
  <property fmtid="{D5CDD505-2E9C-101B-9397-08002B2CF9AE}" pid="77" name="FSC#RLPCFG@15.1700:Procedure_diarynumber">
    <vt:lpwstr/>
  </property>
  <property fmtid="{D5CDD505-2E9C-101B-9397-08002B2CF9AE}" pid="78" name="FSC#COOELAK@1.1001:Subject">
    <vt:lpwstr>eRecruiting-Tool </vt:lpwstr>
  </property>
  <property fmtid="{D5CDD505-2E9C-101B-9397-08002B2CF9AE}" pid="79" name="FSC#COOELAK@1.1001:FileReference">
    <vt:lpwstr>0704-0001-0301 326</vt:lpwstr>
  </property>
  <property fmtid="{D5CDD505-2E9C-101B-9397-08002B2CF9AE}" pid="80" name="FSC#COOELAK@1.1001:FileRefYear">
    <vt:lpwstr>2025</vt:lpwstr>
  </property>
  <property fmtid="{D5CDD505-2E9C-101B-9397-08002B2CF9AE}" pid="81" name="FSC#COOELAK@1.1001:FileRefOrdinal">
    <vt:lpwstr>15</vt:lpwstr>
  </property>
  <property fmtid="{D5CDD505-2E9C-101B-9397-08002B2CF9AE}" pid="82" name="FSC#COOELAK@1.1001:FileRefOU">
    <vt:lpwstr>0301 326</vt:lpwstr>
  </property>
  <property fmtid="{D5CDD505-2E9C-101B-9397-08002B2CF9AE}" pid="83" name="FSC#COOELAK@1.1001:Organization">
    <vt:lpwstr/>
  </property>
  <property fmtid="{D5CDD505-2E9C-101B-9397-08002B2CF9AE}" pid="84" name="FSC#COOELAK@1.1001:Owner">
    <vt:lpwstr>Marc Schreiber</vt:lpwstr>
  </property>
  <property fmtid="{D5CDD505-2E9C-101B-9397-08002B2CF9AE}" pid="85" name="FSC#COOELAK@1.1001:OwnerExtension">
    <vt:lpwstr>3387</vt:lpwstr>
  </property>
  <property fmtid="{D5CDD505-2E9C-101B-9397-08002B2CF9AE}" pid="86" name="FSC#COOELAK@1.1001:OwnerFaxExtension">
    <vt:lpwstr/>
  </property>
  <property fmtid="{D5CDD505-2E9C-101B-9397-08002B2CF9AE}" pid="87" name="FSC#COOELAK@1.1001:DispatchedBy">
    <vt:lpwstr/>
  </property>
  <property fmtid="{D5CDD505-2E9C-101B-9397-08002B2CF9AE}" pid="88" name="FSC#COOELAK@1.1001:DispatchedAt">
    <vt:lpwstr/>
  </property>
  <property fmtid="{D5CDD505-2E9C-101B-9397-08002B2CF9AE}" pid="89" name="FSC#COOELAK@1.1001:ApprovedBy">
    <vt:lpwstr/>
  </property>
  <property fmtid="{D5CDD505-2E9C-101B-9397-08002B2CF9AE}" pid="90" name="FSC#COOELAK@1.1001:ApprovedAt">
    <vt:lpwstr/>
  </property>
  <property fmtid="{D5CDD505-2E9C-101B-9397-08002B2CF9AE}" pid="91" name="FSC#COOELAK@1.1001:Department">
    <vt:lpwstr>0301 326 (IuK-Management, Angelegenheiten des Steuerrechts, E-Akte, Servicestelle Schriftgutverwaltung)</vt:lpwstr>
  </property>
  <property fmtid="{D5CDD505-2E9C-101B-9397-08002B2CF9AE}" pid="92" name="FSC#COOELAK@1.1001:CreatedAt">
    <vt:lpwstr>23.02.2026</vt:lpwstr>
  </property>
  <property fmtid="{D5CDD505-2E9C-101B-9397-08002B2CF9AE}" pid="93" name="FSC#COOELAK@1.1001:OU">
    <vt:lpwstr>0301 326 (IuK-Management, Angelegenheiten des Steuerrechts, E-Akte, Servicestelle Schriftgutverwaltung)</vt:lpwstr>
  </property>
  <property fmtid="{D5CDD505-2E9C-101B-9397-08002B2CF9AE}" pid="94" name="FSC#COOELAK@1.1001:Priority">
    <vt:lpwstr> ()</vt:lpwstr>
  </property>
  <property fmtid="{D5CDD505-2E9C-101B-9397-08002B2CF9AE}" pid="95" name="FSC#COOELAK@1.1001:ObjBarCode">
    <vt:lpwstr>*COO.2298.101.5.3712392*</vt:lpwstr>
  </property>
  <property fmtid="{D5CDD505-2E9C-101B-9397-08002B2CF9AE}" pid="96" name="FSC#COOELAK@1.1001:RefBarCode">
    <vt:lpwstr>*COO.2298.101.3.3712421*</vt:lpwstr>
  </property>
  <property fmtid="{D5CDD505-2E9C-101B-9397-08002B2CF9AE}" pid="97" name="FSC#COOELAK@1.1001:FileRefBarCode">
    <vt:lpwstr>*0704-0001-0301 326*</vt:lpwstr>
  </property>
  <property fmtid="{D5CDD505-2E9C-101B-9397-08002B2CF9AE}" pid="98" name="FSC#COOELAK@1.1001:ExternalRef">
    <vt:lpwstr/>
  </property>
  <property fmtid="{D5CDD505-2E9C-101B-9397-08002B2CF9AE}" pid="99" name="FSC#COOELAK@1.1001:IncomingNumber">
    <vt:lpwstr/>
  </property>
  <property fmtid="{D5CDD505-2E9C-101B-9397-08002B2CF9AE}" pid="100" name="FSC#COOELAK@1.1001:IncomingSubject">
    <vt:lpwstr/>
  </property>
  <property fmtid="{D5CDD505-2E9C-101B-9397-08002B2CF9AE}" pid="101" name="FSC#COOELAK@1.1001:ProcessResponsible">
    <vt:lpwstr/>
  </property>
  <property fmtid="{D5CDD505-2E9C-101B-9397-08002B2CF9AE}" pid="102" name="FSC#COOELAK@1.1001:ProcessResponsiblePhone">
    <vt:lpwstr/>
  </property>
  <property fmtid="{D5CDD505-2E9C-101B-9397-08002B2CF9AE}" pid="103" name="FSC#COOELAK@1.1001:ProcessResponsibleMail">
    <vt:lpwstr/>
  </property>
  <property fmtid="{D5CDD505-2E9C-101B-9397-08002B2CF9AE}" pid="104" name="FSC#COOELAK@1.1001:ProcessResponsibleFax">
    <vt:lpwstr/>
  </property>
  <property fmtid="{D5CDD505-2E9C-101B-9397-08002B2CF9AE}" pid="105" name="FSC#COOELAK@1.1001:ApproverFirstName">
    <vt:lpwstr/>
  </property>
  <property fmtid="{D5CDD505-2E9C-101B-9397-08002B2CF9AE}" pid="106" name="FSC#COOELAK@1.1001:ApproverSurName">
    <vt:lpwstr/>
  </property>
  <property fmtid="{D5CDD505-2E9C-101B-9397-08002B2CF9AE}" pid="107" name="FSC#COOELAK@1.1001:ApproverTitle">
    <vt:lpwstr/>
  </property>
  <property fmtid="{D5CDD505-2E9C-101B-9397-08002B2CF9AE}" pid="108" name="FSC#COOELAK@1.1001:ExternalDate">
    <vt:lpwstr/>
  </property>
  <property fmtid="{D5CDD505-2E9C-101B-9397-08002B2CF9AE}" pid="109" name="FSC#COOELAK@1.1001:SettlementApprovedAt">
    <vt:lpwstr/>
  </property>
  <property fmtid="{D5CDD505-2E9C-101B-9397-08002B2CF9AE}" pid="110" name="FSC#COOELAK@1.1001:BaseNumber">
    <vt:lpwstr>0704</vt:lpwstr>
  </property>
  <property fmtid="{D5CDD505-2E9C-101B-9397-08002B2CF9AE}" pid="111" name="FSC#COOELAK@1.1001:CurrentUserRolePos">
    <vt:lpwstr>Leitung</vt:lpwstr>
  </property>
  <property fmtid="{D5CDD505-2E9C-101B-9397-08002B2CF9AE}" pid="112" name="FSC#COOELAK@1.1001:CurrentUserEmail">
    <vt:lpwstr>Marc.Schreiber@mdi.rlp.de</vt:lpwstr>
  </property>
  <property fmtid="{D5CDD505-2E9C-101B-9397-08002B2CF9AE}" pid="113" name="FSC#ELAKGOV@1.1001:PersonalSubjGender">
    <vt:lpwstr/>
  </property>
  <property fmtid="{D5CDD505-2E9C-101B-9397-08002B2CF9AE}" pid="114" name="FSC#ELAKGOV@1.1001:PersonalSubjFirstName">
    <vt:lpwstr/>
  </property>
  <property fmtid="{D5CDD505-2E9C-101B-9397-08002B2CF9AE}" pid="115" name="FSC#ELAKGOV@1.1001:PersonalSubjSurName">
    <vt:lpwstr/>
  </property>
  <property fmtid="{D5CDD505-2E9C-101B-9397-08002B2CF9AE}" pid="116" name="FSC#ELAKGOV@1.1001:PersonalSubjSalutation">
    <vt:lpwstr/>
  </property>
  <property fmtid="{D5CDD505-2E9C-101B-9397-08002B2CF9AE}" pid="117" name="FSC#ELAKGOV@1.1001:PersonalSubjAddress">
    <vt:lpwstr/>
  </property>
  <property fmtid="{D5CDD505-2E9C-101B-9397-08002B2CF9AE}" pid="118" name="FSC#ATSTATECFG@1.1001:Office">
    <vt:lpwstr>IuK-Management, Angelegenheiten des Steuerrechts, E-Akte, Servicestelle Schriftgutverwaltung</vt:lpwstr>
  </property>
  <property fmtid="{D5CDD505-2E9C-101B-9397-08002B2CF9AE}" pid="119" name="FSC#ATSTATECFG@1.1001:Agent">
    <vt:lpwstr/>
  </property>
  <property fmtid="{D5CDD505-2E9C-101B-9397-08002B2CF9AE}" pid="120" name="FSC#ATSTATECFG@1.1001:AgentPhone">
    <vt:lpwstr/>
  </property>
  <property fmtid="{D5CDD505-2E9C-101B-9397-08002B2CF9AE}" pid="121" name="FSC#ATSTATECFG@1.1001:DepartmentFax">
    <vt:lpwstr/>
  </property>
  <property fmtid="{D5CDD505-2E9C-101B-9397-08002B2CF9AE}" pid="122" name="FSC#ATSTATECFG@1.1001:DepartmentEmail">
    <vt:lpwstr>Abteilung2@mdi.rlp.de</vt:lpwstr>
  </property>
  <property fmtid="{D5CDD505-2E9C-101B-9397-08002B2CF9AE}" pid="123" name="FSC#ATSTATECFG@1.1001:SubfileDate">
    <vt:lpwstr>23.02.2026</vt:lpwstr>
  </property>
  <property fmtid="{D5CDD505-2E9C-101B-9397-08002B2CF9AE}" pid="124" name="FSC#ATSTATECFG@1.1001:SubfileSubject">
    <vt:lpwstr>Leistungsbeschreibung erweiterte Markterkundung</vt:lpwstr>
  </property>
  <property fmtid="{D5CDD505-2E9C-101B-9397-08002B2CF9AE}" pid="125" name="FSC#ATSTATECFG@1.1001:DepartmentZipCode">
    <vt:lpwstr/>
  </property>
  <property fmtid="{D5CDD505-2E9C-101B-9397-08002B2CF9AE}" pid="126" name="FSC#ATSTATECFG@1.1001:DepartmentCountry">
    <vt:lpwstr/>
  </property>
  <property fmtid="{D5CDD505-2E9C-101B-9397-08002B2CF9AE}" pid="127" name="FSC#ATSTATECFG@1.1001:DepartmentCity">
    <vt:lpwstr/>
  </property>
  <property fmtid="{D5CDD505-2E9C-101B-9397-08002B2CF9AE}" pid="128" name="FSC#ATSTATECFG@1.1001:DepartmentStreet">
    <vt:lpwstr/>
  </property>
  <property fmtid="{D5CDD505-2E9C-101B-9397-08002B2CF9AE}" pid="129" name="FSC#CCAPRECONFIGG@15.1001:DepartmentON">
    <vt:lpwstr/>
  </property>
  <property fmtid="{D5CDD505-2E9C-101B-9397-08002B2CF9AE}" pid="130" name="FSC#CCAPRECONFIGG@15.1001:DepartmentWebsite">
    <vt:lpwstr/>
  </property>
  <property fmtid="{D5CDD505-2E9C-101B-9397-08002B2CF9AE}" pid="131" name="FSC#ATSTATECFG@1.1001:DepartmentDVR">
    <vt:lpwstr/>
  </property>
  <property fmtid="{D5CDD505-2E9C-101B-9397-08002B2CF9AE}" pid="132" name="FSC#ATSTATECFG@1.1001:DepartmentUID">
    <vt:lpwstr/>
  </property>
  <property fmtid="{D5CDD505-2E9C-101B-9397-08002B2CF9AE}" pid="133" name="FSC#ATSTATECFG@1.1001:SubfileReference">
    <vt:lpwstr>0704-0001#2025/0003-0301 326.0007</vt:lpwstr>
  </property>
  <property fmtid="{D5CDD505-2E9C-101B-9397-08002B2CF9AE}" pid="134" name="FSC#ATSTATECFG@1.1001:Clause">
    <vt:lpwstr/>
  </property>
  <property fmtid="{D5CDD505-2E9C-101B-9397-08002B2CF9AE}" pid="135" name="FSC#ATSTATECFG@1.1001:ApprovedSignature">
    <vt:lpwstr/>
  </property>
  <property fmtid="{D5CDD505-2E9C-101B-9397-08002B2CF9AE}" pid="136" name="FSC#ATSTATECFG@1.1001:BankAccount">
    <vt:lpwstr/>
  </property>
  <property fmtid="{D5CDD505-2E9C-101B-9397-08002B2CF9AE}" pid="137" name="FSC#ATSTATECFG@1.1001:BankAccountOwner">
    <vt:lpwstr/>
  </property>
  <property fmtid="{D5CDD505-2E9C-101B-9397-08002B2CF9AE}" pid="138" name="FSC#ATSTATECFG@1.1001:BankInstitute">
    <vt:lpwstr/>
  </property>
  <property fmtid="{D5CDD505-2E9C-101B-9397-08002B2CF9AE}" pid="139" name="FSC#ATSTATECFG@1.1001:BankAccountID">
    <vt:lpwstr/>
  </property>
  <property fmtid="{D5CDD505-2E9C-101B-9397-08002B2CF9AE}" pid="140" name="FSC#ATSTATECFG@1.1001:BankAccountIBAN">
    <vt:lpwstr/>
  </property>
  <property fmtid="{D5CDD505-2E9C-101B-9397-08002B2CF9AE}" pid="141" name="FSC#ATSTATECFG@1.1001:BankAccountBIC">
    <vt:lpwstr/>
  </property>
  <property fmtid="{D5CDD505-2E9C-101B-9397-08002B2CF9AE}" pid="142" name="FSC#ATSTATECFG@1.1001:BankName">
    <vt:lpwstr/>
  </property>
  <property fmtid="{D5CDD505-2E9C-101B-9397-08002B2CF9AE}" pid="143" name="FSC#COOELAK@1.1001:ObjectAddressees">
    <vt:lpwstr/>
  </property>
  <property fmtid="{D5CDD505-2E9C-101B-9397-08002B2CF9AE}" pid="144" name="FSC#COOELAK@1.1001:replyreference">
    <vt:lpwstr/>
  </property>
  <property fmtid="{D5CDD505-2E9C-101B-9397-08002B2CF9AE}" pid="145" name="FSC#COOELAK@1.1001:OfficeHours">
    <vt:lpwstr/>
  </property>
  <property fmtid="{D5CDD505-2E9C-101B-9397-08002B2CF9AE}" pid="146" name="FSC#COOELAK@1.1001:FileRefOULong">
    <vt:lpwstr>IuK-Management, Angelegenheiten des Steuerrechts, E-Akte, Servicestelle Schriftgutverwaltung</vt:lpwstr>
  </property>
  <property fmtid="{D5CDD505-2E9C-101B-9397-08002B2CF9AE}" pid="147" name="FSC#FSCGOVDE@1.1001:FileRefOUEmail">
    <vt:lpwstr/>
  </property>
  <property fmtid="{D5CDD505-2E9C-101B-9397-08002B2CF9AE}" pid="148" name="FSC#FSCGOVDE@1.1001:ProcedureReference">
    <vt:lpwstr>0704-0001#2025/0003-0301 326</vt:lpwstr>
  </property>
  <property fmtid="{D5CDD505-2E9C-101B-9397-08002B2CF9AE}" pid="149" name="FSC#FSCGOVDE@1.1001:FileSubject">
    <vt:lpwstr>eRecruiting-Tool </vt:lpwstr>
  </property>
  <property fmtid="{D5CDD505-2E9C-101B-9397-08002B2CF9AE}" pid="150" name="FSC#FSCGOVDE@1.1001:ProcedureSubject">
    <vt:lpwstr>Vorbereitung Leistungsbeschreibung eRecruiting-Tool</vt:lpwstr>
  </property>
  <property fmtid="{D5CDD505-2E9C-101B-9397-08002B2CF9AE}" pid="151" name="FSC#FSCGOVDE@1.1001:SignFinalVersionBy">
    <vt:lpwstr/>
  </property>
  <property fmtid="{D5CDD505-2E9C-101B-9397-08002B2CF9AE}" pid="152" name="FSC#FSCGOVDE@1.1001:SignFinalVersionAt">
    <vt:lpwstr/>
  </property>
  <property fmtid="{D5CDD505-2E9C-101B-9397-08002B2CF9AE}" pid="153" name="FSC#FSCGOVDE@1.1001:ProcedureRefBarCode">
    <vt:lpwstr>0704-0001#2025/0003-0301 326</vt:lpwstr>
  </property>
  <property fmtid="{D5CDD505-2E9C-101B-9397-08002B2CF9AE}" pid="154" name="FSC#FSCGOVDE@1.1001:FileAddSubj">
    <vt:lpwstr/>
  </property>
  <property fmtid="{D5CDD505-2E9C-101B-9397-08002B2CF9AE}" pid="155" name="FSC#FSCGOVDE@1.1001:DocumentSubj">
    <vt:lpwstr>Leistungsbeschreibung erweiterte Markterkundung</vt:lpwstr>
  </property>
  <property fmtid="{D5CDD505-2E9C-101B-9397-08002B2CF9AE}" pid="156" name="FSC#FSCGOVDE@1.1001:FileRel">
    <vt:lpwstr/>
  </property>
  <property fmtid="{D5CDD505-2E9C-101B-9397-08002B2CF9AE}" pid="157" name="FSC#DEPRECONFIG@15.1001:DocumentTitle">
    <vt:lpwstr>eRecruiting RLP Teil_B Leistungsbeschreibung erweiterte Markterkundung</vt:lpwstr>
  </property>
  <property fmtid="{D5CDD505-2E9C-101B-9397-08002B2CF9AE}" pid="158" name="FSC#DEPRECONFIG@15.1001:ProcedureTitle">
    <vt:lpwstr/>
  </property>
  <property fmtid="{D5CDD505-2E9C-101B-9397-08002B2CF9AE}" pid="159" name="FSC#DEPRECONFIG@15.1001:AuthorTitle">
    <vt:lpwstr/>
  </property>
  <property fmtid="{D5CDD505-2E9C-101B-9397-08002B2CF9AE}" pid="160" name="FSC#DEPRECONFIG@15.1001:AuthorSalution">
    <vt:lpwstr/>
  </property>
  <property fmtid="{D5CDD505-2E9C-101B-9397-08002B2CF9AE}" pid="161" name="FSC#DEPRECONFIG@15.1001:AuthorName">
    <vt:lpwstr>Marc Schreiber</vt:lpwstr>
  </property>
  <property fmtid="{D5CDD505-2E9C-101B-9397-08002B2CF9AE}" pid="162" name="FSC#DEPRECONFIG@15.1001:AuthorMail">
    <vt:lpwstr>Marc.Schreiber@mdi.rlp.de</vt:lpwstr>
  </property>
  <property fmtid="{D5CDD505-2E9C-101B-9397-08002B2CF9AE}" pid="163" name="FSC#DEPRECONFIG@15.1001:AuthorTelephone">
    <vt:lpwstr>3387</vt:lpwstr>
  </property>
  <property fmtid="{D5CDD505-2E9C-101B-9397-08002B2CF9AE}" pid="164" name="FSC#DEPRECONFIG@15.1001:AuthorFax">
    <vt:lpwstr/>
  </property>
  <property fmtid="{D5CDD505-2E9C-101B-9397-08002B2CF9AE}" pid="165" name="FSC#DEPRECONFIG@15.1001:AuthorOE">
    <vt:lpwstr>0301 326 (IuK-Management, Angelegenheiten des Steuerrechts, E-Akte, Servicestelle Schriftgutverwaltung)</vt:lpwstr>
  </property>
  <property fmtid="{D5CDD505-2E9C-101B-9397-08002B2CF9AE}" pid="166" name="FSC#COOSYSTEM@1.1:Container">
    <vt:lpwstr>COO.2298.101.5.3712392</vt:lpwstr>
  </property>
  <property fmtid="{D5CDD505-2E9C-101B-9397-08002B2CF9AE}" pid="167" name="FSC#FSCFOLIO@1.1001:docpropproject">
    <vt:lpwstr/>
  </property>
</Properties>
</file>